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7-AMALIY MASHG'ULOT</w:t>
      </w:r>
    </w:p>
    <w:p>
      <w:pPr>
        <w:spacing w:after="120" w:line="360"/>
        <w:jc w:val="center"/>
      </w:pPr>
      <w:r>
        <w:rPr>
          <w:rFonts w:ascii="Times New Roman" w:cs="Times New Roman" w:eastAsia="Times New Roman" w:hAnsi="Times New Roman"/>
          <w:b/>
          <w:bCs/>
          <w:sz w:val="28"/>
          <w:szCs w:val="28"/>
        </w:rPr>
        <w:t xml:space="preserve">O'ZBEK TILIDAGI SLENG VA JARGON: YOSHLAR NUTQI VA IJTIMOIY TARMOQLAR MATERIALI ASOSIDA</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7-ma'ruza. Ijtimoiy dialektlar: sotsiolekt, professiolekt, jargon, argo, sleng. Til normasi va prestij.</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ijtimoiy dialekt birliklarini to'plash, tasniflash, ularning yasalish usullarini aniqlash va ijtimoiy vazifalarini tahlil qilish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sleng, jargon, argo va professionalizmlarni asosli farqlay oladi;</w:t>
      </w:r>
    </w:p>
    <w:p>
      <w:pPr>
        <w:pStyle w:val="ListParagraph"/>
        <w:numPr>
          <w:ilvl w:val="0"/>
          <w:numId w:val="2"/>
        </w:numPr>
        <w:spacing w:line="360"/>
        <w:jc w:val="both"/>
      </w:pPr>
      <w:r>
        <w:rPr>
          <w:rFonts w:ascii="Times New Roman" w:cs="Times New Roman" w:eastAsia="Times New Roman" w:hAnsi="Times New Roman"/>
          <w:sz w:val="28"/>
          <w:szCs w:val="28"/>
        </w:rPr>
        <w:t xml:space="preserve">sleng va jargon birliklarining yasalish usullarini aniqlay oladi;</w:t>
      </w:r>
    </w:p>
    <w:p>
      <w:pPr>
        <w:pStyle w:val="ListParagraph"/>
        <w:numPr>
          <w:ilvl w:val="0"/>
          <w:numId w:val="2"/>
        </w:numPr>
        <w:spacing w:line="360"/>
        <w:jc w:val="both"/>
      </w:pPr>
      <w:r>
        <w:rPr>
          <w:rFonts w:ascii="Times New Roman" w:cs="Times New Roman" w:eastAsia="Times New Roman" w:hAnsi="Times New Roman"/>
          <w:sz w:val="28"/>
          <w:szCs w:val="28"/>
        </w:rPr>
        <w:t xml:space="preserve">yoshlar nutqidan olingan birliklar uchun izohli lug'at maqolasi tuza oladi;</w:t>
      </w:r>
    </w:p>
    <w:p>
      <w:pPr>
        <w:pStyle w:val="ListParagraph"/>
        <w:numPr>
          <w:ilvl w:val="0"/>
          <w:numId w:val="2"/>
        </w:numPr>
        <w:spacing w:line="360"/>
        <w:jc w:val="both"/>
      </w:pPr>
      <w:r>
        <w:rPr>
          <w:rFonts w:ascii="Times New Roman" w:cs="Times New Roman" w:eastAsia="Times New Roman" w:hAnsi="Times New Roman"/>
          <w:sz w:val="28"/>
          <w:szCs w:val="28"/>
        </w:rPr>
        <w:t xml:space="preserve">sleng va jargonning ijtimoiy vazifalarini hamda ularga jamiyatning munosabatini tahlil qila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talabalar to'plagan ijtimoiy tarmoq materiallari (skrinshotlar anonimlashtirilgan holda), tarqatma jadvallar, 7-ma'ruza matni.</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ijtimoiy dialekt turlarini takrorlash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bo'lim: tasniflash, yasalish usullari, lug'at maqolasi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 bo'lim: keys-stadi "Teleboshlovchi nutqi"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III–IV bo'limlar: kazuslar va test</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Yakun</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 daqiqa</w:t>
            </w:r>
          </w:p>
        </w:tc>
      </w:tr>
    </w:tbl>
    <w:p>
      <w:pPr>
        <w:keepNext/>
        <w:spacing w:after="120" w:before="240" w:line="360"/>
        <w:jc w:val="center"/>
      </w:pPr>
      <w:r>
        <w:rPr>
          <w:rFonts w:ascii="Times New Roman" w:cs="Times New Roman" w:eastAsia="Times New Roman" w:hAnsi="Times New Roman"/>
          <w:b/>
          <w:bCs/>
          <w:sz w:val="28"/>
          <w:szCs w:val="28"/>
        </w:rPr>
        <w:t xml:space="preserve">I. AMALIY TOPSHIRIQLAR</w:t>
      </w:r>
    </w:p>
    <w:p>
      <w:pPr>
        <w:spacing w:line="360"/>
        <w:jc w:val="both"/>
      </w:pPr>
      <w:r>
        <w:rPr>
          <w:rFonts w:ascii="Times New Roman" w:cs="Times New Roman" w:eastAsia="Times New Roman" w:hAnsi="Times New Roman"/>
          <w:i/>
          <w:iCs/>
          <w:sz w:val="28"/>
          <w:szCs w:val="28"/>
        </w:rPr>
        <w:t xml:space="preserve">Eslatma:</w:t>
      </w:r>
      <w:r>
        <w:rPr>
          <w:rFonts w:ascii="Times New Roman" w:cs="Times New Roman" w:eastAsia="Times New Roman" w:hAnsi="Times New Roman"/>
          <w:sz w:val="28"/>
          <w:szCs w:val="28"/>
        </w:rPr>
        <w:t xml:space="preserve"> quyidagi misollar kuzatishga asoslangan va o'quv maqsadida keltirilgan. Ularning qo'llanishi hudud va yosh guruhiga qarab farq qilishi mumkin. Mashg'ulotda talabalar o'z kuzatishlaridan olingan misollarni qo'shishi tavsiya etiladi.</w:t>
      </w:r>
    </w:p>
    <w:p>
      <w:pPr>
        <w:keepNext/>
        <w:spacing w:after="60" w:before="200" w:line="360"/>
        <w:jc w:val="left"/>
      </w:pPr>
      <w:r>
        <w:rPr>
          <w:rFonts w:ascii="Times New Roman" w:cs="Times New Roman" w:eastAsia="Times New Roman" w:hAnsi="Times New Roman"/>
          <w:b/>
          <w:bCs/>
          <w:sz w:val="28"/>
          <w:szCs w:val="28"/>
        </w:rPr>
        <w:t xml:space="preserve">1-topshiriq. Birliklarni tasniflang</w:t>
      </w:r>
    </w:p>
    <w:p>
      <w:pPr>
        <w:spacing w:line="360"/>
        <w:jc w:val="both"/>
      </w:pPr>
      <w:r>
        <w:rPr>
          <w:rFonts w:ascii="Times New Roman" w:cs="Times New Roman" w:eastAsia="Times New Roman" w:hAnsi="Times New Roman"/>
          <w:sz w:val="28"/>
          <w:szCs w:val="28"/>
        </w:rPr>
        <w:t xml:space="preserve">Quyidagi birliklarni sleng, jargon (qaysi guruh jargoni ekanini ko'rsating), professionalizm yoki umumxalq so'zlashuv so'zi sifatida tasniflang. Tasnifingizni mezonlar bilan asoslang: qo'llanish doirasi (keng yoki tor guruh), vazifasi (ekspressivlik, guruhga mansublik, kasbiy aniqlik) va stilistik belgisi.</w:t>
      </w:r>
    </w:p>
    <w:p>
      <w:pPr>
        <w:spacing w:line="360"/>
        <w:jc w:val="both"/>
      </w:pPr>
      <w:r>
        <w:rPr>
          <w:rFonts w:ascii="Times New Roman" w:cs="Times New Roman" w:eastAsia="Times New Roman" w:hAnsi="Times New Roman"/>
          <w:i/>
          <w:iCs/>
          <w:sz w:val="28"/>
          <w:szCs w:val="28"/>
        </w:rPr>
        <w:t xml:space="preserve">Birliklar:</w:t>
      </w:r>
      <w:r>
        <w:rPr>
          <w:rFonts w:ascii="Times New Roman" w:cs="Times New Roman" w:eastAsia="Times New Roman" w:hAnsi="Times New Roman"/>
          <w:sz w:val="28"/>
          <w:szCs w:val="28"/>
        </w:rPr>
        <w:t xml:space="preserve"> zo'r, shpora, stipa, bag, deploy qilmoq, prikol, layk bosmoq, domla, qarz (akademik qarzdorlik ma'nosida), post, gap yo'q, kayf, strim, reyting (talabalar nutqida), noob.</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Shpora</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talabalar jargoni</w:t>
      </w:r>
      <w:r>
        <w:rPr>
          <w:rFonts w:ascii="Times New Roman" w:cs="Times New Roman" w:eastAsia="Times New Roman" w:hAnsi="Times New Roman"/>
          <w:sz w:val="26"/>
          <w:szCs w:val="26"/>
        </w:rPr>
        <w:t xml:space="preserve">: tor guruhda (o'quvchi va talabalar) qo'llanadi, ruscha </w:t>
      </w:r>
      <w:r>
        <w:rPr>
          <w:rFonts w:ascii="Times New Roman" w:cs="Times New Roman" w:eastAsia="Times New Roman" w:hAnsi="Times New Roman"/>
          <w:i/>
          <w:iCs/>
          <w:sz w:val="26"/>
          <w:szCs w:val="26"/>
        </w:rPr>
        <w:t xml:space="preserve">шпаргалка</w:t>
      </w:r>
      <w:r>
        <w:rPr>
          <w:rFonts w:ascii="Times New Roman" w:cs="Times New Roman" w:eastAsia="Times New Roman" w:hAnsi="Times New Roman"/>
          <w:sz w:val="26"/>
          <w:szCs w:val="26"/>
        </w:rPr>
        <w:t xml:space="preserve"> so'zining qisqartmasi (</w:t>
      </w:r>
      <w:r>
        <w:rPr>
          <w:rFonts w:ascii="Times New Roman" w:cs="Times New Roman" w:eastAsia="Times New Roman" w:hAnsi="Times New Roman"/>
          <w:i/>
          <w:iCs/>
          <w:sz w:val="26"/>
          <w:szCs w:val="26"/>
        </w:rPr>
        <w:t xml:space="preserve">шпора</w:t>
      </w:r>
      <w:r>
        <w:rPr>
          <w:rFonts w:ascii="Times New Roman" w:cs="Times New Roman" w:eastAsia="Times New Roman" w:hAnsi="Times New Roman"/>
          <w:sz w:val="26"/>
          <w:szCs w:val="26"/>
        </w:rPr>
        <w:t xml:space="preserve">) orqali o'zlashgan, "o'zimiznikilar" tili vazifasini bajaradi. </w:t>
      </w:r>
      <w:r>
        <w:rPr>
          <w:rFonts w:ascii="Times New Roman" w:cs="Times New Roman" w:eastAsia="Times New Roman" w:hAnsi="Times New Roman"/>
          <w:i/>
          <w:iCs/>
          <w:sz w:val="26"/>
          <w:szCs w:val="26"/>
        </w:rPr>
        <w:t xml:space="preserve">Bag</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professionalizm</w:t>
      </w:r>
      <w:r>
        <w:rPr>
          <w:rFonts w:ascii="Times New Roman" w:cs="Times New Roman" w:eastAsia="Times New Roman" w:hAnsi="Times New Roman"/>
          <w:sz w:val="26"/>
          <w:szCs w:val="26"/>
        </w:rPr>
        <w:t xml:space="preserve">: dasturchilar nutqida "dasturdagi xato" ma'nosida qo'llanadi, inglizcha </w:t>
      </w:r>
      <w:r>
        <w:rPr>
          <w:rFonts w:ascii="Times New Roman" w:cs="Times New Roman" w:eastAsia="Times New Roman" w:hAnsi="Times New Roman"/>
          <w:i/>
          <w:iCs/>
          <w:sz w:val="26"/>
          <w:szCs w:val="26"/>
        </w:rPr>
        <w:t xml:space="preserve">bug</w:t>
      </w:r>
      <w:r>
        <w:rPr>
          <w:rFonts w:ascii="Times New Roman" w:cs="Times New Roman" w:eastAsia="Times New Roman" w:hAnsi="Times New Roman"/>
          <w:sz w:val="26"/>
          <w:szCs w:val="26"/>
        </w:rPr>
        <w:t xml:space="preserve">dan o'zlashgan, kasbiy muloqotni tezlashtiradi. </w:t>
      </w:r>
      <w:r>
        <w:rPr>
          <w:rFonts w:ascii="Times New Roman" w:cs="Times New Roman" w:eastAsia="Times New Roman" w:hAnsi="Times New Roman"/>
          <w:i/>
          <w:iCs/>
          <w:sz w:val="26"/>
          <w:szCs w:val="26"/>
        </w:rPr>
        <w:t xml:space="preserve">Zo'r</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sleng yoki umumxalq so'zlashuv so'zi</w:t>
      </w:r>
      <w:r>
        <w:rPr>
          <w:rFonts w:ascii="Times New Roman" w:cs="Times New Roman" w:eastAsia="Times New Roman" w:hAnsi="Times New Roman"/>
          <w:sz w:val="26"/>
          <w:szCs w:val="26"/>
        </w:rPr>
        <w:t xml:space="preserve">: keng qo'llanadi, ijobiy bahoni ekspressiv ifodalaydi; hozirda so'zlashuv tilida shunchalik keng tarqalganki, uni slengdan umumiy so'zlashuv leksikasiga o'tgan birlik deb hisoblash mumkin.</w:t>
      </w:r>
    </w:p>
    <w:p>
      <w:pPr>
        <w:keepNext/>
        <w:spacing w:after="60" w:before="200" w:line="360"/>
        <w:jc w:val="left"/>
      </w:pPr>
      <w:r>
        <w:rPr>
          <w:rFonts w:ascii="Times New Roman" w:cs="Times New Roman" w:eastAsia="Times New Roman" w:hAnsi="Times New Roman"/>
          <w:b/>
          <w:bCs/>
          <w:sz w:val="28"/>
          <w:szCs w:val="28"/>
        </w:rPr>
        <w:t xml:space="preserve">2-topshiriq. Yasalish usullarini aniqlang</w:t>
      </w:r>
    </w:p>
    <w:p>
      <w:pPr>
        <w:spacing w:line="360"/>
        <w:jc w:val="both"/>
      </w:pPr>
      <w:r>
        <w:rPr>
          <w:rFonts w:ascii="Times New Roman" w:cs="Times New Roman" w:eastAsia="Times New Roman" w:hAnsi="Times New Roman"/>
          <w:sz w:val="28"/>
          <w:szCs w:val="28"/>
        </w:rPr>
        <w:t xml:space="preserve">Sleng va jargon birliklari turli usullar bilan hosil bo'ladi. Quyidagi jadvaldagi usullarning har biri uchun 1-topshiriqdagi yoki o'z kuzatishlaringizdagi misollarni toping.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3742"/>
        <w:gridCol w:w="299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Yasalish usuli</w:t>
            </w:r>
          </w:p>
        </w:tc>
        <w:tc>
          <w:tcPr>
            <w:tcW w:type="dxa" w:w="374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Izoh</w:t>
            </w:r>
          </w:p>
        </w:tc>
        <w:tc>
          <w:tcPr>
            <w:tcW w:type="dxa" w:w="299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Misol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Qisqartirish</w:t>
            </w:r>
          </w:p>
        </w:tc>
        <w:tc>
          <w:tcPr>
            <w:tcW w:type="dxa" w:w="374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so'zning bir qismini tashlab yuborish</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stipa &lt; stipendiya (namuna)</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O'zlashtirish (rus tilidan)</w:t>
            </w:r>
          </w:p>
        </w:tc>
        <w:tc>
          <w:tcPr>
            <w:tcW w:type="dxa" w:w="374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ruscha so'zni to'g'ridan-to'g'ri qo'llash</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O'zlashtirish (ingliz tilidan)</w:t>
            </w:r>
          </w:p>
        </w:tc>
        <w:tc>
          <w:tcPr>
            <w:tcW w:type="dxa" w:w="374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ko'pincha internet va IT orqali</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Gibrid yasalish</w:t>
            </w:r>
          </w:p>
        </w:tc>
        <w:tc>
          <w:tcPr>
            <w:tcW w:type="dxa" w:w="374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o'zlashma o'zak + o'zbekcha qo'shimcha yoki fe'l</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layk bosmoq, strim qilmoq</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Ma'no ko'chishi</w:t>
            </w:r>
          </w:p>
        </w:tc>
        <w:tc>
          <w:tcPr>
            <w:tcW w:type="dxa" w:w="374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umumxalq so'zining yangi ma'noda qo'llanishi</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Metafora va metonimiya</w:t>
            </w:r>
          </w:p>
        </w:tc>
        <w:tc>
          <w:tcPr>
            <w:tcW w:type="dxa" w:w="374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obrazli ko'chirish</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bl>
    <w:p>
      <w:pPr>
        <w:keepNext/>
        <w:spacing w:after="60" w:before="200" w:line="360"/>
        <w:jc w:val="left"/>
      </w:pPr>
      <w:r>
        <w:rPr>
          <w:rFonts w:ascii="Times New Roman" w:cs="Times New Roman" w:eastAsia="Times New Roman" w:hAnsi="Times New Roman"/>
          <w:b/>
          <w:bCs/>
          <w:sz w:val="28"/>
          <w:szCs w:val="28"/>
        </w:rPr>
        <w:t xml:space="preserve">3-topshiriq. Izohli lug'at maqolasini tuzing</w:t>
      </w:r>
    </w:p>
    <w:p>
      <w:pPr>
        <w:spacing w:line="360"/>
        <w:jc w:val="both"/>
      </w:pPr>
      <w:r>
        <w:rPr>
          <w:rFonts w:ascii="Times New Roman" w:cs="Times New Roman" w:eastAsia="Times New Roman" w:hAnsi="Times New Roman"/>
          <w:sz w:val="28"/>
          <w:szCs w:val="28"/>
        </w:rPr>
        <w:t xml:space="preserve">O'zingiz kuzatgan kamida beshta yoshlar slengi yoki talabalar jargoni birligi uchun quyidagi tuzilmada lug'at maqolasi yozing: so'z; grammatik belgisi; ma'nosi yoki ma'nolari; kelib chiqishi; qo'llanish doirasi (kim, qayerda); stilistik belgisi; misol (kontekst bilan); adabiy tildagi muqobili.</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Prikol</w:t>
      </w:r>
      <w:r>
        <w:rPr>
          <w:rFonts w:ascii="Times New Roman" w:cs="Times New Roman" w:eastAsia="Times New Roman" w:hAnsi="Times New Roman"/>
          <w:sz w:val="26"/>
          <w:szCs w:val="26"/>
        </w:rPr>
        <w:t xml:space="preserve"> (ot; ba'zan sifat vazifasida). </w:t>
      </w:r>
      <w:r>
        <w:rPr>
          <w:rFonts w:ascii="Times New Roman" w:cs="Times New Roman" w:eastAsia="Times New Roman" w:hAnsi="Times New Roman"/>
          <w:i/>
          <w:iCs/>
          <w:sz w:val="26"/>
          <w:szCs w:val="26"/>
        </w:rPr>
        <w:t xml:space="preserve">Ma'nosi:</w:t>
      </w:r>
      <w:r>
        <w:rPr>
          <w:rFonts w:ascii="Times New Roman" w:cs="Times New Roman" w:eastAsia="Times New Roman" w:hAnsi="Times New Roman"/>
          <w:sz w:val="26"/>
          <w:szCs w:val="26"/>
        </w:rPr>
        <w:t xml:space="preserve"> 1) kulgili holat, hazil; 2) g'ayrioddiy, qiziq narsa. </w:t>
      </w:r>
      <w:r>
        <w:rPr>
          <w:rFonts w:ascii="Times New Roman" w:cs="Times New Roman" w:eastAsia="Times New Roman" w:hAnsi="Times New Roman"/>
          <w:i/>
          <w:iCs/>
          <w:sz w:val="26"/>
          <w:szCs w:val="26"/>
        </w:rPr>
        <w:t xml:space="preserve">Kelib chiqishi:</w:t>
      </w:r>
      <w:r>
        <w:rPr>
          <w:rFonts w:ascii="Times New Roman" w:cs="Times New Roman" w:eastAsia="Times New Roman" w:hAnsi="Times New Roman"/>
          <w:sz w:val="26"/>
          <w:szCs w:val="26"/>
        </w:rPr>
        <w:t xml:space="preserve"> ruscha </w:t>
      </w:r>
      <w:r>
        <w:rPr>
          <w:rFonts w:ascii="Times New Roman" w:cs="Times New Roman" w:eastAsia="Times New Roman" w:hAnsi="Times New Roman"/>
          <w:i/>
          <w:iCs/>
          <w:sz w:val="26"/>
          <w:szCs w:val="26"/>
        </w:rPr>
        <w:t xml:space="preserve">прикол</w:t>
      </w:r>
      <w:r>
        <w:rPr>
          <w:rFonts w:ascii="Times New Roman" w:cs="Times New Roman" w:eastAsia="Times New Roman" w:hAnsi="Times New Roman"/>
          <w:sz w:val="26"/>
          <w:szCs w:val="26"/>
        </w:rPr>
        <w:t xml:space="preserve"> (so'zlashuv). </w:t>
      </w:r>
      <w:r>
        <w:rPr>
          <w:rFonts w:ascii="Times New Roman" w:cs="Times New Roman" w:eastAsia="Times New Roman" w:hAnsi="Times New Roman"/>
          <w:i/>
          <w:iCs/>
          <w:sz w:val="26"/>
          <w:szCs w:val="26"/>
        </w:rPr>
        <w:t xml:space="preserve">Qo'llanish doirasi:</w:t>
      </w:r>
      <w:r>
        <w:rPr>
          <w:rFonts w:ascii="Times New Roman" w:cs="Times New Roman" w:eastAsia="Times New Roman" w:hAnsi="Times New Roman"/>
          <w:sz w:val="26"/>
          <w:szCs w:val="26"/>
        </w:rPr>
        <w:t xml:space="preserve"> asosan shahar yoshlari, norasmiy suhbat va ijtimoiy tarmoqlar. </w:t>
      </w:r>
      <w:r>
        <w:rPr>
          <w:rFonts w:ascii="Times New Roman" w:cs="Times New Roman" w:eastAsia="Times New Roman" w:hAnsi="Times New Roman"/>
          <w:i/>
          <w:iCs/>
          <w:sz w:val="26"/>
          <w:szCs w:val="26"/>
        </w:rPr>
        <w:t xml:space="preserve">Stilistik belgisi:</w:t>
      </w:r>
      <w:r>
        <w:rPr>
          <w:rFonts w:ascii="Times New Roman" w:cs="Times New Roman" w:eastAsia="Times New Roman" w:hAnsi="Times New Roman"/>
          <w:sz w:val="26"/>
          <w:szCs w:val="26"/>
        </w:rPr>
        <w:t xml:space="preserve"> so'zlashuv, ekspressiv. </w:t>
      </w:r>
      <w:r>
        <w:rPr>
          <w:rFonts w:ascii="Times New Roman" w:cs="Times New Roman" w:eastAsia="Times New Roman" w:hAnsi="Times New Roman"/>
          <w:i/>
          <w:iCs/>
          <w:sz w:val="26"/>
          <w:szCs w:val="26"/>
        </w:rPr>
        <w:t xml:space="preserve">Misol:</w:t>
      </w:r>
      <w:r>
        <w:rPr>
          <w:rFonts w:ascii="Times New Roman" w:cs="Times New Roman" w:eastAsia="Times New Roman" w:hAnsi="Times New Roman"/>
          <w:sz w:val="26"/>
          <w:szCs w:val="26"/>
        </w:rPr>
        <w:t xml:space="preserve"> "Kecha darsda bir prikol bo'ldi, hamma kulib yubordi." </w:t>
      </w:r>
      <w:r>
        <w:rPr>
          <w:rFonts w:ascii="Times New Roman" w:cs="Times New Roman" w:eastAsia="Times New Roman" w:hAnsi="Times New Roman"/>
          <w:i/>
          <w:iCs/>
          <w:sz w:val="26"/>
          <w:szCs w:val="26"/>
        </w:rPr>
        <w:t xml:space="preserve">Adabiy muqobili:</w:t>
      </w:r>
      <w:r>
        <w:rPr>
          <w:rFonts w:ascii="Times New Roman" w:cs="Times New Roman" w:eastAsia="Times New Roman" w:hAnsi="Times New Roman"/>
          <w:sz w:val="26"/>
          <w:szCs w:val="26"/>
        </w:rPr>
        <w:t xml:space="preserve"> hazil, kulgili voqea, qiziq holat.</w:t>
      </w:r>
    </w:p>
    <w:p>
      <w:pPr>
        <w:keepNext/>
        <w:spacing w:after="60" w:before="200" w:line="360"/>
        <w:jc w:val="left"/>
      </w:pPr>
      <w:r>
        <w:rPr>
          <w:rFonts w:ascii="Times New Roman" w:cs="Times New Roman" w:eastAsia="Times New Roman" w:hAnsi="Times New Roman"/>
          <w:b/>
          <w:bCs/>
          <w:sz w:val="28"/>
          <w:szCs w:val="28"/>
        </w:rPr>
        <w:t xml:space="preserve">4-topshiriq. Ijtimoiy tarmoq materialini tahlil qiling</w:t>
      </w:r>
    </w:p>
    <w:p>
      <w:pPr>
        <w:spacing w:line="360"/>
        <w:jc w:val="both"/>
      </w:pPr>
      <w:r>
        <w:rPr>
          <w:rFonts w:ascii="Times New Roman" w:cs="Times New Roman" w:eastAsia="Times New Roman" w:hAnsi="Times New Roman"/>
          <w:sz w:val="28"/>
          <w:szCs w:val="28"/>
        </w:rPr>
        <w:t xml:space="preserve">Quyidagi o'quv maqsadida tuzilgan izohlar ijtimoiy tarmoqdagi yoshlar yozishmalariga o'xshatib yozilgan. Undagi nostandart birliklarni ajrating, ularni tasniflang va har birining vazifasini aniqlang (ekspressivlik, guruhga mansublik, til tejamkorligi, hazil).</w:t>
      </w:r>
    </w:p>
    <w:p>
      <w:pPr>
        <w:spacing w:line="360"/>
        <w:jc w:val="both"/>
      </w:pPr>
      <w:r>
        <w:rPr>
          <w:rFonts w:ascii="Times New Roman" w:cs="Times New Roman" w:eastAsia="Times New Roman" w:hAnsi="Times New Roman"/>
          <w:sz w:val="28"/>
          <w:szCs w:val="28"/>
        </w:rPr>
        <w:t xml:space="preserve">"Bugungi stream zo'r bo'ldi, gap yo'q 🔥 ertaga ham live qilasizmi? Menga domla bergan zadaniyani qilib bo'lgach kiraman, deadline ertaga, stress-da 😅"</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(qisman).</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Stream, live</w:t>
      </w:r>
      <w:r>
        <w:rPr>
          <w:rFonts w:ascii="Times New Roman" w:cs="Times New Roman" w:eastAsia="Times New Roman" w:hAnsi="Times New Roman"/>
          <w:sz w:val="26"/>
          <w:szCs w:val="26"/>
        </w:rPr>
        <w:t xml:space="preserve"> — ingliz tilidan o'zlashgan, internet foydalanuvchilari jargoni, texnik tushunchani qisqa ifodalash. </w:t>
      </w:r>
      <w:r>
        <w:rPr>
          <w:rFonts w:ascii="Times New Roman" w:cs="Times New Roman" w:eastAsia="Times New Roman" w:hAnsi="Times New Roman"/>
          <w:i/>
          <w:iCs/>
          <w:sz w:val="26"/>
          <w:szCs w:val="26"/>
        </w:rPr>
        <w:t xml:space="preserve">Zo'r, gap yo'q</w:t>
      </w:r>
      <w:r>
        <w:rPr>
          <w:rFonts w:ascii="Times New Roman" w:cs="Times New Roman" w:eastAsia="Times New Roman" w:hAnsi="Times New Roman"/>
          <w:sz w:val="26"/>
          <w:szCs w:val="26"/>
        </w:rPr>
        <w:t xml:space="preserve"> — ekspressiv baho, sleng. </w:t>
      </w:r>
      <w:r>
        <w:rPr>
          <w:rFonts w:ascii="Times New Roman" w:cs="Times New Roman" w:eastAsia="Times New Roman" w:hAnsi="Times New Roman"/>
          <w:i/>
          <w:iCs/>
          <w:sz w:val="26"/>
          <w:szCs w:val="26"/>
        </w:rPr>
        <w:t xml:space="preserve">Zadaniya</w:t>
      </w:r>
      <w:r>
        <w:rPr>
          <w:rFonts w:ascii="Times New Roman" w:cs="Times New Roman" w:eastAsia="Times New Roman" w:hAnsi="Times New Roman"/>
          <w:sz w:val="26"/>
          <w:szCs w:val="26"/>
        </w:rPr>
        <w:t xml:space="preserve"> — ruscha </w:t>
      </w:r>
      <w:r>
        <w:rPr>
          <w:rFonts w:ascii="Times New Roman" w:cs="Times New Roman" w:eastAsia="Times New Roman" w:hAnsi="Times New Roman"/>
          <w:i/>
          <w:iCs/>
          <w:sz w:val="26"/>
          <w:szCs w:val="26"/>
        </w:rPr>
        <w:t xml:space="preserve">задание</w:t>
      </w:r>
      <w:r>
        <w:rPr>
          <w:rFonts w:ascii="Times New Roman" w:cs="Times New Roman" w:eastAsia="Times New Roman" w:hAnsi="Times New Roman"/>
          <w:sz w:val="26"/>
          <w:szCs w:val="26"/>
        </w:rPr>
        <w:t xml:space="preserve"> so'zining o'zbekcha talaffuzga moslashgan shakli, talabalar nutqi. </w:t>
      </w:r>
      <w:r>
        <w:rPr>
          <w:rFonts w:ascii="Times New Roman" w:cs="Times New Roman" w:eastAsia="Times New Roman" w:hAnsi="Times New Roman"/>
          <w:i/>
          <w:iCs/>
          <w:sz w:val="26"/>
          <w:szCs w:val="26"/>
        </w:rPr>
        <w:t xml:space="preserve">Stress-da</w:t>
      </w:r>
      <w:r>
        <w:rPr>
          <w:rFonts w:ascii="Times New Roman" w:cs="Times New Roman" w:eastAsia="Times New Roman" w:hAnsi="Times New Roman"/>
          <w:sz w:val="26"/>
          <w:szCs w:val="26"/>
        </w:rPr>
        <w:t xml:space="preserve"> — inglizcha-ruscha o'zlashma va o'zbek so'zlashuv yuklamasi </w:t>
      </w:r>
      <w:r>
        <w:rPr>
          <w:rFonts w:ascii="Times New Roman" w:cs="Times New Roman" w:eastAsia="Times New Roman" w:hAnsi="Times New Roman"/>
          <w:i/>
          <w:iCs/>
          <w:sz w:val="26"/>
          <w:szCs w:val="26"/>
        </w:rPr>
        <w:t xml:space="preserve">-da</w:t>
      </w:r>
      <w:r>
        <w:rPr>
          <w:rFonts w:ascii="Times New Roman" w:cs="Times New Roman" w:eastAsia="Times New Roman" w:hAnsi="Times New Roman"/>
          <w:sz w:val="26"/>
          <w:szCs w:val="26"/>
        </w:rPr>
        <w:t xml:space="preserve">. Emoji kontekstlashtirish belgisi vazifasini bajaradi: 🔥 hayajonni, 😅 esa o'zini kulgili tarzda oqlashni bildiradi.</w:t>
      </w:r>
    </w:p>
    <w:p>
      <w:pPr>
        <w:keepNext/>
        <w:spacing w:after="120" w:before="240" w:line="360"/>
        <w:jc w:val="center"/>
      </w:pPr>
      <w:r>
        <w:rPr>
          <w:rFonts w:ascii="Times New Roman" w:cs="Times New Roman" w:eastAsia="Times New Roman" w:hAnsi="Times New Roman"/>
          <w:b/>
          <w:bCs/>
          <w:sz w:val="28"/>
          <w:szCs w:val="28"/>
        </w:rPr>
        <w:t xml:space="preserve">II. KEYS-STADI</w:t>
      </w:r>
    </w:p>
    <w:p>
      <w:pPr>
        <w:keepNext/>
        <w:spacing w:after="60" w:before="200" w:line="360"/>
        <w:jc w:val="left"/>
      </w:pPr>
      <w:r>
        <w:rPr>
          <w:rFonts w:ascii="Times New Roman" w:cs="Times New Roman" w:eastAsia="Times New Roman" w:hAnsi="Times New Roman"/>
          <w:b/>
          <w:bCs/>
          <w:sz w:val="28"/>
          <w:szCs w:val="28"/>
        </w:rPr>
        <w:t xml:space="preserve">Keys. "Teleboshlovchi nutqi"</w:t>
      </w:r>
    </w:p>
    <w:p>
      <w:pPr>
        <w:spacing w:line="360"/>
        <w:jc w:val="both"/>
      </w:pPr>
      <w:r>
        <w:rPr>
          <w:rFonts w:ascii="Times New Roman" w:cs="Times New Roman" w:eastAsia="Times New Roman" w:hAnsi="Times New Roman"/>
          <w:sz w:val="28"/>
          <w:szCs w:val="28"/>
        </w:rPr>
        <w:t xml:space="preserve">Yoshlarga mo'ljallangan teledasturning mashhur boshlovchisi efirda tez-tez sleng so'zlaridan foydalanadi ("zo'r", "prikol", "kayf", "layk bosinglar"). Tomoshabinlarning bir qismi, asosan keksa avlod vakillari, telekanalga shikoyat yozib, "boshlovchi adabiy tilni buzmoqda" deb talab qilgan. Yosh tomoshabinlar esa boshlovchini "o'zimizdek gapiradi" deb yoqlashgan. Telekanal rahbariyati qaror qabul qilishi kerak.</w:t>
      </w:r>
    </w:p>
    <w:p>
      <w:pPr>
        <w:spacing w:line="360"/>
        <w:jc w:val="both"/>
      </w:pPr>
      <w:r>
        <w:rPr>
          <w:rFonts w:ascii="Times New Roman" w:cs="Times New Roman" w:eastAsia="Times New Roman" w:hAnsi="Times New Roman"/>
          <w:b/>
          <w:bCs/>
          <w:sz w:val="28"/>
          <w:szCs w:val="28"/>
        </w:rPr>
        <w:t xml:space="preserve">Savollar:</w:t>
      </w:r>
    </w:p>
    <w:p>
      <w:pPr>
        <w:pStyle w:val="ListParagraph"/>
        <w:numPr>
          <w:ilvl w:val="0"/>
          <w:numId w:val="3"/>
        </w:numPr>
        <w:spacing w:line="360"/>
        <w:jc w:val="both"/>
      </w:pPr>
      <w:r>
        <w:rPr>
          <w:rFonts w:ascii="Times New Roman" w:cs="Times New Roman" w:eastAsia="Times New Roman" w:hAnsi="Times New Roman"/>
          <w:sz w:val="28"/>
          <w:szCs w:val="28"/>
        </w:rPr>
        <w:t xml:space="preserve">Bu holatni ochiq va yashirin prestij tushunchalari nuqtai nazaridan tahlil qiling.</w:t>
      </w:r>
    </w:p>
    <w:p>
      <w:pPr>
        <w:pStyle w:val="ListParagraph"/>
        <w:numPr>
          <w:ilvl w:val="0"/>
          <w:numId w:val="3"/>
        </w:numPr>
        <w:spacing w:line="360"/>
        <w:jc w:val="both"/>
      </w:pPr>
      <w:r>
        <w:rPr>
          <w:rFonts w:ascii="Times New Roman" w:cs="Times New Roman" w:eastAsia="Times New Roman" w:hAnsi="Times New Roman"/>
          <w:sz w:val="28"/>
          <w:szCs w:val="28"/>
        </w:rPr>
        <w:t xml:space="preserve">Preskriptiv va deskriptiv yondashuv tarafdorlari bu holatga qanday baho beradi?</w:t>
      </w:r>
    </w:p>
    <w:p>
      <w:pPr>
        <w:pStyle w:val="ListParagraph"/>
        <w:numPr>
          <w:ilvl w:val="0"/>
          <w:numId w:val="3"/>
        </w:numPr>
        <w:spacing w:line="360"/>
        <w:jc w:val="both"/>
      </w:pPr>
      <w:r>
        <w:rPr>
          <w:rFonts w:ascii="Times New Roman" w:cs="Times New Roman" w:eastAsia="Times New Roman" w:hAnsi="Times New Roman"/>
          <w:sz w:val="28"/>
          <w:szCs w:val="28"/>
        </w:rPr>
        <w:t xml:space="preserve">Boshlovchining sleng qo'llashi qanday kommunikativ maqsadlarga xizmat qiladi?</w:t>
      </w:r>
    </w:p>
    <w:p>
      <w:pPr>
        <w:pStyle w:val="ListParagraph"/>
        <w:numPr>
          <w:ilvl w:val="0"/>
          <w:numId w:val="3"/>
        </w:numPr>
        <w:spacing w:line="360"/>
        <w:jc w:val="both"/>
      </w:pPr>
      <w:r>
        <w:rPr>
          <w:rFonts w:ascii="Times New Roman" w:cs="Times New Roman" w:eastAsia="Times New Roman" w:hAnsi="Times New Roman"/>
          <w:sz w:val="28"/>
          <w:szCs w:val="28"/>
        </w:rPr>
        <w:t xml:space="preserve">Telekanal rahbariyatiga muvozanatli qaror taklif qiling.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javob (1-savol).</w:t>
      </w:r>
      <w:r>
        <w:rPr>
          <w:rFonts w:ascii="Times New Roman" w:cs="Times New Roman" w:eastAsia="Times New Roman" w:hAnsi="Times New Roman"/>
          <w:sz w:val="26"/>
          <w:szCs w:val="26"/>
        </w:rPr>
        <w:t xml:space="preserve"> Keksa tomoshabinlar ochiq prestijga, ya'ni rasmiy tan olingan adabiy me'yorga tayanadi: ular uchun efir rasmiy muhit va unda adabiy til qo'llanishi kerak. Yosh tomoshabinlar uchun esa sleng yashirin prestijga ega: u samimiylik, zamonaviylik va "biz"ga mansublik belgisi. Boshlovchi slengni qo'llab, maqsadli auditoriya bilan yaqinlik o'rnatadi. Bu Gilesning kommunikativ moslashuv nazariyasidagi konvergensiyaga mos keladi.</w:t>
      </w:r>
    </w:p>
    <w:p>
      <w:pPr>
        <w:keepNext/>
        <w:spacing w:after="120" w:before="240" w:line="360"/>
        <w:jc w:val="center"/>
      </w:pPr>
      <w:r>
        <w:rPr>
          <w:rFonts w:ascii="Times New Roman" w:cs="Times New Roman" w:eastAsia="Times New Roman" w:hAnsi="Times New Roman"/>
          <w:b/>
          <w:bCs/>
          <w:sz w:val="28"/>
          <w:szCs w:val="28"/>
        </w:rPr>
        <w:t xml:space="preserve">III. KAZUSLAR</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Maktab direktori o'quvchilarning maktabda sleng so'zlarini ishlatishini taqiqlovchi buyruq chiqargan va buzganlar uchun jazo belgilagan. Bu qarorni sotsiolingvistik nuqtai nazardan baholang.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Taqiq samarasiz bo'lishi mumkin, chunki sleng yoshlar o'ziga xosligining muhim qismi va tengdoshlar guruhida yashirin prestijga ega. Taqiq uni yanada jozibador qilishi ham mumkin. Bundan tashqari, bu yondashuv standart til ideologiyasiga asoslanib, o'quvchilarning nutqini "noto'g'ri" deb baholaydi. Muqobil yechim: o'quvchilarga turli vaziyatlarda turli uslublar mos kelishini (registr tushunchasi) o'rgatish, darsda va rasmiy muloqotda adabiy tildan, tengdoshlar bilan esa erkin foydalanish mumkinligini tushuntirish.</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Tadqiqotchi yoshlar slengi lug'atini tuzish uchun faqat internetdagi forumlardan so'zlar to'plagan va ularning barchasini "o'zbek yoshlari slengi" deb nomlagan. Bu yondashuvning qanday kamchiliklari bor?</w:t>
      </w:r>
    </w:p>
    <w:p>
      <w:pPr>
        <w:keepNext/>
        <w:spacing w:after="60" w:before="200" w:line="360"/>
        <w:jc w:val="left"/>
      </w:pPr>
      <w:r>
        <w:rPr>
          <w:rFonts w:ascii="Times New Roman" w:cs="Times New Roman" w:eastAsia="Times New Roman" w:hAnsi="Times New Roman"/>
          <w:b/>
          <w:bCs/>
          <w:sz w:val="28"/>
          <w:szCs w:val="28"/>
        </w:rPr>
        <w:t xml:space="preserve">3-kazus</w:t>
      </w:r>
    </w:p>
    <w:p>
      <w:pPr>
        <w:spacing w:line="360"/>
        <w:jc w:val="both"/>
      </w:pPr>
      <w:r>
        <w:rPr>
          <w:rFonts w:ascii="Times New Roman" w:cs="Times New Roman" w:eastAsia="Times New Roman" w:hAnsi="Times New Roman"/>
          <w:sz w:val="28"/>
          <w:szCs w:val="28"/>
        </w:rPr>
        <w:t xml:space="preserve">Jinoyat ishi bo'yicha tergovchi gumonlanuvchilar yozishmasida uchragan tushunarsiz so'zlarni tushunish uchun tilshunosga murojaat qilgan. Bu holatda qaysi ijtimoiy dialekt turi haqida gap borishi mumkin? Tilshunos qanday ishlashi va qanday axloqiy tamoyillarga rioya qilishi kerak?</w:t>
      </w:r>
    </w:p>
    <w:p>
      <w:pPr>
        <w:keepNext/>
        <w:spacing w:after="120" w:before="240" w:line="360"/>
        <w:jc w:val="center"/>
      </w:pPr>
      <w:r>
        <w:rPr>
          <w:rFonts w:ascii="Times New Roman" w:cs="Times New Roman" w:eastAsia="Times New Roman" w:hAnsi="Times New Roman"/>
          <w:b/>
          <w:bCs/>
          <w:sz w:val="28"/>
          <w:szCs w:val="28"/>
        </w:rPr>
        <w:t xml:space="preserve">IV.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Yopiq guruhning sir saqlash maqsadidagi yashirin tili:</w:t>
      </w:r>
    </w:p>
    <w:p>
      <w:pPr>
        <w:spacing w:line="360"/>
        <w:jc w:val="both"/>
      </w:pPr>
      <w:r>
        <w:rPr>
          <w:rFonts w:ascii="Times New Roman" w:cs="Times New Roman" w:eastAsia="Times New Roman" w:hAnsi="Times New Roman"/>
          <w:sz w:val="28"/>
          <w:szCs w:val="28"/>
        </w:rPr>
        <w:t xml:space="preserve">A) sleng    B) jargon    C) argo    D) professiolekt</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Kasb egalarining norasmiy og'zaki nutqidagi so'zlar:</w:t>
      </w:r>
    </w:p>
    <w:p>
      <w:pPr>
        <w:spacing w:line="360"/>
        <w:jc w:val="both"/>
      </w:pPr>
      <w:r>
        <w:rPr>
          <w:rFonts w:ascii="Times New Roman" w:cs="Times New Roman" w:eastAsia="Times New Roman" w:hAnsi="Times New Roman"/>
          <w:sz w:val="28"/>
          <w:szCs w:val="28"/>
        </w:rPr>
        <w:t xml:space="preserve">A) terminlar    B) professionalizmlar    C) arxaizmlar    D) dialektizmlar</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"Antitil" tushunchasini kim kiritgan?</w:t>
      </w:r>
    </w:p>
    <w:p>
      <w:pPr>
        <w:spacing w:line="360"/>
        <w:jc w:val="both"/>
      </w:pPr>
      <w:r>
        <w:rPr>
          <w:rFonts w:ascii="Times New Roman" w:cs="Times New Roman" w:eastAsia="Times New Roman" w:hAnsi="Times New Roman"/>
          <w:sz w:val="28"/>
          <w:szCs w:val="28"/>
        </w:rPr>
        <w:t xml:space="preserve">A) M.A.K. Halliday    B) U. Labov    C) P. Trudgill    D) B. Bernstein</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Slengning asosiy xususiyati:</w:t>
      </w:r>
    </w:p>
    <w:p>
      <w:pPr>
        <w:spacing w:line="360"/>
        <w:jc w:val="both"/>
      </w:pPr>
      <w:r>
        <w:rPr>
          <w:rFonts w:ascii="Times New Roman" w:cs="Times New Roman" w:eastAsia="Times New Roman" w:hAnsi="Times New Roman"/>
          <w:sz w:val="28"/>
          <w:szCs w:val="28"/>
        </w:rPr>
        <w:t xml:space="preserve">A) qat'iy kodifikatsiya    B) ekspressivlik va tez o'zgaruvchanlik    C) faqat yozma nutqda qo'llanishi    D) sir saqlash</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K. Ibl fikricha, talabalar slengining asosiy vazifasi:</w:t>
      </w:r>
    </w:p>
    <w:p>
      <w:pPr>
        <w:spacing w:line="360"/>
        <w:jc w:val="both"/>
      </w:pPr>
      <w:r>
        <w:rPr>
          <w:rFonts w:ascii="Times New Roman" w:cs="Times New Roman" w:eastAsia="Times New Roman" w:hAnsi="Times New Roman"/>
          <w:sz w:val="28"/>
          <w:szCs w:val="28"/>
        </w:rPr>
        <w:t xml:space="preserve">A) sir saqlash    B) ijtimoiylashuv    C) kasbiy aniqlik    D) rasmiylik</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Stipa</w:t>
      </w:r>
      <w:r>
        <w:rPr>
          <w:rFonts w:ascii="Times New Roman" w:cs="Times New Roman" w:eastAsia="Times New Roman" w:hAnsi="Times New Roman"/>
          <w:sz w:val="28"/>
          <w:szCs w:val="28"/>
        </w:rPr>
        <w:t xml:space="preserve"> so'zi qanday usul bilan yasalgan?</w:t>
      </w:r>
    </w:p>
    <w:p>
      <w:pPr>
        <w:spacing w:line="360"/>
        <w:jc w:val="both"/>
      </w:pPr>
      <w:r>
        <w:rPr>
          <w:rFonts w:ascii="Times New Roman" w:cs="Times New Roman" w:eastAsia="Times New Roman" w:hAnsi="Times New Roman"/>
          <w:sz w:val="28"/>
          <w:szCs w:val="28"/>
        </w:rPr>
        <w:t xml:space="preserve">A) metafora    B) qisqartirish    C) kalka    D) affiksatsiya</w:t>
      </w:r>
    </w:p>
    <w:p>
      <w:pPr>
        <w:spacing w:line="360"/>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sz w:val="28"/>
          <w:szCs w:val="28"/>
        </w:rPr>
        <w:t xml:space="preserve"> V.M. Jirmunskiyning ijtimoiy dialektlarga bag'ishlangan asari yili:</w:t>
      </w:r>
    </w:p>
    <w:p>
      <w:pPr>
        <w:spacing w:line="360"/>
        <w:jc w:val="both"/>
      </w:pPr>
      <w:r>
        <w:rPr>
          <w:rFonts w:ascii="Times New Roman" w:cs="Times New Roman" w:eastAsia="Times New Roman" w:hAnsi="Times New Roman"/>
          <w:sz w:val="28"/>
          <w:szCs w:val="28"/>
        </w:rPr>
        <w:t xml:space="preserve">A) 1928    B) 1936    C) 1953    D) 1966</w:t>
      </w:r>
    </w:p>
    <w:p>
      <w:pPr>
        <w:spacing w:line="360"/>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sz w:val="28"/>
          <w:szCs w:val="28"/>
        </w:rPr>
        <w:t xml:space="preserve"> Norasmiy variantning guruh ichidagi qadri:</w:t>
      </w:r>
    </w:p>
    <w:p>
      <w:pPr>
        <w:spacing w:line="360"/>
        <w:jc w:val="both"/>
      </w:pPr>
      <w:r>
        <w:rPr>
          <w:rFonts w:ascii="Times New Roman" w:cs="Times New Roman" w:eastAsia="Times New Roman" w:hAnsi="Times New Roman"/>
          <w:sz w:val="28"/>
          <w:szCs w:val="28"/>
        </w:rPr>
        <w:t xml:space="preserve">A) ochiq prestij    B) yashirin prestij    C) kodifikatsiya    D) uzus</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1-C, 2-B, 3-A, 4-B, 5-B, 6-B, 7-B, 8-B.</w:t>
      </w:r>
    </w:p>
    <w:p>
      <w:pPr>
        <w:keepNext/>
        <w:spacing w:after="120" w:before="240" w:line="360"/>
        <w:jc w:val="center"/>
      </w:pPr>
      <w:r>
        <w:rPr>
          <w:rFonts w:ascii="Times New Roman" w:cs="Times New Roman" w:eastAsia="Times New Roman" w:hAnsi="Times New Roman"/>
          <w:b/>
          <w:bCs/>
          <w:sz w:val="28"/>
          <w:szCs w:val="28"/>
        </w:rPr>
        <w:t xml:space="preserve">V. MUSTAQIL ISH TOPSHIRIG'I</w:t>
      </w:r>
    </w:p>
    <w:p>
      <w:pPr>
        <w:spacing w:line="360"/>
        <w:jc w:val="both"/>
      </w:pPr>
      <w:r>
        <w:rPr>
          <w:rFonts w:ascii="Times New Roman" w:cs="Times New Roman" w:eastAsia="Times New Roman" w:hAnsi="Times New Roman"/>
          <w:sz w:val="28"/>
          <w:szCs w:val="28"/>
        </w:rPr>
        <w:t xml:space="preserve">Bir hafta davomida o'z atrofingizdagi yoshlar nutqini yoki ochiq ijtimoiy tarmoq sahifalarini kuzatib, kamida 20 ta sleng yoki jargon birligini to'plang. Ular uchun 3-topshiriqdagi tuzilmada lug'at maqolalari yozing va yasalish usullari bo'yicha qisqa statistik xulosa tayyorlang. Shaxsiy ma'lumotlarni oshkor qilmang.</w:t>
      </w:r>
    </w:p>
    <w:p>
      <w:pPr>
        <w:keepNext/>
        <w:spacing w:after="120" w:before="240" w:line="360"/>
        <w:jc w:val="center"/>
      </w:pPr>
      <w:r>
        <w:rPr>
          <w:rFonts w:ascii="Times New Roman" w:cs="Times New Roman" w:eastAsia="Times New Roman" w:hAnsi="Times New Roman"/>
          <w:b/>
          <w:bCs/>
          <w:sz w:val="28"/>
          <w:szCs w:val="28"/>
        </w:rPr>
        <w:t xml:space="preserve">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Tasniflash</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mezonlarga tayangan asosli tasnif</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Yasalish usullari va lug'at maqolasi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to'g'ri tahlil, maqola tuzilmasiga rioya</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Material tahlili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birliklarni ajratish va vazifasini aniqlash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Keys-stadi va kazuslar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prestij va norma tushunchalarini qo'llash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0,25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NAZARIY SAVOLLAR</w:t>
      </w:r>
    </w:p>
    <w:p>
      <w:pPr>
        <w:pStyle w:val="ListParagraph"/>
        <w:numPr>
          <w:ilvl w:val="0"/>
          <w:numId w:val="4"/>
        </w:numPr>
        <w:spacing w:line="360"/>
        <w:jc w:val="both"/>
      </w:pPr>
      <w:r>
        <w:rPr>
          <w:rFonts w:ascii="Times New Roman" w:cs="Times New Roman" w:eastAsia="Times New Roman" w:hAnsi="Times New Roman"/>
          <w:sz w:val="28"/>
          <w:szCs w:val="28"/>
        </w:rPr>
        <w:t xml:space="preserve">Tilning hududiy va ijtimoiy tabaqalanishini farqlang.</w:t>
      </w:r>
    </w:p>
    <w:p>
      <w:pPr>
        <w:pStyle w:val="ListParagraph"/>
        <w:numPr>
          <w:ilvl w:val="0"/>
          <w:numId w:val="4"/>
        </w:numPr>
        <w:spacing w:line="360"/>
        <w:jc w:val="both"/>
      </w:pPr>
      <w:r>
        <w:rPr>
          <w:rFonts w:ascii="Times New Roman" w:cs="Times New Roman" w:eastAsia="Times New Roman" w:hAnsi="Times New Roman"/>
          <w:sz w:val="28"/>
          <w:szCs w:val="28"/>
        </w:rPr>
        <w:t xml:space="preserve">Sotsiolekt, idiolekt va professiolekt tushunchalarini izohlang.</w:t>
      </w:r>
    </w:p>
    <w:p>
      <w:pPr>
        <w:pStyle w:val="ListParagraph"/>
        <w:numPr>
          <w:ilvl w:val="0"/>
          <w:numId w:val="4"/>
        </w:numPr>
        <w:spacing w:line="360"/>
        <w:jc w:val="both"/>
      </w:pPr>
      <w:r>
        <w:rPr>
          <w:rFonts w:ascii="Times New Roman" w:cs="Times New Roman" w:eastAsia="Times New Roman" w:hAnsi="Times New Roman"/>
          <w:sz w:val="28"/>
          <w:szCs w:val="28"/>
        </w:rPr>
        <w:t xml:space="preserve">Jargon, argo va sleng qanday farqlanadi?</w:t>
      </w:r>
    </w:p>
    <w:p>
      <w:pPr>
        <w:pStyle w:val="ListParagraph"/>
        <w:numPr>
          <w:ilvl w:val="0"/>
          <w:numId w:val="4"/>
        </w:numPr>
        <w:spacing w:line="360"/>
        <w:jc w:val="both"/>
      </w:pPr>
      <w:r>
        <w:rPr>
          <w:rFonts w:ascii="Times New Roman" w:cs="Times New Roman" w:eastAsia="Times New Roman" w:hAnsi="Times New Roman"/>
          <w:sz w:val="28"/>
          <w:szCs w:val="28"/>
        </w:rPr>
        <w:t xml:space="preserve">Hallidayning antitil tushunchasini tushuntiring.</w:t>
      </w:r>
    </w:p>
    <w:p>
      <w:pPr>
        <w:pStyle w:val="ListParagraph"/>
        <w:numPr>
          <w:ilvl w:val="0"/>
          <w:numId w:val="4"/>
        </w:numPr>
        <w:spacing w:line="360"/>
        <w:jc w:val="both"/>
      </w:pPr>
      <w:r>
        <w:rPr>
          <w:rFonts w:ascii="Times New Roman" w:cs="Times New Roman" w:eastAsia="Times New Roman" w:hAnsi="Times New Roman"/>
          <w:sz w:val="28"/>
          <w:szCs w:val="28"/>
        </w:rPr>
        <w:t xml:space="preserve">Til normasi, uzus va kodifikatsiya tushunchalarini izohlang.</w:t>
      </w:r>
    </w:p>
    <w:p>
      <w:pPr>
        <w:pStyle w:val="ListParagraph"/>
        <w:numPr>
          <w:ilvl w:val="0"/>
          <w:numId w:val="4"/>
        </w:numPr>
        <w:spacing w:line="360"/>
        <w:jc w:val="both"/>
      </w:pPr>
      <w:r>
        <w:rPr>
          <w:rFonts w:ascii="Times New Roman" w:cs="Times New Roman" w:eastAsia="Times New Roman" w:hAnsi="Times New Roman"/>
          <w:sz w:val="28"/>
          <w:szCs w:val="28"/>
        </w:rPr>
        <w:t xml:space="preserve">Ochiq va yashirin prestij tushunchalarini misollar bilan tushuntiring.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5"/>
        </w:numPr>
        <w:spacing w:line="360"/>
        <w:jc w:val="both"/>
      </w:pPr>
      <w:r>
        <w:rPr>
          <w:rFonts w:ascii="Times New Roman" w:cs="Times New Roman" w:eastAsia="Times New Roman" w:hAnsi="Times New Roman"/>
          <w:sz w:val="28"/>
          <w:szCs w:val="28"/>
        </w:rPr>
        <w:t xml:space="preserve">Жирмунский В.М. </w:t>
      </w:r>
      <w:r>
        <w:rPr>
          <w:rFonts w:ascii="Times New Roman" w:cs="Times New Roman" w:eastAsia="Times New Roman" w:hAnsi="Times New Roman"/>
          <w:i/>
          <w:iCs/>
          <w:sz w:val="28"/>
          <w:szCs w:val="28"/>
        </w:rPr>
        <w:t xml:space="preserve">Национальный язык и социальные диалекты.</w:t>
      </w:r>
      <w:r>
        <w:rPr>
          <w:rFonts w:ascii="Times New Roman" w:cs="Times New Roman" w:eastAsia="Times New Roman" w:hAnsi="Times New Roman"/>
          <w:sz w:val="28"/>
          <w:szCs w:val="28"/>
        </w:rPr>
        <w:t xml:space="preserve"> Л., 1936.</w:t>
      </w:r>
    </w:p>
    <w:p>
      <w:pPr>
        <w:pStyle w:val="ListParagraph"/>
        <w:numPr>
          <w:ilvl w:val="0"/>
          <w:numId w:val="5"/>
        </w:numPr>
        <w:spacing w:line="360"/>
        <w:jc w:val="both"/>
      </w:pPr>
      <w:r>
        <w:rPr>
          <w:rFonts w:ascii="Times New Roman" w:cs="Times New Roman" w:eastAsia="Times New Roman" w:hAnsi="Times New Roman"/>
          <w:sz w:val="28"/>
          <w:szCs w:val="28"/>
        </w:rPr>
        <w:t xml:space="preserve">Halliday M.A.K. Anti-Languages // </w:t>
      </w:r>
      <w:r>
        <w:rPr>
          <w:rFonts w:ascii="Times New Roman" w:cs="Times New Roman" w:eastAsia="Times New Roman" w:hAnsi="Times New Roman"/>
          <w:i/>
          <w:iCs/>
          <w:sz w:val="28"/>
          <w:szCs w:val="28"/>
        </w:rPr>
        <w:t xml:space="preserve">American Anthropologist.</w:t>
      </w:r>
      <w:r>
        <w:rPr>
          <w:rFonts w:ascii="Times New Roman" w:cs="Times New Roman" w:eastAsia="Times New Roman" w:hAnsi="Times New Roman"/>
          <w:sz w:val="28"/>
          <w:szCs w:val="28"/>
        </w:rPr>
        <w:t xml:space="preserve"> 1976. Vol. 78.</w:t>
      </w:r>
    </w:p>
    <w:p>
      <w:pPr>
        <w:pStyle w:val="ListParagraph"/>
        <w:numPr>
          <w:ilvl w:val="0"/>
          <w:numId w:val="5"/>
        </w:numPr>
        <w:spacing w:line="360"/>
        <w:jc w:val="both"/>
      </w:pPr>
      <w:r>
        <w:rPr>
          <w:rFonts w:ascii="Times New Roman" w:cs="Times New Roman" w:eastAsia="Times New Roman" w:hAnsi="Times New Roman"/>
          <w:sz w:val="28"/>
          <w:szCs w:val="28"/>
        </w:rPr>
        <w:t xml:space="preserve">Eble C. </w:t>
      </w:r>
      <w:r>
        <w:rPr>
          <w:rFonts w:ascii="Times New Roman" w:cs="Times New Roman" w:eastAsia="Times New Roman" w:hAnsi="Times New Roman"/>
          <w:i/>
          <w:iCs/>
          <w:sz w:val="28"/>
          <w:szCs w:val="28"/>
        </w:rPr>
        <w:t xml:space="preserve">Slang and Sociability: In-Group Language among College Students.</w:t>
      </w:r>
      <w:r>
        <w:rPr>
          <w:rFonts w:ascii="Times New Roman" w:cs="Times New Roman" w:eastAsia="Times New Roman" w:hAnsi="Times New Roman"/>
          <w:sz w:val="28"/>
          <w:szCs w:val="28"/>
        </w:rPr>
        <w:t xml:space="preserve"> Chapel Hill: University of North Carolina Press, 1996.</w:t>
      </w:r>
    </w:p>
    <w:p>
      <w:pPr>
        <w:pStyle w:val="ListParagraph"/>
        <w:numPr>
          <w:ilvl w:val="0"/>
          <w:numId w:val="5"/>
        </w:numPr>
        <w:spacing w:line="360"/>
        <w:jc w:val="both"/>
      </w:pPr>
      <w:r>
        <w:rPr>
          <w:rFonts w:ascii="Times New Roman" w:cs="Times New Roman" w:eastAsia="Times New Roman" w:hAnsi="Times New Roman"/>
          <w:sz w:val="28"/>
          <w:szCs w:val="28"/>
        </w:rPr>
        <w:t xml:space="preserve">Milroy J., Milroy L. </w:t>
      </w:r>
      <w:r>
        <w:rPr>
          <w:rFonts w:ascii="Times New Roman" w:cs="Times New Roman" w:eastAsia="Times New Roman" w:hAnsi="Times New Roman"/>
          <w:i/>
          <w:iCs/>
          <w:sz w:val="28"/>
          <w:szCs w:val="28"/>
        </w:rPr>
        <w:t xml:space="preserve">Authority in Language.</w:t>
      </w:r>
      <w:r>
        <w:rPr>
          <w:rFonts w:ascii="Times New Roman" w:cs="Times New Roman" w:eastAsia="Times New Roman" w:hAnsi="Times New Roman"/>
          <w:sz w:val="28"/>
          <w:szCs w:val="28"/>
        </w:rPr>
        <w:t xml:space="preserve"> London: Routledge, 1985.</w:t>
      </w:r>
    </w:p>
    <w:p>
      <w:pPr>
        <w:pStyle w:val="ListParagraph"/>
        <w:numPr>
          <w:ilvl w:val="0"/>
          <w:numId w:val="5"/>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2026-09-25T05:08:26.660Z</dcterms:created>
  <dcterms:modified xsi:type="dcterms:W3CDTF">2026-09-25T05:08:26.661Z</dcterms:modified>
</cp:coreProperties>
</file>

<file path=docProps/custom.xml><?xml version="1.0" encoding="utf-8"?>
<Properties xmlns="http://schemas.openxmlformats.org/officeDocument/2006/custom-properties" xmlns:vt="http://schemas.openxmlformats.org/officeDocument/2006/docPropsVTypes"/>
</file>