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10-AMALIY MASHG'ULOT</w:t>
      </w:r>
    </w:p>
    <w:p>
      <w:pPr>
        <w:spacing w:after="120" w:line="360"/>
        <w:jc w:val="center"/>
      </w:pPr>
      <w:r>
        <w:rPr>
          <w:rFonts w:ascii="Times New Roman" w:cs="Times New Roman" w:eastAsia="Times New Roman" w:hAnsi="Times New Roman"/>
          <w:b/>
          <w:bCs/>
          <w:sz w:val="28"/>
          <w:szCs w:val="28"/>
        </w:rPr>
        <w:t xml:space="preserve">KOD ALMASHINUVI: TELEGRAM VA INSTAGRAM YOZISHMALARIDA O'ZBEK, RUS VA INGLIZ TILLARINING ALMASHINUVINI TAHLIL QILISH</w:t>
      </w:r>
    </w:p>
    <w:p>
      <w:pPr>
        <w:spacing w:line="360"/>
      </w:pPr>
    </w:p>
    <w:p>
      <w:pPr>
        <w:spacing w:line="360"/>
        <w:jc w:val="both"/>
      </w:pPr>
      <w:r>
        <w:rPr>
          <w:rFonts w:ascii="Times New Roman" w:cs="Times New Roman" w:eastAsia="Times New Roman" w:hAnsi="Times New Roman"/>
          <w:b/>
          <w:bCs/>
          <w:sz w:val="28"/>
          <w:szCs w:val="28"/>
        </w:rPr>
        <w:t xml:space="preserve">Mashg'ulot shakli:</w:t>
      </w:r>
      <w:r>
        <w:rPr>
          <w:rFonts w:ascii="Times New Roman" w:cs="Times New Roman" w:eastAsia="Times New Roman" w:hAnsi="Times New Roman"/>
          <w:sz w:val="28"/>
          <w:szCs w:val="28"/>
        </w:rPr>
        <w:t xml:space="preserve"> amaliy mashg'ulot (2 soat, 80 daqiqa).</w:t>
      </w:r>
    </w:p>
    <w:p>
      <w:pPr>
        <w:spacing w:line="360"/>
        <w:jc w:val="both"/>
      </w:pPr>
      <w:r>
        <w:rPr>
          <w:rFonts w:ascii="Times New Roman" w:cs="Times New Roman" w:eastAsia="Times New Roman" w:hAnsi="Times New Roman"/>
          <w:b/>
          <w:bCs/>
          <w:sz w:val="28"/>
          <w:szCs w:val="28"/>
        </w:rPr>
        <w:t xml:space="preserve">Bog'liq ma'ruza:</w:t>
      </w:r>
      <w:r>
        <w:rPr>
          <w:rFonts w:ascii="Times New Roman" w:cs="Times New Roman" w:eastAsia="Times New Roman" w:hAnsi="Times New Roman"/>
          <w:sz w:val="28"/>
          <w:szCs w:val="28"/>
        </w:rPr>
        <w:t xml:space="preserve"> 10-ma'ruza. Kod almashinuvi va kod aralashuvi. J. Blom va J. Gumperz tadqiqotlari. C. Myers-Scottonning belgilanganlik modeli.</w:t>
      </w:r>
    </w:p>
    <w:p>
      <w:pPr>
        <w:spacing w:line="360"/>
        <w:jc w:val="both"/>
      </w:pPr>
      <w:r>
        <w:rPr>
          <w:rFonts w:ascii="Times New Roman" w:cs="Times New Roman" w:eastAsia="Times New Roman" w:hAnsi="Times New Roman"/>
          <w:b/>
          <w:bCs/>
          <w:sz w:val="28"/>
          <w:szCs w:val="28"/>
        </w:rPr>
        <w:t xml:space="preserve">Maqsad:</w:t>
      </w:r>
      <w:r>
        <w:rPr>
          <w:rFonts w:ascii="Times New Roman" w:cs="Times New Roman" w:eastAsia="Times New Roman" w:hAnsi="Times New Roman"/>
          <w:sz w:val="28"/>
          <w:szCs w:val="28"/>
        </w:rPr>
        <w:t xml:space="preserve"> magistrantlarda yozma raqamli muloqotdagi kod almashinuvi holatlarini aniqlash, ularni strukturaviy va vazifaviy jihatdan tasniflash hamda belgilanganlik va matritsa tili modellarini qo'llash ko'nikmasini shakllantirish.</w:t>
      </w:r>
    </w:p>
    <w:p>
      <w:pPr>
        <w:spacing w:line="360"/>
        <w:jc w:val="both"/>
      </w:pPr>
      <w:r>
        <w:rPr>
          <w:rFonts w:ascii="Times New Roman" w:cs="Times New Roman" w:eastAsia="Times New Roman" w:hAnsi="Times New Roman"/>
          <w:b/>
          <w:bCs/>
          <w:sz w:val="28"/>
          <w:szCs w:val="28"/>
        </w:rPr>
        <w:t xml:space="preserve">Kutilayotgan natijalar.</w:t>
      </w:r>
      <w:r>
        <w:rPr>
          <w:rFonts w:ascii="Times New Roman" w:cs="Times New Roman" w:eastAsia="Times New Roman" w:hAnsi="Times New Roman"/>
          <w:sz w:val="28"/>
          <w:szCs w:val="28"/>
        </w:rPr>
        <w:t xml:space="preserve"> Mashg'ulot yakunida magistrant:</w:t>
      </w:r>
    </w:p>
    <w:p>
      <w:pPr>
        <w:pStyle w:val="ListParagraph"/>
        <w:numPr>
          <w:ilvl w:val="0"/>
          <w:numId w:val="2"/>
        </w:numPr>
        <w:spacing w:line="360"/>
        <w:jc w:val="both"/>
      </w:pPr>
      <w:r>
        <w:rPr>
          <w:rFonts w:ascii="Times New Roman" w:cs="Times New Roman" w:eastAsia="Times New Roman" w:hAnsi="Times New Roman"/>
          <w:sz w:val="28"/>
          <w:szCs w:val="28"/>
        </w:rPr>
        <w:t xml:space="preserve">gaplararo, gap ichidagi va teg almashinuvini farqlay oladi;</w:t>
      </w:r>
    </w:p>
    <w:p>
      <w:pPr>
        <w:pStyle w:val="ListParagraph"/>
        <w:numPr>
          <w:ilvl w:val="0"/>
          <w:numId w:val="2"/>
        </w:numPr>
        <w:spacing w:line="360"/>
        <w:jc w:val="both"/>
      </w:pPr>
      <w:r>
        <w:rPr>
          <w:rFonts w:ascii="Times New Roman" w:cs="Times New Roman" w:eastAsia="Times New Roman" w:hAnsi="Times New Roman"/>
          <w:sz w:val="28"/>
          <w:szCs w:val="28"/>
        </w:rPr>
        <w:t xml:space="preserve">kod almashinuvini o'zlashmadan ajrata oladi;</w:t>
      </w:r>
    </w:p>
    <w:p>
      <w:pPr>
        <w:pStyle w:val="ListParagraph"/>
        <w:numPr>
          <w:ilvl w:val="0"/>
          <w:numId w:val="2"/>
        </w:numPr>
        <w:spacing w:line="360"/>
        <w:jc w:val="both"/>
      </w:pPr>
      <w:r>
        <w:rPr>
          <w:rFonts w:ascii="Times New Roman" w:cs="Times New Roman" w:eastAsia="Times New Roman" w:hAnsi="Times New Roman"/>
          <w:sz w:val="28"/>
          <w:szCs w:val="28"/>
        </w:rPr>
        <w:t xml:space="preserve">matritsa tili va kiritilgan tilni aniqlab, morfemalar tahlilini bajara oladi;</w:t>
      </w:r>
    </w:p>
    <w:p>
      <w:pPr>
        <w:pStyle w:val="ListParagraph"/>
        <w:numPr>
          <w:ilvl w:val="0"/>
          <w:numId w:val="2"/>
        </w:numPr>
        <w:spacing w:line="360"/>
        <w:jc w:val="both"/>
      </w:pPr>
      <w:r>
        <w:rPr>
          <w:rFonts w:ascii="Times New Roman" w:cs="Times New Roman" w:eastAsia="Times New Roman" w:hAnsi="Times New Roman"/>
          <w:sz w:val="28"/>
          <w:szCs w:val="28"/>
        </w:rPr>
        <w:t xml:space="preserve">kod almashinuvining suhbatdagi vazifalarini va belgilangan yoki belgilanmagan tanlovni izohlay oladi;</w:t>
      </w:r>
    </w:p>
    <w:p>
      <w:pPr>
        <w:pStyle w:val="ListParagraph"/>
        <w:numPr>
          <w:ilvl w:val="0"/>
          <w:numId w:val="2"/>
        </w:numPr>
        <w:spacing w:line="360"/>
        <w:jc w:val="both"/>
      </w:pPr>
      <w:r>
        <w:rPr>
          <w:rFonts w:ascii="Times New Roman" w:cs="Times New Roman" w:eastAsia="Times New Roman" w:hAnsi="Times New Roman"/>
          <w:sz w:val="28"/>
          <w:szCs w:val="28"/>
        </w:rPr>
        <w:t xml:space="preserve">raqamli ma'lumotlarni to'plashda axloqiy me'yorlarga rioya qila oladi.</w:t>
      </w:r>
    </w:p>
    <w:p>
      <w:pPr>
        <w:spacing w:line="360"/>
        <w:jc w:val="both"/>
      </w:pPr>
      <w:r>
        <w:rPr>
          <w:rFonts w:ascii="Times New Roman" w:cs="Times New Roman" w:eastAsia="Times New Roman" w:hAnsi="Times New Roman"/>
          <w:b/>
          <w:bCs/>
          <w:sz w:val="28"/>
          <w:szCs w:val="28"/>
        </w:rPr>
        <w:t xml:space="preserve">Kerakli vositalar:</w:t>
      </w:r>
      <w:r>
        <w:rPr>
          <w:rFonts w:ascii="Times New Roman" w:cs="Times New Roman" w:eastAsia="Times New Roman" w:hAnsi="Times New Roman"/>
          <w:sz w:val="28"/>
          <w:szCs w:val="28"/>
        </w:rPr>
        <w:t xml:space="preserve"> tarqatma yozishma namunalari (anonimlashtirilgan), tahlil jadvali, 10-ma'ruza matni.</w:t>
      </w:r>
    </w:p>
    <w:p>
      <w:pPr>
        <w:keepNext/>
        <w:spacing w:after="120" w:before="240" w:line="360"/>
        <w:jc w:val="center"/>
      </w:pPr>
      <w:r>
        <w:rPr>
          <w:rFonts w:ascii="Times New Roman" w:cs="Times New Roman" w:eastAsia="Times New Roman" w:hAnsi="Times New Roman"/>
          <w:b/>
          <w:bCs/>
          <w:sz w:val="28"/>
          <w:szCs w:val="28"/>
        </w:rPr>
        <w:t xml:space="preserve">MASHG'ULOT REJASI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Bosqich</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kod almashinuvi turlari va modellarini takrorlash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 bo'lim: yozishmalarni tahlil qilish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 bo'lim: keys-stadi "Guruh chati"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III–IV bo'limlar: kazuslar va test</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Yakun</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 daqiqa</w:t>
            </w:r>
          </w:p>
        </w:tc>
      </w:tr>
    </w:tbl>
    <w:p>
      <w:pPr>
        <w:keepNext/>
        <w:spacing w:after="120" w:before="240" w:line="360"/>
        <w:jc w:val="center"/>
      </w:pPr>
      <w:r>
        <w:rPr>
          <w:rFonts w:ascii="Times New Roman" w:cs="Times New Roman" w:eastAsia="Times New Roman" w:hAnsi="Times New Roman"/>
          <w:b/>
          <w:bCs/>
          <w:sz w:val="28"/>
          <w:szCs w:val="28"/>
        </w:rPr>
        <w:t xml:space="preserve">I. AMALIY TOPSHIRIQLAR</w:t>
      </w:r>
    </w:p>
    <w:p>
      <w:pPr>
        <w:spacing w:line="360"/>
        <w:jc w:val="both"/>
      </w:pPr>
      <w:r>
        <w:rPr>
          <w:rFonts w:ascii="Times New Roman" w:cs="Times New Roman" w:eastAsia="Times New Roman" w:hAnsi="Times New Roman"/>
          <w:i/>
          <w:iCs/>
          <w:sz w:val="28"/>
          <w:szCs w:val="28"/>
        </w:rPr>
        <w:t xml:space="preserve">Diqqat:</w:t>
      </w:r>
      <w:r>
        <w:rPr>
          <w:rFonts w:ascii="Times New Roman" w:cs="Times New Roman" w:eastAsia="Times New Roman" w:hAnsi="Times New Roman"/>
          <w:sz w:val="28"/>
          <w:szCs w:val="28"/>
        </w:rPr>
        <w:t xml:space="preserve"> quyidagi yozishmalar o'quv maqsadida tuzilgan bo'lib, real foydalanuvchilarga tegishli emas. Ismlar shartli.</w:t>
      </w:r>
    </w:p>
    <w:p>
      <w:pPr>
        <w:keepNext/>
        <w:spacing w:after="60" w:before="200" w:line="360"/>
        <w:jc w:val="left"/>
      </w:pPr>
      <w:r>
        <w:rPr>
          <w:rFonts w:ascii="Times New Roman" w:cs="Times New Roman" w:eastAsia="Times New Roman" w:hAnsi="Times New Roman"/>
          <w:b/>
          <w:bCs/>
          <w:sz w:val="28"/>
          <w:szCs w:val="28"/>
        </w:rPr>
        <w:t xml:space="preserve">1-topshiriq. Kod almashinuvi turini aniqlang</w:t>
      </w:r>
    </w:p>
    <w:p>
      <w:pPr>
        <w:spacing w:line="360"/>
        <w:jc w:val="both"/>
      </w:pPr>
      <w:r>
        <w:rPr>
          <w:rFonts w:ascii="Times New Roman" w:cs="Times New Roman" w:eastAsia="Times New Roman" w:hAnsi="Times New Roman"/>
          <w:sz w:val="28"/>
          <w:szCs w:val="28"/>
        </w:rPr>
        <w:t xml:space="preserve">Har bir misolda kod almashinuvining turini aniqlang: gaplararo, gap ichidagi yoki teg almashinuvi. Almashinuv chegarasini belgilang.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"Ertaga seminar bor. </w:t>
      </w:r>
      <w:r>
        <w:rPr>
          <w:rFonts w:ascii="Times New Roman" w:cs="Times New Roman" w:eastAsia="Times New Roman" w:hAnsi="Times New Roman"/>
          <w:i/>
          <w:iCs/>
          <w:sz w:val="26"/>
          <w:szCs w:val="26"/>
        </w:rPr>
        <w:t xml:space="preserve">Ты подготовился?</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gaplararo almashinuv</w:t>
      </w:r>
      <w:r>
        <w:rPr>
          <w:rFonts w:ascii="Times New Roman" w:cs="Times New Roman" w:eastAsia="Times New Roman" w:hAnsi="Times New Roman"/>
          <w:sz w:val="26"/>
          <w:szCs w:val="26"/>
        </w:rPr>
        <w:t xml:space="preserve">: birinchi gap o'zbek tilida, ikkinchi gap to'liq rus tilida.</w:t>
      </w:r>
    </w:p>
    <w:p>
      <w:pPr>
        <w:pStyle w:val="ListParagraph"/>
        <w:numPr>
          <w:ilvl w:val="0"/>
          <w:numId w:val="3"/>
        </w:numPr>
        <w:spacing w:line="360"/>
        <w:jc w:val="both"/>
      </w:pPr>
      <w:r>
        <w:rPr>
          <w:rFonts w:ascii="Times New Roman" w:cs="Times New Roman" w:eastAsia="Times New Roman" w:hAnsi="Times New Roman"/>
          <w:sz w:val="28"/>
          <w:szCs w:val="28"/>
        </w:rPr>
        <w:t xml:space="preserve">"Bugun </w:t>
      </w:r>
      <w:r>
        <w:rPr>
          <w:rFonts w:ascii="Times New Roman" w:cs="Times New Roman" w:eastAsia="Times New Roman" w:hAnsi="Times New Roman"/>
          <w:i/>
          <w:iCs/>
          <w:sz w:val="28"/>
          <w:szCs w:val="28"/>
        </w:rPr>
        <w:t xml:space="preserve">deadline</w:t>
      </w:r>
      <w:r>
        <w:rPr>
          <w:rFonts w:ascii="Times New Roman" w:cs="Times New Roman" w:eastAsia="Times New Roman" w:hAnsi="Times New Roman"/>
          <w:sz w:val="28"/>
          <w:szCs w:val="28"/>
        </w:rPr>
        <w:t xml:space="preserve">, hali boshlamadim ham 😩"</w:t>
      </w:r>
    </w:p>
    <w:p>
      <w:pPr>
        <w:pStyle w:val="ListParagraph"/>
        <w:numPr>
          <w:ilvl w:val="0"/>
          <w:numId w:val="3"/>
        </w:numPr>
        <w:spacing w:line="360"/>
        <w:jc w:val="both"/>
      </w:pPr>
      <w:r>
        <w:rPr>
          <w:rFonts w:ascii="Times New Roman" w:cs="Times New Roman" w:eastAsia="Times New Roman" w:hAnsi="Times New Roman"/>
          <w:sz w:val="28"/>
          <w:szCs w:val="28"/>
        </w:rPr>
        <w:t xml:space="preserve">"</w:t>
      </w:r>
      <w:r>
        <w:rPr>
          <w:rFonts w:ascii="Times New Roman" w:cs="Times New Roman" w:eastAsia="Times New Roman" w:hAnsi="Times New Roman"/>
          <w:i/>
          <w:iCs/>
          <w:sz w:val="28"/>
          <w:szCs w:val="28"/>
        </w:rPr>
        <w:t xml:space="preserve">Короче</w:t>
      </w:r>
      <w:r>
        <w:rPr>
          <w:rFonts w:ascii="Times New Roman" w:cs="Times New Roman" w:eastAsia="Times New Roman" w:hAnsi="Times New Roman"/>
          <w:sz w:val="28"/>
          <w:szCs w:val="28"/>
        </w:rPr>
        <w:t xml:space="preserve">, men ertaga kelolmayman."</w:t>
      </w:r>
    </w:p>
    <w:p>
      <w:pPr>
        <w:pStyle w:val="ListParagraph"/>
        <w:numPr>
          <w:ilvl w:val="0"/>
          <w:numId w:val="3"/>
        </w:numPr>
        <w:spacing w:line="360"/>
        <w:jc w:val="both"/>
      </w:pPr>
      <w:r>
        <w:rPr>
          <w:rFonts w:ascii="Times New Roman" w:cs="Times New Roman" w:eastAsia="Times New Roman" w:hAnsi="Times New Roman"/>
          <w:sz w:val="28"/>
          <w:szCs w:val="28"/>
        </w:rPr>
        <w:t xml:space="preserve">"Taqdimotni tayyorladim. </w:t>
      </w:r>
      <w:r>
        <w:rPr>
          <w:rFonts w:ascii="Times New Roman" w:cs="Times New Roman" w:eastAsia="Times New Roman" w:hAnsi="Times New Roman"/>
          <w:i/>
          <w:iCs/>
          <w:sz w:val="28"/>
          <w:szCs w:val="28"/>
        </w:rPr>
        <w:t xml:space="preserve">Can you check it before class?</w:t>
      </w:r>
      <w:r>
        <w:rPr>
          <w:rFonts w:ascii="Times New Roman" w:cs="Times New Roman" w:eastAsia="Times New Roman" w:hAnsi="Times New Roman"/>
          <w:sz w:val="28"/>
          <w:szCs w:val="28"/>
        </w:rPr>
        <w:t xml:space="preserve">"</w:t>
      </w:r>
    </w:p>
    <w:p>
      <w:pPr>
        <w:pStyle w:val="ListParagraph"/>
        <w:numPr>
          <w:ilvl w:val="0"/>
          <w:numId w:val="3"/>
        </w:numPr>
        <w:spacing w:line="360"/>
        <w:jc w:val="both"/>
      </w:pPr>
      <w:r>
        <w:rPr>
          <w:rFonts w:ascii="Times New Roman" w:cs="Times New Roman" w:eastAsia="Times New Roman" w:hAnsi="Times New Roman"/>
          <w:sz w:val="28"/>
          <w:szCs w:val="28"/>
        </w:rPr>
        <w:t xml:space="preserve">"Domla aytdi, </w:t>
      </w:r>
      <w:r>
        <w:rPr>
          <w:rFonts w:ascii="Times New Roman" w:cs="Times New Roman" w:eastAsia="Times New Roman" w:hAnsi="Times New Roman"/>
          <w:i/>
          <w:iCs/>
          <w:sz w:val="28"/>
          <w:szCs w:val="28"/>
        </w:rPr>
        <w:t xml:space="preserve">всё будет нормально</w:t>
      </w:r>
      <w:r>
        <w:rPr>
          <w:rFonts w:ascii="Times New Roman" w:cs="Times New Roman" w:eastAsia="Times New Roman" w:hAnsi="Times New Roman"/>
          <w:sz w:val="28"/>
          <w:szCs w:val="28"/>
        </w:rPr>
        <w:t xml:space="preserve">, xavotir olmanglar."</w:t>
      </w:r>
    </w:p>
    <w:p>
      <w:pPr>
        <w:pStyle w:val="ListParagraph"/>
        <w:numPr>
          <w:ilvl w:val="0"/>
          <w:numId w:val="3"/>
        </w:numPr>
        <w:spacing w:line="360"/>
        <w:jc w:val="both"/>
      </w:pPr>
      <w:r>
        <w:rPr>
          <w:rFonts w:ascii="Times New Roman" w:cs="Times New Roman" w:eastAsia="Times New Roman" w:hAnsi="Times New Roman"/>
          <w:sz w:val="28"/>
          <w:szCs w:val="28"/>
        </w:rPr>
        <w:t xml:space="preserve">"Zo'r bo'ldi, </w:t>
      </w:r>
      <w:r>
        <w:rPr>
          <w:rFonts w:ascii="Times New Roman" w:cs="Times New Roman" w:eastAsia="Times New Roman" w:hAnsi="Times New Roman"/>
          <w:i/>
          <w:iCs/>
          <w:sz w:val="28"/>
          <w:szCs w:val="28"/>
        </w:rPr>
        <w:t xml:space="preserve">thanks</w:t>
      </w:r>
      <w:r>
        <w:rPr>
          <w:rFonts w:ascii="Times New Roman" w:cs="Times New Roman" w:eastAsia="Times New Roman" w:hAnsi="Times New Roman"/>
          <w:sz w:val="28"/>
          <w:szCs w:val="28"/>
        </w:rPr>
        <w:t xml:space="preserve"> hammaga!"</w:t>
      </w:r>
    </w:p>
    <w:p>
      <w:pPr>
        <w:pStyle w:val="ListParagraph"/>
        <w:numPr>
          <w:ilvl w:val="0"/>
          <w:numId w:val="3"/>
        </w:numPr>
        <w:spacing w:line="360"/>
        <w:jc w:val="both"/>
      </w:pPr>
      <w:r>
        <w:rPr>
          <w:rFonts w:ascii="Times New Roman" w:cs="Times New Roman" w:eastAsia="Times New Roman" w:hAnsi="Times New Roman"/>
          <w:sz w:val="28"/>
          <w:szCs w:val="28"/>
        </w:rPr>
        <w:t xml:space="preserve">"Men bu kitobni </w:t>
      </w:r>
      <w:r>
        <w:rPr>
          <w:rFonts w:ascii="Times New Roman" w:cs="Times New Roman" w:eastAsia="Times New Roman" w:hAnsi="Times New Roman"/>
          <w:i/>
          <w:iCs/>
          <w:sz w:val="28"/>
          <w:szCs w:val="28"/>
        </w:rPr>
        <w:t xml:space="preserve">вообще</w:t>
      </w:r>
      <w:r>
        <w:rPr>
          <w:rFonts w:ascii="Times New Roman" w:cs="Times New Roman" w:eastAsia="Times New Roman" w:hAnsi="Times New Roman"/>
          <w:sz w:val="28"/>
          <w:szCs w:val="28"/>
        </w:rPr>
        <w:t xml:space="preserve"> tushunmadim."</w:t>
      </w:r>
    </w:p>
    <w:p>
      <w:pPr>
        <w:keepNext/>
        <w:spacing w:after="60" w:before="200" w:line="360"/>
        <w:jc w:val="left"/>
      </w:pPr>
      <w:r>
        <w:rPr>
          <w:rFonts w:ascii="Times New Roman" w:cs="Times New Roman" w:eastAsia="Times New Roman" w:hAnsi="Times New Roman"/>
          <w:b/>
          <w:bCs/>
          <w:sz w:val="28"/>
          <w:szCs w:val="28"/>
        </w:rPr>
        <w:t xml:space="preserve">2-topshiriq. Kod almashinuvi yoki o'zlashma?</w:t>
      </w:r>
    </w:p>
    <w:p>
      <w:pPr>
        <w:spacing w:line="360"/>
        <w:jc w:val="both"/>
      </w:pPr>
      <w:r>
        <w:rPr>
          <w:rFonts w:ascii="Times New Roman" w:cs="Times New Roman" w:eastAsia="Times New Roman" w:hAnsi="Times New Roman"/>
          <w:sz w:val="28"/>
          <w:szCs w:val="28"/>
        </w:rPr>
        <w:t xml:space="preserve">Quyidagi birliklarni kod almashinuvi yoki o'zlashma sifatida baholang. Mezonlar: (1) birlik o'zbek tilining bir tilli so'zlovchilari tomonidan ham qo'llanadimi; (2) u o'zbek fonetikasi va grammatikasiga moslashganmi; (3) u lug'atlarda qayd etilganmi.</w:t>
      </w:r>
    </w:p>
    <w:p>
      <w:pPr>
        <w:spacing w:line="360"/>
        <w:jc w:val="both"/>
      </w:pPr>
      <w:r>
        <w:rPr>
          <w:rFonts w:ascii="Times New Roman" w:cs="Times New Roman" w:eastAsia="Times New Roman" w:hAnsi="Times New Roman"/>
          <w:i/>
          <w:iCs/>
          <w:sz w:val="28"/>
          <w:szCs w:val="28"/>
        </w:rPr>
        <w:t xml:space="preserve">Birliklar:</w:t>
      </w:r>
      <w:r>
        <w:rPr>
          <w:rFonts w:ascii="Times New Roman" w:cs="Times New Roman" w:eastAsia="Times New Roman" w:hAnsi="Times New Roman"/>
          <w:sz w:val="28"/>
          <w:szCs w:val="28"/>
        </w:rPr>
        <w:t xml:space="preserve"> mashina, telefon, deadline, короче, stol, layk, zachyot, всё равно, kompyuter, meeting.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Mashina</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o'zlashma</w:t>
      </w:r>
      <w:r>
        <w:rPr>
          <w:rFonts w:ascii="Times New Roman" w:cs="Times New Roman" w:eastAsia="Times New Roman" w:hAnsi="Times New Roman"/>
          <w:sz w:val="26"/>
          <w:szCs w:val="26"/>
        </w:rPr>
        <w:t xml:space="preserve">: bir tilli so'zlovchilar ham keng qo'llaydi, o'zbek fonetikasi va grammatikasiga to'liq moslashgan (</w:t>
      </w:r>
      <w:r>
        <w:rPr>
          <w:rFonts w:ascii="Times New Roman" w:cs="Times New Roman" w:eastAsia="Times New Roman" w:hAnsi="Times New Roman"/>
          <w:i/>
          <w:iCs/>
          <w:sz w:val="26"/>
          <w:szCs w:val="26"/>
        </w:rPr>
        <w:t xml:space="preserve">mashinam</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mashinada</w:t>
      </w:r>
      <w:r>
        <w:rPr>
          <w:rFonts w:ascii="Times New Roman" w:cs="Times New Roman" w:eastAsia="Times New Roman" w:hAnsi="Times New Roman"/>
          <w:sz w:val="26"/>
          <w:szCs w:val="26"/>
        </w:rPr>
        <w:t xml:space="preserve">), lug'atlarda qayd etilgan. </w:t>
      </w:r>
      <w:r>
        <w:rPr>
          <w:rFonts w:ascii="Times New Roman" w:cs="Times New Roman" w:eastAsia="Times New Roman" w:hAnsi="Times New Roman"/>
          <w:i/>
          <w:iCs/>
          <w:sz w:val="26"/>
          <w:szCs w:val="26"/>
        </w:rPr>
        <w:t xml:space="preserve">Короче</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kod almashinuvi</w:t>
      </w:r>
      <w:r>
        <w:rPr>
          <w:rFonts w:ascii="Times New Roman" w:cs="Times New Roman" w:eastAsia="Times New Roman" w:hAnsi="Times New Roman"/>
          <w:sz w:val="26"/>
          <w:szCs w:val="26"/>
        </w:rPr>
        <w:t xml:space="preserve"> (teg): bilingv so'zlovchilar ruscha talaffuzni saqlagan holda diskurs belgisi sifatida qo'llaydi; o'zbek grammatikasiga moslashmaydi. </w:t>
      </w:r>
      <w:r>
        <w:rPr>
          <w:rFonts w:ascii="Times New Roman" w:cs="Times New Roman" w:eastAsia="Times New Roman" w:hAnsi="Times New Roman"/>
          <w:i/>
          <w:iCs/>
          <w:sz w:val="26"/>
          <w:szCs w:val="26"/>
        </w:rPr>
        <w:t xml:space="preserve">Zachyot</w:t>
      </w:r>
      <w:r>
        <w:rPr>
          <w:rFonts w:ascii="Times New Roman" w:cs="Times New Roman" w:eastAsia="Times New Roman" w:hAnsi="Times New Roman"/>
          <w:sz w:val="26"/>
          <w:szCs w:val="26"/>
        </w:rPr>
        <w:t xml:space="preserve"> — oraliq holat: ruscha so'z o'zbekcha qo'shimcha oladi (</w:t>
      </w:r>
      <w:r>
        <w:rPr>
          <w:rFonts w:ascii="Times New Roman" w:cs="Times New Roman" w:eastAsia="Times New Roman" w:hAnsi="Times New Roman"/>
          <w:i/>
          <w:iCs/>
          <w:sz w:val="26"/>
          <w:szCs w:val="26"/>
        </w:rPr>
        <w:t xml:space="preserve">zachyotni</w:t>
      </w:r>
      <w:r>
        <w:rPr>
          <w:rFonts w:ascii="Times New Roman" w:cs="Times New Roman" w:eastAsia="Times New Roman" w:hAnsi="Times New Roman"/>
          <w:sz w:val="26"/>
          <w:szCs w:val="26"/>
        </w:rPr>
        <w:t xml:space="preserve">), ammo talabalar jargoniga xos; Poplekning "bir martalik o'zlashma" tushunchasi bilan izohlash mumkin.</w:t>
      </w:r>
    </w:p>
    <w:p>
      <w:pPr>
        <w:keepNext/>
        <w:spacing w:after="60" w:before="200" w:line="360"/>
        <w:jc w:val="left"/>
      </w:pPr>
      <w:r>
        <w:rPr>
          <w:rFonts w:ascii="Times New Roman" w:cs="Times New Roman" w:eastAsia="Times New Roman" w:hAnsi="Times New Roman"/>
          <w:b/>
          <w:bCs/>
          <w:sz w:val="28"/>
          <w:szCs w:val="28"/>
        </w:rPr>
        <w:t xml:space="preserve">3-topshiriq. Matritsa tili modeli asosida tahlil qiling</w:t>
      </w:r>
    </w:p>
    <w:p>
      <w:pPr>
        <w:spacing w:line="360"/>
        <w:jc w:val="both"/>
      </w:pPr>
      <w:r>
        <w:rPr>
          <w:rFonts w:ascii="Times New Roman" w:cs="Times New Roman" w:eastAsia="Times New Roman" w:hAnsi="Times New Roman"/>
          <w:sz w:val="28"/>
          <w:szCs w:val="28"/>
        </w:rPr>
        <w:t xml:space="preserve">Quyidagi gap ichidagi almashinuv misollarida matritsa tili va kiritilgan tilni aniqlang, mazmunli va tizimli morfemalarni ajrating.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"Men </w:t>
      </w:r>
      <w:r>
        <w:rPr>
          <w:rFonts w:ascii="Times New Roman" w:cs="Times New Roman" w:eastAsia="Times New Roman" w:hAnsi="Times New Roman"/>
          <w:i/>
          <w:iCs/>
          <w:sz w:val="26"/>
          <w:szCs w:val="26"/>
        </w:rPr>
        <w:t xml:space="preserve">zachyot</w:t>
      </w:r>
      <w:r>
        <w:rPr>
          <w:rFonts w:ascii="Times New Roman" w:cs="Times New Roman" w:eastAsia="Times New Roman" w:hAnsi="Times New Roman"/>
          <w:sz w:val="26"/>
          <w:szCs w:val="26"/>
        </w:rPr>
        <w:t xml:space="preserve">ni ertaga </w:t>
      </w:r>
      <w:r>
        <w:rPr>
          <w:rFonts w:ascii="Times New Roman" w:cs="Times New Roman" w:eastAsia="Times New Roman" w:hAnsi="Times New Roman"/>
          <w:i/>
          <w:iCs/>
          <w:sz w:val="26"/>
          <w:szCs w:val="26"/>
        </w:rPr>
        <w:t xml:space="preserve">sdat</w:t>
      </w:r>
      <w:r>
        <w:rPr>
          <w:rFonts w:ascii="Times New Roman" w:cs="Times New Roman" w:eastAsia="Times New Roman" w:hAnsi="Times New Roman"/>
          <w:sz w:val="26"/>
          <w:szCs w:val="26"/>
        </w:rPr>
        <w:t xml:space="preserve"> qilaman." </w:t>
      </w:r>
      <w:r>
        <w:rPr>
          <w:rFonts w:ascii="Times New Roman" w:cs="Times New Roman" w:eastAsia="Times New Roman" w:hAnsi="Times New Roman"/>
          <w:b/>
          <w:bCs/>
          <w:sz w:val="26"/>
          <w:szCs w:val="26"/>
        </w:rPr>
        <w:t xml:space="preserve">Matritsa tili:</w:t>
      </w:r>
      <w:r>
        <w:rPr>
          <w:rFonts w:ascii="Times New Roman" w:cs="Times New Roman" w:eastAsia="Times New Roman" w:hAnsi="Times New Roman"/>
          <w:sz w:val="26"/>
          <w:szCs w:val="26"/>
        </w:rPr>
        <w:t xml:space="preserve"> o'zbek tili (so'z tartibi SOV, </w:t>
      </w:r>
      <w:r>
        <w:rPr>
          <w:rFonts w:ascii="Times New Roman" w:cs="Times New Roman" w:eastAsia="Times New Roman" w:hAnsi="Times New Roman"/>
          <w:i/>
          <w:iCs/>
          <w:sz w:val="26"/>
          <w:szCs w:val="26"/>
        </w:rPr>
        <w:t xml:space="preserve">-ni</w:t>
      </w:r>
      <w:r>
        <w:rPr>
          <w:rFonts w:ascii="Times New Roman" w:cs="Times New Roman" w:eastAsia="Times New Roman" w:hAnsi="Times New Roman"/>
          <w:sz w:val="26"/>
          <w:szCs w:val="26"/>
        </w:rPr>
        <w:t xml:space="preserve"> tushum kelishigi, </w:t>
      </w:r>
      <w:r>
        <w:rPr>
          <w:rFonts w:ascii="Times New Roman" w:cs="Times New Roman" w:eastAsia="Times New Roman" w:hAnsi="Times New Roman"/>
          <w:i/>
          <w:iCs/>
          <w:sz w:val="26"/>
          <w:szCs w:val="26"/>
        </w:rPr>
        <w:t xml:space="preserve">qilaman</w:t>
      </w:r>
      <w:r>
        <w:rPr>
          <w:rFonts w:ascii="Times New Roman" w:cs="Times New Roman" w:eastAsia="Times New Roman" w:hAnsi="Times New Roman"/>
          <w:sz w:val="26"/>
          <w:szCs w:val="26"/>
        </w:rPr>
        <w:t xml:space="preserve"> yordamchi fe'li va shaxs-son qo'shimchasi). </w:t>
      </w:r>
      <w:r>
        <w:rPr>
          <w:rFonts w:ascii="Times New Roman" w:cs="Times New Roman" w:eastAsia="Times New Roman" w:hAnsi="Times New Roman"/>
          <w:b/>
          <w:bCs/>
          <w:sz w:val="26"/>
          <w:szCs w:val="26"/>
        </w:rPr>
        <w:t xml:space="preserve">Kiritilgan til:</w:t>
      </w:r>
      <w:r>
        <w:rPr>
          <w:rFonts w:ascii="Times New Roman" w:cs="Times New Roman" w:eastAsia="Times New Roman" w:hAnsi="Times New Roman"/>
          <w:sz w:val="26"/>
          <w:szCs w:val="26"/>
        </w:rPr>
        <w:t xml:space="preserve"> rus tili. </w:t>
      </w:r>
      <w:r>
        <w:rPr>
          <w:rFonts w:ascii="Times New Roman" w:cs="Times New Roman" w:eastAsia="Times New Roman" w:hAnsi="Times New Roman"/>
          <w:b/>
          <w:bCs/>
          <w:sz w:val="26"/>
          <w:szCs w:val="26"/>
        </w:rPr>
        <w:t xml:space="preserve">Mazmunli morfemalar:</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zachyot</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sdat</w:t>
      </w:r>
      <w:r>
        <w:rPr>
          <w:rFonts w:ascii="Times New Roman" w:cs="Times New Roman" w:eastAsia="Times New Roman" w:hAnsi="Times New Roman"/>
          <w:sz w:val="26"/>
          <w:szCs w:val="26"/>
        </w:rPr>
        <w:t xml:space="preserve"> (rus tilidan), </w:t>
      </w:r>
      <w:r>
        <w:rPr>
          <w:rFonts w:ascii="Times New Roman" w:cs="Times New Roman" w:eastAsia="Times New Roman" w:hAnsi="Times New Roman"/>
          <w:i/>
          <w:iCs/>
          <w:sz w:val="26"/>
          <w:szCs w:val="26"/>
        </w:rPr>
        <w:t xml:space="preserve">men</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ertaga</w:t>
      </w:r>
      <w:r>
        <w:rPr>
          <w:rFonts w:ascii="Times New Roman" w:cs="Times New Roman" w:eastAsia="Times New Roman" w:hAnsi="Times New Roman"/>
          <w:sz w:val="26"/>
          <w:szCs w:val="26"/>
        </w:rPr>
        <w:t xml:space="preserve"> (o'zbek tilidan). </w:t>
      </w:r>
      <w:r>
        <w:rPr>
          <w:rFonts w:ascii="Times New Roman" w:cs="Times New Roman" w:eastAsia="Times New Roman" w:hAnsi="Times New Roman"/>
          <w:b/>
          <w:bCs/>
          <w:sz w:val="26"/>
          <w:szCs w:val="26"/>
        </w:rPr>
        <w:t xml:space="preserve">Tizimli morfemalar:</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-ni</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qil-</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-man</w:t>
      </w:r>
      <w:r>
        <w:rPr>
          <w:rFonts w:ascii="Times New Roman" w:cs="Times New Roman" w:eastAsia="Times New Roman" w:hAnsi="Times New Roman"/>
          <w:sz w:val="26"/>
          <w:szCs w:val="26"/>
        </w:rPr>
        <w:t xml:space="preserve"> (barchasi o'zbek tilidan). </w:t>
      </w:r>
      <w:r>
        <w:rPr>
          <w:rFonts w:ascii="Times New Roman" w:cs="Times New Roman" w:eastAsia="Times New Roman" w:hAnsi="Times New Roman"/>
          <w:i/>
          <w:iCs/>
          <w:sz w:val="26"/>
          <w:szCs w:val="26"/>
        </w:rPr>
        <w:t xml:space="preserve">Xulosa:</w:t>
      </w:r>
      <w:r>
        <w:rPr>
          <w:rFonts w:ascii="Times New Roman" w:cs="Times New Roman" w:eastAsia="Times New Roman" w:hAnsi="Times New Roman"/>
          <w:sz w:val="26"/>
          <w:szCs w:val="26"/>
        </w:rPr>
        <w:t xml:space="preserve"> grammatik ramka o'zbek tiliga tegishli; ruscha fe'l o'zbekcha </w:t>
      </w:r>
      <w:r>
        <w:rPr>
          <w:rFonts w:ascii="Times New Roman" w:cs="Times New Roman" w:eastAsia="Times New Roman" w:hAnsi="Times New Roman"/>
          <w:i/>
          <w:iCs/>
          <w:sz w:val="26"/>
          <w:szCs w:val="26"/>
        </w:rPr>
        <w:t xml:space="preserve">qilmoq</w:t>
      </w:r>
      <w:r>
        <w:rPr>
          <w:rFonts w:ascii="Times New Roman" w:cs="Times New Roman" w:eastAsia="Times New Roman" w:hAnsi="Times New Roman"/>
          <w:sz w:val="26"/>
          <w:szCs w:val="26"/>
        </w:rPr>
        <w:t xml:space="preserve"> yordamchi fe'li bilan birikib kiritilgan. Bu turkiy tillar ishtirokidagi kod almashinuvida keng tarqalgan qurilma.</w:t>
      </w:r>
    </w:p>
    <w:p>
      <w:pPr>
        <w:pStyle w:val="ListParagraph"/>
        <w:numPr>
          <w:ilvl w:val="0"/>
          <w:numId w:val="4"/>
        </w:numPr>
        <w:spacing w:line="360"/>
        <w:jc w:val="both"/>
      </w:pPr>
      <w:r>
        <w:rPr>
          <w:rFonts w:ascii="Times New Roman" w:cs="Times New Roman" w:eastAsia="Times New Roman" w:hAnsi="Times New Roman"/>
          <w:sz w:val="28"/>
          <w:szCs w:val="28"/>
        </w:rPr>
        <w:t xml:space="preserve">"Bugun </w:t>
      </w:r>
      <w:r>
        <w:rPr>
          <w:rFonts w:ascii="Times New Roman" w:cs="Times New Roman" w:eastAsia="Times New Roman" w:hAnsi="Times New Roman"/>
          <w:i/>
          <w:iCs/>
          <w:sz w:val="28"/>
          <w:szCs w:val="28"/>
        </w:rPr>
        <w:t xml:space="preserve">office</w:t>
      </w:r>
      <w:r>
        <w:rPr>
          <w:rFonts w:ascii="Times New Roman" w:cs="Times New Roman" w:eastAsia="Times New Roman" w:hAnsi="Times New Roman"/>
          <w:sz w:val="28"/>
          <w:szCs w:val="28"/>
        </w:rPr>
        <w:t xml:space="preserve">ga bormayman, uydan ishlayman."</w:t>
      </w:r>
    </w:p>
    <w:p>
      <w:pPr>
        <w:pStyle w:val="ListParagraph"/>
        <w:numPr>
          <w:ilvl w:val="0"/>
          <w:numId w:val="4"/>
        </w:numPr>
        <w:spacing w:line="360"/>
        <w:jc w:val="both"/>
      </w:pPr>
      <w:r>
        <w:rPr>
          <w:rFonts w:ascii="Times New Roman" w:cs="Times New Roman" w:eastAsia="Times New Roman" w:hAnsi="Times New Roman"/>
          <w:sz w:val="28"/>
          <w:szCs w:val="28"/>
        </w:rPr>
        <w:t xml:space="preserve">"</w:t>
      </w:r>
      <w:r>
        <w:rPr>
          <w:rFonts w:ascii="Times New Roman" w:cs="Times New Roman" w:eastAsia="Times New Roman" w:hAnsi="Times New Roman"/>
          <w:i/>
          <w:iCs/>
          <w:sz w:val="28"/>
          <w:szCs w:val="28"/>
        </w:rPr>
        <w:t xml:space="preserve">Презентация</w:t>
      </w:r>
      <w:r>
        <w:rPr>
          <w:rFonts w:ascii="Times New Roman" w:cs="Times New Roman" w:eastAsia="Times New Roman" w:hAnsi="Times New Roman"/>
          <w:sz w:val="28"/>
          <w:szCs w:val="28"/>
        </w:rPr>
        <w:t xml:space="preserve">ni tayyorlab qo'ydingmi?"</w:t>
      </w:r>
    </w:p>
    <w:p>
      <w:pPr>
        <w:pStyle w:val="ListParagraph"/>
        <w:numPr>
          <w:ilvl w:val="0"/>
          <w:numId w:val="4"/>
        </w:numPr>
        <w:spacing w:line="360"/>
        <w:jc w:val="both"/>
      </w:pPr>
      <w:r>
        <w:rPr>
          <w:rFonts w:ascii="Times New Roman" w:cs="Times New Roman" w:eastAsia="Times New Roman" w:hAnsi="Times New Roman"/>
          <w:sz w:val="28"/>
          <w:szCs w:val="28"/>
        </w:rPr>
        <w:t xml:space="preserve">"U </w:t>
      </w:r>
      <w:r>
        <w:rPr>
          <w:rFonts w:ascii="Times New Roman" w:cs="Times New Roman" w:eastAsia="Times New Roman" w:hAnsi="Times New Roman"/>
          <w:i/>
          <w:iCs/>
          <w:sz w:val="28"/>
          <w:szCs w:val="28"/>
        </w:rPr>
        <w:t xml:space="preserve">meeting</w:t>
      </w:r>
      <w:r>
        <w:rPr>
          <w:rFonts w:ascii="Times New Roman" w:cs="Times New Roman" w:eastAsia="Times New Roman" w:hAnsi="Times New Roman"/>
          <w:sz w:val="28"/>
          <w:szCs w:val="28"/>
        </w:rPr>
        <w:t xml:space="preserve">da juda yaxshi </w:t>
      </w:r>
      <w:r>
        <w:rPr>
          <w:rFonts w:ascii="Times New Roman" w:cs="Times New Roman" w:eastAsia="Times New Roman" w:hAnsi="Times New Roman"/>
          <w:i/>
          <w:iCs/>
          <w:sz w:val="28"/>
          <w:szCs w:val="28"/>
        </w:rPr>
        <w:t xml:space="preserve">present</w:t>
      </w:r>
      <w:r>
        <w:rPr>
          <w:rFonts w:ascii="Times New Roman" w:cs="Times New Roman" w:eastAsia="Times New Roman" w:hAnsi="Times New Roman"/>
          <w:sz w:val="28"/>
          <w:szCs w:val="28"/>
        </w:rPr>
        <w:t xml:space="preserve"> qildi."</w:t>
      </w:r>
    </w:p>
    <w:p>
      <w:pPr>
        <w:keepNext/>
        <w:spacing w:after="60" w:before="200" w:line="360"/>
        <w:jc w:val="left"/>
      </w:pPr>
      <w:r>
        <w:rPr>
          <w:rFonts w:ascii="Times New Roman" w:cs="Times New Roman" w:eastAsia="Times New Roman" w:hAnsi="Times New Roman"/>
          <w:b/>
          <w:bCs/>
          <w:sz w:val="28"/>
          <w:szCs w:val="28"/>
        </w:rPr>
        <w:t xml:space="preserve">4-topshiriq. Kod almashinuvining vazifasini aniqlang</w:t>
      </w:r>
    </w:p>
    <w:p>
      <w:pPr>
        <w:spacing w:line="360"/>
        <w:jc w:val="both"/>
      </w:pPr>
      <w:r>
        <w:rPr>
          <w:rFonts w:ascii="Times New Roman" w:cs="Times New Roman" w:eastAsia="Times New Roman" w:hAnsi="Times New Roman"/>
          <w:sz w:val="28"/>
          <w:szCs w:val="28"/>
        </w:rPr>
        <w:t xml:space="preserve">Gumperz ajratgan vazifalardan (iqtibos keltirish, murojaat qilinuvchini belgilash, undov va kirish so'zlar, takrorlash, fikrni aniqlashtirish, shaxsiy va betaraf nutqni farqlash) qaysi biri har bir misolda namoyon bo'layotganini aniqlang. Mayers-Skotton nuqtai nazaridan tanlov belgilanganmi yoki belgilanmaganmi?</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Guruh chatida:</w:t>
      </w:r>
      <w:r>
        <w:rPr>
          <w:rFonts w:ascii="Times New Roman" w:cs="Times New Roman" w:eastAsia="Times New Roman" w:hAnsi="Times New Roman"/>
          <w:sz w:val="26"/>
          <w:szCs w:val="26"/>
        </w:rPr>
        <w:t xml:space="preserve"> "Domla nima dedi? — Domla aytdi: </w:t>
      </w:r>
      <w:r>
        <w:rPr>
          <w:rFonts w:ascii="Times New Roman" w:cs="Times New Roman" w:eastAsia="Times New Roman" w:hAnsi="Times New Roman"/>
          <w:i/>
          <w:iCs/>
          <w:sz w:val="26"/>
          <w:szCs w:val="26"/>
        </w:rPr>
        <w:t xml:space="preserve">'Если не сдадите до пятницы, будет пересдача'</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Vazifa:</w:t>
      </w:r>
      <w:r>
        <w:rPr>
          <w:rFonts w:ascii="Times New Roman" w:cs="Times New Roman" w:eastAsia="Times New Roman" w:hAnsi="Times New Roman"/>
          <w:sz w:val="26"/>
          <w:szCs w:val="26"/>
        </w:rPr>
        <w:t xml:space="preserve"> iqtibos keltirish: o'qituvchining so'zlari u aytgan tilda aynan keltirilgan. </w:t>
      </w:r>
      <w:r>
        <w:rPr>
          <w:rFonts w:ascii="Times New Roman" w:cs="Times New Roman" w:eastAsia="Times New Roman" w:hAnsi="Times New Roman"/>
          <w:b/>
          <w:bCs/>
          <w:sz w:val="26"/>
          <w:szCs w:val="26"/>
        </w:rPr>
        <w:t xml:space="preserve">Tanlov:</w:t>
      </w:r>
      <w:r>
        <w:rPr>
          <w:rFonts w:ascii="Times New Roman" w:cs="Times New Roman" w:eastAsia="Times New Roman" w:hAnsi="Times New Roman"/>
          <w:sz w:val="26"/>
          <w:szCs w:val="26"/>
        </w:rPr>
        <w:t xml:space="preserve"> bu guruhda belgilanmagan, chunki iqtibosni asl tilda keltirish odatiy hol.</w:t>
      </w:r>
    </w:p>
    <w:p>
      <w:pPr>
        <w:pStyle w:val="ListParagraph"/>
        <w:numPr>
          <w:ilvl w:val="0"/>
          <w:numId w:val="5"/>
        </w:numPr>
        <w:spacing w:line="360"/>
        <w:jc w:val="both"/>
      </w:pPr>
      <w:r>
        <w:rPr>
          <w:rFonts w:ascii="Times New Roman" w:cs="Times New Roman" w:eastAsia="Times New Roman" w:hAnsi="Times New Roman"/>
          <w:sz w:val="28"/>
          <w:szCs w:val="28"/>
        </w:rPr>
        <w:t xml:space="preserve">"Hamma kelsin. </w:t>
      </w:r>
      <w:r>
        <w:rPr>
          <w:rFonts w:ascii="Times New Roman" w:cs="Times New Roman" w:eastAsia="Times New Roman" w:hAnsi="Times New Roman"/>
          <w:i/>
          <w:iCs/>
          <w:sz w:val="28"/>
          <w:szCs w:val="28"/>
        </w:rPr>
        <w:t xml:space="preserve">Nodira, you too!</w:t>
      </w:r>
      <w:r>
        <w:rPr>
          <w:rFonts w:ascii="Times New Roman" w:cs="Times New Roman" w:eastAsia="Times New Roman" w:hAnsi="Times New Roman"/>
          <w:sz w:val="28"/>
          <w:szCs w:val="28"/>
        </w:rPr>
        <w:t xml:space="preserve">"</w:t>
      </w:r>
    </w:p>
    <w:p>
      <w:pPr>
        <w:pStyle w:val="ListParagraph"/>
        <w:numPr>
          <w:ilvl w:val="0"/>
          <w:numId w:val="5"/>
        </w:numPr>
        <w:spacing w:line="360"/>
        <w:jc w:val="both"/>
      </w:pPr>
      <w:r>
        <w:rPr>
          <w:rFonts w:ascii="Times New Roman" w:cs="Times New Roman" w:eastAsia="Times New Roman" w:hAnsi="Times New Roman"/>
          <w:sz w:val="28"/>
          <w:szCs w:val="28"/>
        </w:rPr>
        <w:t xml:space="preserve">"Men charchadim, juda charchadim, </w:t>
      </w:r>
      <w:r>
        <w:rPr>
          <w:rFonts w:ascii="Times New Roman" w:cs="Times New Roman" w:eastAsia="Times New Roman" w:hAnsi="Times New Roman"/>
          <w:i/>
          <w:iCs/>
          <w:sz w:val="28"/>
          <w:szCs w:val="28"/>
        </w:rPr>
        <w:t xml:space="preserve">реально устал</w:t>
      </w:r>
      <w:r>
        <w:rPr>
          <w:rFonts w:ascii="Times New Roman" w:cs="Times New Roman" w:eastAsia="Times New Roman" w:hAnsi="Times New Roman"/>
          <w:sz w:val="28"/>
          <w:szCs w:val="28"/>
        </w:rPr>
        <w:t xml:space="preserve">."</w:t>
      </w:r>
    </w:p>
    <w:p>
      <w:pPr>
        <w:pStyle w:val="ListParagraph"/>
        <w:numPr>
          <w:ilvl w:val="0"/>
          <w:numId w:val="5"/>
        </w:numPr>
        <w:spacing w:line="360"/>
        <w:jc w:val="both"/>
      </w:pPr>
      <w:r>
        <w:rPr>
          <w:rFonts w:ascii="Times New Roman" w:cs="Times New Roman" w:eastAsia="Times New Roman" w:hAnsi="Times New Roman"/>
          <w:sz w:val="28"/>
          <w:szCs w:val="28"/>
        </w:rPr>
        <w:t xml:space="preserve">"</w:t>
      </w:r>
      <w:r>
        <w:rPr>
          <w:rFonts w:ascii="Times New Roman" w:cs="Times New Roman" w:eastAsia="Times New Roman" w:hAnsi="Times New Roman"/>
          <w:i/>
          <w:iCs/>
          <w:sz w:val="28"/>
          <w:szCs w:val="28"/>
        </w:rPr>
        <w:t xml:space="preserve">Okay</w:t>
      </w:r>
      <w:r>
        <w:rPr>
          <w:rFonts w:ascii="Times New Roman" w:cs="Times New Roman" w:eastAsia="Times New Roman" w:hAnsi="Times New Roman"/>
          <w:sz w:val="28"/>
          <w:szCs w:val="28"/>
        </w:rPr>
        <w:t xml:space="preserve">, endi asosiy masalaga o'tamiz."</w:t>
      </w:r>
    </w:p>
    <w:p>
      <w:pPr>
        <w:pStyle w:val="ListParagraph"/>
        <w:numPr>
          <w:ilvl w:val="0"/>
          <w:numId w:val="5"/>
        </w:numPr>
        <w:spacing w:line="360"/>
        <w:jc w:val="both"/>
      </w:pPr>
      <w:r>
        <w:rPr>
          <w:rFonts w:ascii="Times New Roman" w:cs="Times New Roman" w:eastAsia="Times New Roman" w:hAnsi="Times New Roman"/>
          <w:sz w:val="28"/>
          <w:szCs w:val="28"/>
        </w:rPr>
        <w:t xml:space="preserve">(Oddiy o'zbekcha suhbat davomida, xafa bo'lgan talaba:) "</w:t>
      </w:r>
      <w:r>
        <w:rPr>
          <w:rFonts w:ascii="Times New Roman" w:cs="Times New Roman" w:eastAsia="Times New Roman" w:hAnsi="Times New Roman"/>
          <w:i/>
          <w:iCs/>
          <w:sz w:val="28"/>
          <w:szCs w:val="28"/>
        </w:rPr>
        <w:t xml:space="preserve">Please don't write to me anymore.</w:t>
      </w:r>
      <w:r>
        <w:rPr>
          <w:rFonts w:ascii="Times New Roman" w:cs="Times New Roman" w:eastAsia="Times New Roman" w:hAnsi="Times New Roman"/>
          <w:sz w:val="28"/>
          <w:szCs w:val="28"/>
        </w:rPr>
        <w:t xml:space="preserve">"</w:t>
      </w:r>
    </w:p>
    <w:p>
      <w:pPr>
        <w:keepNext/>
        <w:spacing w:after="120" w:before="240" w:line="360"/>
        <w:jc w:val="center"/>
      </w:pPr>
      <w:r>
        <w:rPr>
          <w:rFonts w:ascii="Times New Roman" w:cs="Times New Roman" w:eastAsia="Times New Roman" w:hAnsi="Times New Roman"/>
          <w:b/>
          <w:bCs/>
          <w:sz w:val="28"/>
          <w:szCs w:val="28"/>
        </w:rPr>
        <w:t xml:space="preserve">II. KEYS-STADI</w:t>
      </w:r>
    </w:p>
    <w:p>
      <w:pPr>
        <w:keepNext/>
        <w:spacing w:after="60" w:before="200" w:line="360"/>
        <w:jc w:val="left"/>
      </w:pPr>
      <w:r>
        <w:rPr>
          <w:rFonts w:ascii="Times New Roman" w:cs="Times New Roman" w:eastAsia="Times New Roman" w:hAnsi="Times New Roman"/>
          <w:b/>
          <w:bCs/>
          <w:sz w:val="28"/>
          <w:szCs w:val="28"/>
        </w:rPr>
        <w:t xml:space="preserve">Keys. "Guruh chati"</w:t>
      </w:r>
    </w:p>
    <w:p>
      <w:pPr>
        <w:spacing w:line="360"/>
        <w:jc w:val="both"/>
      </w:pPr>
      <w:r>
        <w:rPr>
          <w:rFonts w:ascii="Times New Roman" w:cs="Times New Roman" w:eastAsia="Times New Roman" w:hAnsi="Times New Roman"/>
          <w:sz w:val="28"/>
          <w:szCs w:val="28"/>
        </w:rPr>
        <w:t xml:space="preserve">Magistratura guruhining Telegram chatida 15 nafar talaba bor. Ularning 5 nafari rus tilida ta'lim olgan, 10 nafari o'zbek tilida. Chatda asosan o'zbek tilida yoziladi, ammo tez-tez rus va ingliz so'zlari aralashadi. Bir kuni guruh sardori barcha e'lonlarni faqat rus tilida yoza boshladi. Bir necha talaba bundan norozi bo'lib, sardorga shaxsiy xabar yozdi. Sardor esa "Rus tilida qisqaroq va tushunarliroq" deb javob berdi.</w:t>
      </w:r>
    </w:p>
    <w:p>
      <w:pPr>
        <w:spacing w:line="360"/>
        <w:jc w:val="both"/>
      </w:pPr>
      <w:r>
        <w:rPr>
          <w:rFonts w:ascii="Times New Roman" w:cs="Times New Roman" w:eastAsia="Times New Roman" w:hAnsi="Times New Roman"/>
          <w:b/>
          <w:bCs/>
          <w:sz w:val="28"/>
          <w:szCs w:val="28"/>
        </w:rPr>
        <w:t xml:space="preserve">Savollar:</w:t>
      </w:r>
    </w:p>
    <w:p>
      <w:pPr>
        <w:pStyle w:val="ListParagraph"/>
        <w:numPr>
          <w:ilvl w:val="0"/>
          <w:numId w:val="6"/>
        </w:numPr>
        <w:spacing w:line="360"/>
        <w:jc w:val="both"/>
      </w:pPr>
      <w:r>
        <w:rPr>
          <w:rFonts w:ascii="Times New Roman" w:cs="Times New Roman" w:eastAsia="Times New Roman" w:hAnsi="Times New Roman"/>
          <w:sz w:val="28"/>
          <w:szCs w:val="28"/>
        </w:rPr>
        <w:t xml:space="preserve">Bu guruhda qaysi til tanlovi belgilanmagan hisoblanadi? Kod almashinuvining o'zi belgilanmagan tanlov bo'lishi mumkinmi?</w:t>
      </w:r>
    </w:p>
    <w:p>
      <w:pPr>
        <w:pStyle w:val="ListParagraph"/>
        <w:numPr>
          <w:ilvl w:val="0"/>
          <w:numId w:val="6"/>
        </w:numPr>
        <w:spacing w:line="360"/>
        <w:jc w:val="both"/>
      </w:pPr>
      <w:r>
        <w:rPr>
          <w:rFonts w:ascii="Times New Roman" w:cs="Times New Roman" w:eastAsia="Times New Roman" w:hAnsi="Times New Roman"/>
          <w:sz w:val="28"/>
          <w:szCs w:val="28"/>
        </w:rPr>
        <w:t xml:space="preserve">Sardorning rus tiliga to'liq o'tishini Mayers-Skotton modeli asosida tahlil qiling: bu qanday huquq va majburiyatlar to'plamini ko'rsatadi?</w:t>
      </w:r>
    </w:p>
    <w:p>
      <w:pPr>
        <w:pStyle w:val="ListParagraph"/>
        <w:numPr>
          <w:ilvl w:val="0"/>
          <w:numId w:val="6"/>
        </w:numPr>
        <w:spacing w:line="360"/>
        <w:jc w:val="both"/>
      </w:pPr>
      <w:r>
        <w:rPr>
          <w:rFonts w:ascii="Times New Roman" w:cs="Times New Roman" w:eastAsia="Times New Roman" w:hAnsi="Times New Roman"/>
          <w:sz w:val="28"/>
          <w:szCs w:val="28"/>
        </w:rPr>
        <w:t xml:space="preserve">Talabalarning noroziligini "biz-kodi" va "ular-kodi" tushunchalari orqali izohlang.</w:t>
      </w:r>
    </w:p>
    <w:p>
      <w:pPr>
        <w:pStyle w:val="ListParagraph"/>
        <w:numPr>
          <w:ilvl w:val="0"/>
          <w:numId w:val="6"/>
        </w:numPr>
        <w:spacing w:line="360"/>
        <w:jc w:val="both"/>
      </w:pPr>
      <w:r>
        <w:rPr>
          <w:rFonts w:ascii="Times New Roman" w:cs="Times New Roman" w:eastAsia="Times New Roman" w:hAnsi="Times New Roman"/>
          <w:sz w:val="28"/>
          <w:szCs w:val="28"/>
        </w:rPr>
        <w:t xml:space="preserve">Vaziyatni hal qilish uchun muvozanatli yechim taklif qiling.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javob (2-savol).</w:t>
      </w:r>
      <w:r>
        <w:rPr>
          <w:rFonts w:ascii="Times New Roman" w:cs="Times New Roman" w:eastAsia="Times New Roman" w:hAnsi="Times New Roman"/>
          <w:sz w:val="26"/>
          <w:szCs w:val="26"/>
        </w:rPr>
        <w:t xml:space="preserve"> Guruhda belgilanmagan tanlov o'zbek tiliga asoslangan aralash nutq bo'lgan. Sardorning faqat rus tiliga o'tishi </w:t>
      </w:r>
      <w:r>
        <w:rPr>
          <w:rFonts w:ascii="Times New Roman" w:cs="Times New Roman" w:eastAsia="Times New Roman" w:hAnsi="Times New Roman"/>
          <w:b/>
          <w:bCs/>
          <w:sz w:val="26"/>
          <w:szCs w:val="26"/>
        </w:rPr>
        <w:t xml:space="preserve">belgilangan tanlov</w:t>
      </w:r>
      <w:r>
        <w:rPr>
          <w:rFonts w:ascii="Times New Roman" w:cs="Times New Roman" w:eastAsia="Times New Roman" w:hAnsi="Times New Roman"/>
          <w:sz w:val="26"/>
          <w:szCs w:val="26"/>
        </w:rPr>
        <w:t xml:space="preserve">: u mavjud munosabatlarni o'zgartiradi. Talabalar buni rasmiylik, masofa yoki rus tilida ta'lim olganlar guruhiga mansublikni ta'kidlash sifatida qabul qilishi mumkin. Sardorning niyati shunchaki qulaylik bo'lsa ham, tanlovning ijtimoiy ma'nosi suhbatdoshlar talqiniga bog'liq.</w:t>
      </w:r>
    </w:p>
    <w:p>
      <w:pPr>
        <w:keepNext/>
        <w:spacing w:after="120" w:before="240" w:line="360"/>
        <w:jc w:val="center"/>
      </w:pPr>
      <w:r>
        <w:rPr>
          <w:rFonts w:ascii="Times New Roman" w:cs="Times New Roman" w:eastAsia="Times New Roman" w:hAnsi="Times New Roman"/>
          <w:b/>
          <w:bCs/>
          <w:sz w:val="28"/>
          <w:szCs w:val="28"/>
        </w:rPr>
        <w:t xml:space="preserve">III. KAZUSLAR</w:t>
      </w:r>
    </w:p>
    <w:p>
      <w:pPr>
        <w:keepNext/>
        <w:spacing w:after="60" w:before="200" w:line="360"/>
        <w:jc w:val="left"/>
      </w:pPr>
      <w:r>
        <w:rPr>
          <w:rFonts w:ascii="Times New Roman" w:cs="Times New Roman" w:eastAsia="Times New Roman" w:hAnsi="Times New Roman"/>
          <w:b/>
          <w:bCs/>
          <w:sz w:val="28"/>
          <w:szCs w:val="28"/>
        </w:rPr>
        <w:t xml:space="preserve">1-kazus</w:t>
      </w:r>
    </w:p>
    <w:p>
      <w:pPr>
        <w:spacing w:line="360"/>
        <w:jc w:val="both"/>
      </w:pPr>
      <w:r>
        <w:rPr>
          <w:rFonts w:ascii="Times New Roman" w:cs="Times New Roman" w:eastAsia="Times New Roman" w:hAnsi="Times New Roman"/>
          <w:sz w:val="28"/>
          <w:szCs w:val="28"/>
        </w:rPr>
        <w:t xml:space="preserve">Tadqiqotchi Telegram guruhlaridagi yozishmalarni guruh a'zolariga aytmasdan to'plagan va maqolasida ismlari bilan birga keltirgan. Qanday axloqiy me'yorlar buzilgan? To'g'ri tartib qanday bo'lishi kerak?</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yechim.</w:t>
      </w:r>
      <w:r>
        <w:rPr>
          <w:rFonts w:ascii="Times New Roman" w:cs="Times New Roman" w:eastAsia="Times New Roman" w:hAnsi="Times New Roman"/>
          <w:sz w:val="26"/>
          <w:szCs w:val="26"/>
        </w:rPr>
        <w:t xml:space="preserve"> Buzilgan me'yorlar: xabardor rozilik olinmagan; anonimlik ta'minlanmagan; yopiq guruh yozishmalari shaxsiy makon hisoblanadi. </w:t>
      </w:r>
      <w:r>
        <w:rPr>
          <w:rFonts w:ascii="Times New Roman" w:cs="Times New Roman" w:eastAsia="Times New Roman" w:hAnsi="Times New Roman"/>
          <w:b/>
          <w:bCs/>
          <w:sz w:val="26"/>
          <w:szCs w:val="26"/>
        </w:rPr>
        <w:t xml:space="preserve">To'g'ri tartib:</w:t>
      </w:r>
      <w:r>
        <w:rPr>
          <w:rFonts w:ascii="Times New Roman" w:cs="Times New Roman" w:eastAsia="Times New Roman" w:hAnsi="Times New Roman"/>
          <w:sz w:val="26"/>
          <w:szCs w:val="26"/>
        </w:rPr>
        <w:t xml:space="preserve"> guruh a'zolariga tadqiqot maqsadini tushuntirish va yozma rozilik olish; ismlar, telefon raqamlari, fotosuratlar va shaxsni aniqlash mumkin bo'lgan boshqa ma'lumotlarni olib tashlash; ma'lumotlarni xavfsiz saqlash; maqolada faqat tahlil uchun zarur bo'lgan parchalarni keltirish.</w:t>
      </w:r>
    </w:p>
    <w:p>
      <w:pPr>
        <w:keepNext/>
        <w:spacing w:after="60" w:before="200" w:line="360"/>
        <w:jc w:val="left"/>
      </w:pPr>
      <w:r>
        <w:rPr>
          <w:rFonts w:ascii="Times New Roman" w:cs="Times New Roman" w:eastAsia="Times New Roman" w:hAnsi="Times New Roman"/>
          <w:b/>
          <w:bCs/>
          <w:sz w:val="28"/>
          <w:szCs w:val="28"/>
        </w:rPr>
        <w:t xml:space="preserve">2-kazus</w:t>
      </w:r>
    </w:p>
    <w:p>
      <w:pPr>
        <w:spacing w:line="360"/>
        <w:jc w:val="both"/>
      </w:pPr>
      <w:r>
        <w:rPr>
          <w:rFonts w:ascii="Times New Roman" w:cs="Times New Roman" w:eastAsia="Times New Roman" w:hAnsi="Times New Roman"/>
          <w:sz w:val="28"/>
          <w:szCs w:val="28"/>
        </w:rPr>
        <w:t xml:space="preserve">Ota-onalar: "Bolalarimiz ruscha va inglizcha so'zlarni aralashtirib gapirib, o'zbek tilini buzmoqda" deb shikoyat qilmoqda. Sotsiolingvist sifatida ularga qanday izoh berasiz?</w:t>
      </w:r>
    </w:p>
    <w:p>
      <w:pPr>
        <w:keepNext/>
        <w:spacing w:after="60" w:before="200" w:line="360"/>
        <w:jc w:val="left"/>
      </w:pPr>
      <w:r>
        <w:rPr>
          <w:rFonts w:ascii="Times New Roman" w:cs="Times New Roman" w:eastAsia="Times New Roman" w:hAnsi="Times New Roman"/>
          <w:b/>
          <w:bCs/>
          <w:sz w:val="28"/>
          <w:szCs w:val="28"/>
        </w:rPr>
        <w:t xml:space="preserve">3-kazus</w:t>
      </w:r>
    </w:p>
    <w:p>
      <w:pPr>
        <w:spacing w:line="360"/>
        <w:jc w:val="both"/>
      </w:pPr>
      <w:r>
        <w:rPr>
          <w:rFonts w:ascii="Times New Roman" w:cs="Times New Roman" w:eastAsia="Times New Roman" w:hAnsi="Times New Roman"/>
          <w:sz w:val="28"/>
          <w:szCs w:val="28"/>
        </w:rPr>
        <w:t xml:space="preserve">Talaba 100 ta xabardan iborat materialda 40 ta kod almashinuvi holatini topib, "O'zbek yoshlari xabarlarining 40 foizida kod almashinuvi bor" degan xulosaga kelgan. Bu xulosani baholang.</w:t>
      </w:r>
    </w:p>
    <w:p>
      <w:pPr>
        <w:keepNext/>
        <w:spacing w:after="120" w:before="240" w:line="360"/>
        <w:jc w:val="center"/>
      </w:pPr>
      <w:r>
        <w:rPr>
          <w:rFonts w:ascii="Times New Roman" w:cs="Times New Roman" w:eastAsia="Times New Roman" w:hAnsi="Times New Roman"/>
          <w:b/>
          <w:bCs/>
          <w:sz w:val="28"/>
          <w:szCs w:val="28"/>
        </w:rPr>
        <w:t xml:space="preserve">IV. TEST</w:t>
      </w:r>
    </w:p>
    <w:p>
      <w:pPr>
        <w:spacing w:line="360"/>
        <w:jc w:val="both"/>
      </w:pPr>
      <w:r>
        <w:rPr>
          <w:rFonts w:ascii="Times New Roman" w:cs="Times New Roman" w:eastAsia="Times New Roman" w:hAnsi="Times New Roman"/>
          <w:sz w:val="28"/>
          <w:szCs w:val="28"/>
        </w:rPr>
        <w:t xml:space="preserve">To'g'ri javobni belgilang.</w:t>
      </w:r>
    </w:p>
    <w:p>
      <w:pPr>
        <w:spacing w:line="360"/>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sz w:val="28"/>
          <w:szCs w:val="28"/>
        </w:rPr>
        <w:t xml:space="preserve"> "Sometimes I'll start a sentence in Spanish y termino en español" maqolasi muallifi:</w:t>
      </w:r>
    </w:p>
    <w:p>
      <w:pPr>
        <w:spacing w:line="360"/>
        <w:jc w:val="both"/>
      </w:pPr>
      <w:r>
        <w:rPr>
          <w:rFonts w:ascii="Times New Roman" w:cs="Times New Roman" w:eastAsia="Times New Roman" w:hAnsi="Times New Roman"/>
          <w:sz w:val="28"/>
          <w:szCs w:val="28"/>
        </w:rPr>
        <w:t xml:space="preserve">A) C. Mayers-Skotton    B) Sh. Poplek    C) P. Auer    D) P. Muysken</w:t>
      </w:r>
    </w:p>
    <w:p>
      <w:pPr>
        <w:spacing w:line="360"/>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sz w:val="28"/>
          <w:szCs w:val="28"/>
        </w:rPr>
        <w:t xml:space="preserve"> Gapga ikkinchi tildan kirish so'z yoki undov qo'shilishi:</w:t>
      </w:r>
    </w:p>
    <w:p>
      <w:pPr>
        <w:spacing w:line="360"/>
        <w:jc w:val="both"/>
      </w:pPr>
      <w:r>
        <w:rPr>
          <w:rFonts w:ascii="Times New Roman" w:cs="Times New Roman" w:eastAsia="Times New Roman" w:hAnsi="Times New Roman"/>
          <w:sz w:val="28"/>
          <w:szCs w:val="28"/>
        </w:rPr>
        <w:t xml:space="preserve">A) gaplararo almashinuv    B) gap ichidagi almashinuv    C) teg almashinuvi    D) kalka</w:t>
      </w:r>
    </w:p>
    <w:p>
      <w:pPr>
        <w:spacing w:line="360"/>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sz w:val="28"/>
          <w:szCs w:val="28"/>
        </w:rPr>
        <w:t xml:space="preserve"> Vaziyat o'zgarmagan holda muayyan ma'no yoki ohangni ifodalash uchun kodni almashtirish:</w:t>
      </w:r>
    </w:p>
    <w:p>
      <w:pPr>
        <w:spacing w:line="360"/>
        <w:jc w:val="both"/>
      </w:pPr>
      <w:r>
        <w:rPr>
          <w:rFonts w:ascii="Times New Roman" w:cs="Times New Roman" w:eastAsia="Times New Roman" w:hAnsi="Times New Roman"/>
          <w:sz w:val="28"/>
          <w:szCs w:val="28"/>
        </w:rPr>
        <w:t xml:space="preserve">A) vaziyatli almashinuv    B) metaforik almashinuv    C) interferensiya    D) diglossiya</w:t>
      </w:r>
    </w:p>
    <w:p>
      <w:pPr>
        <w:spacing w:line="360"/>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sz w:val="28"/>
          <w:szCs w:val="28"/>
        </w:rPr>
        <w:t xml:space="preserve"> Matritsa tili modelida grammatik qo'shimchalar qaysi tildan olinadi?</w:t>
      </w:r>
    </w:p>
    <w:p>
      <w:pPr>
        <w:spacing w:line="360"/>
        <w:jc w:val="both"/>
      </w:pPr>
      <w:r>
        <w:rPr>
          <w:rFonts w:ascii="Times New Roman" w:cs="Times New Roman" w:eastAsia="Times New Roman" w:hAnsi="Times New Roman"/>
          <w:sz w:val="28"/>
          <w:szCs w:val="28"/>
        </w:rPr>
        <w:t xml:space="preserve">A) kiritilgan tildan    B) matritsa tilidan    C) ikkalasidan teng    D) uchinchi tildan</w:t>
      </w:r>
    </w:p>
    <w:p>
      <w:pPr>
        <w:spacing w:line="360"/>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sz w:val="28"/>
          <w:szCs w:val="28"/>
        </w:rPr>
        <w:t xml:space="preserve"> Belgilanganlik modeli qaysi mintaqa materiali asosida yaratilgan?</w:t>
      </w:r>
    </w:p>
    <w:p>
      <w:pPr>
        <w:spacing w:line="360"/>
        <w:jc w:val="both"/>
      </w:pPr>
      <w:r>
        <w:rPr>
          <w:rFonts w:ascii="Times New Roman" w:cs="Times New Roman" w:eastAsia="Times New Roman" w:hAnsi="Times New Roman"/>
          <w:sz w:val="28"/>
          <w:szCs w:val="28"/>
        </w:rPr>
        <w:t xml:space="preserve">A) Lotin Amerikasi    B) Afrika (Keniya)    C) Hindiston    D) Norvegiya</w:t>
      </w:r>
    </w:p>
    <w:p>
      <w:pPr>
        <w:spacing w:line="360"/>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sz w:val="28"/>
          <w:szCs w:val="28"/>
        </w:rPr>
        <w:t xml:space="preserve"> Blom va Gumperz tadqiqoti o'tkazilgan joy:</w:t>
      </w:r>
    </w:p>
    <w:p>
      <w:pPr>
        <w:spacing w:line="360"/>
        <w:jc w:val="both"/>
      </w:pPr>
      <w:r>
        <w:rPr>
          <w:rFonts w:ascii="Times New Roman" w:cs="Times New Roman" w:eastAsia="Times New Roman" w:hAnsi="Times New Roman"/>
          <w:sz w:val="28"/>
          <w:szCs w:val="28"/>
        </w:rPr>
        <w:t xml:space="preserve">A) Nyu-York    B) Hemnesberget    C) Belfast    D) Oberwart</w:t>
      </w:r>
    </w:p>
    <w:p>
      <w:pPr>
        <w:spacing w:line="360"/>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sz w:val="28"/>
          <w:szCs w:val="28"/>
        </w:rPr>
        <w:t xml:space="preserve"> "Men zachyotni topshirdim" gapida matritsa tili:</w:t>
      </w:r>
    </w:p>
    <w:p>
      <w:pPr>
        <w:spacing w:line="360"/>
        <w:jc w:val="both"/>
      </w:pPr>
      <w:r>
        <w:rPr>
          <w:rFonts w:ascii="Times New Roman" w:cs="Times New Roman" w:eastAsia="Times New Roman" w:hAnsi="Times New Roman"/>
          <w:sz w:val="28"/>
          <w:szCs w:val="28"/>
        </w:rPr>
        <w:t xml:space="preserve">A) rus tili    B) o'zbek tili    C) ingliz tili    D) aniqlab bo'lmaydi</w:t>
      </w:r>
    </w:p>
    <w:p>
      <w:pPr>
        <w:spacing w:line="360"/>
        <w:jc w:val="both"/>
      </w:pPr>
      <w:r>
        <w:rPr>
          <w:rFonts w:ascii="Times New Roman" w:cs="Times New Roman" w:eastAsia="Times New Roman" w:hAnsi="Times New Roman"/>
          <w:b/>
          <w:bCs/>
          <w:sz w:val="28"/>
          <w:szCs w:val="28"/>
        </w:rPr>
        <w:t xml:space="preserve">8.</w:t>
      </w:r>
      <w:r>
        <w:rPr>
          <w:rFonts w:ascii="Times New Roman" w:cs="Times New Roman" w:eastAsia="Times New Roman" w:hAnsi="Times New Roman"/>
          <w:sz w:val="28"/>
          <w:szCs w:val="28"/>
        </w:rPr>
        <w:t xml:space="preserve"> Qaysi birlik to'liq o'zlashma hisoblanadi?</w:t>
      </w:r>
    </w:p>
    <w:p>
      <w:pPr>
        <w:spacing w:line="360"/>
        <w:jc w:val="both"/>
      </w:pPr>
      <w:r>
        <w:rPr>
          <w:rFonts w:ascii="Times New Roman" w:cs="Times New Roman" w:eastAsia="Times New Roman" w:hAnsi="Times New Roman"/>
          <w:sz w:val="28"/>
          <w:szCs w:val="28"/>
        </w:rPr>
        <w:t xml:space="preserve">A) короче    B) deadline    C) mashina    D) всё равно</w:t>
      </w:r>
    </w:p>
    <w:p>
      <w:pPr>
        <w:spacing w:line="360"/>
        <w:jc w:val="both"/>
      </w:pPr>
      <w:r>
        <w:rPr>
          <w:rFonts w:ascii="Times New Roman" w:cs="Times New Roman" w:eastAsia="Times New Roman" w:hAnsi="Times New Roman"/>
          <w:b/>
          <w:bCs/>
          <w:sz w:val="28"/>
          <w:szCs w:val="28"/>
        </w:rPr>
        <w:t xml:space="preserve">Javoblar kaliti:</w:t>
      </w:r>
      <w:r>
        <w:rPr>
          <w:rFonts w:ascii="Times New Roman" w:cs="Times New Roman" w:eastAsia="Times New Roman" w:hAnsi="Times New Roman"/>
          <w:sz w:val="28"/>
          <w:szCs w:val="28"/>
        </w:rPr>
        <w:t xml:space="preserve"> 1-B, 2-C, 3-B, 4-B, 5-B, 6-B, 7-B, 8-C.</w:t>
      </w:r>
    </w:p>
    <w:p>
      <w:pPr>
        <w:keepNext/>
        <w:spacing w:after="120" w:before="240" w:line="360"/>
        <w:jc w:val="center"/>
      </w:pPr>
      <w:r>
        <w:rPr>
          <w:rFonts w:ascii="Times New Roman" w:cs="Times New Roman" w:eastAsia="Times New Roman" w:hAnsi="Times New Roman"/>
          <w:b/>
          <w:bCs/>
          <w:sz w:val="28"/>
          <w:szCs w:val="28"/>
        </w:rPr>
        <w:t xml:space="preserve">V. MUSTAQIL ISH TOPSHIRIG'I</w:t>
      </w:r>
    </w:p>
    <w:p>
      <w:pPr>
        <w:spacing w:line="360"/>
        <w:jc w:val="both"/>
      </w:pPr>
      <w:r>
        <w:rPr>
          <w:rFonts w:ascii="Times New Roman" w:cs="Times New Roman" w:eastAsia="Times New Roman" w:hAnsi="Times New Roman"/>
          <w:sz w:val="28"/>
          <w:szCs w:val="28"/>
        </w:rPr>
        <w:t xml:space="preserve">Ishtirokchilar yozma roziligi bilan bitta guruh chatidan 50–100 ta xabarni to'plang va anonimlashtiring. Barcha kod almashinuvi holatlarini jadvalga kiriting: xabar, turi, tillar, matritsa tili, vazifasi, belgilanganligi. Natijalar asosida 1–2 betlik tahliliy xulosa yozing.</w:t>
      </w:r>
    </w:p>
    <w:p>
      <w:pPr>
        <w:keepNext/>
        <w:spacing w:after="120" w:before="240" w:line="360"/>
        <w:jc w:val="center"/>
      </w:pPr>
      <w:r>
        <w:rPr>
          <w:rFonts w:ascii="Times New Roman" w:cs="Times New Roman" w:eastAsia="Times New Roman" w:hAnsi="Times New Roman"/>
          <w:b/>
          <w:bCs/>
          <w:sz w:val="28"/>
          <w:szCs w:val="28"/>
        </w:rPr>
        <w:t xml:space="preserve">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5332"/>
        <w:gridCol w:w="140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 turi</w:t>
            </w:r>
          </w:p>
        </w:tc>
        <w:tc>
          <w:tcPr>
            <w:tcW w:type="dxa" w:w="53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Mezonlar</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Tur va o'zlashmani aniqlash</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mezonlarni to'g'ri qo'llash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Matritsa tili tahlili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morfemalarni to'g'ri ajratish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Vazifa va belgilanganlik</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Gumperz va Mayers-Skotton modellarini qo'llash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Keys-stadi va kazuslar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nazariy asoslangan tahlil, axloqiy me'yorlarni bilish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Test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har bir to'g'ri javob uchun 0,25 ball</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r>
    </w:tbl>
    <w:p>
      <w:pPr>
        <w:keepNext/>
        <w:spacing w:after="120" w:before="240" w:line="360"/>
        <w:jc w:val="center"/>
      </w:pPr>
      <w:r>
        <w:rPr>
          <w:rFonts w:ascii="Times New Roman" w:cs="Times New Roman" w:eastAsia="Times New Roman" w:hAnsi="Times New Roman"/>
          <w:b/>
          <w:bCs/>
          <w:sz w:val="28"/>
          <w:szCs w:val="28"/>
        </w:rPr>
        <w:t xml:space="preserve">NAZARIY SAVOLLAR</w:t>
      </w:r>
    </w:p>
    <w:p>
      <w:pPr>
        <w:pStyle w:val="ListParagraph"/>
        <w:numPr>
          <w:ilvl w:val="0"/>
          <w:numId w:val="7"/>
        </w:numPr>
        <w:spacing w:line="360"/>
        <w:jc w:val="both"/>
      </w:pPr>
      <w:r>
        <w:rPr>
          <w:rFonts w:ascii="Times New Roman" w:cs="Times New Roman" w:eastAsia="Times New Roman" w:hAnsi="Times New Roman"/>
          <w:sz w:val="28"/>
          <w:szCs w:val="28"/>
        </w:rPr>
        <w:t xml:space="preserve">Kod almashinuvi va kod aralashuvini farqlang.</w:t>
      </w:r>
    </w:p>
    <w:p>
      <w:pPr>
        <w:pStyle w:val="ListParagraph"/>
        <w:numPr>
          <w:ilvl w:val="0"/>
          <w:numId w:val="7"/>
        </w:numPr>
        <w:spacing w:line="360"/>
        <w:jc w:val="both"/>
      </w:pPr>
      <w:r>
        <w:rPr>
          <w:rFonts w:ascii="Times New Roman" w:cs="Times New Roman" w:eastAsia="Times New Roman" w:hAnsi="Times New Roman"/>
          <w:sz w:val="28"/>
          <w:szCs w:val="28"/>
        </w:rPr>
        <w:t xml:space="preserve">Kod almashinuvi va o'zlashma qanday farqlanadi?</w:t>
      </w:r>
    </w:p>
    <w:p>
      <w:pPr>
        <w:pStyle w:val="ListParagraph"/>
        <w:numPr>
          <w:ilvl w:val="0"/>
          <w:numId w:val="7"/>
        </w:numPr>
        <w:spacing w:line="360"/>
        <w:jc w:val="both"/>
      </w:pPr>
      <w:r>
        <w:rPr>
          <w:rFonts w:ascii="Times New Roman" w:cs="Times New Roman" w:eastAsia="Times New Roman" w:hAnsi="Times New Roman"/>
          <w:sz w:val="28"/>
          <w:szCs w:val="28"/>
        </w:rPr>
        <w:t xml:space="preserve">Poplek ajratgan kod almashinuvi turlarini va grammatik cheklovlarni izohlang.</w:t>
      </w:r>
    </w:p>
    <w:p>
      <w:pPr>
        <w:pStyle w:val="ListParagraph"/>
        <w:numPr>
          <w:ilvl w:val="0"/>
          <w:numId w:val="7"/>
        </w:numPr>
        <w:spacing w:line="360"/>
        <w:jc w:val="both"/>
      </w:pPr>
      <w:r>
        <w:rPr>
          <w:rFonts w:ascii="Times New Roman" w:cs="Times New Roman" w:eastAsia="Times New Roman" w:hAnsi="Times New Roman"/>
          <w:sz w:val="28"/>
          <w:szCs w:val="28"/>
        </w:rPr>
        <w:t xml:space="preserve">Vaziyatli va metaforik kod almashinuvini tushuntiring.</w:t>
      </w:r>
    </w:p>
    <w:p>
      <w:pPr>
        <w:pStyle w:val="ListParagraph"/>
        <w:numPr>
          <w:ilvl w:val="0"/>
          <w:numId w:val="7"/>
        </w:numPr>
        <w:spacing w:line="360"/>
        <w:jc w:val="both"/>
      </w:pPr>
      <w:r>
        <w:rPr>
          <w:rFonts w:ascii="Times New Roman" w:cs="Times New Roman" w:eastAsia="Times New Roman" w:hAnsi="Times New Roman"/>
          <w:sz w:val="28"/>
          <w:szCs w:val="28"/>
        </w:rPr>
        <w:t xml:space="preserve">Mayers-Skottonning belgilanganlik modelining asosiy tamoyillarini ayting.</w:t>
      </w:r>
    </w:p>
    <w:p>
      <w:pPr>
        <w:pStyle w:val="ListParagraph"/>
        <w:numPr>
          <w:ilvl w:val="0"/>
          <w:numId w:val="7"/>
        </w:numPr>
        <w:spacing w:line="360"/>
        <w:jc w:val="both"/>
      </w:pPr>
      <w:r>
        <w:rPr>
          <w:rFonts w:ascii="Times New Roman" w:cs="Times New Roman" w:eastAsia="Times New Roman" w:hAnsi="Times New Roman"/>
          <w:sz w:val="28"/>
          <w:szCs w:val="28"/>
        </w:rPr>
        <w:t xml:space="preserve">Matritsa tili modelining mohiyati nimada?</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8"/>
        </w:numPr>
        <w:spacing w:line="360"/>
        <w:jc w:val="both"/>
      </w:pPr>
      <w:r>
        <w:rPr>
          <w:rFonts w:ascii="Times New Roman" w:cs="Times New Roman" w:eastAsia="Times New Roman" w:hAnsi="Times New Roman"/>
          <w:sz w:val="28"/>
          <w:szCs w:val="28"/>
        </w:rPr>
        <w:t xml:space="preserve">Blom J.-P., Gumperz J. Social Meaning in Linguistic Structure: Code-Switching in Norway // Gumperz J., Hymes D. (eds.) </w:t>
      </w:r>
      <w:r>
        <w:rPr>
          <w:rFonts w:ascii="Times New Roman" w:cs="Times New Roman" w:eastAsia="Times New Roman" w:hAnsi="Times New Roman"/>
          <w:i/>
          <w:iCs/>
          <w:sz w:val="28"/>
          <w:szCs w:val="28"/>
        </w:rPr>
        <w:t xml:space="preserve">Directions in Sociolinguistics.</w:t>
      </w:r>
      <w:r>
        <w:rPr>
          <w:rFonts w:ascii="Times New Roman" w:cs="Times New Roman" w:eastAsia="Times New Roman" w:hAnsi="Times New Roman"/>
          <w:sz w:val="28"/>
          <w:szCs w:val="28"/>
        </w:rPr>
        <w:t xml:space="preserve"> New York, 1972.</w:t>
      </w:r>
    </w:p>
    <w:p>
      <w:pPr>
        <w:pStyle w:val="ListParagraph"/>
        <w:numPr>
          <w:ilvl w:val="0"/>
          <w:numId w:val="8"/>
        </w:numPr>
        <w:spacing w:line="360"/>
        <w:jc w:val="both"/>
      </w:pPr>
      <w:r>
        <w:rPr>
          <w:rFonts w:ascii="Times New Roman" w:cs="Times New Roman" w:eastAsia="Times New Roman" w:hAnsi="Times New Roman"/>
          <w:sz w:val="28"/>
          <w:szCs w:val="28"/>
        </w:rPr>
        <w:t xml:space="preserve">Poplack S. Sometimes I'll Start a Sentence in Spanish y termino en español // </w:t>
      </w:r>
      <w:r>
        <w:rPr>
          <w:rFonts w:ascii="Times New Roman" w:cs="Times New Roman" w:eastAsia="Times New Roman" w:hAnsi="Times New Roman"/>
          <w:i/>
          <w:iCs/>
          <w:sz w:val="28"/>
          <w:szCs w:val="28"/>
        </w:rPr>
        <w:t xml:space="preserve">Linguistics.</w:t>
      </w:r>
      <w:r>
        <w:rPr>
          <w:rFonts w:ascii="Times New Roman" w:cs="Times New Roman" w:eastAsia="Times New Roman" w:hAnsi="Times New Roman"/>
          <w:sz w:val="28"/>
          <w:szCs w:val="28"/>
        </w:rPr>
        <w:t xml:space="preserve"> 1980. Vol. 18.</w:t>
      </w:r>
    </w:p>
    <w:p>
      <w:pPr>
        <w:pStyle w:val="ListParagraph"/>
        <w:numPr>
          <w:ilvl w:val="0"/>
          <w:numId w:val="8"/>
        </w:numPr>
        <w:spacing w:line="360"/>
        <w:jc w:val="both"/>
      </w:pPr>
      <w:r>
        <w:rPr>
          <w:rFonts w:ascii="Times New Roman" w:cs="Times New Roman" w:eastAsia="Times New Roman" w:hAnsi="Times New Roman"/>
          <w:sz w:val="28"/>
          <w:szCs w:val="28"/>
        </w:rPr>
        <w:t xml:space="preserve">Myers-Scotton C. </w:t>
      </w:r>
      <w:r>
        <w:rPr>
          <w:rFonts w:ascii="Times New Roman" w:cs="Times New Roman" w:eastAsia="Times New Roman" w:hAnsi="Times New Roman"/>
          <w:i/>
          <w:iCs/>
          <w:sz w:val="28"/>
          <w:szCs w:val="28"/>
        </w:rPr>
        <w:t xml:space="preserve">Social Motivations for Codeswitching.</w:t>
      </w:r>
      <w:r>
        <w:rPr>
          <w:rFonts w:ascii="Times New Roman" w:cs="Times New Roman" w:eastAsia="Times New Roman" w:hAnsi="Times New Roman"/>
          <w:sz w:val="28"/>
          <w:szCs w:val="28"/>
        </w:rPr>
        <w:t xml:space="preserve"> Oxford: Clarendon Press, 1993.</w:t>
      </w:r>
    </w:p>
    <w:p>
      <w:pPr>
        <w:pStyle w:val="ListParagraph"/>
        <w:numPr>
          <w:ilvl w:val="0"/>
          <w:numId w:val="8"/>
        </w:numPr>
        <w:spacing w:line="360"/>
        <w:jc w:val="both"/>
      </w:pPr>
      <w:r>
        <w:rPr>
          <w:rFonts w:ascii="Times New Roman" w:cs="Times New Roman" w:eastAsia="Times New Roman" w:hAnsi="Times New Roman"/>
          <w:sz w:val="28"/>
          <w:szCs w:val="28"/>
        </w:rPr>
        <w:t xml:space="preserve">Myers-Scotton C. </w:t>
      </w:r>
      <w:r>
        <w:rPr>
          <w:rFonts w:ascii="Times New Roman" w:cs="Times New Roman" w:eastAsia="Times New Roman" w:hAnsi="Times New Roman"/>
          <w:i/>
          <w:iCs/>
          <w:sz w:val="28"/>
          <w:szCs w:val="28"/>
        </w:rPr>
        <w:t xml:space="preserve">Duelling Languages.</w:t>
      </w:r>
      <w:r>
        <w:rPr>
          <w:rFonts w:ascii="Times New Roman" w:cs="Times New Roman" w:eastAsia="Times New Roman" w:hAnsi="Times New Roman"/>
          <w:sz w:val="28"/>
          <w:szCs w:val="28"/>
        </w:rPr>
        <w:t xml:space="preserve"> Oxford: Clarendon Press, 1993.</w:t>
      </w:r>
    </w:p>
    <w:p>
      <w:pPr>
        <w:pStyle w:val="ListParagraph"/>
        <w:numPr>
          <w:ilvl w:val="0"/>
          <w:numId w:val="8"/>
        </w:numPr>
        <w:spacing w:line="360"/>
        <w:jc w:val="both"/>
      </w:pPr>
      <w:r>
        <w:rPr>
          <w:rFonts w:ascii="Times New Roman" w:cs="Times New Roman" w:eastAsia="Times New Roman" w:hAnsi="Times New Roman"/>
          <w:sz w:val="28"/>
          <w:szCs w:val="28"/>
        </w:rPr>
        <w:t xml:space="preserve">Gardner-Chloros P. </w:t>
      </w:r>
      <w:r>
        <w:rPr>
          <w:rFonts w:ascii="Times New Roman" w:cs="Times New Roman" w:eastAsia="Times New Roman" w:hAnsi="Times New Roman"/>
          <w:i/>
          <w:iCs/>
          <w:sz w:val="28"/>
          <w:szCs w:val="28"/>
        </w:rPr>
        <w:t xml:space="preserve">Code-switching.</w:t>
      </w:r>
      <w:r>
        <w:rPr>
          <w:rFonts w:ascii="Times New Roman" w:cs="Times New Roman" w:eastAsia="Times New Roman" w:hAnsi="Times New Roman"/>
          <w:sz w:val="28"/>
          <w:szCs w:val="28"/>
        </w:rPr>
        <w:t xml:space="preserve"> Cambridge University Press, 2009.</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abstractNum w:abstractNumId="6" w15:restartNumberingAfterBreak="0">
    <w:multiLevelType w:val="hybridMultilevel"/>
    <w:lvl w:ilvl="0" w15:tentative="1">
      <w:start w:val="1"/>
      <w:numFmt w:val="decimal"/>
      <w:lvlText w:val="%1."/>
      <w:lvlJc w:val="left"/>
      <w:pPr>
        <w:ind w:left="1069" w:hanging="360"/>
      </w:pPr>
    </w:lvl>
  </w:abstractNum>
  <w:abstractNum w:abstractNumId="7" w15:restartNumberingAfterBreak="0">
    <w:multiLevelType w:val="hybridMultilevel"/>
    <w:lvl w:ilvl="0" w15:tentative="1">
      <w:start w:val="1"/>
      <w:numFmt w:val="decimal"/>
      <w:lvlText w:val="%1."/>
      <w:lvlJc w:val="left"/>
      <w:pPr>
        <w:ind w:left="1069" w:hanging="360"/>
      </w:pPr>
    </w:lvl>
  </w:abstractNum>
  <w:abstractNum w:abstractNumId="8"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2026-09-25T05:10:41.140Z</dcterms:created>
  <dcterms:modified xsi:type="dcterms:W3CDTF">2026-09-25T05:10:41.140Z</dcterms:modified>
</cp:coreProperties>
</file>

<file path=docProps/custom.xml><?xml version="1.0" encoding="utf-8"?>
<Properties xmlns="http://schemas.openxmlformats.org/officeDocument/2006/custom-properties" xmlns:vt="http://schemas.openxmlformats.org/officeDocument/2006/docPropsVTypes"/>
</file>