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B750017">
      <w:pPr>
        <w:spacing w:line="360" w:lineRule="auto"/>
        <w:jc w:val="center"/>
        <w:rPr>
          <w:rFonts w:hint="default" w:ascii="Times New Roman" w:hAnsi="Times New Roman" w:cs="Times New Roman"/>
          <w:sz w:val="28"/>
          <w:szCs w:val="28"/>
        </w:rPr>
      </w:pPr>
      <w:bookmarkStart w:id="0" w:name="_Hlk118745542"/>
      <w:bookmarkEnd w:id="0"/>
      <w:r>
        <w:rPr>
          <w:rFonts w:hint="default" w:ascii="Times New Roman" w:hAnsi="Times New Roman" w:cs="Times New Roman"/>
          <w:sz w:val="28"/>
          <w:szCs w:val="28"/>
        </w:rPr>
        <w:t>Уральский федеральный университет</w:t>
      </w:r>
    </w:p>
    <w:p w14:paraId="50F8E6A3">
      <w:pPr>
        <w:spacing w:line="360" w:lineRule="auto"/>
        <w:jc w:val="center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имени первого Президента России Б.Н. Ельцина</w:t>
      </w:r>
    </w:p>
    <w:p w14:paraId="620DD910">
      <w:pPr>
        <w:spacing w:before="120" w:after="160" w:line="360" w:lineRule="auto"/>
        <w:jc w:val="center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Институт радиоэлектроники и информационных технологий – РТФ</w:t>
      </w:r>
    </w:p>
    <w:p w14:paraId="529B2721">
      <w:pPr>
        <w:jc w:val="center"/>
        <w:rPr>
          <w:rFonts w:hint="default" w:ascii="Times New Roman" w:hAnsi="Times New Roman" w:cs="Times New Roman"/>
          <w:b/>
          <w:color w:val="auto"/>
          <w:sz w:val="28"/>
          <w:szCs w:val="28"/>
        </w:rPr>
      </w:pPr>
    </w:p>
    <w:p w14:paraId="514EE2CB">
      <w:pPr>
        <w:jc w:val="center"/>
        <w:rPr>
          <w:rFonts w:hint="default" w:ascii="Times New Roman" w:hAnsi="Times New Roman" w:cs="Times New Roman"/>
          <w:b/>
          <w:color w:val="auto"/>
          <w:sz w:val="28"/>
          <w:szCs w:val="28"/>
        </w:rPr>
      </w:pPr>
    </w:p>
    <w:p w14:paraId="1A5203BF">
      <w:pPr>
        <w:pStyle w:val="2"/>
        <w:rPr>
          <w:rStyle w:val="23"/>
          <w:rFonts w:hint="default" w:ascii="Times New Roman" w:hAnsi="Times New Roman" w:cs="Times New Roman"/>
          <w:b/>
          <w:bCs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>Внедрение Dependency Injection и SQLAlchemy в Litestar</w:t>
      </w:r>
    </w:p>
    <w:p w14:paraId="3A01FBEE">
      <w:pPr>
        <w:jc w:val="center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Лабораторная работа №</w:t>
      </w:r>
      <w:r>
        <w:rPr>
          <w:rFonts w:hint="default" w:cs="Times New Roman"/>
          <w:sz w:val="28"/>
          <w:szCs w:val="28"/>
          <w:lang w:val="ru-RU"/>
        </w:rPr>
        <w:t>3</w:t>
      </w:r>
      <w:r>
        <w:rPr>
          <w:rFonts w:hint="default" w:ascii="Times New Roman" w:hAnsi="Times New Roman" w:cs="Times New Roman"/>
          <w:sz w:val="28"/>
          <w:szCs w:val="28"/>
        </w:rPr>
        <w:t xml:space="preserve"> по дисциплине «Разработка программных проектов»</w:t>
      </w:r>
    </w:p>
    <w:p w14:paraId="1F17044E">
      <w:pPr>
        <w:jc w:val="center"/>
        <w:rPr>
          <w:rFonts w:hint="default" w:ascii="Times New Roman" w:hAnsi="Times New Roman" w:cs="Times New Roman"/>
          <w:sz w:val="28"/>
          <w:szCs w:val="28"/>
        </w:rPr>
      </w:pPr>
    </w:p>
    <w:p w14:paraId="1ACD01E2">
      <w:pPr>
        <w:tabs>
          <w:tab w:val="right" w:pos="6663"/>
        </w:tabs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Выполнил</w:t>
      </w:r>
      <w:r>
        <w:rPr>
          <w:rFonts w:hint="default" w:ascii="Times New Roman" w:hAnsi="Times New Roman" w:cs="Times New Roman"/>
          <w:sz w:val="28"/>
          <w:szCs w:val="28"/>
        </w:rPr>
        <w:br w:type="textWrapping"/>
      </w:r>
      <w:r>
        <w:rPr>
          <w:rFonts w:hint="default" w:ascii="Times New Roman" w:hAnsi="Times New Roman" w:cs="Times New Roman"/>
          <w:sz w:val="28"/>
          <w:szCs w:val="28"/>
        </w:rPr>
        <w:t xml:space="preserve">студент группы РИМ-150950  </w:t>
      </w:r>
      <w:r>
        <w:rPr>
          <w:rFonts w:hint="default" w:ascii="Times New Roman" w:hAnsi="Times New Roman" w:cs="Times New Roman"/>
          <w:sz w:val="28"/>
          <w:szCs w:val="28"/>
          <w:u w:val="single"/>
        </w:rPr>
        <w:tab/>
      </w:r>
      <w:r>
        <w:rPr>
          <w:rFonts w:hint="default" w:ascii="Times New Roman" w:hAnsi="Times New Roman" w:cs="Times New Roman"/>
          <w:sz w:val="28"/>
          <w:szCs w:val="28"/>
          <w:u w:val="single"/>
        </w:rPr>
        <w:tab/>
      </w:r>
      <w:r>
        <w:rPr>
          <w:rFonts w:hint="default" w:ascii="Times New Roman" w:hAnsi="Times New Roman" w:cs="Times New Roman"/>
          <w:sz w:val="28"/>
          <w:szCs w:val="28"/>
        </w:rPr>
        <w:t xml:space="preserve">  Павелин С.С</w:t>
      </w:r>
    </w:p>
    <w:p w14:paraId="05C1C306">
      <w:pPr>
        <w:ind w:firstLine="5812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Подпись</w:t>
      </w:r>
    </w:p>
    <w:p w14:paraId="4060F8F6">
      <w:pPr>
        <w:spacing w:before="120" w:after="160"/>
        <w:ind w:right="55" w:firstLine="0"/>
        <w:jc w:val="right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«____» _______________ 2025 г.</w:t>
      </w:r>
    </w:p>
    <w:p w14:paraId="36FE941B">
      <w:pPr>
        <w:tabs>
          <w:tab w:val="left" w:pos="5529"/>
        </w:tabs>
        <w:rPr>
          <w:rFonts w:hint="default" w:ascii="Times New Roman" w:hAnsi="Times New Roman" w:cs="Times New Roman"/>
          <w:sz w:val="28"/>
          <w:szCs w:val="28"/>
        </w:rPr>
      </w:pPr>
    </w:p>
    <w:p w14:paraId="001A6984">
      <w:pPr>
        <w:tabs>
          <w:tab w:val="left" w:pos="5670"/>
          <w:tab w:val="left" w:pos="6946"/>
        </w:tabs>
        <w:rPr>
          <w:rFonts w:hint="default" w:ascii="Times New Roman" w:hAnsi="Times New Roman" w:cs="Times New Roman"/>
          <w:sz w:val="28"/>
          <w:szCs w:val="28"/>
        </w:rPr>
      </w:pPr>
    </w:p>
    <w:p w14:paraId="720AA3C2">
      <w:pPr>
        <w:tabs>
          <w:tab w:val="left" w:pos="5670"/>
          <w:tab w:val="left" w:pos="6946"/>
        </w:tabs>
        <w:rPr>
          <w:rFonts w:hint="default" w:ascii="Times New Roman" w:hAnsi="Times New Roman" w:cs="Times New Roman"/>
          <w:sz w:val="28"/>
          <w:szCs w:val="28"/>
        </w:rPr>
      </w:pPr>
    </w:p>
    <w:p w14:paraId="1A219CF1">
      <w:pPr>
        <w:tabs>
          <w:tab w:val="left" w:pos="5670"/>
          <w:tab w:val="left" w:pos="6946"/>
        </w:tabs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Проверил</w:t>
      </w:r>
      <w:r>
        <w:rPr>
          <w:rFonts w:hint="default" w:ascii="Times New Roman" w:hAnsi="Times New Roman" w:cs="Times New Roman"/>
          <w:sz w:val="28"/>
          <w:szCs w:val="28"/>
        </w:rPr>
        <w:br w:type="textWrapping"/>
      </w:r>
      <w:r>
        <w:rPr>
          <w:rFonts w:hint="default" w:ascii="Times New Roman" w:hAnsi="Times New Roman" w:cs="Times New Roman"/>
          <w:sz w:val="28"/>
          <w:szCs w:val="28"/>
        </w:rPr>
        <w:t xml:space="preserve">Преподаватель </w:t>
      </w:r>
      <w:r>
        <w:rPr>
          <w:rFonts w:hint="default" w:ascii="Times New Roman" w:hAnsi="Times New Roman" w:cs="Times New Roman"/>
          <w:sz w:val="28"/>
          <w:szCs w:val="28"/>
        </w:rPr>
        <w:tab/>
      </w:r>
      <w:r>
        <w:rPr>
          <w:rFonts w:hint="default" w:ascii="Times New Roman" w:hAnsi="Times New Roman" w:cs="Times New Roman"/>
          <w:sz w:val="28"/>
          <w:szCs w:val="28"/>
        </w:rPr>
        <w:tab/>
      </w:r>
      <w:r>
        <w:rPr>
          <w:rFonts w:hint="default" w:ascii="Times New Roman" w:hAnsi="Times New Roman" w:cs="Times New Roman"/>
          <w:sz w:val="28"/>
          <w:szCs w:val="28"/>
        </w:rPr>
        <w:t xml:space="preserve">    Кузьмин Д.</w:t>
      </w:r>
    </w:p>
    <w:p w14:paraId="7AD926C1">
      <w:pPr>
        <w:jc w:val="center"/>
        <w:rPr>
          <w:rFonts w:hint="default" w:ascii="Times New Roman" w:hAnsi="Times New Roman" w:cs="Times New Roman"/>
          <w:sz w:val="28"/>
          <w:szCs w:val="28"/>
        </w:rPr>
      </w:pPr>
    </w:p>
    <w:p w14:paraId="702625A2">
      <w:pPr>
        <w:jc w:val="center"/>
        <w:rPr>
          <w:rFonts w:hint="default" w:ascii="Times New Roman" w:hAnsi="Times New Roman" w:cs="Times New Roman"/>
          <w:sz w:val="28"/>
          <w:szCs w:val="28"/>
        </w:rPr>
      </w:pPr>
    </w:p>
    <w:tbl>
      <w:tblPr>
        <w:tblStyle w:val="15"/>
        <w:tblW w:w="9039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943"/>
        <w:gridCol w:w="566"/>
        <w:gridCol w:w="1985"/>
        <w:gridCol w:w="425"/>
        <w:gridCol w:w="3120"/>
      </w:tblGrid>
      <w:tr w14:paraId="47AB14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943" w:type="dxa"/>
            <w:tcBorders>
              <w:left w:val="nil"/>
              <w:bottom w:val="nil"/>
              <w:right w:val="nil"/>
            </w:tcBorders>
            <w:vAlign w:val="center"/>
          </w:tcPr>
          <w:p w14:paraId="00A66C05">
            <w:pPr>
              <w:widowControl/>
              <w:spacing w:before="0" w:after="160"/>
              <w:jc w:val="center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lang w:val="ru-RU" w:eastAsia="en-US" w:bidi="ar-SA"/>
              </w:rPr>
              <w:t>Оценка</w:t>
            </w:r>
          </w:p>
        </w:tc>
        <w:tc>
          <w:tcPr>
            <w:tcW w:w="566" w:type="dxa"/>
            <w:tcBorders>
              <w:top w:val="nil"/>
              <w:left w:val="nil"/>
              <w:bottom w:val="nil"/>
              <w:right w:val="nil"/>
            </w:tcBorders>
          </w:tcPr>
          <w:p w14:paraId="37258A25">
            <w:pPr>
              <w:widowControl/>
              <w:spacing w:before="0" w:after="160"/>
              <w:jc w:val="center"/>
              <w:rPr>
                <w:rFonts w:hint="default"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985" w:type="dxa"/>
            <w:tcBorders>
              <w:left w:val="nil"/>
              <w:bottom w:val="nil"/>
              <w:right w:val="nil"/>
            </w:tcBorders>
            <w:vAlign w:val="center"/>
          </w:tcPr>
          <w:p w14:paraId="4077C8C2">
            <w:pPr>
              <w:widowControl/>
              <w:spacing w:before="0" w:after="160"/>
              <w:jc w:val="center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lang w:val="ru-RU" w:eastAsia="en-US" w:bidi="ar-SA"/>
              </w:rPr>
              <w:t>Дата</w:t>
            </w:r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</w:tcPr>
          <w:p w14:paraId="591939BB">
            <w:pPr>
              <w:widowControl/>
              <w:spacing w:before="0" w:after="160"/>
              <w:jc w:val="center"/>
              <w:rPr>
                <w:rFonts w:hint="default"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120" w:type="dxa"/>
            <w:tcBorders>
              <w:left w:val="nil"/>
              <w:bottom w:val="nil"/>
              <w:right w:val="nil"/>
            </w:tcBorders>
            <w:vAlign w:val="center"/>
          </w:tcPr>
          <w:p w14:paraId="7051E379">
            <w:pPr>
              <w:widowControl/>
              <w:spacing w:before="0" w:after="160"/>
              <w:jc w:val="center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lang w:val="ru-RU" w:eastAsia="en-US" w:bidi="ar-SA"/>
              </w:rPr>
              <w:t>Подпись преподавателя</w:t>
            </w:r>
          </w:p>
        </w:tc>
      </w:tr>
    </w:tbl>
    <w:p w14:paraId="5425857B">
      <w:pPr>
        <w:rPr>
          <w:rFonts w:hint="default" w:ascii="Times New Roman" w:hAnsi="Times New Roman" w:cs="Times New Roman"/>
          <w:sz w:val="28"/>
          <w:szCs w:val="28"/>
        </w:rPr>
      </w:pPr>
    </w:p>
    <w:p w14:paraId="6785D474">
      <w:pPr>
        <w:rPr>
          <w:rFonts w:hint="default" w:ascii="Times New Roman" w:hAnsi="Times New Roman" w:cs="Times New Roman"/>
          <w:sz w:val="28"/>
          <w:szCs w:val="28"/>
        </w:rPr>
      </w:pPr>
    </w:p>
    <w:p w14:paraId="5534F750">
      <w:pPr>
        <w:rPr>
          <w:rFonts w:hint="default" w:ascii="Times New Roman" w:hAnsi="Times New Roman" w:cs="Times New Roman"/>
          <w:sz w:val="28"/>
          <w:szCs w:val="28"/>
        </w:rPr>
      </w:pPr>
    </w:p>
    <w:p w14:paraId="79454830">
      <w:pPr>
        <w:rPr>
          <w:rFonts w:hint="default" w:ascii="Times New Roman" w:hAnsi="Times New Roman" w:cs="Times New Roman"/>
          <w:sz w:val="28"/>
          <w:szCs w:val="28"/>
        </w:rPr>
      </w:pPr>
    </w:p>
    <w:p w14:paraId="4C4E362B">
      <w:pPr>
        <w:rPr>
          <w:rFonts w:hint="default" w:ascii="Times New Roman" w:hAnsi="Times New Roman" w:cs="Times New Roman"/>
          <w:sz w:val="28"/>
          <w:szCs w:val="28"/>
        </w:rPr>
      </w:pPr>
    </w:p>
    <w:p w14:paraId="3EBCEBDD">
      <w:pPr>
        <w:jc w:val="center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Екатеринбург</w:t>
      </w:r>
    </w:p>
    <w:p w14:paraId="3AD29179">
      <w:pPr>
        <w:jc w:val="center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2025</w:t>
      </w:r>
    </w:p>
    <w:p w14:paraId="462D9161">
      <w:pPr>
        <w:pStyle w:val="22"/>
        <w:ind w:firstLine="0"/>
        <w:jc w:val="center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b/>
          <w:sz w:val="28"/>
          <w:szCs w:val="28"/>
          <w:lang w:val="ru-RU"/>
        </w:rPr>
        <w:t>Введение</w:t>
      </w:r>
    </w:p>
    <w:p w14:paraId="66524D04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Цель лабораторной работы № 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2</w:t>
      </w:r>
      <w:r>
        <w:rPr>
          <w:rFonts w:hint="default" w:ascii="Times New Roman" w:hAnsi="Times New Roman" w:cs="Times New Roman"/>
          <w:sz w:val="28"/>
          <w:szCs w:val="28"/>
        </w:rPr>
        <w:t xml:space="preserve"> –</w:t>
      </w:r>
      <w:r>
        <w:rPr>
          <w:rFonts w:hint="default" w:cs="Times New Roman"/>
          <w:sz w:val="28"/>
          <w:szCs w:val="28"/>
          <w:lang w:val="en-US"/>
        </w:rPr>
        <w:t xml:space="preserve"> </w:t>
      </w:r>
      <w:r>
        <w:rPr>
          <w:rFonts w:hint="default" w:ascii="Times New Roman" w:hAnsi="Times New Roman" w:cs="Times New Roman"/>
          <w:sz w:val="28"/>
          <w:szCs w:val="28"/>
        </w:rPr>
        <w:t xml:space="preserve">Освоить принципы Dependency Injection и интеграцию SQLAlchemy ORM в веб-приложении на базе фреймворка Litestar написав 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CRUD</w:t>
      </w:r>
    </w:p>
    <w:p w14:paraId="61E52543">
      <w:pPr>
        <w:pStyle w:val="14"/>
        <w:spacing w:before="280" w:after="280" w:line="276" w:lineRule="auto"/>
        <w:rPr>
          <w:rFonts w:hint="default" w:ascii="Times New Roman" w:hAnsi="Times New Roman" w:cs="Times New Roman"/>
          <w:sz w:val="28"/>
          <w:szCs w:val="28"/>
        </w:rPr>
      </w:pPr>
    </w:p>
    <w:p w14:paraId="4B8F13C3">
      <w:pPr>
        <w:pStyle w:val="14"/>
        <w:spacing w:before="280" w:after="280" w:line="276" w:lineRule="auto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Установка пакетного менеджера 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uv 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для удобной установки зависимостей/библиотек</w:t>
      </w:r>
    </w:p>
    <w:p w14:paraId="6F8789B0">
      <w:pPr>
        <w:spacing w:before="0" w:after="1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drawing>
          <wp:inline distT="0" distB="0" distL="114300" distR="114300">
            <wp:extent cx="5930900" cy="949960"/>
            <wp:effectExtent l="0" t="0" r="12700" b="10160"/>
            <wp:docPr id="8" name="Изображение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Изображение 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30900" cy="949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6BAF44">
      <w:pPr>
        <w:spacing w:before="0" w:after="160"/>
        <w:rPr>
          <w:rFonts w:hint="default" w:ascii="Times New Roman" w:hAnsi="Times New Roman" w:cs="Times New Roman"/>
          <w:sz w:val="28"/>
          <w:szCs w:val="28"/>
        </w:rPr>
      </w:pPr>
    </w:p>
    <w:p w14:paraId="0A8A084F">
      <w:pPr>
        <w:spacing w:before="0" w:after="160"/>
        <w:rPr>
          <w:rFonts w:hint="default" w:cs="Times New Roman"/>
          <w:sz w:val="28"/>
          <w:szCs w:val="28"/>
          <w:lang w:val="en-US"/>
        </w:rPr>
      </w:pPr>
      <w:r>
        <w:rPr>
          <w:rFonts w:hint="default" w:cs="Times New Roman"/>
          <w:sz w:val="28"/>
          <w:szCs w:val="28"/>
          <w:lang w:val="ru-RU"/>
        </w:rPr>
        <w:t xml:space="preserve">Установка фреймворка </w:t>
      </w:r>
      <w:r>
        <w:rPr>
          <w:rFonts w:hint="default" w:cs="Times New Roman"/>
          <w:sz w:val="28"/>
          <w:szCs w:val="28"/>
          <w:lang w:val="en-US"/>
        </w:rPr>
        <w:t>LiteStar pip install litestar</w:t>
      </w:r>
    </w:p>
    <w:p w14:paraId="02C0BFAB">
      <w:pPr>
        <w:spacing w:before="0" w:after="160"/>
      </w:pPr>
      <w:r>
        <w:drawing>
          <wp:inline distT="0" distB="0" distL="114300" distR="114300">
            <wp:extent cx="4991100" cy="922020"/>
            <wp:effectExtent l="0" t="0" r="7620" b="7620"/>
            <wp:docPr id="3" name="Изображение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Изображение 1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991100" cy="922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F7D0D1">
      <w:pPr>
        <w:spacing w:before="0" w:after="160"/>
      </w:pPr>
    </w:p>
    <w:p w14:paraId="0C11BF33">
      <w:pPr>
        <w:spacing w:before="0" w:after="160"/>
        <w:rPr>
          <w:rFonts w:hint="default"/>
          <w:lang w:val="ru-RU"/>
        </w:rPr>
      </w:pPr>
      <w:r>
        <w:rPr>
          <w:rFonts w:hint="default"/>
          <w:lang w:val="ru-RU"/>
        </w:rPr>
        <w:t xml:space="preserve">Создаём структуру дерева проекта под паттерн </w:t>
      </w:r>
      <w:r>
        <w:rPr>
          <w:rFonts w:hint="default"/>
          <w:lang w:val="en-US"/>
        </w:rPr>
        <w:t xml:space="preserve">MVC(S) </w:t>
      </w:r>
      <w:r>
        <w:rPr>
          <w:rFonts w:hint="default"/>
          <w:lang w:val="ru-RU"/>
        </w:rPr>
        <w:t xml:space="preserve">для построения веб приложения, где </w:t>
      </w:r>
      <w:r>
        <w:rPr>
          <w:rFonts w:hint="default"/>
          <w:lang w:val="en-US"/>
        </w:rPr>
        <w:t xml:space="preserve">model - DTO(data transfer object) </w:t>
      </w:r>
      <w:r>
        <w:rPr>
          <w:rFonts w:hint="default"/>
          <w:lang w:val="ru-RU"/>
        </w:rPr>
        <w:t xml:space="preserve">для работы с сущностями, </w:t>
      </w:r>
      <w:r>
        <w:rPr>
          <w:rFonts w:hint="default"/>
          <w:lang w:val="en-US"/>
        </w:rPr>
        <w:t xml:space="preserve">c - controller </w:t>
      </w:r>
      <w:r>
        <w:rPr>
          <w:rFonts w:hint="default"/>
          <w:lang w:val="ru-RU"/>
        </w:rPr>
        <w:t xml:space="preserve">для принятия </w:t>
      </w:r>
      <w:r>
        <w:rPr>
          <w:rFonts w:hint="default"/>
          <w:lang w:val="en-US"/>
        </w:rPr>
        <w:t xml:space="preserve">HTTP </w:t>
      </w:r>
      <w:r>
        <w:rPr>
          <w:rFonts w:hint="default"/>
          <w:lang w:val="ru-RU"/>
        </w:rPr>
        <w:t xml:space="preserve">запросов, </w:t>
      </w:r>
      <w:r>
        <w:rPr>
          <w:rFonts w:hint="default"/>
          <w:lang w:val="en-US"/>
        </w:rPr>
        <w:t xml:space="preserve">s - service </w:t>
      </w:r>
      <w:r>
        <w:rPr>
          <w:rFonts w:hint="default"/>
          <w:lang w:val="ru-RU"/>
        </w:rPr>
        <w:t>для бизнес логики</w:t>
      </w:r>
    </w:p>
    <w:p w14:paraId="6F69B3C0">
      <w:pPr>
        <w:spacing w:before="0" w:after="160"/>
        <w:jc w:val="center"/>
      </w:pPr>
      <w:r>
        <w:drawing>
          <wp:inline distT="0" distB="0" distL="114300" distR="114300">
            <wp:extent cx="2332355" cy="3475355"/>
            <wp:effectExtent l="0" t="0" r="14605" b="14605"/>
            <wp:docPr id="4" name="Изображение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Изображение 2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332355" cy="3475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0B44F6">
      <w:pPr>
        <w:spacing w:before="0" w:after="160"/>
        <w:jc w:val="both"/>
        <w:rPr>
          <w:rFonts w:hint="default"/>
          <w:lang w:val="ru-RU"/>
        </w:rPr>
      </w:pPr>
      <w:r>
        <w:rPr>
          <w:rFonts w:hint="default"/>
          <w:lang w:val="ru-RU"/>
        </w:rPr>
        <w:t>Пишем эндпоинты для взаимодействия с приложением</w:t>
      </w:r>
    </w:p>
    <w:p w14:paraId="68ACB3C5">
      <w:pPr>
        <w:spacing w:before="0" w:after="160"/>
        <w:jc w:val="center"/>
      </w:pPr>
      <w:r>
        <w:drawing>
          <wp:inline distT="0" distB="0" distL="114300" distR="114300">
            <wp:extent cx="4198620" cy="3284220"/>
            <wp:effectExtent l="0" t="0" r="7620" b="7620"/>
            <wp:docPr id="5" name="Изображение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Изображение 3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198620" cy="3284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3AFE0A">
      <w:pPr>
        <w:spacing w:before="0" w:after="160"/>
        <w:jc w:val="left"/>
        <w:rPr>
          <w:rFonts w:hint="default"/>
          <w:lang w:val="ru-RU"/>
        </w:rPr>
      </w:pPr>
      <w:r>
        <w:rPr>
          <w:rFonts w:hint="default"/>
          <w:lang w:val="ru-RU"/>
        </w:rPr>
        <w:t>Дополняяем бизнес логикой в слое сервисов:</w:t>
      </w:r>
    </w:p>
    <w:p w14:paraId="005C83A4">
      <w:pPr>
        <w:spacing w:before="0" w:after="160"/>
        <w:jc w:val="center"/>
        <w:rPr>
          <w:rFonts w:hint="default"/>
          <w:lang w:val="ru-RU"/>
        </w:rPr>
      </w:pPr>
      <w:r>
        <w:drawing>
          <wp:inline distT="0" distB="0" distL="114300" distR="114300">
            <wp:extent cx="4180840" cy="2882900"/>
            <wp:effectExtent l="0" t="0" r="10160" b="12700"/>
            <wp:docPr id="7" name="Изображение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Изображение 5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180840" cy="288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EE11D0">
      <w:pPr>
        <w:spacing w:before="0" w:after="160"/>
        <w:jc w:val="both"/>
        <w:rPr>
          <w:rFonts w:hint="default"/>
          <w:lang w:val="ru-RU"/>
        </w:rPr>
      </w:pPr>
      <w:r>
        <w:rPr>
          <w:lang w:val="ru-RU"/>
        </w:rPr>
        <w:t>Дополняем</w:t>
      </w:r>
      <w:r>
        <w:rPr>
          <w:rFonts w:hint="default"/>
          <w:lang w:val="ru-RU"/>
        </w:rPr>
        <w:t xml:space="preserve"> взаимодействием с БД в слое </w:t>
      </w:r>
      <w:r>
        <w:rPr>
          <w:rFonts w:hint="default"/>
          <w:lang w:val="en-US"/>
        </w:rPr>
        <w:t>repository</w:t>
      </w:r>
      <w:r>
        <w:rPr>
          <w:rFonts w:hint="default"/>
          <w:lang w:val="ru-RU"/>
        </w:rPr>
        <w:t xml:space="preserve">: </w:t>
      </w:r>
    </w:p>
    <w:p w14:paraId="3798A5D3">
      <w:pPr>
        <w:spacing w:before="0" w:after="160"/>
        <w:jc w:val="center"/>
        <w:rPr>
          <w:rFonts w:hint="default"/>
          <w:lang w:val="ru-RU"/>
        </w:rPr>
      </w:pPr>
      <w:r>
        <w:drawing>
          <wp:inline distT="0" distB="0" distL="114300" distR="114300">
            <wp:extent cx="4667250" cy="3756660"/>
            <wp:effectExtent l="0" t="0" r="11430" b="7620"/>
            <wp:docPr id="6" name="Изображение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Изображение 4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667250" cy="3756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7E47CF">
      <w:pPr>
        <w:spacing w:before="0" w:after="160"/>
        <w:jc w:val="both"/>
        <w:rPr>
          <w:rFonts w:hint="default"/>
          <w:lang w:val="ru-RU"/>
        </w:rPr>
      </w:pPr>
    </w:p>
    <w:p w14:paraId="21BA1621">
      <w:pPr>
        <w:spacing w:before="0" w:after="160"/>
        <w:jc w:val="both"/>
        <w:rPr>
          <w:rFonts w:hint="default"/>
          <w:lang w:val="ru-RU"/>
        </w:rPr>
      </w:pPr>
    </w:p>
    <w:p w14:paraId="3AFF5DC9">
      <w:pPr>
        <w:spacing w:before="0" w:after="160"/>
        <w:jc w:val="both"/>
        <w:rPr>
          <w:rFonts w:hint="default"/>
          <w:lang w:val="ru-RU"/>
        </w:rPr>
      </w:pPr>
    </w:p>
    <w:p w14:paraId="162A6ED4">
      <w:pPr>
        <w:spacing w:before="0" w:after="160"/>
        <w:jc w:val="both"/>
        <w:rPr>
          <w:rFonts w:hint="default"/>
          <w:lang w:val="ru-RU"/>
        </w:rPr>
      </w:pPr>
    </w:p>
    <w:p w14:paraId="1E2A65F5">
      <w:pPr>
        <w:spacing w:before="0" w:after="160"/>
        <w:jc w:val="both"/>
        <w:rPr>
          <w:rFonts w:hint="default"/>
          <w:lang w:val="ru-RU"/>
        </w:rPr>
      </w:pPr>
    </w:p>
    <w:p w14:paraId="31949F40">
      <w:pPr>
        <w:pStyle w:val="3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</w:rPr>
        <w:t>Вопросы</w:t>
      </w:r>
    </w:p>
    <w:p w14:paraId="7C30820F">
      <w:pPr>
        <w:pStyle w:val="29"/>
        <w:numPr>
          <w:ilvl w:val="0"/>
          <w:numId w:val="1"/>
        </w:numPr>
        <w:shd w:val="clear" w:color="auto" w:fill="FFFFFF"/>
        <w:spacing w:before="0" w:beforeAutospacing="0" w:after="0" w:afterAutospacing="0"/>
        <w:rPr>
          <w:rFonts w:hint="default" w:ascii="Times New Roman" w:hAnsi="Times New Roman" w:cs="Times New Roman"/>
          <w:color w:val="0F1115"/>
          <w:sz w:val="28"/>
          <w:szCs w:val="28"/>
        </w:rPr>
      </w:pPr>
      <w:r>
        <w:rPr>
          <w:rStyle w:val="7"/>
          <w:rFonts w:hint="default" w:ascii="Times New Roman" w:hAnsi="Times New Roman" w:eastAsia="Arial" w:cs="Times New Roman"/>
          <w:color w:val="0F1115"/>
          <w:sz w:val="28"/>
          <w:szCs w:val="28"/>
        </w:rPr>
        <w:t>Объясните принцип Dependency Injection (DI) своими словами.</w:t>
      </w:r>
      <w:r>
        <w:rPr>
          <w:rFonts w:hint="default" w:ascii="Times New Roman" w:hAnsi="Times New Roman" w:cs="Times New Roman"/>
          <w:color w:val="0F1115"/>
          <w:sz w:val="28"/>
          <w:szCs w:val="28"/>
        </w:rPr>
        <w:t> Какую проблему он решает в контексте разработки приложений и какие преимущества дает?</w:t>
      </w:r>
    </w:p>
    <w:p w14:paraId="2D42C7C8">
      <w:pPr>
        <w:pStyle w:val="29"/>
        <w:numPr>
          <w:numId w:val="0"/>
        </w:numPr>
        <w:shd w:val="clear" w:color="auto" w:fill="FFFFFF"/>
        <w:spacing w:before="0" w:beforeAutospacing="0" w:after="0" w:afterAutospacing="0"/>
        <w:rPr>
          <w:rFonts w:hint="default" w:ascii="Times New Roman" w:hAnsi="Times New Roman" w:cs="Times New Roman"/>
          <w:color w:val="0F1115"/>
          <w:sz w:val="28"/>
          <w:szCs w:val="28"/>
          <w:lang w:val="ru-RU"/>
        </w:rPr>
      </w:pPr>
    </w:p>
    <w:p w14:paraId="41508B56">
      <w:pPr>
        <w:pStyle w:val="29"/>
        <w:numPr>
          <w:ilvl w:val="0"/>
          <w:numId w:val="1"/>
        </w:numPr>
        <w:shd w:val="clear" w:color="auto" w:fill="FFFFFF"/>
        <w:spacing w:before="0" w:beforeAutospacing="0" w:after="0" w:afterAutospacing="0"/>
        <w:rPr>
          <w:rFonts w:hint="default" w:ascii="Times New Roman" w:hAnsi="Times New Roman" w:cs="Times New Roman"/>
          <w:color w:val="0F1115"/>
          <w:sz w:val="28"/>
          <w:szCs w:val="28"/>
        </w:rPr>
      </w:pPr>
      <w:r>
        <w:rPr>
          <w:rStyle w:val="7"/>
          <w:rFonts w:hint="default" w:ascii="Times New Roman" w:hAnsi="Times New Roman" w:eastAsia="Arial" w:cs="Times New Roman"/>
          <w:color w:val="0F1115"/>
          <w:sz w:val="28"/>
          <w:szCs w:val="28"/>
        </w:rPr>
        <w:t>Каковы основные обязанности каждого из трех слоев приложения (Repository, Service, Controller)?</w:t>
      </w:r>
      <w:r>
        <w:rPr>
          <w:rFonts w:hint="default" w:ascii="Times New Roman" w:hAnsi="Times New Roman" w:cs="Times New Roman"/>
          <w:color w:val="0F1115"/>
          <w:sz w:val="28"/>
          <w:szCs w:val="28"/>
        </w:rPr>
        <w:t> Почему такое разделение считается хорошей практикой? Что произойдет, если объединить логику репозитория и контроллера?</w:t>
      </w:r>
    </w:p>
    <w:p w14:paraId="517CB562">
      <w:pPr>
        <w:pStyle w:val="29"/>
        <w:numPr>
          <w:numId w:val="0"/>
        </w:numPr>
        <w:shd w:val="clear" w:color="auto" w:fill="FFFFFF"/>
        <w:spacing w:before="0" w:beforeAutospacing="0" w:after="0" w:afterAutospacing="0"/>
        <w:ind w:left="360" w:leftChars="0"/>
        <w:rPr>
          <w:rFonts w:hint="default" w:ascii="Times New Roman" w:hAnsi="Times New Roman" w:cs="Times New Roman"/>
          <w:color w:val="0F1115"/>
          <w:sz w:val="28"/>
          <w:szCs w:val="28"/>
          <w:lang w:val="en-US"/>
        </w:rPr>
      </w:pPr>
      <w:r>
        <w:rPr>
          <w:rFonts w:hint="default" w:cs="Times New Roman"/>
          <w:color w:val="0F1115"/>
          <w:sz w:val="28"/>
          <w:szCs w:val="28"/>
          <w:lang w:val="ru-RU"/>
        </w:rPr>
        <w:t xml:space="preserve">Каждый слой для своей задачи - бд, бизнес логика и сетевое взаимодействие. Соблюдаем </w:t>
      </w:r>
      <w:r>
        <w:rPr>
          <w:rFonts w:hint="default" w:cs="Times New Roman"/>
          <w:color w:val="0F1115"/>
          <w:sz w:val="28"/>
          <w:szCs w:val="28"/>
          <w:lang w:val="en-US"/>
        </w:rPr>
        <w:t>Single Responsibility Principle</w:t>
      </w:r>
    </w:p>
    <w:p w14:paraId="56DDA0C2">
      <w:pPr>
        <w:pStyle w:val="29"/>
        <w:numPr>
          <w:ilvl w:val="0"/>
          <w:numId w:val="1"/>
        </w:numPr>
        <w:shd w:val="clear" w:color="auto" w:fill="FFFFFF"/>
        <w:spacing w:before="0" w:beforeAutospacing="0" w:after="0" w:afterAutospacing="0"/>
      </w:pPr>
      <w:r>
        <w:rPr>
          <w:rStyle w:val="7"/>
          <w:rFonts w:hint="default" w:ascii="Times New Roman" w:hAnsi="Times New Roman" w:eastAsia="Arial" w:cs="Times New Roman"/>
          <w:color w:val="0F1115"/>
          <w:sz w:val="28"/>
          <w:szCs w:val="28"/>
        </w:rPr>
        <w:t>Объясните жизненный цикл зависимости в Litestar.</w:t>
      </w:r>
      <w:r>
        <w:rPr>
          <w:rFonts w:hint="default" w:ascii="Times New Roman" w:hAnsi="Times New Roman" w:cs="Times New Roman"/>
          <w:color w:val="0F1115"/>
          <w:sz w:val="28"/>
          <w:szCs w:val="28"/>
        </w:rPr>
        <w:t> Как именно создается и когда уничтожается экземпляр сессии базы данных при обработке одного HTTP-запроса?</w:t>
      </w:r>
    </w:p>
    <w:p w14:paraId="6FA9354B">
      <w:pPr>
        <w:pStyle w:val="29"/>
        <w:numPr>
          <w:numId w:val="0"/>
        </w:numPr>
        <w:shd w:val="clear" w:color="auto" w:fill="FFFFFF"/>
        <w:spacing w:before="0" w:beforeAutospacing="0" w:after="0" w:afterAutospacing="0"/>
        <w:ind w:left="360" w:leftChars="0"/>
        <w:rPr>
          <w:rFonts w:hint="default" w:ascii="Times New Roman" w:hAnsi="Times New Roman"/>
          <w:color w:val="0F1115"/>
          <w:sz w:val="28"/>
          <w:szCs w:val="28"/>
        </w:rPr>
      </w:pPr>
      <w:r>
        <w:rPr>
          <w:rFonts w:hint="default" w:ascii="Times New Roman" w:hAnsi="Times New Roman"/>
          <w:color w:val="0F1115"/>
          <w:sz w:val="28"/>
          <w:szCs w:val="28"/>
        </w:rPr>
        <w:t>В Litestar жизненный цикл зависимости строится вокруг обработки одного HTTP-запроса. Для работы с базой данных (например, через SQLAlchemy сессии) обычно используется зависимость, которая создаётся в начале запроса и уничтожается после его обработки.</w:t>
      </w:r>
    </w:p>
    <w:p w14:paraId="2F6AF056">
      <w:pPr>
        <w:pStyle w:val="29"/>
        <w:numPr>
          <w:ilvl w:val="0"/>
          <w:numId w:val="0"/>
        </w:numPr>
        <w:shd w:val="clear" w:color="auto" w:fill="FFFFFF"/>
        <w:spacing w:before="0" w:beforeAutospacing="0" w:after="0" w:afterAutospacing="0"/>
        <w:ind w:left="360" w:leftChars="0"/>
        <w:rPr>
          <w:rFonts w:hint="default" w:ascii="Times New Roman" w:hAnsi="Times New Roman"/>
          <w:color w:val="0F1115"/>
          <w:sz w:val="28"/>
          <w:szCs w:val="28"/>
        </w:rPr>
      </w:pPr>
      <w:r>
        <w:rPr>
          <w:rFonts w:hint="default" w:ascii="Times New Roman" w:hAnsi="Times New Roman"/>
          <w:color w:val="0F1115"/>
          <w:sz w:val="28"/>
          <w:szCs w:val="28"/>
        </w:rPr>
        <w:t>1. Создание сессии</w:t>
      </w:r>
    </w:p>
    <w:p w14:paraId="79444A6A">
      <w:pPr>
        <w:pStyle w:val="29"/>
        <w:numPr>
          <w:ilvl w:val="0"/>
          <w:numId w:val="0"/>
        </w:numPr>
        <w:shd w:val="clear" w:color="auto" w:fill="FFFFFF"/>
        <w:spacing w:before="0" w:beforeAutospacing="0" w:after="0" w:afterAutospacing="0"/>
        <w:ind w:left="360" w:leftChars="0"/>
        <w:rPr>
          <w:rFonts w:hint="default" w:ascii="Times New Roman" w:hAnsi="Times New Roman" w:cs="Times New Roman"/>
          <w:color w:val="0F1115"/>
          <w:sz w:val="28"/>
          <w:szCs w:val="28"/>
        </w:rPr>
      </w:pPr>
      <w:r>
        <w:rPr>
          <w:rFonts w:hint="default" w:ascii="Times New Roman" w:hAnsi="Times New Roman"/>
          <w:color w:val="0F1115"/>
          <w:sz w:val="28"/>
          <w:szCs w:val="28"/>
        </w:rPr>
        <w:t>При поступлении HTTP-запроса Litestar вызывает функцию или класс, отвечающий за предоставление зависимости — в нашем случае, сессии базы данных.</w:t>
      </w:r>
    </w:p>
    <w:p w14:paraId="79538574">
      <w:pPr>
        <w:pStyle w:val="29"/>
        <w:numPr>
          <w:numId w:val="0"/>
        </w:numPr>
        <w:shd w:val="clear" w:color="auto" w:fill="FFFFFF"/>
        <w:spacing w:before="0" w:beforeAutospacing="0" w:after="0" w:afterAutospacing="0"/>
        <w:ind w:left="360" w:leftChars="0"/>
        <w:rPr>
          <w:rFonts w:hint="default" w:ascii="Times New Roman" w:hAnsi="Times New Roman"/>
          <w:color w:val="0F1115"/>
          <w:sz w:val="28"/>
          <w:szCs w:val="28"/>
        </w:rPr>
      </w:pPr>
    </w:p>
    <w:p w14:paraId="210B3E42">
      <w:pPr>
        <w:pStyle w:val="29"/>
        <w:numPr>
          <w:numId w:val="0"/>
        </w:numPr>
        <w:shd w:val="clear" w:color="auto" w:fill="FFFFFF"/>
        <w:spacing w:before="0" w:beforeAutospacing="0" w:after="0" w:afterAutospacing="0"/>
        <w:ind w:left="360" w:leftChars="0"/>
        <w:rPr>
          <w:rFonts w:hint="default" w:ascii="Times New Roman" w:hAnsi="Times New Roman"/>
          <w:color w:val="0F1115"/>
          <w:sz w:val="28"/>
          <w:szCs w:val="28"/>
        </w:rPr>
      </w:pPr>
      <w:r>
        <w:rPr>
          <w:rFonts w:hint="default" w:ascii="Times New Roman" w:hAnsi="Times New Roman"/>
          <w:color w:val="0F1115"/>
          <w:sz w:val="28"/>
          <w:szCs w:val="28"/>
        </w:rPr>
        <w:t>2. Использование сессии</w:t>
      </w:r>
    </w:p>
    <w:p w14:paraId="2D250E3D">
      <w:pPr>
        <w:pStyle w:val="29"/>
        <w:numPr>
          <w:numId w:val="0"/>
        </w:numPr>
        <w:shd w:val="clear" w:color="auto" w:fill="FFFFFF"/>
        <w:spacing w:before="0" w:beforeAutospacing="0" w:after="0" w:afterAutospacing="0"/>
        <w:ind w:left="360" w:leftChars="0"/>
        <w:rPr>
          <w:rFonts w:hint="default" w:ascii="Times New Roman" w:hAnsi="Times New Roman"/>
          <w:color w:val="0F1115"/>
          <w:sz w:val="28"/>
          <w:szCs w:val="28"/>
        </w:rPr>
      </w:pPr>
      <w:r>
        <w:rPr>
          <w:rFonts w:hint="default" w:ascii="Times New Roman" w:hAnsi="Times New Roman"/>
          <w:color w:val="0F1115"/>
          <w:sz w:val="28"/>
          <w:szCs w:val="28"/>
        </w:rPr>
        <w:t>Далее сессия передаётся в обработчики (в контроллеры/хендлеры) запросов через механизм DI (Dependency Injection). Обработчик использует сессию для операций с БД (чтение/запись).</w:t>
      </w:r>
    </w:p>
    <w:p w14:paraId="1802C439">
      <w:pPr>
        <w:pStyle w:val="29"/>
        <w:numPr>
          <w:numId w:val="0"/>
        </w:numPr>
        <w:shd w:val="clear" w:color="auto" w:fill="FFFFFF"/>
        <w:spacing w:before="0" w:beforeAutospacing="0" w:after="0" w:afterAutospacing="0"/>
        <w:ind w:left="360" w:leftChars="0"/>
        <w:rPr>
          <w:rFonts w:hint="default" w:ascii="Times New Roman" w:hAnsi="Times New Roman"/>
          <w:color w:val="0F1115"/>
          <w:sz w:val="28"/>
          <w:szCs w:val="28"/>
        </w:rPr>
      </w:pPr>
    </w:p>
    <w:p w14:paraId="7AFE355E">
      <w:pPr>
        <w:pStyle w:val="29"/>
        <w:numPr>
          <w:numId w:val="0"/>
        </w:numPr>
        <w:shd w:val="clear" w:color="auto" w:fill="FFFFFF"/>
        <w:spacing w:before="0" w:beforeAutospacing="0" w:after="0" w:afterAutospacing="0"/>
        <w:ind w:left="360" w:leftChars="0"/>
        <w:rPr>
          <w:rFonts w:hint="default" w:ascii="Times New Roman" w:hAnsi="Times New Roman"/>
          <w:color w:val="0F1115"/>
          <w:sz w:val="28"/>
          <w:szCs w:val="28"/>
        </w:rPr>
      </w:pPr>
      <w:r>
        <w:rPr>
          <w:rFonts w:hint="default" w:ascii="Times New Roman" w:hAnsi="Times New Roman"/>
          <w:color w:val="0F1115"/>
          <w:sz w:val="28"/>
          <w:szCs w:val="28"/>
        </w:rPr>
        <w:t>3. Сброс и уничтожение сессии</w:t>
      </w:r>
    </w:p>
    <w:p w14:paraId="25D80E15">
      <w:pPr>
        <w:pStyle w:val="29"/>
        <w:numPr>
          <w:numId w:val="0"/>
        </w:numPr>
        <w:shd w:val="clear" w:color="auto" w:fill="FFFFFF"/>
        <w:spacing w:before="0" w:beforeAutospacing="0" w:after="0" w:afterAutospacing="0"/>
        <w:ind w:left="360" w:leftChars="0"/>
        <w:rPr>
          <w:rFonts w:hint="default" w:ascii="Times New Roman" w:hAnsi="Times New Roman"/>
          <w:color w:val="0F1115"/>
          <w:sz w:val="28"/>
          <w:szCs w:val="28"/>
        </w:rPr>
      </w:pPr>
      <w:r>
        <w:rPr>
          <w:rFonts w:hint="default" w:ascii="Times New Roman" w:hAnsi="Times New Roman"/>
          <w:color w:val="0F1115"/>
          <w:sz w:val="28"/>
          <w:szCs w:val="28"/>
        </w:rPr>
        <w:t>После выполнения обработчика сессия закрывается и очищается автоматически. Обычно это делается либо через try/finally, либо с помощью контекстного менеджера. В этом моменте сессия освобождается и соединение с БД возвращается в пул.</w:t>
      </w:r>
    </w:p>
    <w:p w14:paraId="21827470">
      <w:pPr>
        <w:pStyle w:val="29"/>
        <w:numPr>
          <w:numId w:val="0"/>
        </w:numPr>
        <w:shd w:val="clear" w:color="auto" w:fill="FFFFFF"/>
        <w:spacing w:before="0" w:beforeAutospacing="0" w:after="0" w:afterAutospacing="0"/>
        <w:ind w:left="360" w:leftChars="0"/>
        <w:rPr>
          <w:rFonts w:hint="default" w:ascii="Times New Roman" w:hAnsi="Times New Roman"/>
          <w:color w:val="0F1115"/>
          <w:sz w:val="28"/>
          <w:szCs w:val="28"/>
        </w:rPr>
      </w:pPr>
    </w:p>
    <w:p w14:paraId="1F3D74DF">
      <w:pPr>
        <w:pStyle w:val="29"/>
        <w:numPr>
          <w:ilvl w:val="0"/>
          <w:numId w:val="1"/>
        </w:numPr>
        <w:shd w:val="clear" w:color="auto" w:fill="FFFFFF"/>
        <w:spacing w:before="0" w:beforeAutospacing="0" w:after="0" w:afterAutospacing="0"/>
        <w:rPr>
          <w:rFonts w:hint="default" w:ascii="Times New Roman" w:hAnsi="Times New Roman" w:cs="Times New Roman"/>
          <w:color w:val="0F1115"/>
          <w:sz w:val="28"/>
          <w:szCs w:val="28"/>
        </w:rPr>
      </w:pPr>
      <w:r>
        <w:rPr>
          <w:rStyle w:val="7"/>
          <w:rFonts w:hint="default" w:ascii="Times New Roman" w:hAnsi="Times New Roman" w:eastAsia="Arial" w:cs="Times New Roman"/>
          <w:color w:val="0F1115"/>
          <w:sz w:val="28"/>
          <w:szCs w:val="28"/>
        </w:rPr>
        <w:t>Что такое </w:t>
      </w:r>
      <w:r>
        <w:rPr>
          <w:rStyle w:val="6"/>
          <w:rFonts w:hint="default" w:ascii="Times New Roman" w:hAnsi="Times New Roman" w:eastAsia="Arial" w:cs="Times New Roman"/>
          <w:color w:val="0F1115"/>
          <w:sz w:val="28"/>
          <w:szCs w:val="28"/>
          <w:shd w:val="clear" w:color="auto" w:fill="EBEEF2"/>
        </w:rPr>
        <w:t>async/await</w:t>
      </w:r>
      <w:r>
        <w:rPr>
          <w:rStyle w:val="7"/>
          <w:rFonts w:hint="default" w:ascii="Times New Roman" w:hAnsi="Times New Roman" w:eastAsia="Arial" w:cs="Times New Roman"/>
          <w:color w:val="0F1115"/>
          <w:sz w:val="28"/>
          <w:szCs w:val="28"/>
        </w:rPr>
        <w:t> и зачем они используются в данном приложении?</w:t>
      </w:r>
      <w:r>
        <w:rPr>
          <w:rFonts w:hint="default" w:ascii="Times New Roman" w:hAnsi="Times New Roman" w:cs="Times New Roman"/>
          <w:color w:val="0F1115"/>
          <w:sz w:val="28"/>
          <w:szCs w:val="28"/>
        </w:rPr>
        <w:t> Как асинхронность влияет на производительность при работе с базой данных?</w:t>
      </w:r>
    </w:p>
    <w:p w14:paraId="5E065149">
      <w:pPr>
        <w:pStyle w:val="29"/>
        <w:numPr>
          <w:numId w:val="0"/>
        </w:numPr>
        <w:shd w:val="clear" w:color="auto" w:fill="FFFFFF"/>
        <w:spacing w:before="0" w:beforeAutospacing="0" w:after="0" w:afterAutospacing="0"/>
        <w:ind w:left="360" w:leftChars="0"/>
        <w:rPr>
          <w:rFonts w:hint="default" w:ascii="Times New Roman" w:hAnsi="Times New Roman" w:cs="Times New Roman"/>
          <w:color w:val="0F1115"/>
          <w:sz w:val="28"/>
          <w:szCs w:val="28"/>
          <w:lang w:val="ru-RU"/>
        </w:rPr>
      </w:pPr>
      <w:r>
        <w:rPr>
          <w:rFonts w:hint="default" w:cs="Times New Roman"/>
          <w:color w:val="0F1115"/>
          <w:sz w:val="28"/>
          <w:szCs w:val="28"/>
          <w:lang w:val="ru-RU"/>
        </w:rPr>
        <w:t>Операция к БД долгая, в асинхронном режиме выполняется запрос и потом обрабатывается ответ, когда выполнится операция в фоне</w:t>
      </w:r>
    </w:p>
    <w:p w14:paraId="2817108A">
      <w:pPr>
        <w:pStyle w:val="26"/>
        <w:widowControl w:val="0"/>
        <w:numPr>
          <w:ilvl w:val="0"/>
          <w:numId w:val="1"/>
        </w:numPr>
        <w:suppressAutoHyphens/>
        <w:overflowPunct w:val="0"/>
        <w:autoSpaceDE w:val="0"/>
        <w:autoSpaceDN w:val="0"/>
        <w:spacing w:after="0" w:line="240" w:lineRule="auto"/>
        <w:contextualSpacing w:val="0"/>
        <w:textAlignment w:val="baseline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>Почему в сигнатурах методов </w:t>
      </w:r>
      <w:r>
        <w:rPr>
          <w:rFonts w:hint="default" w:ascii="Times New Roman" w:hAnsi="Times New Roman" w:cs="Times New Roman"/>
          <w:sz w:val="28"/>
          <w:szCs w:val="28"/>
        </w:rPr>
        <w:t>UserRepository</w:t>
      </w:r>
      <w:r>
        <w:rPr>
          <w:rFonts w:hint="default" w:ascii="Times New Roman" w:hAnsi="Times New Roman" w:cs="Times New Roman"/>
          <w:b/>
          <w:bCs/>
          <w:sz w:val="28"/>
          <w:szCs w:val="28"/>
        </w:rPr>
        <w:t> первым аргументом передается </w:t>
      </w:r>
      <w:r>
        <w:rPr>
          <w:rFonts w:hint="default" w:ascii="Times New Roman" w:hAnsi="Times New Roman" w:cs="Times New Roman"/>
          <w:sz w:val="28"/>
          <w:szCs w:val="28"/>
        </w:rPr>
        <w:t>session</w:t>
      </w:r>
      <w:r>
        <w:rPr>
          <w:rFonts w:hint="default" w:ascii="Times New Roman" w:hAnsi="Times New Roman" w:cs="Times New Roman"/>
          <w:b/>
          <w:bCs/>
          <w:sz w:val="28"/>
          <w:szCs w:val="28"/>
        </w:rPr>
        <w:t>?</w:t>
      </w:r>
      <w:r>
        <w:rPr>
          <w:rFonts w:hint="default" w:ascii="Times New Roman" w:hAnsi="Times New Roman" w:cs="Times New Roman"/>
          <w:sz w:val="28"/>
          <w:szCs w:val="28"/>
        </w:rPr>
        <w:t> Почему бы не создать его внутри репозитория? Кто и когда должен вызывать session.commit() или session.rollback()?</w:t>
      </w:r>
    </w:p>
    <w:p w14:paraId="3EB4DA5B">
      <w:pPr>
        <w:pStyle w:val="26"/>
        <w:widowControl w:val="0"/>
        <w:numPr>
          <w:numId w:val="0"/>
        </w:numPr>
        <w:suppressAutoHyphens/>
        <w:overflowPunct w:val="0"/>
        <w:autoSpaceDE w:val="0"/>
        <w:autoSpaceDN w:val="0"/>
        <w:spacing w:after="0" w:line="240" w:lineRule="auto"/>
        <w:ind w:left="360" w:leftChars="0"/>
        <w:contextualSpacing w:val="0"/>
        <w:textAlignment w:val="baseline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Соблюдаем 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SRP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, Ответственность за вызов commit() или rollback() лежит на слое бизнес-логики (Service Layer) или контроллере/обработчике запроса (в зависимости от архитектуры приложения), то есть на том уровне, где определяется логическая граница транзакции.</w:t>
      </w:r>
    </w:p>
    <w:p w14:paraId="686E3ED3">
      <w:pPr>
        <w:pStyle w:val="26"/>
        <w:widowControl w:val="0"/>
        <w:numPr>
          <w:ilvl w:val="0"/>
          <w:numId w:val="1"/>
        </w:numPr>
        <w:suppressAutoHyphens/>
        <w:overflowPunct w:val="0"/>
        <w:autoSpaceDE w:val="0"/>
        <w:autoSpaceDN w:val="0"/>
        <w:spacing w:after="0" w:line="240" w:lineRule="auto"/>
        <w:contextualSpacing w:val="0"/>
        <w:textAlignment w:val="baseline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>Для чего в методе get_by_filter используется пагинация (count и page)?</w:t>
      </w:r>
    </w:p>
    <w:p w14:paraId="48FD3210">
      <w:pPr>
        <w:pStyle w:val="26"/>
        <w:widowControl w:val="0"/>
        <w:numPr>
          <w:numId w:val="0"/>
        </w:numPr>
        <w:suppressAutoHyphens/>
        <w:overflowPunct w:val="0"/>
        <w:autoSpaceDE w:val="0"/>
        <w:autoSpaceDN w:val="0"/>
        <w:spacing w:after="0" w:line="240" w:lineRule="auto"/>
        <w:ind w:left="360" w:leftChars="0"/>
        <w:contextualSpacing w:val="0"/>
        <w:textAlignment w:val="baseline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  <w:t>Для ограниченного вывода данных</w:t>
      </w:r>
    </w:p>
    <w:p w14:paraId="1388E339">
      <w:pPr>
        <w:pStyle w:val="29"/>
        <w:numPr>
          <w:ilvl w:val="0"/>
          <w:numId w:val="1"/>
        </w:numPr>
        <w:shd w:val="clear" w:color="auto" w:fill="FFFFFF"/>
        <w:spacing w:before="0" w:beforeAutospacing="0" w:after="0" w:afterAutospacing="0"/>
        <w:rPr>
          <w:rFonts w:hint="default" w:ascii="Times New Roman" w:hAnsi="Times New Roman" w:cs="Times New Roman"/>
          <w:color w:val="0F1115"/>
          <w:sz w:val="28"/>
          <w:szCs w:val="28"/>
        </w:rPr>
      </w:pPr>
      <w:r>
        <w:rPr>
          <w:rStyle w:val="7"/>
          <w:rFonts w:hint="default" w:ascii="Times New Roman" w:hAnsi="Times New Roman" w:eastAsia="Arial" w:cs="Times New Roman"/>
          <w:color w:val="0F1115"/>
          <w:sz w:val="28"/>
          <w:szCs w:val="28"/>
        </w:rPr>
        <w:t>В текущей реализации </w:t>
      </w:r>
      <w:r>
        <w:rPr>
          <w:rStyle w:val="6"/>
          <w:rFonts w:hint="default" w:ascii="Times New Roman" w:hAnsi="Times New Roman" w:eastAsia="Arial" w:cs="Times New Roman"/>
          <w:color w:val="0F1115"/>
          <w:sz w:val="28"/>
          <w:szCs w:val="28"/>
          <w:shd w:val="clear" w:color="auto" w:fill="EBEEF2"/>
        </w:rPr>
        <w:t>UserService</w:t>
      </w:r>
      <w:r>
        <w:rPr>
          <w:rStyle w:val="7"/>
          <w:rFonts w:hint="default" w:ascii="Times New Roman" w:hAnsi="Times New Roman" w:eastAsia="Arial" w:cs="Times New Roman"/>
          <w:color w:val="0F1115"/>
          <w:sz w:val="28"/>
          <w:szCs w:val="28"/>
        </w:rPr>
        <w:t> практически не содержит бизнес-логики и является "прокси" для </w:t>
      </w:r>
      <w:r>
        <w:rPr>
          <w:rStyle w:val="6"/>
          <w:rFonts w:hint="default" w:ascii="Times New Roman" w:hAnsi="Times New Roman" w:eastAsia="Arial" w:cs="Times New Roman"/>
          <w:color w:val="0F1115"/>
          <w:sz w:val="28"/>
          <w:szCs w:val="28"/>
          <w:shd w:val="clear" w:color="auto" w:fill="EBEEF2"/>
        </w:rPr>
        <w:t>UserRepository</w:t>
      </w:r>
      <w:r>
        <w:rPr>
          <w:rStyle w:val="7"/>
          <w:rFonts w:hint="default" w:ascii="Times New Roman" w:hAnsi="Times New Roman" w:eastAsia="Arial" w:cs="Times New Roman"/>
          <w:color w:val="0F1115"/>
          <w:sz w:val="28"/>
          <w:szCs w:val="28"/>
        </w:rPr>
        <w:t>.</w:t>
      </w:r>
      <w:r>
        <w:rPr>
          <w:rFonts w:hint="default" w:ascii="Times New Roman" w:hAnsi="Times New Roman" w:cs="Times New Roman"/>
          <w:color w:val="0F1115"/>
          <w:sz w:val="28"/>
          <w:szCs w:val="28"/>
        </w:rPr>
        <w:t> Приведите пример конкретной бизнес-логики (например, проверка уникальности email, хеширование пароля, отправка приветственного письма), которую можно было бы добавить в сервисный слой.</w:t>
      </w:r>
    </w:p>
    <w:p w14:paraId="3FDF15A3">
      <w:pPr>
        <w:pStyle w:val="29"/>
        <w:numPr>
          <w:numId w:val="0"/>
        </w:numPr>
        <w:shd w:val="clear" w:color="auto" w:fill="FFFFFF"/>
        <w:spacing w:before="0" w:beforeAutospacing="0" w:after="0" w:afterAutospacing="0"/>
        <w:ind w:left="360" w:leftChars="0"/>
        <w:rPr>
          <w:rFonts w:hint="default" w:ascii="Times New Roman" w:hAnsi="Times New Roman" w:cs="Times New Roman"/>
          <w:color w:val="0F1115"/>
          <w:sz w:val="28"/>
          <w:szCs w:val="28"/>
          <w:lang w:val="ru-RU"/>
        </w:rPr>
      </w:pPr>
      <w:r>
        <w:rPr>
          <w:rFonts w:hint="default" w:cs="Times New Roman"/>
          <w:color w:val="0F1115"/>
          <w:sz w:val="28"/>
          <w:szCs w:val="28"/>
          <w:lang w:val="en-US"/>
        </w:rPr>
        <w:t xml:space="preserve">REST </w:t>
      </w:r>
      <w:r>
        <w:rPr>
          <w:rFonts w:hint="default" w:cs="Times New Roman"/>
          <w:color w:val="0F1115"/>
          <w:sz w:val="28"/>
          <w:szCs w:val="28"/>
          <w:lang w:val="ru-RU"/>
        </w:rPr>
        <w:t>запрос для получения данных</w:t>
      </w:r>
    </w:p>
    <w:p w14:paraId="41B8C94C">
      <w:pPr>
        <w:pStyle w:val="29"/>
        <w:numPr>
          <w:ilvl w:val="0"/>
          <w:numId w:val="1"/>
        </w:numPr>
        <w:shd w:val="clear" w:color="auto" w:fill="FFFFFF"/>
        <w:spacing w:before="0" w:beforeAutospacing="0" w:after="0" w:afterAutospacing="0"/>
        <w:rPr>
          <w:rFonts w:hint="default" w:ascii="Times New Roman" w:hAnsi="Times New Roman" w:cs="Times New Roman"/>
          <w:color w:val="0F1115"/>
          <w:sz w:val="28"/>
          <w:szCs w:val="28"/>
        </w:rPr>
      </w:pPr>
      <w:r>
        <w:rPr>
          <w:rStyle w:val="7"/>
          <w:rFonts w:hint="default" w:ascii="Times New Roman" w:hAnsi="Times New Roman" w:eastAsia="Arial" w:cs="Times New Roman"/>
          <w:color w:val="0F1115"/>
          <w:sz w:val="28"/>
          <w:szCs w:val="28"/>
        </w:rPr>
        <w:t>Какие HTTP-статусы должны возвращать каждый из эндпоинтов (</w:t>
      </w:r>
      <w:r>
        <w:rPr>
          <w:rStyle w:val="6"/>
          <w:rFonts w:hint="default" w:ascii="Times New Roman" w:hAnsi="Times New Roman" w:eastAsia="Arial" w:cs="Times New Roman"/>
          <w:color w:val="0F1115"/>
          <w:sz w:val="28"/>
          <w:szCs w:val="28"/>
          <w:shd w:val="clear" w:color="auto" w:fill="EBEEF2"/>
        </w:rPr>
        <w:t>get</w:t>
      </w:r>
      <w:r>
        <w:rPr>
          <w:rStyle w:val="7"/>
          <w:rFonts w:hint="default" w:ascii="Times New Roman" w:hAnsi="Times New Roman" w:eastAsia="Arial" w:cs="Times New Roman"/>
          <w:color w:val="0F1115"/>
          <w:sz w:val="28"/>
          <w:szCs w:val="28"/>
        </w:rPr>
        <w:t>, </w:t>
      </w:r>
      <w:r>
        <w:rPr>
          <w:rStyle w:val="6"/>
          <w:rFonts w:hint="default" w:ascii="Times New Roman" w:hAnsi="Times New Roman" w:eastAsia="Arial" w:cs="Times New Roman"/>
          <w:color w:val="0F1115"/>
          <w:sz w:val="28"/>
          <w:szCs w:val="28"/>
          <w:shd w:val="clear" w:color="auto" w:fill="EBEEF2"/>
        </w:rPr>
        <w:t>post</w:t>
      </w:r>
      <w:r>
        <w:rPr>
          <w:rStyle w:val="7"/>
          <w:rFonts w:hint="default" w:ascii="Times New Roman" w:hAnsi="Times New Roman" w:eastAsia="Arial" w:cs="Times New Roman"/>
          <w:color w:val="0F1115"/>
          <w:sz w:val="28"/>
          <w:szCs w:val="28"/>
        </w:rPr>
        <w:t>, </w:t>
      </w:r>
      <w:r>
        <w:rPr>
          <w:rStyle w:val="6"/>
          <w:rFonts w:hint="default" w:ascii="Times New Roman" w:hAnsi="Times New Roman" w:eastAsia="Arial" w:cs="Times New Roman"/>
          <w:color w:val="0F1115"/>
          <w:sz w:val="28"/>
          <w:szCs w:val="28"/>
          <w:shd w:val="clear" w:color="auto" w:fill="EBEEF2"/>
        </w:rPr>
        <w:t>put</w:t>
      </w:r>
      <w:r>
        <w:rPr>
          <w:rStyle w:val="7"/>
          <w:rFonts w:hint="default" w:ascii="Times New Roman" w:hAnsi="Times New Roman" w:eastAsia="Arial" w:cs="Times New Roman"/>
          <w:color w:val="0F1115"/>
          <w:sz w:val="28"/>
          <w:szCs w:val="28"/>
        </w:rPr>
        <w:t>, </w:t>
      </w:r>
      <w:r>
        <w:rPr>
          <w:rStyle w:val="6"/>
          <w:rFonts w:hint="default" w:ascii="Times New Roman" w:hAnsi="Times New Roman" w:eastAsia="Arial" w:cs="Times New Roman"/>
          <w:color w:val="0F1115"/>
          <w:sz w:val="28"/>
          <w:szCs w:val="28"/>
          <w:shd w:val="clear" w:color="auto" w:fill="EBEEF2"/>
        </w:rPr>
        <w:t>delete</w:t>
      </w:r>
      <w:r>
        <w:rPr>
          <w:rStyle w:val="7"/>
          <w:rFonts w:hint="default" w:ascii="Times New Roman" w:hAnsi="Times New Roman" w:eastAsia="Arial" w:cs="Times New Roman"/>
          <w:color w:val="0F1115"/>
          <w:sz w:val="28"/>
          <w:szCs w:val="28"/>
        </w:rPr>
        <w:t>) в различных сценариях (успех, ошибка, не найден)?</w:t>
      </w:r>
      <w:r>
        <w:rPr>
          <w:rFonts w:hint="default" w:ascii="Times New Roman" w:hAnsi="Times New Roman" w:cs="Times New Roman"/>
          <w:color w:val="0F1115"/>
          <w:sz w:val="28"/>
          <w:szCs w:val="28"/>
        </w:rPr>
        <w:t> Обоснуйте свой выбор.</w:t>
      </w:r>
    </w:p>
    <w:p w14:paraId="25BD8671">
      <w:pPr>
        <w:pStyle w:val="29"/>
        <w:numPr>
          <w:numId w:val="0"/>
        </w:numPr>
        <w:shd w:val="clear" w:color="auto" w:fill="FFFFFF"/>
        <w:spacing w:before="0" w:beforeAutospacing="0" w:after="0" w:afterAutospacing="0"/>
        <w:ind w:left="360" w:leftChars="0"/>
        <w:rPr>
          <w:rFonts w:hint="default" w:cs="Times New Roman"/>
          <w:color w:val="0F1115"/>
          <w:sz w:val="28"/>
          <w:szCs w:val="28"/>
          <w:lang w:val="ru-RU"/>
        </w:rPr>
      </w:pPr>
      <w:r>
        <w:rPr>
          <w:rFonts w:hint="default" w:cs="Times New Roman"/>
          <w:color w:val="0F1115"/>
          <w:sz w:val="28"/>
          <w:szCs w:val="28"/>
          <w:lang w:val="ru-RU"/>
        </w:rPr>
        <w:t xml:space="preserve">200 - ок для </w:t>
      </w:r>
      <w:r>
        <w:rPr>
          <w:rFonts w:hint="default" w:cs="Times New Roman"/>
          <w:color w:val="0F1115"/>
          <w:sz w:val="28"/>
          <w:szCs w:val="28"/>
          <w:lang w:val="en-US"/>
        </w:rPr>
        <w:t>get</w:t>
      </w:r>
      <w:r>
        <w:rPr>
          <w:rFonts w:hint="default" w:cs="Times New Roman"/>
          <w:color w:val="0F1115"/>
          <w:sz w:val="28"/>
          <w:szCs w:val="28"/>
          <w:lang w:val="ru-RU"/>
        </w:rPr>
        <w:t>, что означает успешное получение данных</w:t>
      </w:r>
    </w:p>
    <w:p w14:paraId="26DAB952">
      <w:pPr>
        <w:pStyle w:val="29"/>
        <w:numPr>
          <w:numId w:val="0"/>
        </w:numPr>
        <w:shd w:val="clear" w:color="auto" w:fill="FFFFFF"/>
        <w:spacing w:before="0" w:beforeAutospacing="0" w:after="0" w:afterAutospacing="0"/>
        <w:ind w:left="360" w:leftChars="0"/>
        <w:rPr>
          <w:rFonts w:hint="default" w:cs="Times New Roman"/>
          <w:color w:val="0F1115"/>
          <w:sz w:val="28"/>
          <w:szCs w:val="28"/>
          <w:lang w:val="ru-RU"/>
        </w:rPr>
      </w:pPr>
      <w:r>
        <w:rPr>
          <w:rFonts w:hint="default" w:cs="Times New Roman"/>
          <w:color w:val="0F1115"/>
          <w:sz w:val="28"/>
          <w:szCs w:val="28"/>
          <w:lang w:val="ru-RU"/>
        </w:rPr>
        <w:t xml:space="preserve">201 </w:t>
      </w:r>
      <w:r>
        <w:rPr>
          <w:rFonts w:hint="default" w:cs="Times New Roman"/>
          <w:color w:val="0F1115"/>
          <w:sz w:val="28"/>
          <w:szCs w:val="28"/>
          <w:lang w:val="en-US"/>
        </w:rPr>
        <w:t xml:space="preserve">created </w:t>
      </w:r>
      <w:r>
        <w:rPr>
          <w:rFonts w:hint="default" w:cs="Times New Roman"/>
          <w:color w:val="0F1115"/>
          <w:sz w:val="28"/>
          <w:szCs w:val="28"/>
          <w:lang w:val="ru-RU"/>
        </w:rPr>
        <w:t xml:space="preserve">- </w:t>
      </w:r>
      <w:r>
        <w:rPr>
          <w:rFonts w:hint="default" w:cs="Times New Roman"/>
          <w:color w:val="0F1115"/>
          <w:sz w:val="28"/>
          <w:szCs w:val="28"/>
          <w:lang w:val="en-US"/>
        </w:rPr>
        <w:t>post</w:t>
      </w:r>
      <w:r>
        <w:rPr>
          <w:rFonts w:hint="default" w:cs="Times New Roman"/>
          <w:color w:val="0F1115"/>
          <w:sz w:val="28"/>
          <w:szCs w:val="28"/>
          <w:lang w:val="ru-RU"/>
        </w:rPr>
        <w:t xml:space="preserve">, что означает успешно создано(иногда 200 ОК, когда используется как </w:t>
      </w:r>
      <w:r>
        <w:rPr>
          <w:rFonts w:hint="default" w:cs="Times New Roman"/>
          <w:color w:val="0F1115"/>
          <w:sz w:val="28"/>
          <w:szCs w:val="28"/>
          <w:lang w:val="en-US"/>
        </w:rPr>
        <w:t xml:space="preserve">GET </w:t>
      </w:r>
      <w:r>
        <w:rPr>
          <w:rFonts w:hint="default" w:cs="Times New Roman"/>
          <w:color w:val="0F1115"/>
          <w:sz w:val="28"/>
          <w:szCs w:val="28"/>
          <w:lang w:val="ru-RU"/>
        </w:rPr>
        <w:t xml:space="preserve">для передачи </w:t>
      </w:r>
      <w:r>
        <w:rPr>
          <w:rFonts w:hint="default" w:cs="Times New Roman"/>
          <w:color w:val="0F1115"/>
          <w:sz w:val="28"/>
          <w:szCs w:val="28"/>
          <w:lang w:val="en-US"/>
        </w:rPr>
        <w:t xml:space="preserve">JSON </w:t>
      </w:r>
      <w:r>
        <w:rPr>
          <w:rFonts w:hint="default" w:cs="Times New Roman"/>
          <w:color w:val="0F1115"/>
          <w:sz w:val="28"/>
          <w:szCs w:val="28"/>
          <w:lang w:val="ru-RU"/>
        </w:rPr>
        <w:t>через тело запроса)</w:t>
      </w:r>
    </w:p>
    <w:p w14:paraId="19702EAD">
      <w:pPr>
        <w:pStyle w:val="29"/>
        <w:numPr>
          <w:numId w:val="0"/>
        </w:numPr>
        <w:shd w:val="clear" w:color="auto" w:fill="FFFFFF"/>
        <w:spacing w:before="0" w:beforeAutospacing="0" w:after="0" w:afterAutospacing="0"/>
        <w:ind w:left="360" w:leftChars="0"/>
        <w:rPr>
          <w:rFonts w:hint="default" w:cs="Times New Roman"/>
          <w:color w:val="0F1115"/>
          <w:sz w:val="28"/>
          <w:szCs w:val="28"/>
          <w:lang w:val="ru-RU"/>
        </w:rPr>
      </w:pPr>
      <w:r>
        <w:rPr>
          <w:rFonts w:hint="default" w:cs="Times New Roman"/>
          <w:color w:val="0F1115"/>
          <w:sz w:val="28"/>
          <w:szCs w:val="28"/>
          <w:lang w:val="ru-RU"/>
        </w:rPr>
        <w:t xml:space="preserve">204 - </w:t>
      </w:r>
      <w:r>
        <w:rPr>
          <w:rFonts w:hint="default" w:cs="Times New Roman"/>
          <w:color w:val="0F1115"/>
          <w:sz w:val="28"/>
          <w:szCs w:val="28"/>
          <w:lang w:val="en-US"/>
        </w:rPr>
        <w:t xml:space="preserve">no content delete </w:t>
      </w:r>
      <w:r>
        <w:rPr>
          <w:rFonts w:hint="default" w:cs="Times New Roman"/>
          <w:color w:val="0F1115"/>
          <w:sz w:val="28"/>
          <w:szCs w:val="28"/>
          <w:lang w:val="ru-RU"/>
        </w:rPr>
        <w:t>(ничего не возвращает)</w:t>
      </w:r>
    </w:p>
    <w:p w14:paraId="60EBC85C">
      <w:pPr>
        <w:spacing w:before="0" w:after="160"/>
        <w:rPr>
          <w:rFonts w:hint="default" w:ascii="Times New Roman" w:hAnsi="Times New Roman" w:cs="Times New Roman"/>
          <w:sz w:val="28"/>
          <w:szCs w:val="28"/>
          <w:lang w:val="en-US" w:eastAsia="ru-RU"/>
        </w:rPr>
      </w:pPr>
      <w:r>
        <w:rPr>
          <w:rFonts w:hint="default" w:cs="Times New Roman"/>
          <w:sz w:val="28"/>
          <w:szCs w:val="28"/>
          <w:lang w:val="en-US" w:eastAsia="ru-RU"/>
        </w:rPr>
        <w:t xml:space="preserve">     200/201 put </w:t>
      </w:r>
      <w:r>
        <w:rPr>
          <w:rFonts w:hint="default" w:cs="Times New Roman"/>
          <w:sz w:val="28"/>
          <w:szCs w:val="28"/>
          <w:lang w:val="ru-RU" w:eastAsia="ru-RU"/>
        </w:rPr>
        <w:t>успешное</w:t>
      </w:r>
      <w:r>
        <w:rPr>
          <w:rFonts w:hint="default" w:cs="Times New Roman"/>
          <w:sz w:val="28"/>
          <w:szCs w:val="28"/>
          <w:lang w:val="en-US" w:eastAsia="ru-RU"/>
        </w:rPr>
        <w:t xml:space="preserve"> обновление данных</w:t>
      </w:r>
      <w:bookmarkStart w:id="1" w:name="_GoBack"/>
      <w:bookmarkEnd w:id="1"/>
    </w:p>
    <w:sectPr>
      <w:footerReference r:id="rId6" w:type="first"/>
      <w:footerReference r:id="rId5" w:type="default"/>
      <w:pgSz w:w="11906" w:h="16838"/>
      <w:pgMar w:top="1134" w:right="850" w:bottom="1134" w:left="1701" w:header="0" w:footer="708" w:gutter="0"/>
      <w:pgNumType w:fmt="decimal"/>
      <w:cols w:space="720" w:num="1"/>
      <w:formProt w:val="0"/>
      <w:titlePg/>
      <w:docGrid w:linePitch="381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Tahoma">
    <w:panose1 w:val="020B0604030504040204"/>
    <w:charset w:val="01"/>
    <w:family w:val="roman"/>
    <w:pitch w:val="default"/>
    <w:sig w:usb0="E1002EFF" w:usb1="C000605B" w:usb2="00000029" w:usb3="00000000" w:csb0="200101FF" w:csb1="20280000"/>
  </w:font>
  <w:font w:name="Lohit Devanagari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Liberation Sans">
    <w:altName w:val="Arial"/>
    <w:panose1 w:val="00000000000000000000"/>
    <w:charset w:val="01"/>
    <w:family w:val="swiss"/>
    <w:pitch w:val="default"/>
    <w:sig w:usb0="00000000" w:usb1="00000000" w:usb2="00000000" w:usb3="00000000" w:csb0="00000000" w:csb1="00000000"/>
  </w:font>
  <w:font w:name="Noto Sans CJK SC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sdt>
    <w:sdtPr>
      <w:id w:val="297395957"/>
      <w:docPartObj>
        <w:docPartGallery w:val="autotext"/>
      </w:docPartObj>
    </w:sdtPr>
    <w:sdtContent>
      <w:p w14:paraId="1A674D32">
        <w:pPr>
          <w:pStyle w:val="12"/>
          <w:jc w:val="center"/>
        </w:pPr>
        <w:r>
          <w:fldChar w:fldCharType="begin"/>
        </w:r>
        <w:r>
          <w:instrText xml:space="preserve"> PAGE </w:instrText>
        </w:r>
        <w:r>
          <w:fldChar w:fldCharType="separate"/>
        </w:r>
        <w:r>
          <w:t>8</w:t>
        </w:r>
        <w:r>
          <w:fldChar w:fldCharType="end"/>
        </w:r>
      </w:p>
    </w:sdtContent>
  </w:sdt>
  <w:p w14:paraId="42EAAA51">
    <w:pPr>
      <w:pStyle w:val="12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3BC887C">
    <w:pPr>
      <w:pStyle w:val="12"/>
      <w:spacing w:line="360" w:lineRule="auto"/>
      <w:jc w:val="cen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583F1FFF"/>
    <w:multiLevelType w:val="multilevel"/>
    <w:tmpl w:val="583F1FFF"/>
    <w:lvl w:ilvl="0" w:tentative="0">
      <w:start w:val="1"/>
      <w:numFmt w:val="decimal"/>
      <w:lvlText w:val="%1."/>
      <w:lvlJc w:val="left"/>
      <w:pPr>
        <w:ind w:left="720" w:hanging="360"/>
      </w:pPr>
    </w:lvl>
    <w:lvl w:ilvl="1" w:tentative="0">
      <w:start w:val="1"/>
      <w:numFmt w:val="lowerLetter"/>
      <w:lvlText w:val="%2."/>
      <w:lvlJc w:val="left"/>
      <w:pPr>
        <w:ind w:left="1440" w:hanging="360"/>
      </w:pPr>
    </w:lvl>
    <w:lvl w:ilvl="2" w:tentative="0">
      <w:start w:val="1"/>
      <w:numFmt w:val="lowerRoman"/>
      <w:lvlText w:val="%3."/>
      <w:lvlJc w:val="right"/>
      <w:pPr>
        <w:ind w:left="2160" w:hanging="18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right"/>
      <w:pPr>
        <w:ind w:left="4320" w:hanging="18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0"/>
  <w:bordersDoNotSurroundFooter w:val="0"/>
  <w:documentProtection w:enforcement="0"/>
  <w:defaultTabStop w:val="708"/>
  <w:autoHyphenation/>
  <w:displayHorizontalDrawingGridEvery w:val="1"/>
  <w:displayVerticalDrawingGridEvery w:val="1"/>
  <w:noPunctuationKerning w:val="1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5E774BE"/>
    <w:rsid w:val="237413CA"/>
    <w:rsid w:val="28C50E71"/>
    <w:rsid w:val="310061F3"/>
    <w:rsid w:val="358F18F4"/>
    <w:rsid w:val="3B782B1F"/>
    <w:rsid w:val="40861B4B"/>
    <w:rsid w:val="43C32443"/>
    <w:rsid w:val="457A1A0B"/>
    <w:rsid w:val="534B2BB6"/>
    <w:rsid w:val="681803D6"/>
    <w:rsid w:val="6C8E6327"/>
    <w:rsid w:val="752A2448"/>
    <w:rsid w:val="792C5E5B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 w:bidi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nhideWhenUsed="0" w:uiPriority="0" w:semiHidden="0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qFormat="1" w:unhideWhenUsed="0" w:uiPriority="0" w:semiHidden="0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nhideWhenUsed="0" w:uiPriority="0" w:semiHidden="0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name="Normal (Web)"/>
    <w:lsdException w:uiPriority="99" w:name="HTML Acronym"/>
    <w:lsdException w:uiPriority="99" w:name="HTML Address"/>
    <w:lsdException w:uiPriority="99" w:name="HTML Cite"/>
    <w:lsdException w:qFormat="1"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qFormat="1" w:unhideWhenUsed="0" w:uiPriority="0" w:semiHidden="0" w:name="Table Grid"/>
    <w:lsdException w:uiPriority="99" w:name="Table Theme"/>
    <w:lsdException w:qFormat="1" w:unhideWhenUsed="0" w:uiPriority="34" w:semiHidden="0" w:name="List Paragraph"/>
  </w:latentStyles>
  <w:style w:type="paragraph" w:default="1" w:styleId="1">
    <w:name w:val="Normal"/>
    <w:qFormat/>
    <w:uiPriority w:val="0"/>
    <w:pPr>
      <w:widowControl/>
      <w:suppressAutoHyphens/>
      <w:bidi w:val="0"/>
      <w:spacing w:before="0" w:after="160" w:line="259" w:lineRule="auto"/>
      <w:jc w:val="left"/>
    </w:pPr>
    <w:rPr>
      <w:rFonts w:ascii="Times New Roman" w:hAnsi="Times New Roman" w:eastAsiaTheme="minorHAnsi" w:cstheme="minorBidi"/>
      <w:color w:val="000000" w:themeColor="text1"/>
      <w:kern w:val="2"/>
      <w:sz w:val="28"/>
      <w:szCs w:val="22"/>
      <w:lang w:val="ru-RU" w:eastAsia="en-US" w:bidi="ar-SA"/>
      <w14:textFill>
        <w14:solidFill>
          <w14:schemeClr w14:val="tx1"/>
        </w14:solidFill>
      </w14:textFill>
      <w14:ligatures w14:val="standardContextual"/>
    </w:rPr>
  </w:style>
  <w:style w:type="paragraph" w:styleId="2">
    <w:name w:val="heading 1"/>
    <w:basedOn w:val="1"/>
    <w:qFormat/>
    <w:uiPriority w:val="9"/>
    <w:pPr>
      <w:keepNext/>
      <w:spacing w:line="360" w:lineRule="auto"/>
      <w:jc w:val="center"/>
      <w:outlineLvl w:val="0"/>
    </w:pPr>
    <w:rPr>
      <w:rFonts w:ascii="Arial" w:hAnsi="Arial"/>
    </w:rPr>
  </w:style>
  <w:style w:type="paragraph" w:styleId="3">
    <w:name w:val="heading 2"/>
    <w:basedOn w:val="1"/>
    <w:unhideWhenUsed/>
    <w:qFormat/>
    <w:uiPriority w:val="9"/>
    <w:pPr>
      <w:keepNext/>
      <w:keepLines/>
      <w:spacing w:before="160" w:after="80"/>
      <w:outlineLvl w:val="1"/>
    </w:pPr>
    <w:rPr>
      <w:rFonts w:eastAsiaTheme="majorEastAsia" w:cstheme="majorBidi"/>
      <w:color w:val="auto"/>
      <w:szCs w:val="32"/>
    </w:rPr>
  </w:style>
  <w:style w:type="character" w:default="1" w:styleId="4">
    <w:name w:val="Default Paragraph Font"/>
    <w:semiHidden/>
    <w:unhideWhenUsed/>
    <w:qFormat/>
    <w:uiPriority w:val="1"/>
  </w:style>
  <w:style w:type="table" w:default="1" w:styleId="5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6">
    <w:name w:val="HTML Code"/>
    <w:basedOn w:val="4"/>
    <w:semiHidden/>
    <w:unhideWhenUsed/>
    <w:qFormat/>
    <w:uiPriority w:val="99"/>
    <w:rPr>
      <w:rFonts w:ascii="Courier New" w:hAnsi="Courier New" w:cs="Courier New"/>
      <w:sz w:val="20"/>
      <w:szCs w:val="20"/>
    </w:rPr>
  </w:style>
  <w:style w:type="character" w:styleId="7">
    <w:name w:val="Strong"/>
    <w:basedOn w:val="4"/>
    <w:qFormat/>
    <w:uiPriority w:val="22"/>
    <w:rPr>
      <w:b/>
      <w:bCs/>
    </w:rPr>
  </w:style>
  <w:style w:type="paragraph" w:styleId="8">
    <w:name w:val="Balloon Text"/>
    <w:basedOn w:val="1"/>
    <w:link w:val="19"/>
    <w:semiHidden/>
    <w:unhideWhenUsed/>
    <w:qFormat/>
    <w:uiPriority w:val="99"/>
    <w:pPr>
      <w:spacing w:before="0" w:after="0" w:line="240" w:lineRule="auto"/>
    </w:pPr>
    <w:rPr>
      <w:rFonts w:ascii="Tahoma" w:hAnsi="Tahoma" w:cs="Tahoma"/>
      <w:sz w:val="16"/>
      <w:szCs w:val="16"/>
    </w:rPr>
  </w:style>
  <w:style w:type="paragraph" w:styleId="9">
    <w:name w:val="caption"/>
    <w:basedOn w:val="1"/>
    <w:qFormat/>
    <w:uiPriority w:val="0"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10">
    <w:name w:val="header"/>
    <w:basedOn w:val="1"/>
    <w:link w:val="20"/>
    <w:unhideWhenUsed/>
    <w:qFormat/>
    <w:uiPriority w:val="99"/>
    <w:pPr>
      <w:tabs>
        <w:tab w:val="center" w:pos="4677"/>
        <w:tab w:val="right" w:pos="9355"/>
      </w:tabs>
      <w:spacing w:before="0" w:after="0" w:line="240" w:lineRule="auto"/>
    </w:pPr>
  </w:style>
  <w:style w:type="paragraph" w:styleId="11">
    <w:name w:val="Body Text"/>
    <w:basedOn w:val="1"/>
    <w:qFormat/>
    <w:uiPriority w:val="0"/>
    <w:pPr>
      <w:spacing w:before="0" w:after="140" w:line="276" w:lineRule="auto"/>
    </w:pPr>
  </w:style>
  <w:style w:type="paragraph" w:styleId="12">
    <w:name w:val="footer"/>
    <w:basedOn w:val="1"/>
    <w:link w:val="18"/>
    <w:unhideWhenUsed/>
    <w:qFormat/>
    <w:uiPriority w:val="99"/>
    <w:pPr>
      <w:tabs>
        <w:tab w:val="center" w:pos="4677"/>
        <w:tab w:val="right" w:pos="9355"/>
      </w:tabs>
      <w:spacing w:before="0" w:after="0" w:line="240" w:lineRule="auto"/>
    </w:pPr>
  </w:style>
  <w:style w:type="paragraph" w:styleId="13">
    <w:name w:val="List"/>
    <w:basedOn w:val="11"/>
    <w:qFormat/>
    <w:uiPriority w:val="0"/>
    <w:rPr>
      <w:rFonts w:cs="Lohit Devanagari"/>
    </w:rPr>
  </w:style>
  <w:style w:type="paragraph" w:styleId="14">
    <w:name w:val="Normal (Web)"/>
    <w:basedOn w:val="1"/>
    <w:semiHidden/>
    <w:unhideWhenUsed/>
    <w:qFormat/>
    <w:uiPriority w:val="99"/>
    <w:pPr>
      <w:spacing w:beforeAutospacing="1" w:afterAutospacing="1" w:line="240" w:lineRule="auto"/>
    </w:pPr>
    <w:rPr>
      <w:rFonts w:eastAsia="Times New Roman" w:cs="Times New Roman"/>
      <w:color w:val="auto"/>
      <w:kern w:val="0"/>
      <w:sz w:val="24"/>
      <w:szCs w:val="24"/>
      <w:lang w:eastAsia="ru-RU"/>
      <w14:ligatures w14:val="none"/>
    </w:rPr>
  </w:style>
  <w:style w:type="table" w:styleId="15">
    <w:name w:val="Table Grid"/>
    <w:basedOn w:val="5"/>
    <w:qFormat/>
    <w:uiPriority w:val="0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16">
    <w:name w:val="Заголовок 1 Знак"/>
    <w:basedOn w:val="4"/>
    <w:qFormat/>
    <w:uiPriority w:val="9"/>
    <w:rPr>
      <w:rFonts w:ascii="Arial" w:hAnsi="Arial"/>
      <w:sz w:val="28"/>
    </w:rPr>
  </w:style>
  <w:style w:type="character" w:customStyle="1" w:styleId="17">
    <w:name w:val="Заголовок 2 Знак"/>
    <w:basedOn w:val="4"/>
    <w:qFormat/>
    <w:uiPriority w:val="9"/>
    <w:rPr>
      <w:rFonts w:eastAsiaTheme="majorEastAsia" w:cstheme="majorBidi"/>
      <w:kern w:val="2"/>
      <w:sz w:val="28"/>
      <w:szCs w:val="32"/>
      <w14:ligatures w14:val="standardContextual"/>
    </w:rPr>
  </w:style>
  <w:style w:type="character" w:customStyle="1" w:styleId="18">
    <w:name w:val="Нижний колонтитул Знак"/>
    <w:basedOn w:val="4"/>
    <w:link w:val="12"/>
    <w:qFormat/>
    <w:uiPriority w:val="99"/>
    <w:rPr>
      <w:rFonts w:eastAsiaTheme="minorHAnsi" w:cstheme="minorBidi"/>
      <w:color w:val="000000" w:themeColor="text1"/>
      <w:kern w:val="2"/>
      <w:sz w:val="28"/>
      <w:szCs w:val="22"/>
      <w14:textFill>
        <w14:solidFill>
          <w14:schemeClr w14:val="tx1"/>
        </w14:solidFill>
      </w14:textFill>
      <w14:ligatures w14:val="standardContextual"/>
    </w:rPr>
  </w:style>
  <w:style w:type="character" w:customStyle="1" w:styleId="19">
    <w:name w:val="Текст выноски Знак"/>
    <w:basedOn w:val="4"/>
    <w:link w:val="8"/>
    <w:semiHidden/>
    <w:qFormat/>
    <w:uiPriority w:val="99"/>
    <w:rPr>
      <w:rFonts w:ascii="Tahoma" w:hAnsi="Tahoma" w:cs="Tahoma" w:eastAsiaTheme="minorHAnsi"/>
      <w:color w:val="000000" w:themeColor="text1"/>
      <w:kern w:val="2"/>
      <w:sz w:val="16"/>
      <w:szCs w:val="16"/>
      <w14:textFill>
        <w14:solidFill>
          <w14:schemeClr w14:val="tx1"/>
        </w14:solidFill>
      </w14:textFill>
      <w14:ligatures w14:val="standardContextual"/>
    </w:rPr>
  </w:style>
  <w:style w:type="character" w:customStyle="1" w:styleId="20">
    <w:name w:val="Верхний колонтитул Знак"/>
    <w:basedOn w:val="4"/>
    <w:link w:val="10"/>
    <w:qFormat/>
    <w:uiPriority w:val="99"/>
    <w:rPr>
      <w:rFonts w:eastAsiaTheme="minorHAnsi" w:cstheme="minorBidi"/>
      <w:color w:val="000000" w:themeColor="text1"/>
      <w:kern w:val="2"/>
      <w:sz w:val="28"/>
      <w:szCs w:val="22"/>
      <w14:textFill>
        <w14:solidFill>
          <w14:schemeClr w14:val="tx1"/>
        </w14:solidFill>
      </w14:textFill>
      <w14:ligatures w14:val="standardContextual"/>
    </w:rPr>
  </w:style>
  <w:style w:type="character" w:customStyle="1" w:styleId="21">
    <w:name w:val="М.Основной Знак"/>
    <w:link w:val="22"/>
    <w:qFormat/>
    <w:locked/>
    <w:uiPriority w:val="0"/>
    <w:rPr>
      <w:sz w:val="28"/>
      <w:szCs w:val="24"/>
      <w:lang w:val="zh-CN"/>
    </w:rPr>
  </w:style>
  <w:style w:type="paragraph" w:customStyle="1" w:styleId="22">
    <w:name w:val="М.Основной"/>
    <w:basedOn w:val="1"/>
    <w:link w:val="21"/>
    <w:qFormat/>
    <w:uiPriority w:val="0"/>
    <w:pPr>
      <w:spacing w:before="0" w:after="0" w:line="360" w:lineRule="auto"/>
      <w:ind w:firstLine="709"/>
      <w:jc w:val="both"/>
    </w:pPr>
    <w:rPr>
      <w:rFonts w:eastAsia="Times New Roman" w:cs="Times New Roman"/>
      <w:color w:val="auto"/>
      <w:kern w:val="0"/>
      <w:szCs w:val="24"/>
      <w:lang w:val="zh-CN"/>
      <w14:ligatures w14:val="none"/>
    </w:rPr>
  </w:style>
  <w:style w:type="character" w:customStyle="1" w:styleId="23">
    <w:name w:val="Выделение1"/>
    <w:basedOn w:val="4"/>
    <w:qFormat/>
    <w:uiPriority w:val="20"/>
    <w:rPr>
      <w:i/>
      <w:iCs/>
    </w:rPr>
  </w:style>
  <w:style w:type="paragraph" w:customStyle="1" w:styleId="24">
    <w:name w:val="Заголовок"/>
    <w:basedOn w:val="1"/>
    <w:next w:val="11"/>
    <w:qFormat/>
    <w:uiPriority w:val="0"/>
    <w:pPr>
      <w:keepNext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customStyle="1" w:styleId="25">
    <w:name w:val="Указатель1"/>
    <w:basedOn w:val="1"/>
    <w:qFormat/>
    <w:uiPriority w:val="0"/>
    <w:pPr>
      <w:suppressLineNumbers/>
    </w:pPr>
    <w:rPr>
      <w:rFonts w:cs="Lohit Devanagari"/>
    </w:rPr>
  </w:style>
  <w:style w:type="paragraph" w:styleId="26">
    <w:name w:val="List Paragraph"/>
    <w:basedOn w:val="1"/>
    <w:qFormat/>
    <w:uiPriority w:val="34"/>
    <w:pPr>
      <w:spacing w:before="0" w:after="160"/>
      <w:ind w:left="720" w:firstLine="0"/>
      <w:contextualSpacing/>
    </w:pPr>
  </w:style>
  <w:style w:type="paragraph" w:customStyle="1" w:styleId="27">
    <w:name w:val="Колонтитул"/>
    <w:basedOn w:val="1"/>
    <w:qFormat/>
    <w:uiPriority w:val="0"/>
  </w:style>
  <w:style w:type="paragraph" w:customStyle="1" w:styleId="28">
    <w:name w:val="ART"/>
    <w:basedOn w:val="1"/>
    <w:qFormat/>
    <w:uiPriority w:val="0"/>
    <w:pPr>
      <w:spacing w:before="0" w:after="0" w:line="360" w:lineRule="auto"/>
      <w:jc w:val="both"/>
    </w:pPr>
    <w:rPr>
      <w:rFonts w:eastAsia="Times New Roman" w:cs="Times New Roman"/>
      <w:color w:val="auto"/>
      <w:kern w:val="0"/>
      <w:szCs w:val="28"/>
      <w:lang w:eastAsia="ru-RU"/>
      <w14:ligatures w14:val="none"/>
    </w:rPr>
  </w:style>
  <w:style w:type="paragraph" w:customStyle="1" w:styleId="29">
    <w:name w:val="ds-markdown-paragraph"/>
    <w:basedOn w:val="1"/>
    <w:qFormat/>
    <w:uiPriority w:val="0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kern w:val="0"/>
      <w:sz w:val="24"/>
      <w:szCs w:val="24"/>
      <w14:ligatures w14:val="none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2.png"/><Relationship Id="rId8" Type="http://schemas.openxmlformats.org/officeDocument/2006/relationships/image" Target="media/image1.png"/><Relationship Id="rId7" Type="http://schemas.openxmlformats.org/officeDocument/2006/relationships/theme" Target="theme/theme1.xml"/><Relationship Id="rId6" Type="http://schemas.openxmlformats.org/officeDocument/2006/relationships/footer" Target="footer2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5" Type="http://schemas.openxmlformats.org/officeDocument/2006/relationships/customXml" Target="../customXml/item1.xml"/><Relationship Id="rId14" Type="http://schemas.openxmlformats.org/officeDocument/2006/relationships/numbering" Target="numbering.xml"/><Relationship Id="rId13" Type="http://schemas.openxmlformats.org/officeDocument/2006/relationships/image" Target="media/image6.png"/><Relationship Id="rId12" Type="http://schemas.openxmlformats.org/officeDocument/2006/relationships/image" Target="media/image5.png"/><Relationship Id="rId11" Type="http://schemas.openxmlformats.org/officeDocument/2006/relationships/image" Target="media/image4.png"/><Relationship Id="rId10" Type="http://schemas.openxmlformats.org/officeDocument/2006/relationships/image" Target="media/image3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1B81E97-5BCF-4476-92D4-AAF5E0BF3C79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diakov.net</Company>
  <Pages>6</Pages>
  <Words>317</Words>
  <Characters>1909</Characters>
  <Paragraphs>46</Paragraphs>
  <TotalTime>14</TotalTime>
  <ScaleCrop>false</ScaleCrop>
  <LinksUpToDate>false</LinksUpToDate>
  <CharactersWithSpaces>2201</CharactersWithSpaces>
  <Application>WPS Office_12.2.0.21931_F1E327BC-269C-435d-A152-05C5408002CA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2024-12-16T18:45:00Z</dcterms:created>
  <dc:creator>acer</dc:creator>
  <cp:lastModifiedBy>shaxowskiy</cp:lastModifiedBy>
  <dcterms:modified xsi:type="dcterms:W3CDTF">2025-11-22T12:38:57Z</dcterms:modified>
  <cp:revision>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1049-12.2.0.21931</vt:lpwstr>
  </property>
  <property fmtid="{D5CDD505-2E9C-101B-9397-08002B2CF9AE}" pid="3" name="ICV">
    <vt:lpwstr>C7BF95D297A24C89A364BD2EE15E9F3A_13</vt:lpwstr>
  </property>
</Properties>
</file>