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033" w:rsidRDefault="00DC1A83" w:rsidP="00DC1A83">
      <w:pPr>
        <w:jc w:val="center"/>
      </w:pPr>
      <w:r>
        <w:rPr>
          <w:b/>
          <w:noProof/>
          <w:sz w:val="32"/>
          <w:szCs w:val="32"/>
        </w:rPr>
        <w:drawing>
          <wp:inline distT="0" distB="0" distL="0" distR="0">
            <wp:extent cx="3712029" cy="1243205"/>
            <wp:effectExtent l="0" t="0" r="3175" b="0"/>
            <wp:docPr id="3" name="Picture 3" descr="MB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bl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1871" cy="1243152"/>
                    </a:xfrm>
                    <a:prstGeom prst="rect">
                      <a:avLst/>
                    </a:prstGeom>
                    <a:noFill/>
                    <a:ln>
                      <a:noFill/>
                    </a:ln>
                  </pic:spPr>
                </pic:pic>
              </a:graphicData>
            </a:graphic>
          </wp:inline>
        </w:drawing>
      </w:r>
    </w:p>
    <w:p w:rsidR="00DC1A83" w:rsidRPr="00DC1A83" w:rsidRDefault="00DC1A83" w:rsidP="00DC1A83">
      <w:pPr>
        <w:jc w:val="center"/>
        <w:rPr>
          <w:b/>
          <w:i/>
          <w:sz w:val="28"/>
          <w:szCs w:val="28"/>
        </w:rPr>
      </w:pPr>
      <w:r w:rsidRPr="00DC1A83">
        <w:rPr>
          <w:b/>
          <w:i/>
          <w:sz w:val="28"/>
          <w:szCs w:val="28"/>
        </w:rPr>
        <w:t>Akron/Canton Section</w:t>
      </w:r>
    </w:p>
    <w:p w:rsidR="00DC1A83" w:rsidRDefault="00DC1A83" w:rsidP="00DC1A83">
      <w:pPr>
        <w:jc w:val="center"/>
        <w:rPr>
          <w:b/>
          <w:i/>
        </w:rPr>
      </w:pPr>
    </w:p>
    <w:p w:rsidR="00DC1A83" w:rsidRDefault="00DC1A83" w:rsidP="00DC1A83">
      <w:pPr>
        <w:ind w:left="720"/>
        <w:jc w:val="center"/>
        <w:rPr>
          <w:rFonts w:ascii="Arial" w:hAnsi="Arial" w:cs="Arial"/>
          <w:b/>
          <w:bCs/>
          <w:color w:val="0070C0"/>
        </w:rPr>
      </w:pPr>
      <w:bookmarkStart w:id="0" w:name="content"/>
      <w:r>
        <w:rPr>
          <w:rFonts w:ascii="Verdana" w:hAnsi="Verdana"/>
          <w:b/>
          <w:bCs/>
          <w:color w:val="0070C0"/>
          <w:sz w:val="31"/>
          <w:szCs w:val="31"/>
        </w:rPr>
        <w:t>Senior Member Up-Grade</w:t>
      </w:r>
      <w:bookmarkEnd w:id="0"/>
    </w:p>
    <w:p w:rsidR="00DC1A83" w:rsidRDefault="00DC1A83" w:rsidP="00DC1A83">
      <w:pPr>
        <w:jc w:val="center"/>
        <w:rPr>
          <w:b/>
          <w:i/>
        </w:rPr>
      </w:pPr>
    </w:p>
    <w:p w:rsidR="00DC1A83" w:rsidRPr="00DC1A83" w:rsidRDefault="00DC1A83" w:rsidP="00DC1A83">
      <w:pPr>
        <w:jc w:val="center"/>
        <w:rPr>
          <w:b/>
          <w:sz w:val="28"/>
          <w:szCs w:val="28"/>
        </w:rPr>
      </w:pPr>
      <w:r w:rsidRPr="00DC1A83">
        <w:rPr>
          <w:rFonts w:ascii="Arial" w:hAnsi="Arial" w:cs="Arial"/>
          <w:b/>
          <w:sz w:val="28"/>
          <w:szCs w:val="28"/>
        </w:rPr>
        <w:t>Saturday, April 27</w:t>
      </w:r>
      <w:r>
        <w:rPr>
          <w:rFonts w:ascii="Arial" w:hAnsi="Arial" w:cs="Arial"/>
          <w:b/>
          <w:sz w:val="28"/>
          <w:szCs w:val="28"/>
        </w:rPr>
        <w:t>, 2013</w:t>
      </w:r>
      <w:bookmarkStart w:id="1" w:name="_GoBack"/>
      <w:bookmarkEnd w:id="1"/>
    </w:p>
    <w:p w:rsidR="00DC1A83" w:rsidRDefault="00DC1A83" w:rsidP="00DC1A83">
      <w:pPr>
        <w:ind w:left="720"/>
        <w:rPr>
          <w:rFonts w:ascii="Arial" w:hAnsi="Arial" w:cs="Arial"/>
        </w:rPr>
      </w:pPr>
    </w:p>
    <w:p w:rsidR="00DC1A83" w:rsidRDefault="00DC1A83" w:rsidP="00DC1A83">
      <w:pPr>
        <w:spacing w:line="360" w:lineRule="auto"/>
        <w:ind w:left="720"/>
        <w:rPr>
          <w:rFonts w:ascii="Arial" w:hAnsi="Arial" w:cs="Arial"/>
        </w:rPr>
      </w:pPr>
      <w:r>
        <w:rPr>
          <w:rFonts w:ascii="Arial" w:hAnsi="Arial" w:cs="Arial"/>
        </w:rPr>
        <w:t xml:space="preserve">The Akron/Canton Section will host an elevation workshop for members interested in upgrading their membership to senior level.  If you have at least ten years of experience, and have shown significant performance over a period of at least five of those years it is very likely you meet the requirements.  Further information regarding requirements may be found on the IEEE website via </w:t>
      </w:r>
    </w:p>
    <w:p w:rsidR="00DC1A83" w:rsidRDefault="00DC1A83" w:rsidP="00DC1A83">
      <w:pPr>
        <w:ind w:left="720"/>
        <w:rPr>
          <w:rFonts w:ascii="Arial" w:hAnsi="Arial" w:cs="Arial"/>
        </w:rPr>
      </w:pPr>
    </w:p>
    <w:p w:rsidR="00DC1A83" w:rsidRDefault="00DC1A83" w:rsidP="00DC1A83">
      <w:pPr>
        <w:ind w:left="720"/>
        <w:rPr>
          <w:rFonts w:ascii="Arial" w:hAnsi="Arial" w:cs="Arial"/>
        </w:rPr>
      </w:pPr>
      <w:r>
        <w:rPr>
          <w:rFonts w:ascii="Arial" w:hAnsi="Arial" w:cs="Arial"/>
        </w:rPr>
        <w:t>“</w:t>
      </w:r>
      <w:hyperlink r:id="rId6" w:history="1">
        <w:r>
          <w:rPr>
            <w:rStyle w:val="Hyperlink"/>
            <w:rFonts w:ascii="Arial" w:hAnsi="Arial" w:cs="Arial"/>
          </w:rPr>
          <w:t>http://www.ieee.org/membership_services/membership/senior/senior_requirements.html</w:t>
        </w:r>
      </w:hyperlink>
      <w:r>
        <w:rPr>
          <w:rFonts w:ascii="Arial" w:hAnsi="Arial" w:cs="Arial"/>
        </w:rPr>
        <w:t>”</w:t>
      </w:r>
    </w:p>
    <w:p w:rsidR="00DC1A83" w:rsidRDefault="00DC1A83" w:rsidP="00DC1A83">
      <w:pPr>
        <w:ind w:left="720"/>
        <w:rPr>
          <w:rFonts w:ascii="Arial" w:hAnsi="Arial" w:cs="Arial"/>
        </w:rPr>
      </w:pPr>
    </w:p>
    <w:p w:rsidR="00DC1A83" w:rsidRDefault="00DC1A83" w:rsidP="00DC1A83">
      <w:pPr>
        <w:spacing w:line="360" w:lineRule="auto"/>
        <w:ind w:left="720"/>
        <w:rPr>
          <w:rFonts w:ascii="Arial" w:hAnsi="Arial" w:cs="Arial"/>
        </w:rPr>
      </w:pPr>
      <w:r>
        <w:rPr>
          <w:rFonts w:ascii="Arial" w:hAnsi="Arial" w:cs="Arial"/>
        </w:rPr>
        <w:t xml:space="preserve">Applicants should submit an on line application prior to the workshop.  You may do this at the above site by selecting the </w:t>
      </w:r>
      <w:r>
        <w:rPr>
          <w:rFonts w:ascii="Arial" w:hAnsi="Arial" w:cs="Arial"/>
          <w:i/>
          <w:iCs/>
        </w:rPr>
        <w:t>Application Form</w:t>
      </w:r>
      <w:r>
        <w:rPr>
          <w:rFonts w:ascii="Arial" w:hAnsi="Arial" w:cs="Arial"/>
        </w:rPr>
        <w:t xml:space="preserve"> link.  You will need your IEEE ID and password to access the form.  The Section has arranged for references to be available at the workshop for interviews.  </w:t>
      </w:r>
    </w:p>
    <w:p w:rsidR="00DC1A83" w:rsidRDefault="00DC1A83" w:rsidP="00DC1A83">
      <w:pPr>
        <w:spacing w:line="360" w:lineRule="auto"/>
        <w:ind w:left="720"/>
        <w:rPr>
          <w:rFonts w:ascii="Arial" w:hAnsi="Arial" w:cs="Arial"/>
        </w:rPr>
      </w:pPr>
    </w:p>
    <w:p w:rsidR="00DC1A83" w:rsidRDefault="00DC1A83" w:rsidP="00DC1A83">
      <w:pPr>
        <w:spacing w:line="360" w:lineRule="auto"/>
        <w:ind w:left="720"/>
        <w:rPr>
          <w:rFonts w:ascii="Arial" w:hAnsi="Arial" w:cs="Arial"/>
        </w:rPr>
      </w:pPr>
      <w:r>
        <w:rPr>
          <w:rFonts w:ascii="Arial" w:hAnsi="Arial" w:cs="Arial"/>
        </w:rPr>
        <w:t>Please contact Bob Osterhout if interested in participating.  Space will be limited.  As of this notice, we have room for six more applicants, please contact Bob at your first opportunity to reserve a slot.</w:t>
      </w:r>
    </w:p>
    <w:p w:rsidR="00DC1A83" w:rsidRDefault="00DC1A83" w:rsidP="00DC1A83">
      <w:pPr>
        <w:spacing w:line="360" w:lineRule="auto"/>
        <w:ind w:left="720"/>
        <w:rPr>
          <w:rFonts w:ascii="Arial" w:hAnsi="Arial" w:cs="Arial"/>
        </w:rPr>
      </w:pPr>
    </w:p>
    <w:p w:rsidR="00DC1A83" w:rsidRDefault="00DC1A83" w:rsidP="00DC1A83">
      <w:pPr>
        <w:spacing w:line="360" w:lineRule="auto"/>
        <w:ind w:left="2880"/>
        <w:rPr>
          <w:rFonts w:ascii="Arial" w:hAnsi="Arial" w:cs="Arial"/>
        </w:rPr>
      </w:pPr>
      <w:r>
        <w:rPr>
          <w:rFonts w:ascii="Arial" w:hAnsi="Arial" w:cs="Arial"/>
        </w:rPr>
        <w:t>Phone:           (330) 488-7051</w:t>
      </w:r>
    </w:p>
    <w:p w:rsidR="00DC1A83" w:rsidRDefault="00DC1A83" w:rsidP="00DC1A83">
      <w:pPr>
        <w:spacing w:line="360" w:lineRule="auto"/>
        <w:ind w:left="2880"/>
        <w:rPr>
          <w:rFonts w:ascii="Calibri" w:hAnsi="Calibri"/>
          <w:sz w:val="22"/>
          <w:szCs w:val="22"/>
        </w:rPr>
      </w:pPr>
      <w:r>
        <w:rPr>
          <w:rFonts w:ascii="Arial" w:hAnsi="Arial" w:cs="Arial"/>
        </w:rPr>
        <w:t xml:space="preserve">Email:             </w:t>
      </w:r>
      <w:hyperlink r:id="rId7" w:history="1">
        <w:r>
          <w:rPr>
            <w:rStyle w:val="Hyperlink"/>
            <w:sz w:val="32"/>
            <w:szCs w:val="32"/>
          </w:rPr>
          <w:t>rosterpe@gmail.com</w:t>
        </w:r>
      </w:hyperlink>
    </w:p>
    <w:p w:rsidR="00DC1A83" w:rsidRPr="00DC1A83" w:rsidRDefault="00DC1A83" w:rsidP="00DC1A83">
      <w:pPr>
        <w:jc w:val="center"/>
        <w:rPr>
          <w:b/>
        </w:rPr>
      </w:pPr>
    </w:p>
    <w:sectPr w:rsidR="00DC1A83" w:rsidRPr="00DC1A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A83"/>
    <w:rsid w:val="008D6F8C"/>
    <w:rsid w:val="00A05033"/>
    <w:rsid w:val="00C55CC5"/>
    <w:rsid w:val="00DC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C1A83"/>
    <w:rPr>
      <w:rFonts w:ascii="Tahoma" w:hAnsi="Tahoma" w:cs="Tahoma"/>
      <w:sz w:val="16"/>
      <w:szCs w:val="16"/>
    </w:rPr>
  </w:style>
  <w:style w:type="character" w:customStyle="1" w:styleId="BalloonTextChar">
    <w:name w:val="Balloon Text Char"/>
    <w:basedOn w:val="DefaultParagraphFont"/>
    <w:link w:val="BalloonText"/>
    <w:rsid w:val="00DC1A83"/>
    <w:rPr>
      <w:rFonts w:ascii="Tahoma" w:hAnsi="Tahoma" w:cs="Tahoma"/>
      <w:sz w:val="16"/>
      <w:szCs w:val="16"/>
    </w:rPr>
  </w:style>
  <w:style w:type="character" w:styleId="Hyperlink">
    <w:name w:val="Hyperlink"/>
    <w:basedOn w:val="DefaultParagraphFont"/>
    <w:uiPriority w:val="99"/>
    <w:unhideWhenUsed/>
    <w:rsid w:val="00DC1A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C1A83"/>
    <w:rPr>
      <w:rFonts w:ascii="Tahoma" w:hAnsi="Tahoma" w:cs="Tahoma"/>
      <w:sz w:val="16"/>
      <w:szCs w:val="16"/>
    </w:rPr>
  </w:style>
  <w:style w:type="character" w:customStyle="1" w:styleId="BalloonTextChar">
    <w:name w:val="Balloon Text Char"/>
    <w:basedOn w:val="DefaultParagraphFont"/>
    <w:link w:val="BalloonText"/>
    <w:rsid w:val="00DC1A83"/>
    <w:rPr>
      <w:rFonts w:ascii="Tahoma" w:hAnsi="Tahoma" w:cs="Tahoma"/>
      <w:sz w:val="16"/>
      <w:szCs w:val="16"/>
    </w:rPr>
  </w:style>
  <w:style w:type="character" w:styleId="Hyperlink">
    <w:name w:val="Hyperlink"/>
    <w:basedOn w:val="DefaultParagraphFont"/>
    <w:uiPriority w:val="99"/>
    <w:unhideWhenUsed/>
    <w:rsid w:val="00DC1A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91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sterpe@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eee.org/membership_services/membership/senior/senior_requirement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Buchanan</dc:creator>
  <cp:lastModifiedBy>Richard Buchanan</cp:lastModifiedBy>
  <cp:revision>1</cp:revision>
  <dcterms:created xsi:type="dcterms:W3CDTF">2013-04-10T18:15:00Z</dcterms:created>
  <dcterms:modified xsi:type="dcterms:W3CDTF">2013-04-10T18:21:00Z</dcterms:modified>
</cp:coreProperties>
</file>