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020" w:rsidRDefault="005B105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E2020" w:rsidRDefault="005B105B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Test Management Tools</w:t>
      </w:r>
      <w:bookmarkStart w:id="0" w:name="_GoBack"/>
      <w:bookmarkEnd w:id="0"/>
    </w:p>
    <w:p w:rsidR="008E2020" w:rsidRDefault="005B105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TestRail</w:t>
      </w:r>
      <w:r>
        <w:rPr>
          <w:rFonts w:ascii="inter" w:eastAsia="inter" w:hAnsi="inter" w:cs="inter"/>
          <w:color w:val="000000"/>
        </w:rPr>
        <w:t>: Intuitive interface, requirement tracking, robust integrations with Jira and CI/CD tools—highly favored for usability and scalability</w:t>
      </w:r>
    </w:p>
    <w:p w:rsidR="005467F6" w:rsidRDefault="005B105B" w:rsidP="005467F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Zephyr</w:t>
      </w:r>
      <w:r>
        <w:rPr>
          <w:rFonts w:ascii="inter" w:eastAsia="inter" w:hAnsi="inter" w:cs="inter"/>
          <w:color w:val="000000"/>
        </w:rPr>
        <w:t>: Seamless integration with Jira, real-time reporting, supports both manual and automated tests</w:t>
      </w:r>
      <w:r w:rsidR="005467F6">
        <w:rPr>
          <w:rFonts w:ascii="inter" w:eastAsia="inter" w:hAnsi="inter" w:cs="inter"/>
          <w:color w:val="000000"/>
        </w:rPr>
        <w:t>.</w:t>
      </w:r>
    </w:p>
    <w:p w:rsidR="008E2020" w:rsidRDefault="005B105B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qTest</w:t>
      </w:r>
      <w:proofErr w:type="spellEnd"/>
      <w:r>
        <w:rPr>
          <w:rFonts w:ascii="inter" w:eastAsia="inter" w:hAnsi="inter" w:cs="inter"/>
          <w:color w:val="000000"/>
        </w:rPr>
        <w:t>: Strong automation integration, real-time collaboration, customizable dashboards, scalable for teams.</w:t>
      </w:r>
      <w:bookmarkStart w:id="1" w:name="fnref5"/>
      <w:bookmarkEnd w:id="1"/>
      <w:r w:rsidR="005467F6">
        <w:t xml:space="preserve"> </w:t>
      </w:r>
    </w:p>
    <w:p w:rsidR="008E2020" w:rsidRDefault="005B105B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Test</w:t>
      </w:r>
      <w:r>
        <w:rPr>
          <w:rFonts w:ascii="inter" w:eastAsia="inter" w:hAnsi="inter" w:cs="inter"/>
          <w:b/>
          <w:color w:val="000000"/>
          <w:sz w:val="24"/>
        </w:rPr>
        <w:t xml:space="preserve"> Automation Tools</w:t>
      </w:r>
    </w:p>
    <w:p w:rsidR="008E2020" w:rsidRDefault="005B105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Selenium</w:t>
      </w:r>
      <w:r>
        <w:rPr>
          <w:rFonts w:ascii="inter" w:eastAsia="inter" w:hAnsi="inter" w:cs="inter"/>
          <w:color w:val="000000"/>
        </w:rPr>
        <w:t>: The industry standard for web automation, open-source, supports multiple languages and browsers.</w:t>
      </w:r>
      <w:bookmarkStart w:id="2" w:name="fnref6"/>
      <w:bookmarkEnd w:id="2"/>
      <w:r w:rsidR="005467F6">
        <w:t xml:space="preserve"> </w:t>
      </w:r>
    </w:p>
    <w:p w:rsidR="008E2020" w:rsidRDefault="005B105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Cypress</w:t>
      </w:r>
      <w:r>
        <w:rPr>
          <w:rFonts w:ascii="inter" w:eastAsia="inter" w:hAnsi="inter" w:cs="inter"/>
          <w:color w:val="000000"/>
        </w:rPr>
        <w:t>: Modern, JavaScript-based, easy setu</w:t>
      </w:r>
      <w:r>
        <w:rPr>
          <w:rFonts w:ascii="inter" w:eastAsia="inter" w:hAnsi="inter" w:cs="inter"/>
          <w:color w:val="000000"/>
        </w:rPr>
        <w:t>p, best for front-end automation of web apps.</w:t>
      </w:r>
      <w:bookmarkStart w:id="3" w:name="fnref7:1"/>
      <w:bookmarkEnd w:id="3"/>
      <w:r w:rsidR="005467F6">
        <w:t xml:space="preserve"> </w:t>
      </w:r>
    </w:p>
    <w:p w:rsidR="008E2020" w:rsidRDefault="005B105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Playwright</w:t>
      </w:r>
      <w:r>
        <w:rPr>
          <w:rFonts w:ascii="inter" w:eastAsia="inter" w:hAnsi="inter" w:cs="inter"/>
          <w:color w:val="000000"/>
        </w:rPr>
        <w:t>: Fast-growing, cross-browser testing, excellent for both web and mobile automation</w:t>
      </w:r>
    </w:p>
    <w:p w:rsidR="008E2020" w:rsidRDefault="005B105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ACCELQ</w:t>
      </w:r>
      <w:r>
        <w:rPr>
          <w:rFonts w:ascii="inter" w:eastAsia="inter" w:hAnsi="inter" w:cs="inter"/>
          <w:color w:val="000000"/>
        </w:rPr>
        <w:t>: AI-powered, codeless automation for API, web, and mobile—suits both testers and developers.</w:t>
      </w:r>
      <w:bookmarkStart w:id="4" w:name="fnref6:1"/>
      <w:bookmarkEnd w:id="4"/>
      <w:r w:rsidR="005467F6">
        <w:t xml:space="preserve"> </w:t>
      </w:r>
    </w:p>
    <w:p w:rsidR="008E2020" w:rsidRDefault="005B105B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API Testing Tools</w:t>
      </w:r>
    </w:p>
    <w:p w:rsidR="008E2020" w:rsidRDefault="005B105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Postman</w:t>
      </w:r>
      <w:r>
        <w:rPr>
          <w:rFonts w:ascii="inter" w:eastAsia="inter" w:hAnsi="inter" w:cs="inter"/>
          <w:color w:val="000000"/>
        </w:rPr>
        <w:t>: Widely used for REST API testing, user-friendly, excellent collaboration features.</w:t>
      </w:r>
      <w:bookmarkStart w:id="5" w:name="fnref9"/>
      <w:bookmarkEnd w:id="5"/>
      <w:r w:rsidR="005467F6">
        <w:t xml:space="preserve"> </w:t>
      </w:r>
    </w:p>
    <w:p w:rsidR="008E2020" w:rsidRDefault="005B105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Swagger UI</w:t>
      </w:r>
      <w:r>
        <w:rPr>
          <w:rFonts w:ascii="inter" w:eastAsia="inter" w:hAnsi="inter" w:cs="inter"/>
          <w:color w:val="000000"/>
        </w:rPr>
        <w:t xml:space="preserve">: Interactive testing and documentation for </w:t>
      </w:r>
      <w:proofErr w:type="spellStart"/>
      <w:r>
        <w:rPr>
          <w:rFonts w:ascii="inter" w:eastAsia="inter" w:hAnsi="inter" w:cs="inter"/>
          <w:color w:val="000000"/>
        </w:rPr>
        <w:t>OpenAPI</w:t>
      </w:r>
      <w:proofErr w:type="spellEnd"/>
      <w:r>
        <w:rPr>
          <w:rFonts w:ascii="inter" w:eastAsia="inter" w:hAnsi="inter" w:cs="inter"/>
          <w:color w:val="000000"/>
        </w:rPr>
        <w:t xml:space="preserve"> specs, easy for both </w:t>
      </w:r>
      <w:proofErr w:type="spellStart"/>
      <w:r>
        <w:rPr>
          <w:rFonts w:ascii="inter" w:eastAsia="inter" w:hAnsi="inter" w:cs="inter"/>
          <w:color w:val="000000"/>
        </w:rPr>
        <w:t>devs</w:t>
      </w:r>
      <w:proofErr w:type="spellEnd"/>
      <w:r>
        <w:rPr>
          <w:rFonts w:ascii="inter" w:eastAsia="inter" w:hAnsi="inter" w:cs="inter"/>
          <w:color w:val="000000"/>
        </w:rPr>
        <w:t xml:space="preserve"> and testers.</w:t>
      </w:r>
      <w:bookmarkStart w:id="6" w:name="fnref10"/>
      <w:bookmarkEnd w:id="6"/>
      <w:r w:rsidR="005467F6">
        <w:t xml:space="preserve"> </w:t>
      </w:r>
    </w:p>
    <w:p w:rsidR="008E2020" w:rsidRDefault="005B105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Insomnia</w:t>
      </w:r>
      <w:r>
        <w:rPr>
          <w:rFonts w:ascii="inter" w:eastAsia="inter" w:hAnsi="inter" w:cs="inter"/>
          <w:color w:val="000000"/>
        </w:rPr>
        <w:t xml:space="preserve">: Sleek, efficient REST and </w:t>
      </w:r>
      <w:proofErr w:type="spellStart"/>
      <w:r>
        <w:rPr>
          <w:rFonts w:ascii="inter" w:eastAsia="inter" w:hAnsi="inter" w:cs="inter"/>
          <w:color w:val="000000"/>
        </w:rPr>
        <w:t>GraphQL</w:t>
      </w:r>
      <w:proofErr w:type="spellEnd"/>
      <w:r>
        <w:rPr>
          <w:rFonts w:ascii="inter" w:eastAsia="inter" w:hAnsi="inter" w:cs="inter"/>
          <w:color w:val="000000"/>
        </w:rPr>
        <w:t xml:space="preserve"> client with strong validation features.</w:t>
      </w:r>
      <w:bookmarkStart w:id="7" w:name="fnref10:1"/>
      <w:bookmarkEnd w:id="7"/>
      <w:r w:rsidR="005467F6">
        <w:t xml:space="preserve"> </w:t>
      </w:r>
    </w:p>
    <w:p w:rsidR="008E2020" w:rsidRDefault="005B105B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CI/</w:t>
      </w:r>
      <w:r>
        <w:rPr>
          <w:rFonts w:ascii="inter" w:eastAsia="inter" w:hAnsi="inter" w:cs="inter"/>
          <w:b/>
          <w:color w:val="000000"/>
          <w:sz w:val="24"/>
        </w:rPr>
        <w:t>CD Tools (Continuous Integration/Deployment)</w:t>
      </w:r>
    </w:p>
    <w:p w:rsidR="008E2020" w:rsidRDefault="005B105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Jenkins</w:t>
      </w:r>
      <w:r>
        <w:rPr>
          <w:rFonts w:ascii="inter" w:eastAsia="inter" w:hAnsi="inter" w:cs="inter"/>
          <w:color w:val="000000"/>
        </w:rPr>
        <w:t>: Most popular open-source CI/CD automation server with a vast plugin ecosystem.</w:t>
      </w:r>
      <w:bookmarkStart w:id="8" w:name="fnref11"/>
      <w:bookmarkEnd w:id="8"/>
      <w:r w:rsidR="005467F6">
        <w:t xml:space="preserve"> </w:t>
      </w:r>
    </w:p>
    <w:p w:rsidR="008E2020" w:rsidRDefault="005B105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GitHub Actions</w:t>
      </w:r>
      <w:r>
        <w:rPr>
          <w:rFonts w:ascii="inter" w:eastAsia="inter" w:hAnsi="inter" w:cs="inter"/>
          <w:color w:val="000000"/>
        </w:rPr>
        <w:t>: Native CI/CD for GitHub, easy to use, integrates well with modern DevOps workflows.</w:t>
      </w:r>
      <w:bookmarkStart w:id="9" w:name="fnref12:1"/>
      <w:bookmarkEnd w:id="9"/>
    </w:p>
    <w:p w:rsidR="008E2020" w:rsidRDefault="005B105B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CircleCI</w:t>
      </w:r>
      <w:proofErr w:type="spellEnd"/>
      <w:r>
        <w:rPr>
          <w:rFonts w:ascii="inter" w:eastAsia="inter" w:hAnsi="inter" w:cs="inter"/>
          <w:color w:val="000000"/>
        </w:rPr>
        <w:t>: Cloud-native, fast, rich integrations; highly rated for usability and speed.</w:t>
      </w:r>
      <w:bookmarkStart w:id="10" w:name="fnref11:2"/>
      <w:bookmarkEnd w:id="10"/>
      <w:r>
        <w:t xml:space="preserve"> </w:t>
      </w:r>
    </w:p>
    <w:p w:rsidR="005B105B" w:rsidRDefault="005B105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Buddy</w:t>
      </w:r>
      <w:r>
        <w:rPr>
          <w:rFonts w:ascii="inter" w:eastAsia="inter" w:hAnsi="inter" w:cs="inter"/>
          <w:color w:val="000000"/>
        </w:rPr>
        <w:t>: Drag-and-drop pipelines, very intuitive UI, good for small/medium teams.</w:t>
      </w:r>
      <w:bookmarkStart w:id="11" w:name="fnref12:3"/>
      <w:bookmarkEnd w:id="11"/>
    </w:p>
    <w:p w:rsidR="005B105B" w:rsidRDefault="005B105B" w:rsidP="005B105B">
      <w:pPr>
        <w:spacing w:before="105" w:after="105" w:line="360" w:lineRule="auto"/>
      </w:pPr>
    </w:p>
    <w:p w:rsidR="005B105B" w:rsidRDefault="005B105B" w:rsidP="005B105B">
      <w:pPr>
        <w:spacing w:before="105" w:after="105" w:line="360" w:lineRule="auto"/>
      </w:pPr>
    </w:p>
    <w:p w:rsidR="008E2020" w:rsidRDefault="005B105B" w:rsidP="005B105B">
      <w:pPr>
        <w:spacing w:before="105" w:after="105" w:line="360" w:lineRule="auto"/>
      </w:pPr>
      <w:r>
        <w:t xml:space="preserve"> </w:t>
      </w:r>
    </w:p>
    <w:p w:rsidR="008E2020" w:rsidRDefault="005B105B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Performance Testing Tools</w:t>
      </w:r>
    </w:p>
    <w:p w:rsidR="008E2020" w:rsidRDefault="005B105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Apache </w:t>
      </w:r>
      <w:proofErr w:type="spellStart"/>
      <w:r>
        <w:rPr>
          <w:rFonts w:ascii="inter" w:eastAsia="inter" w:hAnsi="inter" w:cs="inter"/>
          <w:b/>
          <w:color w:val="000000"/>
        </w:rPr>
        <w:t>JMeter</w:t>
      </w:r>
      <w:proofErr w:type="spellEnd"/>
      <w:r>
        <w:rPr>
          <w:rFonts w:ascii="inter" w:eastAsia="inter" w:hAnsi="inter" w:cs="inter"/>
          <w:color w:val="000000"/>
        </w:rPr>
        <w:t>: Most popular open-source load and performance testing tool, easy to set up, versatile integrations.</w:t>
      </w:r>
      <w:bookmarkStart w:id="12" w:name="fnref13"/>
      <w:bookmarkEnd w:id="12"/>
      <w:r>
        <w:t xml:space="preserve"> </w:t>
      </w:r>
    </w:p>
    <w:p w:rsidR="008E2020" w:rsidRDefault="005B105B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Tricentis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NeoLoad</w:t>
      </w:r>
      <w:proofErr w:type="spellEnd"/>
      <w:r>
        <w:rPr>
          <w:rFonts w:ascii="inter" w:eastAsia="inter" w:hAnsi="inter" w:cs="inter"/>
          <w:color w:val="000000"/>
        </w:rPr>
        <w:t>: Advanced scripting and real-time analytics, user-friendly for large-scale and modern apps</w:t>
      </w:r>
    </w:p>
    <w:p w:rsidR="008E2020" w:rsidRDefault="005B105B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OctoPerf</w:t>
      </w:r>
      <w:proofErr w:type="spellEnd"/>
      <w:r>
        <w:rPr>
          <w:rFonts w:ascii="inter" w:eastAsia="inter" w:hAnsi="inter" w:cs="inter"/>
          <w:color w:val="000000"/>
        </w:rPr>
        <w:t xml:space="preserve">: Simplified interface, cloud-based load simulations, fast test </w:t>
      </w:r>
      <w:proofErr w:type="gramStart"/>
      <w:r>
        <w:rPr>
          <w:rFonts w:ascii="inter" w:eastAsia="inter" w:hAnsi="inter" w:cs="inter"/>
          <w:color w:val="000000"/>
        </w:rPr>
        <w:t>creation.</w:t>
      </w:r>
      <w:bookmarkStart w:id="13" w:name="fnref14:1"/>
      <w:bookmarkEnd w:id="13"/>
      <w:r>
        <w:rPr>
          <w:rFonts w:ascii="inter" w:eastAsia="inter" w:hAnsi="inter" w:cs="inter"/>
          <w:u w:val="single"/>
          <w:vertAlign w:val="superscript"/>
        </w:rPr>
        <w:t>[</w:t>
      </w:r>
      <w:proofErr w:type="gramEnd"/>
      <w:r>
        <w:t xml:space="preserve"> </w:t>
      </w:r>
    </w:p>
    <w:p w:rsidR="008E2020" w:rsidRDefault="005B105B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Security Testing Tools</w:t>
      </w:r>
    </w:p>
    <w:p w:rsidR="008E2020" w:rsidRDefault="005B105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OWASP ZAP (Zed Attack Proxy)</w:t>
      </w:r>
      <w:r>
        <w:rPr>
          <w:rFonts w:ascii="inter" w:eastAsia="inter" w:hAnsi="inter" w:cs="inter"/>
          <w:color w:val="000000"/>
        </w:rPr>
        <w:t>: Leading open-source security scanner for web apps, easy to learn and use</w:t>
      </w:r>
      <w:r>
        <w:rPr>
          <w:rFonts w:ascii="inter" w:eastAsia="inter" w:hAnsi="inter" w:cs="inter"/>
          <w:color w:val="000000"/>
        </w:rPr>
        <w:t>.</w:t>
      </w:r>
      <w:bookmarkStart w:id="14" w:name="fnref15"/>
      <w:bookmarkEnd w:id="14"/>
      <w:r>
        <w:t xml:space="preserve"> </w:t>
      </w:r>
    </w:p>
    <w:p w:rsidR="008E2020" w:rsidRDefault="005B105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Burp Suite</w:t>
      </w:r>
      <w:r>
        <w:rPr>
          <w:rFonts w:ascii="inter" w:eastAsia="inter" w:hAnsi="inter" w:cs="inter"/>
          <w:color w:val="000000"/>
        </w:rPr>
        <w:t>: Professional-grade vulnerability assessment, strong in manual and automated scanning.</w:t>
      </w:r>
      <w:bookmarkStart w:id="15" w:name="fnref16:1"/>
      <w:bookmarkEnd w:id="15"/>
      <w:r>
        <w:t xml:space="preserve"> </w:t>
      </w:r>
    </w:p>
    <w:p w:rsidR="008E2020" w:rsidRDefault="005B105B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Acunetix</w:t>
      </w:r>
      <w:proofErr w:type="spellEnd"/>
      <w:r>
        <w:rPr>
          <w:rFonts w:ascii="inter" w:eastAsia="inter" w:hAnsi="inter" w:cs="inter"/>
          <w:color w:val="000000"/>
        </w:rPr>
        <w:t>: Automated penetration testing, high detection accurac</w:t>
      </w:r>
      <w:r>
        <w:rPr>
          <w:rFonts w:ascii="inter" w:eastAsia="inter" w:hAnsi="inter" w:cs="inter"/>
          <w:color w:val="000000"/>
        </w:rPr>
        <w:t>y, user-friendly dashboards.</w:t>
      </w:r>
      <w:bookmarkStart w:id="16" w:name="fnref16:2"/>
      <w:bookmarkEnd w:id="16"/>
      <w:r>
        <w:t xml:space="preserve"> </w:t>
      </w:r>
    </w:p>
    <w:p w:rsidR="008E2020" w:rsidRDefault="005B105B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Test Reporting Tools</w:t>
      </w:r>
    </w:p>
    <w:p w:rsidR="008E2020" w:rsidRDefault="005B105B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ReportPortal</w:t>
      </w:r>
      <w:proofErr w:type="spellEnd"/>
      <w:r>
        <w:rPr>
          <w:rFonts w:ascii="inter" w:eastAsia="inter" w:hAnsi="inter" w:cs="inter"/>
          <w:color w:val="000000"/>
        </w:rPr>
        <w:t>: Real-time aggregation, detailed insights, supports many frameworks, open-source.</w:t>
      </w:r>
      <w:bookmarkStart w:id="17" w:name="fnref17"/>
      <w:bookmarkEnd w:id="17"/>
      <w:r>
        <w:t xml:space="preserve"> </w:t>
      </w:r>
    </w:p>
    <w:p w:rsidR="008E2020" w:rsidRDefault="005B105B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BrowserStack</w:t>
      </w:r>
      <w:proofErr w:type="spellEnd"/>
      <w:r>
        <w:rPr>
          <w:rFonts w:ascii="inter" w:eastAsia="inter" w:hAnsi="inter" w:cs="inter"/>
          <w:b/>
          <w:color w:val="000000"/>
        </w:rPr>
        <w:t xml:space="preserve"> Test Observability</w:t>
      </w:r>
      <w:r>
        <w:rPr>
          <w:rFonts w:ascii="inter" w:eastAsia="inter" w:hAnsi="inter" w:cs="inter"/>
          <w:color w:val="000000"/>
        </w:rPr>
        <w:t>: Advanced analyti</w:t>
      </w:r>
      <w:r>
        <w:rPr>
          <w:rFonts w:ascii="inter" w:eastAsia="inter" w:hAnsi="inter" w:cs="inter"/>
          <w:color w:val="000000"/>
        </w:rPr>
        <w:t>cs and automated reporting, cloud-enabled for team sharing</w:t>
      </w:r>
    </w:p>
    <w:p w:rsidR="008E2020" w:rsidRDefault="005B105B" w:rsidP="005B105B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8E202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61725"/>
    <w:multiLevelType w:val="hybridMultilevel"/>
    <w:tmpl w:val="431844E6"/>
    <w:lvl w:ilvl="0" w:tplc="A66627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749E10">
      <w:numFmt w:val="decimal"/>
      <w:lvlText w:val=""/>
      <w:lvlJc w:val="left"/>
    </w:lvl>
    <w:lvl w:ilvl="2" w:tplc="3C144C42">
      <w:numFmt w:val="decimal"/>
      <w:lvlText w:val=""/>
      <w:lvlJc w:val="left"/>
    </w:lvl>
    <w:lvl w:ilvl="3" w:tplc="E766DC3E">
      <w:numFmt w:val="decimal"/>
      <w:lvlText w:val=""/>
      <w:lvlJc w:val="left"/>
    </w:lvl>
    <w:lvl w:ilvl="4" w:tplc="D3424506">
      <w:numFmt w:val="decimal"/>
      <w:lvlText w:val=""/>
      <w:lvlJc w:val="left"/>
    </w:lvl>
    <w:lvl w:ilvl="5" w:tplc="8CC00834">
      <w:numFmt w:val="decimal"/>
      <w:lvlText w:val=""/>
      <w:lvlJc w:val="left"/>
    </w:lvl>
    <w:lvl w:ilvl="6" w:tplc="34BC911C">
      <w:numFmt w:val="decimal"/>
      <w:lvlText w:val=""/>
      <w:lvlJc w:val="left"/>
    </w:lvl>
    <w:lvl w:ilvl="7" w:tplc="77AA210A">
      <w:numFmt w:val="decimal"/>
      <w:lvlText w:val=""/>
      <w:lvlJc w:val="left"/>
    </w:lvl>
    <w:lvl w:ilvl="8" w:tplc="F2B6BE24">
      <w:numFmt w:val="decimal"/>
      <w:lvlText w:val=""/>
      <w:lvlJc w:val="left"/>
    </w:lvl>
  </w:abstractNum>
  <w:abstractNum w:abstractNumId="1" w15:restartNumberingAfterBreak="0">
    <w:nsid w:val="2A315F73"/>
    <w:multiLevelType w:val="hybridMultilevel"/>
    <w:tmpl w:val="F1C247A4"/>
    <w:lvl w:ilvl="0" w:tplc="E04097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D81E3C">
      <w:numFmt w:val="decimal"/>
      <w:lvlText w:val=""/>
      <w:lvlJc w:val="left"/>
    </w:lvl>
    <w:lvl w:ilvl="2" w:tplc="6D6072C8">
      <w:numFmt w:val="decimal"/>
      <w:lvlText w:val=""/>
      <w:lvlJc w:val="left"/>
    </w:lvl>
    <w:lvl w:ilvl="3" w:tplc="CDB05A18">
      <w:numFmt w:val="decimal"/>
      <w:lvlText w:val=""/>
      <w:lvlJc w:val="left"/>
    </w:lvl>
    <w:lvl w:ilvl="4" w:tplc="A1E44F9C">
      <w:numFmt w:val="decimal"/>
      <w:lvlText w:val=""/>
      <w:lvlJc w:val="left"/>
    </w:lvl>
    <w:lvl w:ilvl="5" w:tplc="868E8E78">
      <w:numFmt w:val="decimal"/>
      <w:lvlText w:val=""/>
      <w:lvlJc w:val="left"/>
    </w:lvl>
    <w:lvl w:ilvl="6" w:tplc="02EEC468">
      <w:numFmt w:val="decimal"/>
      <w:lvlText w:val=""/>
      <w:lvlJc w:val="left"/>
    </w:lvl>
    <w:lvl w:ilvl="7" w:tplc="76CAA6BC">
      <w:numFmt w:val="decimal"/>
      <w:lvlText w:val=""/>
      <w:lvlJc w:val="left"/>
    </w:lvl>
    <w:lvl w:ilvl="8" w:tplc="1B80684A">
      <w:numFmt w:val="decimal"/>
      <w:lvlText w:val=""/>
      <w:lvlJc w:val="left"/>
    </w:lvl>
  </w:abstractNum>
  <w:abstractNum w:abstractNumId="2" w15:restartNumberingAfterBreak="0">
    <w:nsid w:val="2C05647E"/>
    <w:multiLevelType w:val="hybridMultilevel"/>
    <w:tmpl w:val="21C04274"/>
    <w:lvl w:ilvl="0" w:tplc="DA1C18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6ED3E2">
      <w:numFmt w:val="decimal"/>
      <w:lvlText w:val=""/>
      <w:lvlJc w:val="left"/>
    </w:lvl>
    <w:lvl w:ilvl="2" w:tplc="43848AF0">
      <w:numFmt w:val="decimal"/>
      <w:lvlText w:val=""/>
      <w:lvlJc w:val="left"/>
    </w:lvl>
    <w:lvl w:ilvl="3" w:tplc="ADFC1910">
      <w:numFmt w:val="decimal"/>
      <w:lvlText w:val=""/>
      <w:lvlJc w:val="left"/>
    </w:lvl>
    <w:lvl w:ilvl="4" w:tplc="FCD2CAF4">
      <w:numFmt w:val="decimal"/>
      <w:lvlText w:val=""/>
      <w:lvlJc w:val="left"/>
    </w:lvl>
    <w:lvl w:ilvl="5" w:tplc="7C624174">
      <w:numFmt w:val="decimal"/>
      <w:lvlText w:val=""/>
      <w:lvlJc w:val="left"/>
    </w:lvl>
    <w:lvl w:ilvl="6" w:tplc="4D40FEEE">
      <w:numFmt w:val="decimal"/>
      <w:lvlText w:val=""/>
      <w:lvlJc w:val="left"/>
    </w:lvl>
    <w:lvl w:ilvl="7" w:tplc="7B701AC2">
      <w:numFmt w:val="decimal"/>
      <w:lvlText w:val=""/>
      <w:lvlJc w:val="left"/>
    </w:lvl>
    <w:lvl w:ilvl="8" w:tplc="DCFEB168">
      <w:numFmt w:val="decimal"/>
      <w:lvlText w:val=""/>
      <w:lvlJc w:val="left"/>
    </w:lvl>
  </w:abstractNum>
  <w:abstractNum w:abstractNumId="3" w15:restartNumberingAfterBreak="0">
    <w:nsid w:val="31263242"/>
    <w:multiLevelType w:val="hybridMultilevel"/>
    <w:tmpl w:val="A3C66DF0"/>
    <w:lvl w:ilvl="0" w:tplc="EFD8FC14">
      <w:numFmt w:val="decimal"/>
      <w:lvlText w:val=""/>
      <w:lvlJc w:val="left"/>
    </w:lvl>
    <w:lvl w:ilvl="1" w:tplc="1DA8FCCE">
      <w:numFmt w:val="decimal"/>
      <w:lvlText w:val=""/>
      <w:lvlJc w:val="left"/>
    </w:lvl>
    <w:lvl w:ilvl="2" w:tplc="F1E688B6">
      <w:numFmt w:val="decimal"/>
      <w:lvlText w:val=""/>
      <w:lvlJc w:val="left"/>
    </w:lvl>
    <w:lvl w:ilvl="3" w:tplc="56C2B5EE">
      <w:numFmt w:val="decimal"/>
      <w:lvlText w:val=""/>
      <w:lvlJc w:val="left"/>
    </w:lvl>
    <w:lvl w:ilvl="4" w:tplc="FFF03868">
      <w:numFmt w:val="decimal"/>
      <w:lvlText w:val=""/>
      <w:lvlJc w:val="left"/>
    </w:lvl>
    <w:lvl w:ilvl="5" w:tplc="4A086142">
      <w:numFmt w:val="decimal"/>
      <w:lvlText w:val=""/>
      <w:lvlJc w:val="left"/>
    </w:lvl>
    <w:lvl w:ilvl="6" w:tplc="A9B61A52">
      <w:numFmt w:val="decimal"/>
      <w:lvlText w:val=""/>
      <w:lvlJc w:val="left"/>
    </w:lvl>
    <w:lvl w:ilvl="7" w:tplc="0338C852">
      <w:numFmt w:val="decimal"/>
      <w:lvlText w:val=""/>
      <w:lvlJc w:val="left"/>
    </w:lvl>
    <w:lvl w:ilvl="8" w:tplc="8EBC2EDE">
      <w:numFmt w:val="decimal"/>
      <w:lvlText w:val=""/>
      <w:lvlJc w:val="left"/>
    </w:lvl>
  </w:abstractNum>
  <w:abstractNum w:abstractNumId="4" w15:restartNumberingAfterBreak="0">
    <w:nsid w:val="327562A6"/>
    <w:multiLevelType w:val="hybridMultilevel"/>
    <w:tmpl w:val="A300BC48"/>
    <w:lvl w:ilvl="0" w:tplc="8A2430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962D298">
      <w:numFmt w:val="decimal"/>
      <w:lvlText w:val=""/>
      <w:lvlJc w:val="left"/>
    </w:lvl>
    <w:lvl w:ilvl="2" w:tplc="9ABCA41C">
      <w:numFmt w:val="decimal"/>
      <w:lvlText w:val=""/>
      <w:lvlJc w:val="left"/>
    </w:lvl>
    <w:lvl w:ilvl="3" w:tplc="354034C6">
      <w:numFmt w:val="decimal"/>
      <w:lvlText w:val=""/>
      <w:lvlJc w:val="left"/>
    </w:lvl>
    <w:lvl w:ilvl="4" w:tplc="214CB2B2">
      <w:numFmt w:val="decimal"/>
      <w:lvlText w:val=""/>
      <w:lvlJc w:val="left"/>
    </w:lvl>
    <w:lvl w:ilvl="5" w:tplc="C8AC2AD6">
      <w:numFmt w:val="decimal"/>
      <w:lvlText w:val=""/>
      <w:lvlJc w:val="left"/>
    </w:lvl>
    <w:lvl w:ilvl="6" w:tplc="9FC27464">
      <w:numFmt w:val="decimal"/>
      <w:lvlText w:val=""/>
      <w:lvlJc w:val="left"/>
    </w:lvl>
    <w:lvl w:ilvl="7" w:tplc="B37E70AA">
      <w:numFmt w:val="decimal"/>
      <w:lvlText w:val=""/>
      <w:lvlJc w:val="left"/>
    </w:lvl>
    <w:lvl w:ilvl="8" w:tplc="A06E1C1E">
      <w:numFmt w:val="decimal"/>
      <w:lvlText w:val=""/>
      <w:lvlJc w:val="left"/>
    </w:lvl>
  </w:abstractNum>
  <w:abstractNum w:abstractNumId="5" w15:restartNumberingAfterBreak="0">
    <w:nsid w:val="3EE35009"/>
    <w:multiLevelType w:val="hybridMultilevel"/>
    <w:tmpl w:val="4D985480"/>
    <w:lvl w:ilvl="0" w:tplc="175CAC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2492AA">
      <w:numFmt w:val="decimal"/>
      <w:lvlText w:val=""/>
      <w:lvlJc w:val="left"/>
    </w:lvl>
    <w:lvl w:ilvl="2" w:tplc="F2007F24">
      <w:numFmt w:val="decimal"/>
      <w:lvlText w:val=""/>
      <w:lvlJc w:val="left"/>
    </w:lvl>
    <w:lvl w:ilvl="3" w:tplc="2F24F826">
      <w:numFmt w:val="decimal"/>
      <w:lvlText w:val=""/>
      <w:lvlJc w:val="left"/>
    </w:lvl>
    <w:lvl w:ilvl="4" w:tplc="624C7124">
      <w:numFmt w:val="decimal"/>
      <w:lvlText w:val=""/>
      <w:lvlJc w:val="left"/>
    </w:lvl>
    <w:lvl w:ilvl="5" w:tplc="0B9E126E">
      <w:numFmt w:val="decimal"/>
      <w:lvlText w:val=""/>
      <w:lvlJc w:val="left"/>
    </w:lvl>
    <w:lvl w:ilvl="6" w:tplc="5DEA2C80">
      <w:numFmt w:val="decimal"/>
      <w:lvlText w:val=""/>
      <w:lvlJc w:val="left"/>
    </w:lvl>
    <w:lvl w:ilvl="7" w:tplc="7C542332">
      <w:numFmt w:val="decimal"/>
      <w:lvlText w:val=""/>
      <w:lvlJc w:val="left"/>
    </w:lvl>
    <w:lvl w:ilvl="8" w:tplc="7EA86872">
      <w:numFmt w:val="decimal"/>
      <w:lvlText w:val=""/>
      <w:lvlJc w:val="left"/>
    </w:lvl>
  </w:abstractNum>
  <w:abstractNum w:abstractNumId="6" w15:restartNumberingAfterBreak="0">
    <w:nsid w:val="41052A42"/>
    <w:multiLevelType w:val="hybridMultilevel"/>
    <w:tmpl w:val="B7A8266E"/>
    <w:lvl w:ilvl="0" w:tplc="C79AF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3EFFB0">
      <w:numFmt w:val="decimal"/>
      <w:lvlText w:val=""/>
      <w:lvlJc w:val="left"/>
    </w:lvl>
    <w:lvl w:ilvl="2" w:tplc="AF167EB0">
      <w:numFmt w:val="decimal"/>
      <w:lvlText w:val=""/>
      <w:lvlJc w:val="left"/>
    </w:lvl>
    <w:lvl w:ilvl="3" w:tplc="AE6A84DA">
      <w:numFmt w:val="decimal"/>
      <w:lvlText w:val=""/>
      <w:lvlJc w:val="left"/>
    </w:lvl>
    <w:lvl w:ilvl="4" w:tplc="0518AF52">
      <w:numFmt w:val="decimal"/>
      <w:lvlText w:val=""/>
      <w:lvlJc w:val="left"/>
    </w:lvl>
    <w:lvl w:ilvl="5" w:tplc="85F2FCDE">
      <w:numFmt w:val="decimal"/>
      <w:lvlText w:val=""/>
      <w:lvlJc w:val="left"/>
    </w:lvl>
    <w:lvl w:ilvl="6" w:tplc="77C41300">
      <w:numFmt w:val="decimal"/>
      <w:lvlText w:val=""/>
      <w:lvlJc w:val="left"/>
    </w:lvl>
    <w:lvl w:ilvl="7" w:tplc="3910AA0A">
      <w:numFmt w:val="decimal"/>
      <w:lvlText w:val=""/>
      <w:lvlJc w:val="left"/>
    </w:lvl>
    <w:lvl w:ilvl="8" w:tplc="BC70CA56">
      <w:numFmt w:val="decimal"/>
      <w:lvlText w:val=""/>
      <w:lvlJc w:val="left"/>
    </w:lvl>
  </w:abstractNum>
  <w:abstractNum w:abstractNumId="7" w15:restartNumberingAfterBreak="0">
    <w:nsid w:val="6C3F76B1"/>
    <w:multiLevelType w:val="hybridMultilevel"/>
    <w:tmpl w:val="8A4AC800"/>
    <w:lvl w:ilvl="0" w:tplc="3E2C9D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2AC562">
      <w:numFmt w:val="decimal"/>
      <w:lvlText w:val=""/>
      <w:lvlJc w:val="left"/>
    </w:lvl>
    <w:lvl w:ilvl="2" w:tplc="EDA093AA">
      <w:numFmt w:val="decimal"/>
      <w:lvlText w:val=""/>
      <w:lvlJc w:val="left"/>
    </w:lvl>
    <w:lvl w:ilvl="3" w:tplc="8710D18A">
      <w:numFmt w:val="decimal"/>
      <w:lvlText w:val=""/>
      <w:lvlJc w:val="left"/>
    </w:lvl>
    <w:lvl w:ilvl="4" w:tplc="2A2AE666">
      <w:numFmt w:val="decimal"/>
      <w:lvlText w:val=""/>
      <w:lvlJc w:val="left"/>
    </w:lvl>
    <w:lvl w:ilvl="5" w:tplc="98C41AA6">
      <w:numFmt w:val="decimal"/>
      <w:lvlText w:val=""/>
      <w:lvlJc w:val="left"/>
    </w:lvl>
    <w:lvl w:ilvl="6" w:tplc="DBC83B14">
      <w:numFmt w:val="decimal"/>
      <w:lvlText w:val=""/>
      <w:lvlJc w:val="left"/>
    </w:lvl>
    <w:lvl w:ilvl="7" w:tplc="E550D442">
      <w:numFmt w:val="decimal"/>
      <w:lvlText w:val=""/>
      <w:lvlJc w:val="left"/>
    </w:lvl>
    <w:lvl w:ilvl="8" w:tplc="88E06968">
      <w:numFmt w:val="decimal"/>
      <w:lvlText w:val=""/>
      <w:lvlJc w:val="left"/>
    </w:lvl>
  </w:abstractNum>
  <w:abstractNum w:abstractNumId="8" w15:restartNumberingAfterBreak="0">
    <w:nsid w:val="70971E9E"/>
    <w:multiLevelType w:val="hybridMultilevel"/>
    <w:tmpl w:val="A7E68CD2"/>
    <w:lvl w:ilvl="0" w:tplc="F49497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FA0BCA">
      <w:numFmt w:val="decimal"/>
      <w:lvlText w:val=""/>
      <w:lvlJc w:val="left"/>
    </w:lvl>
    <w:lvl w:ilvl="2" w:tplc="87927910">
      <w:numFmt w:val="decimal"/>
      <w:lvlText w:val=""/>
      <w:lvlJc w:val="left"/>
    </w:lvl>
    <w:lvl w:ilvl="3" w:tplc="F9A6E810">
      <w:numFmt w:val="decimal"/>
      <w:lvlText w:val=""/>
      <w:lvlJc w:val="left"/>
    </w:lvl>
    <w:lvl w:ilvl="4" w:tplc="4A589EBC">
      <w:numFmt w:val="decimal"/>
      <w:lvlText w:val=""/>
      <w:lvlJc w:val="left"/>
    </w:lvl>
    <w:lvl w:ilvl="5" w:tplc="1FC6594A">
      <w:numFmt w:val="decimal"/>
      <w:lvlText w:val=""/>
      <w:lvlJc w:val="left"/>
    </w:lvl>
    <w:lvl w:ilvl="6" w:tplc="F10AD4A0">
      <w:numFmt w:val="decimal"/>
      <w:lvlText w:val=""/>
      <w:lvlJc w:val="left"/>
    </w:lvl>
    <w:lvl w:ilvl="7" w:tplc="76260A76">
      <w:numFmt w:val="decimal"/>
      <w:lvlText w:val=""/>
      <w:lvlJc w:val="left"/>
    </w:lvl>
    <w:lvl w:ilvl="8" w:tplc="B6B251B8">
      <w:numFmt w:val="decimal"/>
      <w:lvlText w:val=""/>
      <w:lvlJc w:val="left"/>
    </w:lvl>
  </w:abstractNum>
  <w:abstractNum w:abstractNumId="9" w15:restartNumberingAfterBreak="0">
    <w:nsid w:val="7F7B6848"/>
    <w:multiLevelType w:val="hybridMultilevel"/>
    <w:tmpl w:val="B7AAACB8"/>
    <w:lvl w:ilvl="0" w:tplc="8EB405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98C49A">
      <w:numFmt w:val="decimal"/>
      <w:lvlText w:val=""/>
      <w:lvlJc w:val="left"/>
    </w:lvl>
    <w:lvl w:ilvl="2" w:tplc="F3C6880A">
      <w:numFmt w:val="decimal"/>
      <w:lvlText w:val=""/>
      <w:lvlJc w:val="left"/>
    </w:lvl>
    <w:lvl w:ilvl="3" w:tplc="705E300C">
      <w:numFmt w:val="decimal"/>
      <w:lvlText w:val=""/>
      <w:lvlJc w:val="left"/>
    </w:lvl>
    <w:lvl w:ilvl="4" w:tplc="B34AD4E6">
      <w:numFmt w:val="decimal"/>
      <w:lvlText w:val=""/>
      <w:lvlJc w:val="left"/>
    </w:lvl>
    <w:lvl w:ilvl="5" w:tplc="1D58FBD8">
      <w:numFmt w:val="decimal"/>
      <w:lvlText w:val=""/>
      <w:lvlJc w:val="left"/>
    </w:lvl>
    <w:lvl w:ilvl="6" w:tplc="59A0B404">
      <w:numFmt w:val="decimal"/>
      <w:lvlText w:val=""/>
      <w:lvlJc w:val="left"/>
    </w:lvl>
    <w:lvl w:ilvl="7" w:tplc="762E4F5A">
      <w:numFmt w:val="decimal"/>
      <w:lvlText w:val=""/>
      <w:lvlJc w:val="left"/>
    </w:lvl>
    <w:lvl w:ilvl="8" w:tplc="B2BE9518">
      <w:numFmt w:val="decimal"/>
      <w:lvlText w:val=""/>
      <w:lvlJc w:val="left"/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5"/>
  </w:num>
  <w:num w:numId="5">
    <w:abstractNumId w:val="2"/>
  </w:num>
  <w:num w:numId="6">
    <w:abstractNumId w:val="6"/>
  </w:num>
  <w:num w:numId="7">
    <w:abstractNumId w:val="9"/>
  </w:num>
  <w:num w:numId="8">
    <w:abstractNumId w:val="1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020"/>
    <w:rsid w:val="005467F6"/>
    <w:rsid w:val="005B105B"/>
    <w:rsid w:val="008E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5ABE252"/>
  <w15:docId w15:val="{0F89995E-2878-4856-800B-05C1EFDC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User</cp:lastModifiedBy>
  <cp:revision>3</cp:revision>
  <dcterms:created xsi:type="dcterms:W3CDTF">2025-08-12T01:00:00Z</dcterms:created>
  <dcterms:modified xsi:type="dcterms:W3CDTF">2025-08-12T03:50:00Z</dcterms:modified>
</cp:coreProperties>
</file>