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4C4AB" w14:textId="526925C5" w:rsidR="00C146C4" w:rsidRPr="00776ADE" w:rsidRDefault="00C146C4" w:rsidP="00776ADE">
      <w:pPr>
        <w:pStyle w:val="Subtitle"/>
        <w:spacing w:after="0"/>
        <w:rPr>
          <w:color w:val="auto"/>
        </w:rPr>
      </w:pPr>
      <w:bookmarkStart w:id="0" w:name="_Toc14789509"/>
      <w:bookmarkStart w:id="1" w:name="_cp_text_1_3355"/>
      <w:r w:rsidRPr="00776ADE">
        <w:rPr>
          <w:rStyle w:val="TitleChar"/>
          <w:b/>
        </w:rPr>
        <w:t>APPENDIX A TO THE PRICING ATTACHMENT</w:t>
      </w:r>
      <w:r w:rsidR="002F4AA7">
        <w:rPr>
          <w:rStyle w:val="FootnoteReference"/>
        </w:rPr>
        <w:footnoteReference w:id="1"/>
      </w:r>
      <w:r w:rsidR="00FD648D">
        <w:rPr>
          <w:rStyle w:val="TitleChar"/>
          <w:b/>
        </w:rPr>
        <w:t xml:space="preserve"> </w:t>
      </w:r>
      <w:r w:rsidR="00FD648D" w:rsidRPr="00C4118C">
        <w:rPr>
          <w:rStyle w:val="TitleChar"/>
          <w:b/>
          <w:sz w:val="14"/>
        </w:rPr>
        <w:t>(FLCTF)</w:t>
      </w:r>
      <w:bookmarkEnd w:id="0"/>
    </w:p>
    <w:p w14:paraId="5086A951" w14:textId="591A6855" w:rsidR="009D4C2B" w:rsidRDefault="009D4C2B" w:rsidP="00C146C4">
      <w:pPr>
        <w:pStyle w:val="Subtitle3"/>
        <w:rPr>
          <w:szCs w:val="24"/>
        </w:rPr>
      </w:pPr>
    </w:p>
    <w:p w14:paraId="652171E6" w14:textId="14FB82C4" w:rsidR="009D4C2B" w:rsidRDefault="009D4C2B" w:rsidP="00C146C4">
      <w:pPr>
        <w:pStyle w:val="Subtitle3"/>
        <w:rPr>
          <w:szCs w:val="24"/>
        </w:rPr>
      </w:pPr>
      <w:r>
        <w:rPr>
          <w:szCs w:val="24"/>
        </w:rPr>
        <w:t>FRONTIER FLORIDA LLC</w:t>
      </w:r>
    </w:p>
    <w:p w14:paraId="2FECA408" w14:textId="06C9099C" w:rsidR="00C146C4" w:rsidRDefault="009D4C2B" w:rsidP="009D4C2B">
      <w:pPr>
        <w:pStyle w:val="Subtitle3"/>
        <w:rPr>
          <w:szCs w:val="24"/>
        </w:rPr>
      </w:pPr>
      <w:r>
        <w:rPr>
          <w:szCs w:val="24"/>
        </w:rPr>
        <w:t xml:space="preserve">Florida </w:t>
      </w:r>
      <w:r w:rsidR="002F4AA7">
        <w:rPr>
          <w:szCs w:val="24"/>
        </w:rPr>
        <w:t>v2.</w:t>
      </w:r>
      <w:r w:rsidR="00BE777A">
        <w:rPr>
          <w:szCs w:val="24"/>
        </w:rPr>
        <w:t>1</w:t>
      </w:r>
    </w:p>
    <w:p w14:paraId="5F69F55A" w14:textId="7EF6695D" w:rsidR="009D4C2B" w:rsidRDefault="009D4C2B" w:rsidP="009D4C2B">
      <w:pPr>
        <w:pStyle w:val="Subtitle3"/>
        <w:rPr>
          <w:szCs w:val="24"/>
        </w:rPr>
      </w:pPr>
    </w:p>
    <w:p w14:paraId="4E3515A9" w14:textId="77777777" w:rsidR="009D4C2B" w:rsidRDefault="009D4C2B" w:rsidP="009D4C2B">
      <w:pPr>
        <w:pStyle w:val="Subtitle3"/>
        <w:rPr>
          <w:szCs w:val="24"/>
        </w:rPr>
      </w:pPr>
    </w:p>
    <w:p w14:paraId="34F587B1" w14:textId="77777777" w:rsidR="00C146C4" w:rsidRDefault="00C146C4" w:rsidP="00266D6C">
      <w:pPr>
        <w:pStyle w:val="contract7"/>
        <w:numPr>
          <w:ilvl w:val="6"/>
          <w:numId w:val="18"/>
        </w:numPr>
        <w:spacing w:line="240" w:lineRule="auto"/>
        <w:ind w:left="720"/>
        <w:rPr>
          <w:szCs w:val="24"/>
        </w:rPr>
      </w:pPr>
      <w:r>
        <w:rPr>
          <w:szCs w:val="24"/>
        </w:rPr>
        <w:t>Rates and Charges for Transport and Termination of Traffic</w:t>
      </w:r>
      <w:r>
        <w:rPr>
          <w:rStyle w:val="FootnoteReference"/>
          <w:szCs w:val="24"/>
        </w:rPr>
        <w:footnoteReference w:id="2"/>
      </w:r>
    </w:p>
    <w:p w14:paraId="4A6362F9" w14:textId="77777777" w:rsidR="00C146C4" w:rsidRDefault="00C146C4" w:rsidP="00266D6C">
      <w:pPr>
        <w:pStyle w:val="contract8"/>
        <w:numPr>
          <w:ilvl w:val="7"/>
          <w:numId w:val="18"/>
        </w:numPr>
        <w:ind w:left="1080" w:hanging="360"/>
      </w:pPr>
      <w:r w:rsidRPr="00677623">
        <w:rPr>
          <w:szCs w:val="24"/>
        </w:rPr>
        <w:t>Reciprocal</w:t>
      </w:r>
      <w:r>
        <w:t xml:space="preserve"> Compensation Traffic Termination</w:t>
      </w:r>
    </w:p>
    <w:p w14:paraId="61D8C3D8" w14:textId="6AE80DD6" w:rsidR="00C146C4" w:rsidRDefault="00C146C4" w:rsidP="00930CC7">
      <w:pPr>
        <w:ind w:left="1080"/>
        <w:rPr>
          <w:b/>
          <w:szCs w:val="24"/>
        </w:rPr>
      </w:pPr>
      <w:r>
        <w:rPr>
          <w:szCs w:val="24"/>
        </w:rPr>
        <w:t xml:space="preserve">Reciprocal Compensation Traffic End Office Rate: </w:t>
      </w:r>
      <w:r w:rsidR="00930CC7">
        <w:rPr>
          <w:szCs w:val="24"/>
        </w:rPr>
        <w:tab/>
      </w:r>
      <w:r w:rsidR="00930CC7">
        <w:rPr>
          <w:szCs w:val="24"/>
        </w:rPr>
        <w:tab/>
      </w:r>
      <w:r>
        <w:rPr>
          <w:szCs w:val="24"/>
        </w:rPr>
        <w:t xml:space="preserve"> </w:t>
      </w:r>
      <w:r>
        <w:rPr>
          <w:b/>
          <w:szCs w:val="24"/>
        </w:rPr>
        <w:t>Bill and Keep</w:t>
      </w:r>
    </w:p>
    <w:p w14:paraId="53DE2A0E" w14:textId="77777777" w:rsidR="00C146C4" w:rsidRDefault="00C146C4" w:rsidP="00C4118C">
      <w:pPr>
        <w:ind w:left="1080" w:hanging="360"/>
        <w:rPr>
          <w:b/>
          <w:szCs w:val="24"/>
        </w:rPr>
      </w:pPr>
    </w:p>
    <w:p w14:paraId="0D004D35" w14:textId="1F3DAA80" w:rsidR="00C146C4" w:rsidRDefault="00C146C4" w:rsidP="00930CC7">
      <w:pPr>
        <w:ind w:left="1080"/>
        <w:rPr>
          <w:b/>
          <w:szCs w:val="24"/>
        </w:rPr>
      </w:pPr>
      <w:r>
        <w:rPr>
          <w:szCs w:val="24"/>
        </w:rPr>
        <w:t xml:space="preserve">Reciprocal Compensation Traffic Tandem Rate:  </w:t>
      </w:r>
      <w:r w:rsidR="00930CC7">
        <w:rPr>
          <w:szCs w:val="24"/>
        </w:rPr>
        <w:tab/>
      </w:r>
      <w:r w:rsidR="00930CC7">
        <w:rPr>
          <w:szCs w:val="24"/>
        </w:rPr>
        <w:tab/>
      </w:r>
      <w:r>
        <w:rPr>
          <w:b/>
          <w:szCs w:val="24"/>
        </w:rPr>
        <w:t>Bill and Keep</w:t>
      </w:r>
    </w:p>
    <w:p w14:paraId="5F9E8FDE" w14:textId="77777777" w:rsidR="00C146C4" w:rsidRDefault="00C146C4" w:rsidP="00C4118C">
      <w:pPr>
        <w:ind w:left="1080" w:hanging="360"/>
        <w:rPr>
          <w:szCs w:val="24"/>
        </w:rPr>
      </w:pPr>
    </w:p>
    <w:p w14:paraId="61021887" w14:textId="1410A777" w:rsidR="00C146C4" w:rsidRDefault="00C146C4" w:rsidP="00266D6C">
      <w:pPr>
        <w:pStyle w:val="contract8"/>
        <w:numPr>
          <w:ilvl w:val="7"/>
          <w:numId w:val="18"/>
        </w:numPr>
        <w:tabs>
          <w:tab w:val="decimal" w:pos="6480"/>
        </w:tabs>
        <w:ind w:left="1080" w:hanging="360"/>
        <w:rPr>
          <w:b/>
          <w:szCs w:val="24"/>
        </w:rPr>
      </w:pPr>
      <w:r>
        <w:rPr>
          <w:szCs w:val="24"/>
        </w:rPr>
        <w:t>The Tandem Transit Traffic Service Charge is</w:t>
      </w:r>
      <w:r>
        <w:rPr>
          <w:b/>
          <w:szCs w:val="24"/>
        </w:rPr>
        <w:t xml:space="preserve"> </w:t>
      </w:r>
      <w:r w:rsidR="00930CC7">
        <w:rPr>
          <w:b/>
          <w:szCs w:val="24"/>
        </w:rPr>
        <w:tab/>
        <w:t>$0.0016723 per minute of use</w:t>
      </w:r>
    </w:p>
    <w:p w14:paraId="027B72BF" w14:textId="77777777" w:rsidR="00C146C4" w:rsidRDefault="00C146C4" w:rsidP="00266D6C">
      <w:pPr>
        <w:pStyle w:val="contract8"/>
        <w:numPr>
          <w:ilvl w:val="7"/>
          <w:numId w:val="18"/>
        </w:numPr>
        <w:ind w:left="1080" w:hanging="360"/>
        <w:rPr>
          <w:b/>
          <w:szCs w:val="24"/>
        </w:rPr>
      </w:pPr>
      <w:r>
        <w:rPr>
          <w:szCs w:val="24"/>
        </w:rPr>
        <w:t xml:space="preserve">Entrance </w:t>
      </w:r>
      <w:r w:rsidRPr="00677623">
        <w:rPr>
          <w:i/>
          <w:szCs w:val="24"/>
        </w:rPr>
        <w:t>Facility</w:t>
      </w:r>
      <w:r>
        <w:rPr>
          <w:szCs w:val="24"/>
        </w:rPr>
        <w:t xml:space="preserve"> and Transport for Interconnection Charges:  </w:t>
      </w:r>
      <w:r>
        <w:rPr>
          <w:b/>
          <w:szCs w:val="24"/>
        </w:rPr>
        <w:t>See Intrastate Special Access Tariff</w:t>
      </w:r>
    </w:p>
    <w:p w14:paraId="07D91963" w14:textId="2EAF8DF5" w:rsidR="00505915" w:rsidRDefault="00C146C4" w:rsidP="00505915">
      <w:pPr>
        <w:pStyle w:val="Heading8"/>
        <w:numPr>
          <w:ilvl w:val="7"/>
          <w:numId w:val="18"/>
        </w:numPr>
        <w:ind w:left="1080" w:hanging="360"/>
        <w:rPr>
          <w:b/>
          <w:i w:val="0"/>
          <w:szCs w:val="24"/>
        </w:rPr>
      </w:pPr>
      <w:r>
        <w:rPr>
          <w:i w:val="0"/>
          <w:szCs w:val="24"/>
        </w:rPr>
        <w:t xml:space="preserve">Exchange Access Service:  </w:t>
      </w:r>
      <w:r>
        <w:rPr>
          <w:b/>
          <w:i w:val="0"/>
          <w:szCs w:val="24"/>
        </w:rPr>
        <w:t>Per Frontier interstate and/or Frontier intrastate access tariff</w:t>
      </w:r>
    </w:p>
    <w:p w14:paraId="5A23049A" w14:textId="7A256679" w:rsidR="002F4AA7" w:rsidRPr="00505915" w:rsidRDefault="002F4AA7" w:rsidP="00505915">
      <w:pPr>
        <w:pStyle w:val="Heading8"/>
        <w:numPr>
          <w:ilvl w:val="6"/>
          <w:numId w:val="18"/>
        </w:numPr>
        <w:ind w:left="720"/>
        <w:rPr>
          <w:i w:val="0"/>
          <w:szCs w:val="24"/>
        </w:rPr>
      </w:pPr>
      <w:r w:rsidRPr="00505915">
        <w:rPr>
          <w:b/>
          <w:i w:val="0"/>
          <w:szCs w:val="24"/>
        </w:rPr>
        <w:t>Non-Recurring Charges (NRCs) for Resale Services</w:t>
      </w:r>
    </w:p>
    <w:p w14:paraId="35239CA9" w14:textId="65D70129" w:rsidR="00C146C4" w:rsidRDefault="00C146C4" w:rsidP="00C146C4">
      <w:pPr>
        <w:ind w:left="720"/>
        <w:rPr>
          <w:szCs w:val="24"/>
        </w:rPr>
      </w:pPr>
      <w:r>
        <w:rPr>
          <w:szCs w:val="24"/>
        </w:rPr>
        <w:t>Pre-ordering</w:t>
      </w:r>
    </w:p>
    <w:p w14:paraId="323DCA53" w14:textId="420F190F" w:rsidR="00C146C4" w:rsidRDefault="00C146C4" w:rsidP="00CF1F5F">
      <w:pPr>
        <w:tabs>
          <w:tab w:val="decimal" w:pos="7200"/>
        </w:tabs>
        <w:ind w:left="1080"/>
        <w:rPr>
          <w:szCs w:val="24"/>
        </w:rPr>
      </w:pPr>
      <w:r>
        <w:rPr>
          <w:szCs w:val="24"/>
        </w:rPr>
        <w:t>CLEC A</w:t>
      </w:r>
      <w:r w:rsidR="00CF1F5F">
        <w:rPr>
          <w:szCs w:val="24"/>
        </w:rPr>
        <w:t>ccount Establishment Per CLEC</w:t>
      </w:r>
      <w:r w:rsidR="00CF1F5F">
        <w:rPr>
          <w:szCs w:val="24"/>
        </w:rPr>
        <w:tab/>
      </w:r>
      <w:r>
        <w:rPr>
          <w:szCs w:val="24"/>
        </w:rPr>
        <w:t>$</w:t>
      </w:r>
      <w:r w:rsidR="00CF1F5F">
        <w:rPr>
          <w:szCs w:val="24"/>
        </w:rPr>
        <w:t xml:space="preserve"> </w:t>
      </w:r>
      <w:r>
        <w:rPr>
          <w:szCs w:val="24"/>
        </w:rPr>
        <w:t>273.09</w:t>
      </w:r>
    </w:p>
    <w:p w14:paraId="07879E35" w14:textId="58411BEE" w:rsidR="00C146C4" w:rsidRDefault="00C146C4" w:rsidP="00CF1F5F">
      <w:pPr>
        <w:tabs>
          <w:tab w:val="decimal" w:pos="7200"/>
        </w:tabs>
        <w:ind w:left="1080"/>
        <w:rPr>
          <w:szCs w:val="24"/>
        </w:rPr>
      </w:pPr>
      <w:r>
        <w:rPr>
          <w:szCs w:val="24"/>
        </w:rPr>
        <w:t>Custo</w:t>
      </w:r>
      <w:r w:rsidR="00CF1F5F">
        <w:rPr>
          <w:szCs w:val="24"/>
        </w:rPr>
        <w:t>mer Record Search Per Account</w:t>
      </w:r>
      <w:r w:rsidR="00CF1F5F">
        <w:rPr>
          <w:szCs w:val="24"/>
        </w:rPr>
        <w:tab/>
      </w:r>
      <w:r>
        <w:rPr>
          <w:szCs w:val="24"/>
        </w:rPr>
        <w:t>$</w:t>
      </w:r>
      <w:r w:rsidR="00CF1F5F">
        <w:rPr>
          <w:szCs w:val="24"/>
        </w:rPr>
        <w:t xml:space="preserve"> </w:t>
      </w:r>
      <w:r>
        <w:rPr>
          <w:szCs w:val="24"/>
        </w:rPr>
        <w:t xml:space="preserve">  11.69</w:t>
      </w:r>
    </w:p>
    <w:p w14:paraId="78CD18BD" w14:textId="77777777" w:rsidR="00C146C4" w:rsidRDefault="00C146C4" w:rsidP="00CF1F5F">
      <w:pPr>
        <w:tabs>
          <w:tab w:val="decimal" w:pos="7200"/>
        </w:tabs>
        <w:ind w:left="1440"/>
        <w:rPr>
          <w:szCs w:val="24"/>
        </w:rPr>
      </w:pPr>
    </w:p>
    <w:p w14:paraId="6F3B016B" w14:textId="77777777" w:rsidR="00C146C4" w:rsidRDefault="00C146C4" w:rsidP="00CF1F5F">
      <w:pPr>
        <w:tabs>
          <w:tab w:val="decimal" w:pos="7200"/>
        </w:tabs>
        <w:ind w:left="720"/>
        <w:rPr>
          <w:szCs w:val="24"/>
        </w:rPr>
      </w:pPr>
      <w:r>
        <w:rPr>
          <w:szCs w:val="24"/>
        </w:rPr>
        <w:t>Ordering and Provisioning</w:t>
      </w:r>
    </w:p>
    <w:p w14:paraId="45B26254" w14:textId="32012FC4" w:rsidR="00C146C4" w:rsidRDefault="00C146C4" w:rsidP="00CF1F5F">
      <w:pPr>
        <w:tabs>
          <w:tab w:val="decimal" w:pos="7200"/>
        </w:tabs>
        <w:ind w:left="1080"/>
        <w:rPr>
          <w:szCs w:val="24"/>
        </w:rPr>
      </w:pPr>
      <w:r>
        <w:rPr>
          <w:szCs w:val="24"/>
        </w:rPr>
        <w:t>Engineered Initial Service Order (ISO) - New Service</w:t>
      </w:r>
      <w:r>
        <w:rPr>
          <w:szCs w:val="24"/>
        </w:rPr>
        <w:tab/>
        <w:t>$</w:t>
      </w:r>
      <w:r w:rsidR="00CF1F5F">
        <w:rPr>
          <w:szCs w:val="24"/>
        </w:rPr>
        <w:t xml:space="preserve"> </w:t>
      </w:r>
      <w:r>
        <w:rPr>
          <w:szCs w:val="24"/>
        </w:rPr>
        <w:t>311.98</w:t>
      </w:r>
    </w:p>
    <w:p w14:paraId="6772FF1D" w14:textId="66201F95" w:rsidR="00C146C4" w:rsidRDefault="00C146C4" w:rsidP="00CF1F5F">
      <w:pPr>
        <w:tabs>
          <w:tab w:val="decimal" w:pos="7200"/>
        </w:tabs>
        <w:ind w:left="1080"/>
        <w:rPr>
          <w:szCs w:val="24"/>
        </w:rPr>
      </w:pPr>
      <w:r>
        <w:rPr>
          <w:szCs w:val="24"/>
        </w:rPr>
        <w:t>Engineered Initia</w:t>
      </w:r>
      <w:r w:rsidR="00CF1F5F">
        <w:rPr>
          <w:szCs w:val="24"/>
        </w:rPr>
        <w:t>l Service Order - As Specified</w:t>
      </w:r>
      <w:r w:rsidR="00CF1F5F">
        <w:rPr>
          <w:szCs w:val="24"/>
        </w:rPr>
        <w:tab/>
      </w:r>
      <w:r>
        <w:rPr>
          <w:szCs w:val="24"/>
        </w:rPr>
        <w:t>$</w:t>
      </w:r>
      <w:r w:rsidR="00CF1F5F">
        <w:rPr>
          <w:szCs w:val="24"/>
        </w:rPr>
        <w:t xml:space="preserve"> </w:t>
      </w:r>
      <w:r>
        <w:rPr>
          <w:szCs w:val="24"/>
        </w:rPr>
        <w:t>123.84</w:t>
      </w:r>
    </w:p>
    <w:p w14:paraId="41B1EA21" w14:textId="6754ED03" w:rsidR="00C146C4" w:rsidRDefault="00C146C4" w:rsidP="00CF1F5F">
      <w:pPr>
        <w:tabs>
          <w:tab w:val="decimal" w:pos="7200"/>
        </w:tabs>
        <w:ind w:left="1080"/>
        <w:rPr>
          <w:szCs w:val="24"/>
        </w:rPr>
      </w:pPr>
      <w:r>
        <w:rPr>
          <w:szCs w:val="24"/>
        </w:rPr>
        <w:t>Engine</w:t>
      </w:r>
      <w:r w:rsidR="00CF1F5F">
        <w:rPr>
          <w:szCs w:val="24"/>
        </w:rPr>
        <w:t>ered Subsequent Service Order</w:t>
      </w:r>
      <w:r w:rsidR="00CF1F5F">
        <w:rPr>
          <w:szCs w:val="24"/>
        </w:rPr>
        <w:tab/>
      </w:r>
      <w:r>
        <w:rPr>
          <w:szCs w:val="24"/>
        </w:rPr>
        <w:t>$</w:t>
      </w:r>
      <w:r w:rsidR="00CF1F5F">
        <w:rPr>
          <w:szCs w:val="24"/>
        </w:rPr>
        <w:t xml:space="preserve"> </w:t>
      </w:r>
      <w:r>
        <w:rPr>
          <w:szCs w:val="24"/>
        </w:rPr>
        <w:t xml:space="preserve">  59.61</w:t>
      </w:r>
    </w:p>
    <w:p w14:paraId="616FD1B9" w14:textId="7D3A6D89" w:rsidR="00C146C4" w:rsidRDefault="00C146C4" w:rsidP="00CF1F5F">
      <w:pPr>
        <w:tabs>
          <w:tab w:val="decimal" w:pos="7200"/>
        </w:tabs>
        <w:ind w:left="1080"/>
        <w:rPr>
          <w:szCs w:val="24"/>
        </w:rPr>
      </w:pPr>
      <w:r>
        <w:rPr>
          <w:szCs w:val="24"/>
        </w:rPr>
        <w:t>Non-Engineered Init</w:t>
      </w:r>
      <w:r w:rsidR="00CF1F5F">
        <w:rPr>
          <w:szCs w:val="24"/>
        </w:rPr>
        <w:t>ial Service Order - New Service</w:t>
      </w:r>
      <w:r w:rsidR="00930CC7">
        <w:rPr>
          <w:szCs w:val="24"/>
        </w:rPr>
        <w:tab/>
      </w:r>
      <w:r>
        <w:rPr>
          <w:szCs w:val="24"/>
        </w:rPr>
        <w:t>$</w:t>
      </w:r>
      <w:r w:rsidR="00CF1F5F">
        <w:rPr>
          <w:szCs w:val="24"/>
        </w:rPr>
        <w:t xml:space="preserve"> </w:t>
      </w:r>
      <w:r>
        <w:rPr>
          <w:szCs w:val="24"/>
        </w:rPr>
        <w:t xml:space="preserve">  42.50</w:t>
      </w:r>
    </w:p>
    <w:p w14:paraId="19CD88F7" w14:textId="619175FB" w:rsidR="00C146C4" w:rsidRDefault="00C146C4" w:rsidP="00CF1F5F">
      <w:pPr>
        <w:tabs>
          <w:tab w:val="decimal" w:pos="7200"/>
        </w:tabs>
        <w:ind w:left="1080"/>
        <w:rPr>
          <w:szCs w:val="24"/>
        </w:rPr>
      </w:pPr>
      <w:r>
        <w:rPr>
          <w:szCs w:val="24"/>
        </w:rPr>
        <w:t>Non-Engineered Ini</w:t>
      </w:r>
      <w:r w:rsidR="00CF1F5F">
        <w:rPr>
          <w:szCs w:val="24"/>
        </w:rPr>
        <w:t>tial Service Order - Changeover</w:t>
      </w:r>
      <w:r w:rsidR="00930CC7">
        <w:rPr>
          <w:szCs w:val="24"/>
        </w:rPr>
        <w:tab/>
      </w:r>
      <w:r>
        <w:rPr>
          <w:szCs w:val="24"/>
        </w:rPr>
        <w:t>$</w:t>
      </w:r>
      <w:r w:rsidR="00CF1F5F">
        <w:rPr>
          <w:szCs w:val="24"/>
        </w:rPr>
        <w:t xml:space="preserve"> </w:t>
      </w:r>
      <w:r>
        <w:rPr>
          <w:szCs w:val="24"/>
        </w:rPr>
        <w:t xml:space="preserve">  21.62</w:t>
      </w:r>
    </w:p>
    <w:p w14:paraId="7D0C2EA3" w14:textId="6BCC4EDD" w:rsidR="00C146C4" w:rsidRDefault="00C146C4" w:rsidP="00CF1F5F">
      <w:pPr>
        <w:tabs>
          <w:tab w:val="decimal" w:pos="7200"/>
        </w:tabs>
        <w:ind w:left="1080"/>
        <w:rPr>
          <w:szCs w:val="24"/>
        </w:rPr>
      </w:pPr>
      <w:r>
        <w:rPr>
          <w:szCs w:val="24"/>
        </w:rPr>
        <w:t>Non-Engineered Initi</w:t>
      </w:r>
      <w:r w:rsidR="00CF1F5F">
        <w:rPr>
          <w:szCs w:val="24"/>
        </w:rPr>
        <w:t>al Service Order - As Specified</w:t>
      </w:r>
      <w:r w:rsidR="00930CC7">
        <w:rPr>
          <w:szCs w:val="24"/>
        </w:rPr>
        <w:tab/>
      </w:r>
      <w:r>
        <w:rPr>
          <w:szCs w:val="24"/>
        </w:rPr>
        <w:t>$</w:t>
      </w:r>
      <w:r w:rsidR="00CF1F5F">
        <w:rPr>
          <w:szCs w:val="24"/>
        </w:rPr>
        <w:t xml:space="preserve"> </w:t>
      </w:r>
      <w:r>
        <w:rPr>
          <w:szCs w:val="24"/>
        </w:rPr>
        <w:t xml:space="preserve">  82.13</w:t>
      </w:r>
    </w:p>
    <w:p w14:paraId="57662B49" w14:textId="78E66DF0" w:rsidR="00C146C4" w:rsidRDefault="00C146C4" w:rsidP="00CF1F5F">
      <w:pPr>
        <w:tabs>
          <w:tab w:val="decimal" w:pos="7200"/>
        </w:tabs>
        <w:ind w:left="1080"/>
        <w:rPr>
          <w:szCs w:val="24"/>
        </w:rPr>
      </w:pPr>
      <w:r>
        <w:rPr>
          <w:szCs w:val="24"/>
        </w:rPr>
        <w:t>Non-Engineered Subsequent Service Order</w:t>
      </w:r>
      <w:r>
        <w:rPr>
          <w:szCs w:val="24"/>
        </w:rPr>
        <w:tab/>
        <w:t>$</w:t>
      </w:r>
      <w:r w:rsidR="00CF1F5F">
        <w:rPr>
          <w:szCs w:val="24"/>
        </w:rPr>
        <w:t xml:space="preserve"> </w:t>
      </w:r>
      <w:r>
        <w:rPr>
          <w:szCs w:val="24"/>
        </w:rPr>
        <w:t xml:space="preserve">  19.5</w:t>
      </w:r>
      <w:r w:rsidR="00CF1F5F">
        <w:rPr>
          <w:szCs w:val="24"/>
        </w:rPr>
        <w:t xml:space="preserve"> </w:t>
      </w:r>
      <w:r>
        <w:rPr>
          <w:szCs w:val="24"/>
        </w:rPr>
        <w:t>5</w:t>
      </w:r>
    </w:p>
    <w:p w14:paraId="059763F8" w14:textId="3B148BD2" w:rsidR="00C146C4" w:rsidRDefault="00CF1F5F" w:rsidP="00CF1F5F">
      <w:pPr>
        <w:tabs>
          <w:tab w:val="decimal" w:pos="7200"/>
        </w:tabs>
        <w:ind w:left="1080"/>
        <w:rPr>
          <w:szCs w:val="24"/>
        </w:rPr>
      </w:pPr>
      <w:r>
        <w:rPr>
          <w:szCs w:val="24"/>
        </w:rPr>
        <w:t>Central Office Connect</w:t>
      </w:r>
      <w:r w:rsidR="00C146C4">
        <w:rPr>
          <w:szCs w:val="24"/>
        </w:rPr>
        <w:tab/>
        <w:t xml:space="preserve">$ </w:t>
      </w:r>
      <w:r>
        <w:rPr>
          <w:szCs w:val="24"/>
        </w:rPr>
        <w:t xml:space="preserve"> </w:t>
      </w:r>
      <w:r w:rsidR="00C146C4">
        <w:rPr>
          <w:szCs w:val="24"/>
        </w:rPr>
        <w:t xml:space="preserve"> 12.21</w:t>
      </w:r>
    </w:p>
    <w:p w14:paraId="665569FA" w14:textId="02171BE3" w:rsidR="00C146C4" w:rsidRDefault="00CF1F5F" w:rsidP="00CF1F5F">
      <w:pPr>
        <w:tabs>
          <w:tab w:val="decimal" w:pos="7200"/>
        </w:tabs>
        <w:ind w:left="1080"/>
        <w:rPr>
          <w:szCs w:val="24"/>
        </w:rPr>
      </w:pPr>
      <w:r>
        <w:rPr>
          <w:szCs w:val="24"/>
        </w:rPr>
        <w:t>Outside Facility Connect</w:t>
      </w:r>
      <w:r>
        <w:rPr>
          <w:szCs w:val="24"/>
        </w:rPr>
        <w:tab/>
      </w:r>
      <w:r w:rsidR="00C146C4">
        <w:rPr>
          <w:szCs w:val="24"/>
        </w:rPr>
        <w:t>$</w:t>
      </w:r>
      <w:r>
        <w:rPr>
          <w:szCs w:val="24"/>
        </w:rPr>
        <w:t xml:space="preserve"> </w:t>
      </w:r>
      <w:r w:rsidR="00C146C4">
        <w:rPr>
          <w:szCs w:val="24"/>
        </w:rPr>
        <w:t xml:space="preserve">  68.30</w:t>
      </w:r>
    </w:p>
    <w:p w14:paraId="75CF9BCB" w14:textId="5D68520D" w:rsidR="00C146C4" w:rsidRDefault="00C146C4" w:rsidP="00CF1F5F">
      <w:pPr>
        <w:tabs>
          <w:tab w:val="decimal" w:pos="7200"/>
        </w:tabs>
        <w:ind w:left="1080"/>
        <w:rPr>
          <w:szCs w:val="24"/>
        </w:rPr>
      </w:pPr>
      <w:r>
        <w:rPr>
          <w:szCs w:val="24"/>
        </w:rPr>
        <w:lastRenderedPageBreak/>
        <w:t>Manual Ordering Charg</w:t>
      </w:r>
      <w:r w:rsidR="00CF1F5F">
        <w:rPr>
          <w:szCs w:val="24"/>
        </w:rPr>
        <w:t>e</w:t>
      </w:r>
      <w:r w:rsidR="00930CC7">
        <w:rPr>
          <w:szCs w:val="24"/>
        </w:rPr>
        <w:tab/>
      </w:r>
      <w:r>
        <w:rPr>
          <w:szCs w:val="24"/>
        </w:rPr>
        <w:t>$</w:t>
      </w:r>
      <w:r w:rsidR="00CF1F5F">
        <w:rPr>
          <w:szCs w:val="24"/>
        </w:rPr>
        <w:t xml:space="preserve"> </w:t>
      </w:r>
      <w:r>
        <w:rPr>
          <w:szCs w:val="24"/>
        </w:rPr>
        <w:t xml:space="preserve">  12.17</w:t>
      </w:r>
    </w:p>
    <w:p w14:paraId="3898C43E" w14:textId="77777777" w:rsidR="00C146C4" w:rsidRDefault="00C146C4" w:rsidP="00CF1F5F">
      <w:pPr>
        <w:tabs>
          <w:tab w:val="decimal" w:pos="7200"/>
        </w:tabs>
        <w:ind w:left="1440"/>
        <w:rPr>
          <w:szCs w:val="24"/>
        </w:rPr>
      </w:pPr>
    </w:p>
    <w:p w14:paraId="57AD3DFD" w14:textId="77777777" w:rsidR="00C146C4" w:rsidRDefault="00C146C4" w:rsidP="00CF1F5F">
      <w:pPr>
        <w:tabs>
          <w:tab w:val="decimal" w:pos="7200"/>
        </w:tabs>
        <w:ind w:left="720"/>
        <w:rPr>
          <w:szCs w:val="24"/>
        </w:rPr>
      </w:pPr>
      <w:r>
        <w:rPr>
          <w:szCs w:val="24"/>
        </w:rPr>
        <w:t>Custom Handling</w:t>
      </w:r>
    </w:p>
    <w:p w14:paraId="2C2FE6FB" w14:textId="77777777" w:rsidR="00C146C4" w:rsidRDefault="00C146C4" w:rsidP="00CF1F5F">
      <w:pPr>
        <w:tabs>
          <w:tab w:val="decimal" w:pos="7200"/>
        </w:tabs>
        <w:ind w:left="720"/>
        <w:rPr>
          <w:szCs w:val="24"/>
        </w:rPr>
      </w:pPr>
    </w:p>
    <w:p w14:paraId="44BCFD61" w14:textId="77777777" w:rsidR="00C146C4" w:rsidRDefault="00C146C4" w:rsidP="00CF1F5F">
      <w:pPr>
        <w:tabs>
          <w:tab w:val="decimal" w:pos="7200"/>
        </w:tabs>
        <w:ind w:left="1080"/>
        <w:rPr>
          <w:szCs w:val="24"/>
        </w:rPr>
      </w:pPr>
      <w:r>
        <w:rPr>
          <w:szCs w:val="24"/>
        </w:rPr>
        <w:t>Service Order Expedite:</w:t>
      </w:r>
    </w:p>
    <w:p w14:paraId="485EBBBD" w14:textId="5B8CC7E8" w:rsidR="00C146C4" w:rsidRDefault="00CF1F5F" w:rsidP="00CF1F5F">
      <w:pPr>
        <w:tabs>
          <w:tab w:val="decimal" w:pos="7200"/>
        </w:tabs>
        <w:ind w:left="1440"/>
        <w:rPr>
          <w:szCs w:val="24"/>
        </w:rPr>
      </w:pPr>
      <w:r>
        <w:rPr>
          <w:szCs w:val="24"/>
        </w:rPr>
        <w:t xml:space="preserve">Engineered </w:t>
      </w:r>
      <w:r>
        <w:rPr>
          <w:szCs w:val="24"/>
        </w:rPr>
        <w:tab/>
      </w:r>
      <w:r w:rsidR="00C146C4">
        <w:rPr>
          <w:szCs w:val="24"/>
        </w:rPr>
        <w:t>$</w:t>
      </w:r>
      <w:r>
        <w:rPr>
          <w:szCs w:val="24"/>
        </w:rPr>
        <w:t xml:space="preserve"> </w:t>
      </w:r>
      <w:r w:rsidR="00C146C4">
        <w:rPr>
          <w:szCs w:val="24"/>
        </w:rPr>
        <w:t xml:space="preserve">  35.48</w:t>
      </w:r>
    </w:p>
    <w:p w14:paraId="75551008" w14:textId="59861560" w:rsidR="00C146C4" w:rsidRDefault="00C146C4" w:rsidP="00CF1F5F">
      <w:pPr>
        <w:tabs>
          <w:tab w:val="decimal" w:pos="7200"/>
        </w:tabs>
        <w:ind w:left="1440"/>
        <w:rPr>
          <w:szCs w:val="24"/>
        </w:rPr>
      </w:pPr>
      <w:r>
        <w:rPr>
          <w:szCs w:val="24"/>
        </w:rPr>
        <w:t xml:space="preserve">Non-Engineered </w:t>
      </w:r>
      <w:r>
        <w:rPr>
          <w:szCs w:val="24"/>
        </w:rPr>
        <w:tab/>
        <w:t>$</w:t>
      </w:r>
      <w:r w:rsidR="00CF1F5F">
        <w:rPr>
          <w:szCs w:val="24"/>
        </w:rPr>
        <w:t xml:space="preserve"> </w:t>
      </w:r>
      <w:r>
        <w:rPr>
          <w:szCs w:val="24"/>
        </w:rPr>
        <w:t xml:space="preserve">  12.59</w:t>
      </w:r>
    </w:p>
    <w:p w14:paraId="5B5502F5" w14:textId="77777777" w:rsidR="00C146C4" w:rsidRDefault="00C146C4" w:rsidP="00CF1F5F">
      <w:pPr>
        <w:tabs>
          <w:tab w:val="decimal" w:pos="7200"/>
        </w:tabs>
        <w:ind w:left="1080"/>
        <w:rPr>
          <w:szCs w:val="24"/>
        </w:rPr>
      </w:pPr>
    </w:p>
    <w:p w14:paraId="675F5B2D" w14:textId="77777777" w:rsidR="00C146C4" w:rsidRDefault="00C146C4" w:rsidP="00CF1F5F">
      <w:pPr>
        <w:tabs>
          <w:tab w:val="decimal" w:pos="7200"/>
        </w:tabs>
        <w:ind w:left="1080"/>
        <w:rPr>
          <w:szCs w:val="24"/>
        </w:rPr>
      </w:pPr>
      <w:r>
        <w:rPr>
          <w:szCs w:val="24"/>
        </w:rPr>
        <w:t>Coordinated Conversions:</w:t>
      </w:r>
    </w:p>
    <w:p w14:paraId="5105F4A2" w14:textId="37E66D16" w:rsidR="00C146C4" w:rsidRDefault="00CF1F5F" w:rsidP="00CF1F5F">
      <w:pPr>
        <w:tabs>
          <w:tab w:val="decimal" w:pos="7200"/>
        </w:tabs>
        <w:ind w:left="1440"/>
        <w:rPr>
          <w:szCs w:val="24"/>
        </w:rPr>
      </w:pPr>
      <w:r>
        <w:rPr>
          <w:szCs w:val="24"/>
        </w:rPr>
        <w:t>ISO</w:t>
      </w:r>
      <w:r w:rsidR="00C146C4">
        <w:rPr>
          <w:szCs w:val="24"/>
        </w:rPr>
        <w:tab/>
        <w:t>$</w:t>
      </w:r>
      <w:r>
        <w:rPr>
          <w:szCs w:val="24"/>
        </w:rPr>
        <w:t xml:space="preserve"> </w:t>
      </w:r>
      <w:r w:rsidR="00C146C4">
        <w:rPr>
          <w:szCs w:val="24"/>
        </w:rPr>
        <w:t xml:space="preserve">  17.76</w:t>
      </w:r>
    </w:p>
    <w:p w14:paraId="6C86BE05" w14:textId="33A67CD3" w:rsidR="00C146C4" w:rsidRDefault="00CF1F5F" w:rsidP="00CF1F5F">
      <w:pPr>
        <w:tabs>
          <w:tab w:val="decimal" w:pos="7200"/>
        </w:tabs>
        <w:ind w:left="1440"/>
        <w:rPr>
          <w:szCs w:val="24"/>
        </w:rPr>
      </w:pPr>
      <w:r>
        <w:rPr>
          <w:szCs w:val="24"/>
        </w:rPr>
        <w:t>Central Office Connection</w:t>
      </w:r>
      <w:r>
        <w:rPr>
          <w:szCs w:val="24"/>
        </w:rPr>
        <w:tab/>
      </w:r>
      <w:r w:rsidR="00C146C4">
        <w:rPr>
          <w:szCs w:val="24"/>
        </w:rPr>
        <w:t>$</w:t>
      </w:r>
      <w:r>
        <w:rPr>
          <w:szCs w:val="24"/>
        </w:rPr>
        <w:t xml:space="preserve"> </w:t>
      </w:r>
      <w:r w:rsidR="00C146C4">
        <w:rPr>
          <w:szCs w:val="24"/>
        </w:rPr>
        <w:t xml:space="preserve">  10.71</w:t>
      </w:r>
    </w:p>
    <w:p w14:paraId="0834B77D" w14:textId="353E3789" w:rsidR="00C146C4" w:rsidRDefault="00CF1F5F" w:rsidP="00CF1F5F">
      <w:pPr>
        <w:tabs>
          <w:tab w:val="decimal" w:pos="7200"/>
        </w:tabs>
        <w:ind w:left="1440"/>
        <w:rPr>
          <w:szCs w:val="24"/>
        </w:rPr>
      </w:pPr>
      <w:r>
        <w:rPr>
          <w:szCs w:val="24"/>
        </w:rPr>
        <w:t>Outside Facility Connection</w:t>
      </w:r>
      <w:r>
        <w:rPr>
          <w:szCs w:val="24"/>
        </w:rPr>
        <w:tab/>
      </w:r>
      <w:r w:rsidR="00C146C4">
        <w:rPr>
          <w:szCs w:val="24"/>
        </w:rPr>
        <w:t>$</w:t>
      </w:r>
      <w:r>
        <w:rPr>
          <w:szCs w:val="24"/>
        </w:rPr>
        <w:t xml:space="preserve"> </w:t>
      </w:r>
      <w:r w:rsidR="00C146C4">
        <w:rPr>
          <w:szCs w:val="24"/>
        </w:rPr>
        <w:t xml:space="preserve">    9.59</w:t>
      </w:r>
    </w:p>
    <w:p w14:paraId="696FD8A6" w14:textId="77777777" w:rsidR="00C146C4" w:rsidRDefault="00C146C4" w:rsidP="00CF1F5F">
      <w:pPr>
        <w:tabs>
          <w:tab w:val="decimal" w:pos="7200"/>
        </w:tabs>
        <w:ind w:left="1080"/>
        <w:rPr>
          <w:szCs w:val="24"/>
        </w:rPr>
      </w:pPr>
    </w:p>
    <w:p w14:paraId="02D758E3" w14:textId="77777777" w:rsidR="00C146C4" w:rsidRDefault="00C146C4" w:rsidP="00CF1F5F">
      <w:pPr>
        <w:tabs>
          <w:tab w:val="decimal" w:pos="7200"/>
        </w:tabs>
        <w:ind w:left="1080"/>
        <w:rPr>
          <w:szCs w:val="24"/>
        </w:rPr>
      </w:pPr>
      <w:r>
        <w:rPr>
          <w:szCs w:val="24"/>
        </w:rPr>
        <w:t>Hot Coordinated Conversion First Hour:</w:t>
      </w:r>
    </w:p>
    <w:p w14:paraId="479F1666" w14:textId="2E0ABBC4" w:rsidR="00C146C4" w:rsidRDefault="00CF1F5F" w:rsidP="00CF1F5F">
      <w:pPr>
        <w:tabs>
          <w:tab w:val="decimal" w:pos="7200"/>
        </w:tabs>
        <w:ind w:left="1440"/>
        <w:rPr>
          <w:szCs w:val="24"/>
        </w:rPr>
      </w:pPr>
      <w:r>
        <w:rPr>
          <w:szCs w:val="24"/>
        </w:rPr>
        <w:t>ISO</w:t>
      </w:r>
      <w:r>
        <w:rPr>
          <w:szCs w:val="24"/>
        </w:rPr>
        <w:tab/>
      </w:r>
      <w:r w:rsidR="00C146C4">
        <w:rPr>
          <w:szCs w:val="24"/>
        </w:rPr>
        <w:t>$</w:t>
      </w:r>
      <w:r>
        <w:rPr>
          <w:szCs w:val="24"/>
        </w:rPr>
        <w:t xml:space="preserve"> </w:t>
      </w:r>
      <w:r w:rsidR="00C146C4">
        <w:rPr>
          <w:szCs w:val="24"/>
        </w:rPr>
        <w:t xml:space="preserve">  30.55</w:t>
      </w:r>
    </w:p>
    <w:p w14:paraId="3D2B2E28" w14:textId="71335F94" w:rsidR="00C146C4" w:rsidRDefault="00CF1F5F" w:rsidP="00CF1F5F">
      <w:pPr>
        <w:tabs>
          <w:tab w:val="decimal" w:pos="7200"/>
        </w:tabs>
        <w:ind w:left="1440"/>
        <w:rPr>
          <w:szCs w:val="24"/>
        </w:rPr>
      </w:pPr>
      <w:r>
        <w:rPr>
          <w:szCs w:val="24"/>
        </w:rPr>
        <w:t>Central Office Connection</w:t>
      </w:r>
      <w:r>
        <w:rPr>
          <w:szCs w:val="24"/>
        </w:rPr>
        <w:tab/>
      </w:r>
      <w:r w:rsidR="00C146C4">
        <w:rPr>
          <w:szCs w:val="24"/>
        </w:rPr>
        <w:t>$</w:t>
      </w:r>
      <w:r>
        <w:rPr>
          <w:szCs w:val="24"/>
        </w:rPr>
        <w:t xml:space="preserve"> </w:t>
      </w:r>
      <w:r w:rsidR="00C146C4">
        <w:rPr>
          <w:szCs w:val="24"/>
        </w:rPr>
        <w:t xml:space="preserve">  42.83</w:t>
      </w:r>
    </w:p>
    <w:p w14:paraId="3C968BF9" w14:textId="517EDBD4" w:rsidR="00C146C4" w:rsidRDefault="00CF1F5F" w:rsidP="00CF1F5F">
      <w:pPr>
        <w:tabs>
          <w:tab w:val="decimal" w:pos="7200"/>
        </w:tabs>
        <w:ind w:left="1440"/>
        <w:rPr>
          <w:szCs w:val="24"/>
        </w:rPr>
      </w:pPr>
      <w:r>
        <w:rPr>
          <w:szCs w:val="24"/>
        </w:rPr>
        <w:t>Outside Facility Connection</w:t>
      </w:r>
      <w:r>
        <w:rPr>
          <w:szCs w:val="24"/>
        </w:rPr>
        <w:tab/>
      </w:r>
      <w:r w:rsidR="00C146C4">
        <w:rPr>
          <w:szCs w:val="24"/>
        </w:rPr>
        <w:t>$</w:t>
      </w:r>
      <w:r>
        <w:rPr>
          <w:szCs w:val="24"/>
        </w:rPr>
        <w:t xml:space="preserve"> </w:t>
      </w:r>
      <w:r w:rsidR="00C146C4">
        <w:rPr>
          <w:szCs w:val="24"/>
        </w:rPr>
        <w:t xml:space="preserve">  38.34</w:t>
      </w:r>
    </w:p>
    <w:p w14:paraId="7684A852" w14:textId="77777777" w:rsidR="00C146C4" w:rsidRDefault="00C146C4" w:rsidP="00CF1F5F">
      <w:pPr>
        <w:tabs>
          <w:tab w:val="decimal" w:pos="7200"/>
        </w:tabs>
        <w:ind w:left="1080"/>
        <w:rPr>
          <w:szCs w:val="24"/>
        </w:rPr>
      </w:pPr>
    </w:p>
    <w:p w14:paraId="5A3A3BF6" w14:textId="77777777" w:rsidR="00C146C4" w:rsidRDefault="00C146C4" w:rsidP="00CF1F5F">
      <w:pPr>
        <w:tabs>
          <w:tab w:val="decimal" w:pos="7200"/>
        </w:tabs>
        <w:ind w:left="1080"/>
        <w:rPr>
          <w:szCs w:val="24"/>
        </w:rPr>
      </w:pPr>
      <w:r>
        <w:rPr>
          <w:szCs w:val="24"/>
        </w:rPr>
        <w:t>Hot Coordinated Conversion per Additional Quarter Hour:</w:t>
      </w:r>
    </w:p>
    <w:p w14:paraId="39CEB752" w14:textId="5A987F37" w:rsidR="00C146C4" w:rsidRDefault="00CF1F5F" w:rsidP="00CF1F5F">
      <w:pPr>
        <w:tabs>
          <w:tab w:val="decimal" w:pos="7200"/>
        </w:tabs>
        <w:ind w:left="1440"/>
        <w:rPr>
          <w:szCs w:val="24"/>
        </w:rPr>
      </w:pPr>
      <w:r>
        <w:rPr>
          <w:szCs w:val="24"/>
        </w:rPr>
        <w:t>ISO</w:t>
      </w:r>
      <w:r>
        <w:rPr>
          <w:szCs w:val="24"/>
        </w:rPr>
        <w:tab/>
      </w:r>
      <w:r w:rsidR="00C146C4">
        <w:rPr>
          <w:szCs w:val="24"/>
        </w:rPr>
        <w:t>$</w:t>
      </w:r>
      <w:r>
        <w:rPr>
          <w:szCs w:val="24"/>
        </w:rPr>
        <w:t xml:space="preserve"> </w:t>
      </w:r>
      <w:r w:rsidR="00C146C4">
        <w:rPr>
          <w:szCs w:val="24"/>
        </w:rPr>
        <w:t xml:space="preserve">    6.40</w:t>
      </w:r>
    </w:p>
    <w:p w14:paraId="4A5B93D7" w14:textId="658B0C8D" w:rsidR="00C146C4" w:rsidRDefault="00CF1F5F" w:rsidP="00CF1F5F">
      <w:pPr>
        <w:tabs>
          <w:tab w:val="decimal" w:pos="7200"/>
        </w:tabs>
        <w:ind w:left="1440"/>
        <w:rPr>
          <w:szCs w:val="24"/>
        </w:rPr>
      </w:pPr>
      <w:r>
        <w:rPr>
          <w:szCs w:val="24"/>
        </w:rPr>
        <w:t>Central Office Connection</w:t>
      </w:r>
      <w:r>
        <w:rPr>
          <w:szCs w:val="24"/>
        </w:rPr>
        <w:tab/>
      </w:r>
      <w:r w:rsidR="00C146C4">
        <w:rPr>
          <w:szCs w:val="24"/>
        </w:rPr>
        <w:t>$</w:t>
      </w:r>
      <w:r>
        <w:rPr>
          <w:szCs w:val="24"/>
        </w:rPr>
        <w:t xml:space="preserve"> </w:t>
      </w:r>
      <w:r w:rsidR="00C146C4">
        <w:rPr>
          <w:szCs w:val="24"/>
        </w:rPr>
        <w:t xml:space="preserve">  10.71</w:t>
      </w:r>
    </w:p>
    <w:p w14:paraId="36436AC9" w14:textId="1D22F06A" w:rsidR="00C146C4" w:rsidRDefault="00C146C4" w:rsidP="00CF1F5F">
      <w:pPr>
        <w:tabs>
          <w:tab w:val="decimal" w:pos="7200"/>
        </w:tabs>
        <w:ind w:left="1440"/>
        <w:rPr>
          <w:szCs w:val="24"/>
        </w:rPr>
      </w:pPr>
      <w:r>
        <w:rPr>
          <w:szCs w:val="24"/>
        </w:rPr>
        <w:t>Outside Facility Conn</w:t>
      </w:r>
      <w:r w:rsidR="00CF1F5F">
        <w:rPr>
          <w:szCs w:val="24"/>
        </w:rPr>
        <w:t>ection</w:t>
      </w:r>
      <w:r w:rsidR="00CF1F5F">
        <w:rPr>
          <w:szCs w:val="24"/>
        </w:rPr>
        <w:tab/>
      </w:r>
      <w:r>
        <w:rPr>
          <w:szCs w:val="24"/>
        </w:rPr>
        <w:t>$</w:t>
      </w:r>
      <w:r w:rsidR="00CF1F5F">
        <w:rPr>
          <w:szCs w:val="24"/>
        </w:rPr>
        <w:t xml:space="preserve"> </w:t>
      </w:r>
      <w:r>
        <w:rPr>
          <w:szCs w:val="24"/>
        </w:rPr>
        <w:t xml:space="preserve">    9.59</w:t>
      </w:r>
    </w:p>
    <w:p w14:paraId="53646607" w14:textId="77777777" w:rsidR="00C146C4" w:rsidRDefault="00C146C4" w:rsidP="00C146C4">
      <w:pPr>
        <w:rPr>
          <w:szCs w:val="24"/>
        </w:rPr>
      </w:pPr>
      <w:r>
        <w:rPr>
          <w:szCs w:val="24"/>
        </w:rPr>
        <w:br w:type="page"/>
      </w:r>
    </w:p>
    <w:p w14:paraId="4DAAFF8C" w14:textId="77777777" w:rsidR="00C146C4" w:rsidRDefault="00C146C4" w:rsidP="00266D6C">
      <w:pPr>
        <w:pStyle w:val="contract7"/>
        <w:numPr>
          <w:ilvl w:val="6"/>
          <w:numId w:val="18"/>
        </w:numPr>
        <w:spacing w:line="240" w:lineRule="auto"/>
        <w:ind w:left="720"/>
        <w:rPr>
          <w:szCs w:val="24"/>
        </w:rPr>
      </w:pPr>
      <w:r>
        <w:rPr>
          <w:szCs w:val="24"/>
        </w:rPr>
        <w:lastRenderedPageBreak/>
        <w:t>Prices for Unbundled Network Elements</w:t>
      </w:r>
      <w:bookmarkStart w:id="2" w:name="_cp_text_28_63"/>
      <w:r>
        <w:rPr>
          <w:rStyle w:val="FootnoteReference"/>
          <w:szCs w:val="24"/>
        </w:rPr>
        <w:footnoteReference w:id="3"/>
      </w:r>
      <w:bookmarkEnd w:id="2"/>
    </w:p>
    <w:p w14:paraId="341A7201" w14:textId="77777777" w:rsidR="00C146C4" w:rsidRDefault="00C146C4" w:rsidP="00C146C4">
      <w:pPr>
        <w:ind w:left="720"/>
        <w:rPr>
          <w:b/>
          <w:szCs w:val="24"/>
        </w:rPr>
      </w:pPr>
      <w:r>
        <w:rPr>
          <w:b/>
          <w:szCs w:val="24"/>
        </w:rPr>
        <w:t>Monthly Recurring Charges</w:t>
      </w:r>
    </w:p>
    <w:p w14:paraId="75946986" w14:textId="77777777" w:rsidR="00C146C4" w:rsidRDefault="00C146C4" w:rsidP="00C146C4">
      <w:pPr>
        <w:ind w:left="720"/>
        <w:rPr>
          <w:b/>
          <w:szCs w:val="24"/>
        </w:rPr>
      </w:pPr>
    </w:p>
    <w:p w14:paraId="59A13FBA" w14:textId="77777777" w:rsidR="00C146C4" w:rsidRDefault="00C146C4" w:rsidP="00C146C4">
      <w:pPr>
        <w:ind w:left="720"/>
        <w:rPr>
          <w:b/>
          <w:szCs w:val="24"/>
        </w:rPr>
      </w:pPr>
      <w:r>
        <w:rPr>
          <w:b/>
          <w:szCs w:val="24"/>
        </w:rPr>
        <w:t>Local Loop (Includes NID)</w:t>
      </w:r>
    </w:p>
    <w:p w14:paraId="1A169AC3" w14:textId="77777777" w:rsidR="00C146C4" w:rsidRDefault="00C146C4" w:rsidP="00C146C4">
      <w:pPr>
        <w:ind w:left="720"/>
        <w:rPr>
          <w:b/>
          <w:szCs w:val="24"/>
        </w:rPr>
      </w:pPr>
    </w:p>
    <w:p w14:paraId="703BFCA9" w14:textId="4ACEBEAD" w:rsidR="00C146C4" w:rsidRDefault="002F4AA7" w:rsidP="00CF1F5F">
      <w:pPr>
        <w:tabs>
          <w:tab w:val="decimal" w:pos="7200"/>
        </w:tabs>
        <w:ind w:left="1080"/>
        <w:rPr>
          <w:szCs w:val="24"/>
        </w:rPr>
      </w:pPr>
      <w:r>
        <w:rPr>
          <w:szCs w:val="24"/>
        </w:rPr>
        <w:t xml:space="preserve">2 Wire </w:t>
      </w:r>
      <w:r w:rsidR="00C146C4">
        <w:rPr>
          <w:szCs w:val="24"/>
        </w:rPr>
        <w:t>Digital Loop (inclusive of NID)</w:t>
      </w:r>
    </w:p>
    <w:p w14:paraId="4858C6B8" w14:textId="057F3684" w:rsidR="00C146C4" w:rsidRDefault="00CF1F5F" w:rsidP="00A00D3F">
      <w:pPr>
        <w:tabs>
          <w:tab w:val="decimal" w:pos="7200"/>
        </w:tabs>
        <w:ind w:left="1440"/>
        <w:rPr>
          <w:szCs w:val="24"/>
        </w:rPr>
      </w:pPr>
      <w:r>
        <w:rPr>
          <w:szCs w:val="24"/>
        </w:rPr>
        <w:t>Zone 1 – High</w:t>
      </w:r>
      <w:r>
        <w:rPr>
          <w:szCs w:val="24"/>
        </w:rPr>
        <w:tab/>
      </w:r>
      <w:r w:rsidR="00C146C4">
        <w:rPr>
          <w:szCs w:val="24"/>
        </w:rPr>
        <w:t>$</w:t>
      </w:r>
      <w:r>
        <w:rPr>
          <w:szCs w:val="24"/>
        </w:rPr>
        <w:t xml:space="preserve">   </w:t>
      </w:r>
      <w:r w:rsidR="00C146C4">
        <w:rPr>
          <w:szCs w:val="24"/>
        </w:rPr>
        <w:t>12.00</w:t>
      </w:r>
      <w:bookmarkStart w:id="3" w:name="_cp_text_28_71"/>
      <w:r w:rsidR="00C146C4">
        <w:rPr>
          <w:rFonts w:ascii="Symbol" w:eastAsia="Symbol" w:hAnsi="Symbol"/>
          <w:szCs w:val="24"/>
        </w:rPr>
        <w:footnoteReference w:customMarkFollows="1" w:id="4"/>
        <w:sym w:font="Symbol" w:char="F0AA"/>
      </w:r>
      <w:bookmarkEnd w:id="3"/>
      <w:r w:rsidR="00C146C4">
        <w:rPr>
          <w:szCs w:val="24"/>
        </w:rPr>
        <w:tab/>
      </w:r>
    </w:p>
    <w:p w14:paraId="10CC6D45" w14:textId="2EA5DB4B" w:rsidR="00C146C4" w:rsidRDefault="00CF1F5F" w:rsidP="00A00D3F">
      <w:pPr>
        <w:tabs>
          <w:tab w:val="decimal" w:pos="7200"/>
        </w:tabs>
        <w:ind w:left="1440"/>
        <w:rPr>
          <w:szCs w:val="24"/>
        </w:rPr>
      </w:pPr>
      <w:r>
        <w:rPr>
          <w:szCs w:val="24"/>
        </w:rPr>
        <w:t>Zone 2 – Medium</w:t>
      </w:r>
      <w:r>
        <w:rPr>
          <w:szCs w:val="24"/>
        </w:rPr>
        <w:tab/>
        <w:t xml:space="preserve">$   </w:t>
      </w:r>
      <w:r w:rsidR="00C146C4">
        <w:rPr>
          <w:szCs w:val="24"/>
        </w:rPr>
        <w:t>16.18</w:t>
      </w:r>
      <w:r w:rsidR="00C146C4">
        <w:rPr>
          <w:rFonts w:ascii="Symbol" w:eastAsia="Symbol" w:hAnsi="Symbol"/>
          <w:szCs w:val="24"/>
        </w:rPr>
        <w:sym w:font="Symbol" w:char="F0AA"/>
      </w:r>
      <w:r w:rsidR="00C146C4">
        <w:rPr>
          <w:szCs w:val="24"/>
        </w:rPr>
        <w:tab/>
      </w:r>
    </w:p>
    <w:p w14:paraId="0D889D2D" w14:textId="026C57B3" w:rsidR="00C146C4" w:rsidRDefault="00CF1F5F" w:rsidP="00A00D3F">
      <w:pPr>
        <w:tabs>
          <w:tab w:val="decimal" w:pos="7200"/>
        </w:tabs>
        <w:ind w:left="1440"/>
        <w:rPr>
          <w:szCs w:val="24"/>
        </w:rPr>
      </w:pPr>
      <w:r>
        <w:rPr>
          <w:szCs w:val="24"/>
        </w:rPr>
        <w:t>Zone 3 – Low</w:t>
      </w:r>
      <w:r>
        <w:rPr>
          <w:szCs w:val="24"/>
        </w:rPr>
        <w:tab/>
      </w:r>
      <w:r w:rsidR="00C146C4">
        <w:rPr>
          <w:szCs w:val="24"/>
        </w:rPr>
        <w:t>$</w:t>
      </w:r>
      <w:r>
        <w:rPr>
          <w:szCs w:val="24"/>
        </w:rPr>
        <w:t xml:space="preserve">   </w:t>
      </w:r>
      <w:r w:rsidR="00C146C4">
        <w:rPr>
          <w:szCs w:val="24"/>
        </w:rPr>
        <w:t>27.54</w:t>
      </w:r>
      <w:r w:rsidR="00C146C4">
        <w:rPr>
          <w:rFonts w:ascii="Symbol" w:eastAsia="Symbol" w:hAnsi="Symbol"/>
          <w:szCs w:val="24"/>
        </w:rPr>
        <w:sym w:font="Symbol" w:char="F0AA"/>
      </w:r>
      <w:r w:rsidR="00C146C4">
        <w:rPr>
          <w:szCs w:val="24"/>
        </w:rPr>
        <w:tab/>
      </w:r>
    </w:p>
    <w:p w14:paraId="4D028829" w14:textId="77777777" w:rsidR="00C146C4" w:rsidRDefault="00C146C4" w:rsidP="00CF1F5F">
      <w:pPr>
        <w:tabs>
          <w:tab w:val="decimal" w:pos="7200"/>
        </w:tabs>
        <w:ind w:left="1080"/>
        <w:rPr>
          <w:szCs w:val="24"/>
        </w:rPr>
      </w:pPr>
    </w:p>
    <w:p w14:paraId="752E6B4D" w14:textId="6307C733" w:rsidR="00C146C4" w:rsidRDefault="002F4AA7" w:rsidP="00CF1F5F">
      <w:pPr>
        <w:tabs>
          <w:tab w:val="decimal" w:pos="7200"/>
        </w:tabs>
        <w:ind w:left="1080"/>
        <w:rPr>
          <w:szCs w:val="24"/>
        </w:rPr>
      </w:pPr>
      <w:r>
        <w:rPr>
          <w:szCs w:val="24"/>
        </w:rPr>
        <w:t xml:space="preserve">4 Wire </w:t>
      </w:r>
      <w:r w:rsidR="00C146C4">
        <w:rPr>
          <w:szCs w:val="24"/>
        </w:rPr>
        <w:t>Digital Loop (inclusive of NID)</w:t>
      </w:r>
      <w:r w:rsidR="00C146C4">
        <w:rPr>
          <w:szCs w:val="24"/>
        </w:rPr>
        <w:tab/>
      </w:r>
      <w:r w:rsidR="00C146C4">
        <w:rPr>
          <w:szCs w:val="24"/>
        </w:rPr>
        <w:tab/>
      </w:r>
    </w:p>
    <w:p w14:paraId="10D76415" w14:textId="5079C792" w:rsidR="00C146C4" w:rsidRDefault="00CF1F5F" w:rsidP="00560091">
      <w:pPr>
        <w:tabs>
          <w:tab w:val="decimal" w:pos="7200"/>
        </w:tabs>
        <w:ind w:left="1440"/>
        <w:rPr>
          <w:szCs w:val="24"/>
        </w:rPr>
      </w:pPr>
      <w:r>
        <w:rPr>
          <w:szCs w:val="24"/>
        </w:rPr>
        <w:t>Zone 1 – High</w:t>
      </w:r>
      <w:r>
        <w:rPr>
          <w:szCs w:val="24"/>
        </w:rPr>
        <w:tab/>
      </w:r>
      <w:r w:rsidR="00C146C4">
        <w:rPr>
          <w:szCs w:val="24"/>
        </w:rPr>
        <w:t>$</w:t>
      </w:r>
      <w:r>
        <w:rPr>
          <w:szCs w:val="24"/>
        </w:rPr>
        <w:t xml:space="preserve">   </w:t>
      </w:r>
      <w:r w:rsidR="00C146C4">
        <w:rPr>
          <w:szCs w:val="24"/>
        </w:rPr>
        <w:t>28.45</w:t>
      </w:r>
      <w:r w:rsidR="00C146C4">
        <w:rPr>
          <w:rFonts w:ascii="Symbol" w:eastAsia="Symbol" w:hAnsi="Symbol"/>
          <w:szCs w:val="24"/>
        </w:rPr>
        <w:sym w:font="Symbol" w:char="F0AA"/>
      </w:r>
      <w:r w:rsidR="00C146C4">
        <w:rPr>
          <w:szCs w:val="24"/>
        </w:rPr>
        <w:tab/>
      </w:r>
    </w:p>
    <w:p w14:paraId="32273DE4" w14:textId="67082194" w:rsidR="00C146C4" w:rsidRDefault="00CF1F5F" w:rsidP="00560091">
      <w:pPr>
        <w:tabs>
          <w:tab w:val="decimal" w:pos="7200"/>
        </w:tabs>
        <w:ind w:left="1440"/>
        <w:rPr>
          <w:szCs w:val="24"/>
        </w:rPr>
      </w:pPr>
      <w:r>
        <w:rPr>
          <w:szCs w:val="24"/>
        </w:rPr>
        <w:t>Zone 2 – Medium</w:t>
      </w:r>
      <w:r>
        <w:rPr>
          <w:szCs w:val="24"/>
        </w:rPr>
        <w:tab/>
      </w:r>
      <w:r w:rsidR="00C146C4">
        <w:rPr>
          <w:szCs w:val="24"/>
        </w:rPr>
        <w:t>$</w:t>
      </w:r>
      <w:r>
        <w:rPr>
          <w:szCs w:val="24"/>
        </w:rPr>
        <w:t xml:space="preserve">   </w:t>
      </w:r>
      <w:r w:rsidR="00C146C4">
        <w:rPr>
          <w:szCs w:val="24"/>
        </w:rPr>
        <w:t>38.36</w:t>
      </w:r>
      <w:r w:rsidR="00C146C4">
        <w:rPr>
          <w:rFonts w:ascii="Symbol" w:eastAsia="Symbol" w:hAnsi="Symbol"/>
          <w:szCs w:val="24"/>
        </w:rPr>
        <w:sym w:font="Symbol" w:char="F0AA"/>
      </w:r>
      <w:r w:rsidR="00C146C4">
        <w:rPr>
          <w:szCs w:val="24"/>
        </w:rPr>
        <w:tab/>
      </w:r>
    </w:p>
    <w:p w14:paraId="267E1983" w14:textId="112F255C" w:rsidR="00C146C4" w:rsidRDefault="00CF1F5F" w:rsidP="00560091">
      <w:pPr>
        <w:tabs>
          <w:tab w:val="decimal" w:pos="7200"/>
        </w:tabs>
        <w:ind w:left="1440"/>
        <w:rPr>
          <w:szCs w:val="24"/>
        </w:rPr>
      </w:pPr>
      <w:r>
        <w:rPr>
          <w:szCs w:val="24"/>
        </w:rPr>
        <w:t>Zone 3 – Low</w:t>
      </w:r>
      <w:r>
        <w:rPr>
          <w:szCs w:val="24"/>
        </w:rPr>
        <w:tab/>
      </w:r>
      <w:r w:rsidR="00C146C4">
        <w:rPr>
          <w:szCs w:val="24"/>
        </w:rPr>
        <w:t>$</w:t>
      </w:r>
      <w:r>
        <w:rPr>
          <w:szCs w:val="24"/>
        </w:rPr>
        <w:t xml:space="preserve">   </w:t>
      </w:r>
      <w:r w:rsidR="00C146C4">
        <w:rPr>
          <w:szCs w:val="24"/>
        </w:rPr>
        <w:t>65.31</w:t>
      </w:r>
      <w:r w:rsidR="00C146C4">
        <w:rPr>
          <w:rFonts w:ascii="Symbol" w:eastAsia="Symbol" w:hAnsi="Symbol"/>
          <w:szCs w:val="24"/>
        </w:rPr>
        <w:sym w:font="Symbol" w:char="F0AA"/>
      </w:r>
      <w:r w:rsidR="00C146C4">
        <w:rPr>
          <w:szCs w:val="24"/>
        </w:rPr>
        <w:tab/>
      </w:r>
    </w:p>
    <w:p w14:paraId="4EA58D95" w14:textId="77777777" w:rsidR="00C146C4" w:rsidRDefault="00C146C4" w:rsidP="00CF1F5F">
      <w:pPr>
        <w:tabs>
          <w:tab w:val="decimal" w:pos="7200"/>
        </w:tabs>
        <w:ind w:left="1080"/>
        <w:rPr>
          <w:szCs w:val="24"/>
        </w:rPr>
      </w:pPr>
    </w:p>
    <w:p w14:paraId="4035628C" w14:textId="35A714B7" w:rsidR="00C146C4" w:rsidRDefault="002F4AA7" w:rsidP="00CF1F5F">
      <w:pPr>
        <w:tabs>
          <w:tab w:val="decimal" w:pos="7200"/>
        </w:tabs>
        <w:ind w:left="1080"/>
        <w:rPr>
          <w:szCs w:val="24"/>
        </w:rPr>
      </w:pPr>
      <w:r>
        <w:rPr>
          <w:szCs w:val="24"/>
        </w:rPr>
        <w:t xml:space="preserve">DS-1 </w:t>
      </w:r>
      <w:r w:rsidR="00C146C4">
        <w:rPr>
          <w:szCs w:val="24"/>
        </w:rPr>
        <w:t>PRI</w:t>
      </w:r>
      <w:r w:rsidR="00C146C4">
        <w:rPr>
          <w:szCs w:val="24"/>
        </w:rPr>
        <w:tab/>
      </w:r>
    </w:p>
    <w:p w14:paraId="5B127165" w14:textId="749A99C2" w:rsidR="00C146C4" w:rsidRDefault="00CF1F5F" w:rsidP="00560091">
      <w:pPr>
        <w:tabs>
          <w:tab w:val="decimal" w:pos="7200"/>
        </w:tabs>
        <w:ind w:left="1440"/>
        <w:rPr>
          <w:szCs w:val="24"/>
        </w:rPr>
      </w:pPr>
      <w:r>
        <w:rPr>
          <w:szCs w:val="24"/>
        </w:rPr>
        <w:t>Zone 1</w:t>
      </w:r>
      <w:r>
        <w:rPr>
          <w:szCs w:val="24"/>
        </w:rPr>
        <w:tab/>
        <w:t xml:space="preserve">$ </w:t>
      </w:r>
      <w:r w:rsidR="00C146C4">
        <w:rPr>
          <w:szCs w:val="24"/>
        </w:rPr>
        <w:t>130.25</w:t>
      </w:r>
      <w:r w:rsidR="00C146C4">
        <w:rPr>
          <w:rFonts w:ascii="Symbol" w:eastAsia="Symbol" w:hAnsi="Symbol"/>
          <w:szCs w:val="24"/>
        </w:rPr>
        <w:sym w:font="Symbol" w:char="F0AA"/>
      </w:r>
    </w:p>
    <w:p w14:paraId="6D95160A" w14:textId="380F8763" w:rsidR="00C146C4" w:rsidRDefault="00CF1F5F" w:rsidP="00560091">
      <w:pPr>
        <w:tabs>
          <w:tab w:val="decimal" w:pos="7200"/>
        </w:tabs>
        <w:ind w:left="1440"/>
        <w:rPr>
          <w:szCs w:val="24"/>
        </w:rPr>
      </w:pPr>
      <w:r>
        <w:rPr>
          <w:szCs w:val="24"/>
        </w:rPr>
        <w:t>Zone 2</w:t>
      </w:r>
      <w:r>
        <w:rPr>
          <w:szCs w:val="24"/>
        </w:rPr>
        <w:tab/>
        <w:t xml:space="preserve">$ </w:t>
      </w:r>
      <w:r w:rsidR="00C146C4">
        <w:rPr>
          <w:szCs w:val="24"/>
        </w:rPr>
        <w:t>175.63</w:t>
      </w:r>
      <w:r w:rsidR="00C146C4">
        <w:rPr>
          <w:rFonts w:ascii="Symbol" w:eastAsia="Symbol" w:hAnsi="Symbol"/>
          <w:szCs w:val="24"/>
        </w:rPr>
        <w:sym w:font="Symbol" w:char="F0AA"/>
      </w:r>
    </w:p>
    <w:p w14:paraId="0B7B827C" w14:textId="463DE3B3" w:rsidR="00C146C4" w:rsidRDefault="00CF1F5F" w:rsidP="00560091">
      <w:pPr>
        <w:tabs>
          <w:tab w:val="decimal" w:pos="7200"/>
        </w:tabs>
        <w:ind w:left="1440"/>
        <w:rPr>
          <w:szCs w:val="24"/>
        </w:rPr>
      </w:pPr>
      <w:r>
        <w:rPr>
          <w:szCs w:val="24"/>
        </w:rPr>
        <w:t>Zone 3</w:t>
      </w:r>
      <w:r>
        <w:rPr>
          <w:szCs w:val="24"/>
        </w:rPr>
        <w:tab/>
        <w:t xml:space="preserve">$ </w:t>
      </w:r>
      <w:r w:rsidR="00C146C4">
        <w:rPr>
          <w:szCs w:val="24"/>
        </w:rPr>
        <w:t>299.06</w:t>
      </w:r>
      <w:r w:rsidR="00C146C4">
        <w:rPr>
          <w:rFonts w:ascii="Symbol" w:eastAsia="Symbol" w:hAnsi="Symbol"/>
          <w:szCs w:val="24"/>
        </w:rPr>
        <w:sym w:font="Symbol" w:char="F0AA"/>
      </w:r>
    </w:p>
    <w:p w14:paraId="1C498479" w14:textId="77777777" w:rsidR="00C146C4" w:rsidRDefault="00C146C4" w:rsidP="00CF1F5F">
      <w:pPr>
        <w:tabs>
          <w:tab w:val="decimal" w:pos="7200"/>
        </w:tabs>
        <w:ind w:left="1080"/>
        <w:rPr>
          <w:szCs w:val="24"/>
        </w:rPr>
      </w:pPr>
    </w:p>
    <w:p w14:paraId="03C79D7E" w14:textId="77777777" w:rsidR="00C146C4" w:rsidRDefault="00C146C4" w:rsidP="00CF1F5F">
      <w:pPr>
        <w:tabs>
          <w:tab w:val="decimal" w:pos="7200"/>
        </w:tabs>
        <w:ind w:left="720"/>
        <w:rPr>
          <w:b/>
          <w:szCs w:val="24"/>
        </w:rPr>
      </w:pPr>
      <w:r>
        <w:rPr>
          <w:b/>
          <w:szCs w:val="24"/>
        </w:rPr>
        <w:t>Supplemental Features (must order with loop):</w:t>
      </w:r>
    </w:p>
    <w:p w14:paraId="1BF1A7B1" w14:textId="3E7E7F49" w:rsidR="00C146C4" w:rsidRDefault="00C146C4" w:rsidP="00CF1F5F">
      <w:pPr>
        <w:tabs>
          <w:tab w:val="decimal" w:pos="7200"/>
        </w:tabs>
        <w:ind w:left="1080"/>
        <w:rPr>
          <w:szCs w:val="24"/>
        </w:rPr>
      </w:pPr>
      <w:r>
        <w:rPr>
          <w:szCs w:val="24"/>
        </w:rPr>
        <w:t>I</w:t>
      </w:r>
      <w:r w:rsidR="00CF1F5F">
        <w:rPr>
          <w:szCs w:val="24"/>
        </w:rPr>
        <w:t>SDN-BRI Line Loop Extender</w:t>
      </w:r>
      <w:r w:rsidR="00CF1F5F">
        <w:rPr>
          <w:szCs w:val="24"/>
        </w:rPr>
        <w:tab/>
        <w:t xml:space="preserve">$    </w:t>
      </w:r>
      <w:r>
        <w:rPr>
          <w:szCs w:val="24"/>
        </w:rPr>
        <w:t>4.83</w:t>
      </w:r>
      <w:r>
        <w:rPr>
          <w:rFonts w:ascii="Symbol" w:eastAsia="Symbol" w:hAnsi="Symbol"/>
          <w:szCs w:val="24"/>
        </w:rPr>
        <w:sym w:font="Symbol" w:char="F0AA"/>
      </w:r>
      <w:r>
        <w:rPr>
          <w:szCs w:val="24"/>
        </w:rPr>
        <w:tab/>
      </w:r>
    </w:p>
    <w:p w14:paraId="20BAFEA1" w14:textId="7ABC7D77" w:rsidR="00C146C4" w:rsidRDefault="00CF1F5F" w:rsidP="00CF1F5F">
      <w:pPr>
        <w:tabs>
          <w:tab w:val="decimal" w:pos="7200"/>
        </w:tabs>
        <w:ind w:left="1080"/>
        <w:rPr>
          <w:szCs w:val="24"/>
        </w:rPr>
      </w:pPr>
      <w:r>
        <w:rPr>
          <w:szCs w:val="24"/>
        </w:rPr>
        <w:t>Coin Loop Extension</w:t>
      </w:r>
      <w:r>
        <w:rPr>
          <w:szCs w:val="24"/>
        </w:rPr>
        <w:tab/>
      </w:r>
      <w:proofErr w:type="gramStart"/>
      <w:r>
        <w:rPr>
          <w:szCs w:val="24"/>
        </w:rPr>
        <w:t xml:space="preserve">$  </w:t>
      </w:r>
      <w:r w:rsidR="00C146C4">
        <w:rPr>
          <w:szCs w:val="24"/>
        </w:rPr>
        <w:t>16</w:t>
      </w:r>
      <w:proofErr w:type="gramEnd"/>
      <w:r w:rsidR="00C146C4">
        <w:rPr>
          <w:szCs w:val="24"/>
        </w:rPr>
        <w:t>.67</w:t>
      </w:r>
      <w:r w:rsidR="00C146C4">
        <w:rPr>
          <w:rFonts w:ascii="Symbol" w:eastAsia="Symbol" w:hAnsi="Symbol"/>
          <w:szCs w:val="24"/>
        </w:rPr>
        <w:sym w:font="Symbol" w:char="F0AA"/>
      </w:r>
      <w:r w:rsidR="00C146C4">
        <w:rPr>
          <w:szCs w:val="24"/>
        </w:rPr>
        <w:tab/>
      </w:r>
    </w:p>
    <w:p w14:paraId="40C72B59" w14:textId="77777777" w:rsidR="00C146C4" w:rsidRDefault="00C146C4" w:rsidP="00CF1F5F">
      <w:pPr>
        <w:tabs>
          <w:tab w:val="decimal" w:pos="7200"/>
        </w:tabs>
        <w:ind w:left="1440"/>
        <w:rPr>
          <w:szCs w:val="24"/>
        </w:rPr>
      </w:pPr>
    </w:p>
    <w:p w14:paraId="526C4171" w14:textId="77777777" w:rsidR="00C146C4" w:rsidRDefault="00C146C4" w:rsidP="00CF1F5F">
      <w:pPr>
        <w:tabs>
          <w:tab w:val="decimal" w:pos="7200"/>
        </w:tabs>
        <w:ind w:left="720"/>
        <w:rPr>
          <w:b/>
          <w:szCs w:val="24"/>
        </w:rPr>
      </w:pPr>
      <w:r>
        <w:rPr>
          <w:b/>
          <w:szCs w:val="24"/>
        </w:rPr>
        <w:t>House and Riser Cable (Per Pair)</w:t>
      </w:r>
    </w:p>
    <w:p w14:paraId="02760FF6" w14:textId="009878D5" w:rsidR="00C146C4" w:rsidRDefault="00C146C4" w:rsidP="00CF1F5F">
      <w:pPr>
        <w:tabs>
          <w:tab w:val="decimal" w:pos="7200"/>
        </w:tabs>
        <w:ind w:left="1080"/>
        <w:rPr>
          <w:szCs w:val="24"/>
        </w:rPr>
      </w:pPr>
      <w:r>
        <w:rPr>
          <w:szCs w:val="24"/>
        </w:rPr>
        <w:t>Statewide Average (</w:t>
      </w:r>
      <w:r w:rsidR="00CF1F5F">
        <w:rPr>
          <w:szCs w:val="24"/>
        </w:rPr>
        <w:t>assumes average of 5 floors)</w:t>
      </w:r>
      <w:r w:rsidR="00CF1F5F">
        <w:rPr>
          <w:szCs w:val="24"/>
        </w:rPr>
        <w:tab/>
        <w:t xml:space="preserve">$    </w:t>
      </w:r>
      <w:r>
        <w:rPr>
          <w:szCs w:val="24"/>
        </w:rPr>
        <w:t>1.78</w:t>
      </w:r>
      <w:r>
        <w:rPr>
          <w:rFonts w:ascii="Symbol" w:eastAsia="Symbol" w:hAnsi="Symbol"/>
          <w:szCs w:val="24"/>
        </w:rPr>
        <w:sym w:font="Symbol" w:char="F0AA"/>
      </w:r>
      <w:r>
        <w:rPr>
          <w:szCs w:val="24"/>
        </w:rPr>
        <w:tab/>
      </w:r>
    </w:p>
    <w:p w14:paraId="064F04F8" w14:textId="77777777" w:rsidR="00C146C4" w:rsidRDefault="00C146C4" w:rsidP="00CF1F5F">
      <w:pPr>
        <w:tabs>
          <w:tab w:val="decimal" w:pos="7200"/>
        </w:tabs>
        <w:ind w:left="720"/>
        <w:rPr>
          <w:szCs w:val="24"/>
        </w:rPr>
      </w:pPr>
    </w:p>
    <w:p w14:paraId="207E6535" w14:textId="77777777" w:rsidR="00C146C4" w:rsidRDefault="00C146C4" w:rsidP="00C146C4">
      <w:pPr>
        <w:ind w:left="720"/>
        <w:rPr>
          <w:szCs w:val="24"/>
        </w:rPr>
      </w:pPr>
    </w:p>
    <w:p w14:paraId="2BFD54D3" w14:textId="77777777" w:rsidR="00C146C4" w:rsidRDefault="00C146C4" w:rsidP="00C146C4">
      <w:pPr>
        <w:ind w:left="720"/>
        <w:rPr>
          <w:b/>
          <w:szCs w:val="24"/>
        </w:rPr>
      </w:pPr>
      <w:r>
        <w:rPr>
          <w:b/>
          <w:szCs w:val="24"/>
        </w:rPr>
        <w:br w:type="page"/>
      </w:r>
      <w:r>
        <w:rPr>
          <w:b/>
          <w:szCs w:val="24"/>
        </w:rPr>
        <w:lastRenderedPageBreak/>
        <w:t>Sub-Loop</w:t>
      </w:r>
    </w:p>
    <w:p w14:paraId="4C7783C2" w14:textId="77777777" w:rsidR="00C146C4" w:rsidRDefault="00C146C4" w:rsidP="00C146C4">
      <w:pPr>
        <w:rPr>
          <w:szCs w:val="24"/>
        </w:rPr>
      </w:pPr>
    </w:p>
    <w:p w14:paraId="20068108" w14:textId="77777777" w:rsidR="00C146C4" w:rsidRDefault="00C146C4" w:rsidP="00CF1F5F">
      <w:pPr>
        <w:tabs>
          <w:tab w:val="decimal" w:pos="7200"/>
        </w:tabs>
        <w:ind w:left="1080"/>
        <w:rPr>
          <w:szCs w:val="24"/>
        </w:rPr>
      </w:pPr>
      <w:r>
        <w:rPr>
          <w:szCs w:val="24"/>
        </w:rPr>
        <w:t>2-Wire Distribution (includes NID)</w:t>
      </w:r>
      <w:r>
        <w:rPr>
          <w:szCs w:val="24"/>
        </w:rPr>
        <w:tab/>
      </w:r>
    </w:p>
    <w:p w14:paraId="3490E015" w14:textId="652A3716" w:rsidR="00C146C4" w:rsidRDefault="00CF1F5F" w:rsidP="00CF1F5F">
      <w:pPr>
        <w:tabs>
          <w:tab w:val="decimal" w:pos="7200"/>
        </w:tabs>
        <w:ind w:left="1440"/>
        <w:rPr>
          <w:szCs w:val="24"/>
        </w:rPr>
      </w:pPr>
      <w:r>
        <w:rPr>
          <w:szCs w:val="24"/>
        </w:rPr>
        <w:t>Zone 1</w:t>
      </w:r>
      <w:r>
        <w:rPr>
          <w:szCs w:val="24"/>
        </w:rPr>
        <w:tab/>
        <w:t xml:space="preserve">$    </w:t>
      </w:r>
      <w:r w:rsidR="00C146C4">
        <w:rPr>
          <w:szCs w:val="24"/>
        </w:rPr>
        <w:t>8.73</w:t>
      </w:r>
      <w:r w:rsidR="00C146C4">
        <w:rPr>
          <w:rFonts w:ascii="Symbol" w:eastAsia="Symbol" w:hAnsi="Symbol"/>
          <w:szCs w:val="24"/>
        </w:rPr>
        <w:sym w:font="Symbol" w:char="F0AA"/>
      </w:r>
      <w:r w:rsidR="00C146C4">
        <w:rPr>
          <w:szCs w:val="24"/>
        </w:rPr>
        <w:tab/>
      </w:r>
    </w:p>
    <w:p w14:paraId="34F146BE" w14:textId="7FD68E9E" w:rsidR="00C146C4" w:rsidRDefault="00CF1F5F" w:rsidP="00CF1F5F">
      <w:pPr>
        <w:tabs>
          <w:tab w:val="decimal" w:pos="7200"/>
        </w:tabs>
        <w:ind w:left="1440"/>
        <w:rPr>
          <w:szCs w:val="24"/>
        </w:rPr>
      </w:pPr>
      <w:r>
        <w:rPr>
          <w:szCs w:val="24"/>
        </w:rPr>
        <w:t>Zone 2</w:t>
      </w:r>
      <w:r>
        <w:rPr>
          <w:szCs w:val="24"/>
        </w:rPr>
        <w:tab/>
      </w:r>
      <w:proofErr w:type="gramStart"/>
      <w:r w:rsidR="00C146C4">
        <w:rPr>
          <w:szCs w:val="24"/>
        </w:rPr>
        <w:t>$</w:t>
      </w:r>
      <w:r>
        <w:rPr>
          <w:szCs w:val="24"/>
        </w:rPr>
        <w:t xml:space="preserve">  </w:t>
      </w:r>
      <w:r w:rsidR="00C146C4">
        <w:rPr>
          <w:szCs w:val="24"/>
        </w:rPr>
        <w:t>11</w:t>
      </w:r>
      <w:proofErr w:type="gramEnd"/>
      <w:r w:rsidR="00C146C4">
        <w:rPr>
          <w:szCs w:val="24"/>
        </w:rPr>
        <w:t>.77</w:t>
      </w:r>
      <w:r w:rsidR="00C146C4">
        <w:rPr>
          <w:rFonts w:ascii="Symbol" w:eastAsia="Symbol" w:hAnsi="Symbol"/>
          <w:szCs w:val="24"/>
        </w:rPr>
        <w:sym w:font="Symbol" w:char="F0AA"/>
      </w:r>
      <w:r w:rsidR="00C146C4">
        <w:rPr>
          <w:szCs w:val="24"/>
        </w:rPr>
        <w:tab/>
      </w:r>
    </w:p>
    <w:p w14:paraId="2733BAF2" w14:textId="1B29E322" w:rsidR="00C146C4" w:rsidRDefault="00CF1F5F" w:rsidP="00CF1F5F">
      <w:pPr>
        <w:tabs>
          <w:tab w:val="decimal" w:pos="7200"/>
        </w:tabs>
        <w:ind w:left="1440"/>
        <w:rPr>
          <w:szCs w:val="24"/>
        </w:rPr>
      </w:pPr>
      <w:r>
        <w:rPr>
          <w:szCs w:val="24"/>
        </w:rPr>
        <w:t>Zone 3</w:t>
      </w:r>
      <w:r>
        <w:rPr>
          <w:szCs w:val="24"/>
        </w:rPr>
        <w:tab/>
      </w:r>
      <w:proofErr w:type="gramStart"/>
      <w:r w:rsidR="00C146C4">
        <w:rPr>
          <w:szCs w:val="24"/>
        </w:rPr>
        <w:t>$</w:t>
      </w:r>
      <w:r>
        <w:rPr>
          <w:szCs w:val="24"/>
        </w:rPr>
        <w:t xml:space="preserve">  </w:t>
      </w:r>
      <w:r w:rsidR="00C146C4">
        <w:rPr>
          <w:szCs w:val="24"/>
        </w:rPr>
        <w:t>20</w:t>
      </w:r>
      <w:proofErr w:type="gramEnd"/>
      <w:r w:rsidR="00C146C4">
        <w:rPr>
          <w:szCs w:val="24"/>
        </w:rPr>
        <w:t>.03</w:t>
      </w:r>
      <w:r w:rsidR="00C146C4">
        <w:rPr>
          <w:rFonts w:ascii="Symbol" w:eastAsia="Symbol" w:hAnsi="Symbol"/>
          <w:szCs w:val="24"/>
        </w:rPr>
        <w:sym w:font="Symbol" w:char="F0AA"/>
      </w:r>
      <w:r w:rsidR="00C146C4">
        <w:rPr>
          <w:szCs w:val="24"/>
        </w:rPr>
        <w:tab/>
      </w:r>
    </w:p>
    <w:p w14:paraId="06979A2D" w14:textId="77777777" w:rsidR="00C146C4" w:rsidRDefault="00C146C4" w:rsidP="00CF1F5F">
      <w:pPr>
        <w:tabs>
          <w:tab w:val="decimal" w:pos="7200"/>
        </w:tabs>
        <w:ind w:left="1080"/>
        <w:rPr>
          <w:szCs w:val="24"/>
          <w:lang w:val="es-ES"/>
        </w:rPr>
      </w:pPr>
    </w:p>
    <w:p w14:paraId="01027609" w14:textId="77777777" w:rsidR="00C146C4" w:rsidRDefault="00C146C4" w:rsidP="00CF1F5F">
      <w:pPr>
        <w:tabs>
          <w:tab w:val="decimal" w:pos="7200"/>
        </w:tabs>
        <w:ind w:left="1080"/>
        <w:rPr>
          <w:szCs w:val="24"/>
          <w:lang w:val="es-ES"/>
        </w:rPr>
      </w:pPr>
      <w:r>
        <w:rPr>
          <w:szCs w:val="24"/>
          <w:lang w:val="es-ES"/>
        </w:rPr>
        <w:t xml:space="preserve">4-Wire </w:t>
      </w:r>
      <w:proofErr w:type="spellStart"/>
      <w:r>
        <w:rPr>
          <w:szCs w:val="24"/>
          <w:lang w:val="es-ES"/>
        </w:rPr>
        <w:t>Distribution</w:t>
      </w:r>
      <w:proofErr w:type="spellEnd"/>
      <w:r>
        <w:rPr>
          <w:szCs w:val="24"/>
          <w:lang w:val="es-ES"/>
        </w:rPr>
        <w:t xml:space="preserve"> (</w:t>
      </w:r>
      <w:proofErr w:type="spellStart"/>
      <w:r>
        <w:rPr>
          <w:szCs w:val="24"/>
          <w:lang w:val="es-ES"/>
        </w:rPr>
        <w:t>includes</w:t>
      </w:r>
      <w:proofErr w:type="spellEnd"/>
      <w:r>
        <w:rPr>
          <w:szCs w:val="24"/>
          <w:lang w:val="es-ES"/>
        </w:rPr>
        <w:t xml:space="preserve"> NID)</w:t>
      </w:r>
    </w:p>
    <w:p w14:paraId="5676E7E6" w14:textId="369CC87F" w:rsidR="00C146C4" w:rsidRDefault="00CF1F5F" w:rsidP="00CF1F5F">
      <w:pPr>
        <w:tabs>
          <w:tab w:val="decimal" w:pos="7200"/>
        </w:tabs>
        <w:ind w:left="1440"/>
        <w:rPr>
          <w:szCs w:val="24"/>
        </w:rPr>
      </w:pPr>
      <w:r>
        <w:rPr>
          <w:szCs w:val="24"/>
        </w:rPr>
        <w:t>Zone 1</w:t>
      </w:r>
      <w:r>
        <w:rPr>
          <w:szCs w:val="24"/>
        </w:rPr>
        <w:tab/>
      </w:r>
      <w:proofErr w:type="gramStart"/>
      <w:r w:rsidR="00C146C4">
        <w:rPr>
          <w:szCs w:val="24"/>
        </w:rPr>
        <w:t>$</w:t>
      </w:r>
      <w:r>
        <w:rPr>
          <w:szCs w:val="24"/>
        </w:rPr>
        <w:t xml:space="preserve">  </w:t>
      </w:r>
      <w:r w:rsidR="00C146C4">
        <w:rPr>
          <w:szCs w:val="24"/>
        </w:rPr>
        <w:t>14</w:t>
      </w:r>
      <w:proofErr w:type="gramEnd"/>
      <w:r w:rsidR="00C146C4">
        <w:rPr>
          <w:szCs w:val="24"/>
        </w:rPr>
        <w:t>.46</w:t>
      </w:r>
      <w:r w:rsidR="00C146C4">
        <w:rPr>
          <w:rFonts w:ascii="Symbol" w:eastAsia="Symbol" w:hAnsi="Symbol"/>
          <w:szCs w:val="24"/>
        </w:rPr>
        <w:sym w:font="Symbol" w:char="F0AA"/>
      </w:r>
      <w:r w:rsidR="00C146C4">
        <w:rPr>
          <w:szCs w:val="24"/>
        </w:rPr>
        <w:tab/>
      </w:r>
    </w:p>
    <w:p w14:paraId="2AAB37FA" w14:textId="4ACE8FFE" w:rsidR="00C146C4" w:rsidRDefault="00CF1F5F" w:rsidP="00CF1F5F">
      <w:pPr>
        <w:tabs>
          <w:tab w:val="decimal" w:pos="7200"/>
        </w:tabs>
        <w:ind w:left="1440"/>
        <w:rPr>
          <w:szCs w:val="24"/>
        </w:rPr>
      </w:pPr>
      <w:r>
        <w:rPr>
          <w:szCs w:val="24"/>
        </w:rPr>
        <w:t>Zone 2</w:t>
      </w:r>
      <w:r>
        <w:rPr>
          <w:szCs w:val="24"/>
        </w:rPr>
        <w:tab/>
      </w:r>
      <w:proofErr w:type="gramStart"/>
      <w:r w:rsidR="00C146C4">
        <w:rPr>
          <w:szCs w:val="24"/>
        </w:rPr>
        <w:t>$</w:t>
      </w:r>
      <w:r>
        <w:rPr>
          <w:szCs w:val="24"/>
        </w:rPr>
        <w:t xml:space="preserve">  </w:t>
      </w:r>
      <w:r w:rsidR="00C146C4">
        <w:rPr>
          <w:szCs w:val="24"/>
        </w:rPr>
        <w:t>19</w:t>
      </w:r>
      <w:proofErr w:type="gramEnd"/>
      <w:r w:rsidR="00C146C4">
        <w:rPr>
          <w:szCs w:val="24"/>
        </w:rPr>
        <w:t>.49</w:t>
      </w:r>
      <w:r w:rsidR="00C146C4">
        <w:rPr>
          <w:rFonts w:ascii="Symbol" w:eastAsia="Symbol" w:hAnsi="Symbol"/>
          <w:szCs w:val="24"/>
        </w:rPr>
        <w:sym w:font="Symbol" w:char="F0AA"/>
      </w:r>
      <w:r w:rsidR="00C146C4">
        <w:rPr>
          <w:szCs w:val="24"/>
        </w:rPr>
        <w:tab/>
      </w:r>
    </w:p>
    <w:p w14:paraId="058F3376" w14:textId="273AC0B9" w:rsidR="00C146C4" w:rsidRDefault="00CF1F5F" w:rsidP="00CF1F5F">
      <w:pPr>
        <w:tabs>
          <w:tab w:val="decimal" w:pos="7200"/>
        </w:tabs>
        <w:ind w:left="1440"/>
        <w:rPr>
          <w:szCs w:val="24"/>
        </w:rPr>
      </w:pPr>
      <w:r>
        <w:rPr>
          <w:szCs w:val="24"/>
        </w:rPr>
        <w:t>Zone 3</w:t>
      </w:r>
      <w:r>
        <w:rPr>
          <w:szCs w:val="24"/>
        </w:rPr>
        <w:tab/>
      </w:r>
      <w:proofErr w:type="gramStart"/>
      <w:r w:rsidR="00C146C4">
        <w:rPr>
          <w:szCs w:val="24"/>
        </w:rPr>
        <w:t>$</w:t>
      </w:r>
      <w:r>
        <w:rPr>
          <w:szCs w:val="24"/>
        </w:rPr>
        <w:t xml:space="preserve">  </w:t>
      </w:r>
      <w:r w:rsidR="00C146C4">
        <w:rPr>
          <w:szCs w:val="24"/>
        </w:rPr>
        <w:t>33</w:t>
      </w:r>
      <w:proofErr w:type="gramEnd"/>
      <w:r w:rsidR="00C146C4">
        <w:rPr>
          <w:szCs w:val="24"/>
        </w:rPr>
        <w:t>.19</w:t>
      </w:r>
      <w:r w:rsidR="00C146C4">
        <w:rPr>
          <w:rFonts w:ascii="Symbol" w:eastAsia="Symbol" w:hAnsi="Symbol"/>
          <w:szCs w:val="24"/>
        </w:rPr>
        <w:sym w:font="Symbol" w:char="F0AA"/>
      </w:r>
      <w:r w:rsidR="00C146C4">
        <w:rPr>
          <w:szCs w:val="24"/>
        </w:rPr>
        <w:tab/>
      </w:r>
    </w:p>
    <w:p w14:paraId="61B5EDD6" w14:textId="77777777" w:rsidR="00C146C4" w:rsidRDefault="00C146C4" w:rsidP="00CF1F5F">
      <w:pPr>
        <w:tabs>
          <w:tab w:val="decimal" w:pos="7200"/>
        </w:tabs>
        <w:ind w:left="1080"/>
        <w:rPr>
          <w:szCs w:val="24"/>
          <w:lang w:val="es-ES"/>
        </w:rPr>
      </w:pPr>
    </w:p>
    <w:p w14:paraId="1B721EE2" w14:textId="77777777" w:rsidR="00C146C4" w:rsidRDefault="00C146C4" w:rsidP="00CF1F5F">
      <w:pPr>
        <w:tabs>
          <w:tab w:val="decimal" w:pos="7200"/>
        </w:tabs>
        <w:ind w:left="1080"/>
        <w:rPr>
          <w:szCs w:val="24"/>
          <w:lang w:val="es-ES"/>
        </w:rPr>
      </w:pPr>
      <w:r>
        <w:rPr>
          <w:szCs w:val="24"/>
          <w:lang w:val="es-ES"/>
        </w:rPr>
        <w:t xml:space="preserve">2-Wire </w:t>
      </w:r>
      <w:proofErr w:type="spellStart"/>
      <w:r>
        <w:rPr>
          <w:szCs w:val="24"/>
          <w:lang w:val="es-ES"/>
        </w:rPr>
        <w:t>Drop</w:t>
      </w:r>
      <w:proofErr w:type="spellEnd"/>
      <w:r>
        <w:rPr>
          <w:szCs w:val="24"/>
          <w:lang w:val="es-ES"/>
        </w:rPr>
        <w:t xml:space="preserve"> (</w:t>
      </w:r>
      <w:proofErr w:type="spellStart"/>
      <w:r>
        <w:rPr>
          <w:szCs w:val="24"/>
          <w:lang w:val="es-ES"/>
        </w:rPr>
        <w:t>includes</w:t>
      </w:r>
      <w:proofErr w:type="spellEnd"/>
      <w:r>
        <w:rPr>
          <w:szCs w:val="24"/>
          <w:lang w:val="es-ES"/>
        </w:rPr>
        <w:t xml:space="preserve"> NID)</w:t>
      </w:r>
      <w:r>
        <w:rPr>
          <w:szCs w:val="24"/>
          <w:lang w:val="es-ES"/>
        </w:rPr>
        <w:tab/>
      </w:r>
    </w:p>
    <w:p w14:paraId="04178C69" w14:textId="0F3AB021" w:rsidR="00C146C4" w:rsidRDefault="00CF1F5F" w:rsidP="00CF1F5F">
      <w:pPr>
        <w:tabs>
          <w:tab w:val="decimal" w:pos="7200"/>
        </w:tabs>
        <w:ind w:left="1440"/>
        <w:rPr>
          <w:szCs w:val="24"/>
        </w:rPr>
      </w:pPr>
      <w:r>
        <w:rPr>
          <w:szCs w:val="24"/>
        </w:rPr>
        <w:t>Zone 1</w:t>
      </w:r>
      <w:r>
        <w:rPr>
          <w:szCs w:val="24"/>
        </w:rPr>
        <w:tab/>
      </w:r>
      <w:r w:rsidR="00C146C4">
        <w:rPr>
          <w:szCs w:val="24"/>
        </w:rPr>
        <w:t>$</w:t>
      </w:r>
      <w:r>
        <w:rPr>
          <w:szCs w:val="24"/>
        </w:rPr>
        <w:t xml:space="preserve">   </w:t>
      </w:r>
      <w:r w:rsidR="00C146C4">
        <w:rPr>
          <w:szCs w:val="24"/>
        </w:rPr>
        <w:t>1.50</w:t>
      </w:r>
      <w:r w:rsidR="00C146C4">
        <w:rPr>
          <w:rFonts w:ascii="Symbol" w:eastAsia="Symbol" w:hAnsi="Symbol"/>
          <w:szCs w:val="24"/>
        </w:rPr>
        <w:sym w:font="Symbol" w:char="F0AA"/>
      </w:r>
      <w:r w:rsidR="00C146C4">
        <w:rPr>
          <w:szCs w:val="24"/>
        </w:rPr>
        <w:tab/>
      </w:r>
    </w:p>
    <w:p w14:paraId="1672567D" w14:textId="0FE3FE43" w:rsidR="00C146C4" w:rsidRDefault="00CF1F5F" w:rsidP="00CF1F5F">
      <w:pPr>
        <w:tabs>
          <w:tab w:val="decimal" w:pos="7200"/>
        </w:tabs>
        <w:ind w:left="1440"/>
        <w:rPr>
          <w:szCs w:val="24"/>
        </w:rPr>
      </w:pPr>
      <w:r>
        <w:rPr>
          <w:szCs w:val="24"/>
        </w:rPr>
        <w:t>Zone 2</w:t>
      </w:r>
      <w:r>
        <w:rPr>
          <w:szCs w:val="24"/>
        </w:rPr>
        <w:tab/>
      </w:r>
      <w:r w:rsidR="00C146C4">
        <w:rPr>
          <w:szCs w:val="24"/>
        </w:rPr>
        <w:t>$</w:t>
      </w:r>
      <w:r>
        <w:rPr>
          <w:szCs w:val="24"/>
        </w:rPr>
        <w:t xml:space="preserve">   </w:t>
      </w:r>
      <w:r w:rsidR="00C146C4">
        <w:rPr>
          <w:szCs w:val="24"/>
        </w:rPr>
        <w:t>2.02</w:t>
      </w:r>
      <w:r w:rsidR="00C146C4">
        <w:rPr>
          <w:rFonts w:ascii="Symbol" w:eastAsia="Symbol" w:hAnsi="Symbol"/>
          <w:szCs w:val="24"/>
        </w:rPr>
        <w:sym w:font="Symbol" w:char="F0AA"/>
      </w:r>
      <w:r w:rsidR="00C146C4">
        <w:rPr>
          <w:szCs w:val="24"/>
        </w:rPr>
        <w:tab/>
      </w:r>
    </w:p>
    <w:p w14:paraId="3B6CB1AF" w14:textId="67EC55C9" w:rsidR="00C146C4" w:rsidRDefault="0012519C" w:rsidP="00CF1F5F">
      <w:pPr>
        <w:tabs>
          <w:tab w:val="decimal" w:pos="7200"/>
        </w:tabs>
        <w:ind w:left="1440"/>
        <w:rPr>
          <w:szCs w:val="24"/>
          <w:lang w:val="es-ES"/>
        </w:rPr>
      </w:pPr>
      <w:proofErr w:type="spellStart"/>
      <w:r>
        <w:rPr>
          <w:szCs w:val="24"/>
          <w:lang w:val="es-ES"/>
        </w:rPr>
        <w:t>Zone</w:t>
      </w:r>
      <w:proofErr w:type="spellEnd"/>
      <w:r>
        <w:rPr>
          <w:szCs w:val="24"/>
          <w:lang w:val="es-ES"/>
        </w:rPr>
        <w:t xml:space="preserve"> 3</w:t>
      </w:r>
      <w:r>
        <w:rPr>
          <w:szCs w:val="24"/>
          <w:lang w:val="es-ES"/>
        </w:rPr>
        <w:tab/>
      </w:r>
      <w:r w:rsidR="00C146C4">
        <w:rPr>
          <w:szCs w:val="24"/>
          <w:lang w:val="es-ES"/>
        </w:rPr>
        <w:t>$</w:t>
      </w:r>
      <w:r>
        <w:rPr>
          <w:szCs w:val="24"/>
          <w:lang w:val="es-ES"/>
        </w:rPr>
        <w:t xml:space="preserve">   </w:t>
      </w:r>
      <w:r w:rsidR="00C146C4">
        <w:rPr>
          <w:szCs w:val="24"/>
          <w:lang w:val="es-ES"/>
        </w:rPr>
        <w:t>3.44</w:t>
      </w:r>
      <w:r w:rsidR="00C146C4">
        <w:rPr>
          <w:rFonts w:ascii="Symbol" w:eastAsia="Symbol" w:hAnsi="Symbol"/>
          <w:szCs w:val="24"/>
          <w:lang w:val="es-ES"/>
        </w:rPr>
        <w:sym w:font="Symbol" w:char="F0AA"/>
      </w:r>
      <w:r w:rsidR="00C146C4">
        <w:rPr>
          <w:szCs w:val="24"/>
          <w:lang w:val="es-ES"/>
        </w:rPr>
        <w:tab/>
      </w:r>
    </w:p>
    <w:p w14:paraId="53E949DC" w14:textId="77777777" w:rsidR="00C146C4" w:rsidRDefault="00C146C4" w:rsidP="00CF1F5F">
      <w:pPr>
        <w:tabs>
          <w:tab w:val="decimal" w:pos="7200"/>
        </w:tabs>
        <w:ind w:left="1080"/>
        <w:rPr>
          <w:szCs w:val="24"/>
          <w:lang w:val="es-ES"/>
        </w:rPr>
      </w:pPr>
    </w:p>
    <w:p w14:paraId="37C35B1C" w14:textId="77777777" w:rsidR="00C146C4" w:rsidRDefault="00C146C4" w:rsidP="00CF1F5F">
      <w:pPr>
        <w:tabs>
          <w:tab w:val="decimal" w:pos="7200"/>
        </w:tabs>
        <w:ind w:left="1080"/>
        <w:rPr>
          <w:szCs w:val="24"/>
          <w:lang w:val="es-ES"/>
        </w:rPr>
      </w:pPr>
      <w:r>
        <w:rPr>
          <w:szCs w:val="24"/>
          <w:lang w:val="es-ES"/>
        </w:rPr>
        <w:t xml:space="preserve">4-Wire </w:t>
      </w:r>
      <w:proofErr w:type="spellStart"/>
      <w:r>
        <w:rPr>
          <w:szCs w:val="24"/>
          <w:lang w:val="es-ES"/>
        </w:rPr>
        <w:t>Drop</w:t>
      </w:r>
      <w:proofErr w:type="spellEnd"/>
      <w:r>
        <w:rPr>
          <w:szCs w:val="24"/>
          <w:lang w:val="es-ES"/>
        </w:rPr>
        <w:t xml:space="preserve"> (</w:t>
      </w:r>
      <w:proofErr w:type="spellStart"/>
      <w:r>
        <w:rPr>
          <w:szCs w:val="24"/>
          <w:lang w:val="es-ES"/>
        </w:rPr>
        <w:t>includes</w:t>
      </w:r>
      <w:proofErr w:type="spellEnd"/>
      <w:r>
        <w:rPr>
          <w:szCs w:val="24"/>
          <w:lang w:val="es-ES"/>
        </w:rPr>
        <w:t xml:space="preserve"> NID)</w:t>
      </w:r>
      <w:r>
        <w:rPr>
          <w:szCs w:val="24"/>
          <w:lang w:val="es-ES"/>
        </w:rPr>
        <w:tab/>
      </w:r>
    </w:p>
    <w:p w14:paraId="5C8B0102" w14:textId="61627DD7" w:rsidR="00C146C4" w:rsidRDefault="0012519C" w:rsidP="00CF1F5F">
      <w:pPr>
        <w:tabs>
          <w:tab w:val="decimal" w:pos="7200"/>
        </w:tabs>
        <w:ind w:left="1440"/>
        <w:rPr>
          <w:szCs w:val="24"/>
        </w:rPr>
      </w:pPr>
      <w:r>
        <w:rPr>
          <w:szCs w:val="24"/>
        </w:rPr>
        <w:t>Zone 1</w:t>
      </w:r>
      <w:r>
        <w:rPr>
          <w:szCs w:val="24"/>
        </w:rPr>
        <w:tab/>
      </w:r>
      <w:r w:rsidR="00C146C4">
        <w:rPr>
          <w:szCs w:val="24"/>
        </w:rPr>
        <w:t>$</w:t>
      </w:r>
      <w:r>
        <w:rPr>
          <w:szCs w:val="24"/>
        </w:rPr>
        <w:t xml:space="preserve">   </w:t>
      </w:r>
      <w:r w:rsidR="00C146C4">
        <w:rPr>
          <w:szCs w:val="24"/>
        </w:rPr>
        <w:t>1.67</w:t>
      </w:r>
      <w:r w:rsidR="00C146C4">
        <w:rPr>
          <w:rFonts w:ascii="Symbol" w:eastAsia="Symbol" w:hAnsi="Symbol"/>
          <w:szCs w:val="24"/>
        </w:rPr>
        <w:sym w:font="Symbol" w:char="F0AA"/>
      </w:r>
      <w:r w:rsidR="00C146C4">
        <w:rPr>
          <w:szCs w:val="24"/>
        </w:rPr>
        <w:tab/>
      </w:r>
    </w:p>
    <w:p w14:paraId="5BB2A0A3" w14:textId="793929A4" w:rsidR="00C146C4" w:rsidRDefault="0012519C" w:rsidP="00CF1F5F">
      <w:pPr>
        <w:tabs>
          <w:tab w:val="decimal" w:pos="7200"/>
        </w:tabs>
        <w:ind w:left="1440"/>
        <w:rPr>
          <w:szCs w:val="24"/>
        </w:rPr>
      </w:pPr>
      <w:r>
        <w:rPr>
          <w:szCs w:val="24"/>
        </w:rPr>
        <w:t>Zone 2</w:t>
      </w:r>
      <w:r>
        <w:rPr>
          <w:szCs w:val="24"/>
        </w:rPr>
        <w:tab/>
      </w:r>
      <w:r w:rsidR="00C146C4">
        <w:rPr>
          <w:szCs w:val="24"/>
        </w:rPr>
        <w:t>$</w:t>
      </w:r>
      <w:r>
        <w:rPr>
          <w:szCs w:val="24"/>
        </w:rPr>
        <w:t xml:space="preserve">   </w:t>
      </w:r>
      <w:r w:rsidR="00C146C4">
        <w:rPr>
          <w:szCs w:val="24"/>
        </w:rPr>
        <w:t>2.25</w:t>
      </w:r>
      <w:r w:rsidR="00C146C4">
        <w:rPr>
          <w:rFonts w:ascii="Symbol" w:eastAsia="Symbol" w:hAnsi="Symbol"/>
          <w:szCs w:val="24"/>
        </w:rPr>
        <w:sym w:font="Symbol" w:char="F0AA"/>
      </w:r>
      <w:r w:rsidR="00C146C4">
        <w:rPr>
          <w:szCs w:val="24"/>
        </w:rPr>
        <w:tab/>
      </w:r>
    </w:p>
    <w:p w14:paraId="6EC9712B" w14:textId="5CF8A8F7" w:rsidR="00C146C4" w:rsidRDefault="0012519C" w:rsidP="00CF1F5F">
      <w:pPr>
        <w:tabs>
          <w:tab w:val="decimal" w:pos="7200"/>
        </w:tabs>
        <w:ind w:left="1440"/>
        <w:rPr>
          <w:szCs w:val="24"/>
        </w:rPr>
      </w:pPr>
      <w:r>
        <w:rPr>
          <w:szCs w:val="24"/>
        </w:rPr>
        <w:t>Zone 3</w:t>
      </w:r>
      <w:r>
        <w:rPr>
          <w:szCs w:val="24"/>
        </w:rPr>
        <w:tab/>
      </w:r>
      <w:r w:rsidR="00C146C4">
        <w:rPr>
          <w:szCs w:val="24"/>
        </w:rPr>
        <w:t>$</w:t>
      </w:r>
      <w:r>
        <w:rPr>
          <w:szCs w:val="24"/>
        </w:rPr>
        <w:t xml:space="preserve">   </w:t>
      </w:r>
      <w:r w:rsidR="00C146C4">
        <w:rPr>
          <w:szCs w:val="24"/>
        </w:rPr>
        <w:t>3.84</w:t>
      </w:r>
      <w:r w:rsidR="00C146C4">
        <w:rPr>
          <w:rFonts w:ascii="Symbol" w:eastAsia="Symbol" w:hAnsi="Symbol"/>
          <w:szCs w:val="24"/>
        </w:rPr>
        <w:sym w:font="Symbol" w:char="F0AA"/>
      </w:r>
      <w:r w:rsidR="00C146C4">
        <w:rPr>
          <w:szCs w:val="24"/>
        </w:rPr>
        <w:tab/>
      </w:r>
    </w:p>
    <w:p w14:paraId="539FA42E" w14:textId="77777777" w:rsidR="00C146C4" w:rsidRDefault="00C146C4" w:rsidP="00CF1F5F">
      <w:pPr>
        <w:tabs>
          <w:tab w:val="decimal" w:pos="7200"/>
        </w:tabs>
        <w:ind w:left="1440"/>
        <w:rPr>
          <w:szCs w:val="24"/>
          <w:lang w:val="es-ES"/>
        </w:rPr>
      </w:pPr>
    </w:p>
    <w:p w14:paraId="2E6A5A1E" w14:textId="77777777" w:rsidR="00C146C4" w:rsidRDefault="00C146C4" w:rsidP="00CF1F5F">
      <w:pPr>
        <w:tabs>
          <w:tab w:val="decimal" w:pos="7200"/>
        </w:tabs>
        <w:ind w:left="720"/>
        <w:rPr>
          <w:b/>
          <w:szCs w:val="24"/>
        </w:rPr>
      </w:pPr>
      <w:r>
        <w:rPr>
          <w:b/>
          <w:szCs w:val="24"/>
        </w:rPr>
        <w:t>Network Interface Device (leased separately)</w:t>
      </w:r>
    </w:p>
    <w:p w14:paraId="41100FD5" w14:textId="77777777" w:rsidR="00C146C4" w:rsidRDefault="00C146C4" w:rsidP="00CF1F5F">
      <w:pPr>
        <w:tabs>
          <w:tab w:val="decimal" w:pos="7200"/>
        </w:tabs>
        <w:rPr>
          <w:szCs w:val="24"/>
        </w:rPr>
      </w:pPr>
    </w:p>
    <w:p w14:paraId="203C3D8A" w14:textId="466935CB" w:rsidR="00C146C4" w:rsidRDefault="0012519C" w:rsidP="00CF1F5F">
      <w:pPr>
        <w:tabs>
          <w:tab w:val="decimal" w:pos="7200"/>
        </w:tabs>
        <w:ind w:left="1080"/>
        <w:rPr>
          <w:szCs w:val="24"/>
        </w:rPr>
      </w:pPr>
      <w:r>
        <w:rPr>
          <w:szCs w:val="24"/>
        </w:rPr>
        <w:t>Per 2-Wire Loop</w:t>
      </w:r>
      <w:r>
        <w:rPr>
          <w:szCs w:val="24"/>
        </w:rPr>
        <w:tab/>
      </w:r>
      <w:r w:rsidR="00C146C4">
        <w:rPr>
          <w:szCs w:val="24"/>
        </w:rPr>
        <w:t>$</w:t>
      </w:r>
      <w:r>
        <w:rPr>
          <w:szCs w:val="24"/>
        </w:rPr>
        <w:t xml:space="preserve">   </w:t>
      </w:r>
      <w:r w:rsidR="00C146C4">
        <w:rPr>
          <w:szCs w:val="24"/>
        </w:rPr>
        <w:t>1.28</w:t>
      </w:r>
      <w:r w:rsidR="00C146C4">
        <w:rPr>
          <w:rFonts w:ascii="Symbol" w:eastAsia="Symbol" w:hAnsi="Symbol"/>
          <w:szCs w:val="24"/>
        </w:rPr>
        <w:sym w:font="Symbol" w:char="F0AA"/>
      </w:r>
      <w:r w:rsidR="00C146C4">
        <w:rPr>
          <w:szCs w:val="24"/>
        </w:rPr>
        <w:tab/>
      </w:r>
    </w:p>
    <w:p w14:paraId="4211A4D5" w14:textId="49C2D8C9" w:rsidR="00C146C4" w:rsidRDefault="0012519C" w:rsidP="00CF1F5F">
      <w:pPr>
        <w:tabs>
          <w:tab w:val="decimal" w:pos="7200"/>
        </w:tabs>
        <w:ind w:left="1080"/>
        <w:rPr>
          <w:szCs w:val="24"/>
        </w:rPr>
      </w:pPr>
      <w:r>
        <w:rPr>
          <w:szCs w:val="24"/>
        </w:rPr>
        <w:t>Per 4-Wire Loop</w:t>
      </w:r>
      <w:r>
        <w:rPr>
          <w:szCs w:val="24"/>
        </w:rPr>
        <w:tab/>
      </w:r>
      <w:r w:rsidR="00C146C4">
        <w:rPr>
          <w:szCs w:val="24"/>
        </w:rPr>
        <w:t>$</w:t>
      </w:r>
      <w:r>
        <w:rPr>
          <w:szCs w:val="24"/>
        </w:rPr>
        <w:t xml:space="preserve">   </w:t>
      </w:r>
      <w:r w:rsidR="00C146C4">
        <w:rPr>
          <w:szCs w:val="24"/>
        </w:rPr>
        <w:t>1.52</w:t>
      </w:r>
      <w:r w:rsidR="00C146C4">
        <w:rPr>
          <w:rFonts w:ascii="Symbol" w:eastAsia="Symbol" w:hAnsi="Symbol"/>
          <w:szCs w:val="24"/>
        </w:rPr>
        <w:sym w:font="Symbol" w:char="F0AA"/>
      </w:r>
      <w:r w:rsidR="00C146C4">
        <w:rPr>
          <w:szCs w:val="24"/>
        </w:rPr>
        <w:tab/>
      </w:r>
    </w:p>
    <w:p w14:paraId="39ED6715" w14:textId="77777777" w:rsidR="00C146C4" w:rsidRDefault="00C146C4" w:rsidP="00CF1F5F">
      <w:pPr>
        <w:tabs>
          <w:tab w:val="decimal" w:pos="7200"/>
        </w:tabs>
        <w:rPr>
          <w:szCs w:val="24"/>
        </w:rPr>
      </w:pPr>
    </w:p>
    <w:p w14:paraId="65B8779D" w14:textId="77777777" w:rsidR="00C146C4" w:rsidRDefault="00C146C4" w:rsidP="00CF1F5F">
      <w:pPr>
        <w:tabs>
          <w:tab w:val="decimal" w:pos="7200"/>
        </w:tabs>
        <w:ind w:left="720"/>
        <w:rPr>
          <w:b/>
          <w:szCs w:val="24"/>
        </w:rPr>
      </w:pPr>
      <w:r>
        <w:rPr>
          <w:b/>
          <w:szCs w:val="24"/>
        </w:rPr>
        <w:t>Dedicated Transport Facilities</w:t>
      </w:r>
    </w:p>
    <w:p w14:paraId="70D1AF34" w14:textId="77777777" w:rsidR="00C146C4" w:rsidRDefault="00C146C4" w:rsidP="00CF1F5F">
      <w:pPr>
        <w:tabs>
          <w:tab w:val="decimal" w:pos="7200"/>
        </w:tabs>
        <w:rPr>
          <w:szCs w:val="24"/>
          <w:lang w:val="de-DE"/>
        </w:rPr>
      </w:pPr>
    </w:p>
    <w:p w14:paraId="373B50AE" w14:textId="77777777" w:rsidR="00C146C4" w:rsidRDefault="00C146C4" w:rsidP="00CF1F5F">
      <w:pPr>
        <w:tabs>
          <w:tab w:val="decimal" w:pos="7200"/>
        </w:tabs>
        <w:ind w:left="1080"/>
        <w:rPr>
          <w:szCs w:val="24"/>
        </w:rPr>
      </w:pPr>
      <w:r>
        <w:rPr>
          <w:szCs w:val="24"/>
        </w:rPr>
        <w:t>Interoffice Dedicated Transport</w:t>
      </w:r>
    </w:p>
    <w:p w14:paraId="79930789" w14:textId="0ED91FF6" w:rsidR="00C146C4" w:rsidRDefault="00C146C4" w:rsidP="00CF1F5F">
      <w:pPr>
        <w:tabs>
          <w:tab w:val="decimal" w:pos="7200"/>
        </w:tabs>
        <w:ind w:left="1440"/>
        <w:rPr>
          <w:szCs w:val="24"/>
        </w:rPr>
      </w:pPr>
      <w:r>
        <w:rPr>
          <w:szCs w:val="24"/>
        </w:rPr>
        <w:t>IDT DS0/</w:t>
      </w:r>
      <w:r w:rsidR="0012519C">
        <w:rPr>
          <w:szCs w:val="24"/>
        </w:rPr>
        <w:t>VG Transport Facility per ALM</w:t>
      </w:r>
      <w:r w:rsidR="0012519C">
        <w:rPr>
          <w:szCs w:val="24"/>
        </w:rPr>
        <w:tab/>
      </w:r>
      <w:r>
        <w:rPr>
          <w:szCs w:val="24"/>
        </w:rPr>
        <w:t>$</w:t>
      </w:r>
      <w:r w:rsidR="0012519C">
        <w:rPr>
          <w:szCs w:val="24"/>
        </w:rPr>
        <w:t xml:space="preserve">    </w:t>
      </w:r>
      <w:r>
        <w:rPr>
          <w:szCs w:val="24"/>
        </w:rPr>
        <w:t>0.02</w:t>
      </w:r>
      <w:r>
        <w:rPr>
          <w:rFonts w:ascii="Symbol" w:eastAsia="Symbol" w:hAnsi="Symbol"/>
          <w:szCs w:val="24"/>
        </w:rPr>
        <w:sym w:font="Symbol" w:char="F0AA"/>
      </w:r>
      <w:r>
        <w:rPr>
          <w:szCs w:val="24"/>
        </w:rPr>
        <w:tab/>
      </w:r>
    </w:p>
    <w:p w14:paraId="18951B4B" w14:textId="26257F7F" w:rsidR="00C146C4" w:rsidRDefault="00C146C4" w:rsidP="00CF1F5F">
      <w:pPr>
        <w:tabs>
          <w:tab w:val="decimal" w:pos="7200"/>
        </w:tabs>
        <w:ind w:left="1440"/>
        <w:rPr>
          <w:szCs w:val="24"/>
        </w:rPr>
      </w:pPr>
      <w:r>
        <w:rPr>
          <w:szCs w:val="24"/>
        </w:rPr>
        <w:t>IDT DS0</w:t>
      </w:r>
      <w:r w:rsidR="0012519C">
        <w:rPr>
          <w:szCs w:val="24"/>
        </w:rPr>
        <w:t>/VG Transport per Termination</w:t>
      </w:r>
      <w:r w:rsidR="0012519C">
        <w:rPr>
          <w:szCs w:val="24"/>
        </w:rPr>
        <w:tab/>
      </w:r>
      <w:proofErr w:type="gramStart"/>
      <w:r>
        <w:rPr>
          <w:szCs w:val="24"/>
        </w:rPr>
        <w:t>$</w:t>
      </w:r>
      <w:r w:rsidR="0012519C">
        <w:rPr>
          <w:szCs w:val="24"/>
        </w:rPr>
        <w:t xml:space="preserve">  </w:t>
      </w:r>
      <w:r>
        <w:rPr>
          <w:szCs w:val="24"/>
        </w:rPr>
        <w:t>11</w:t>
      </w:r>
      <w:proofErr w:type="gramEnd"/>
      <w:r>
        <w:rPr>
          <w:szCs w:val="24"/>
        </w:rPr>
        <w:t>.00</w:t>
      </w:r>
      <w:r>
        <w:rPr>
          <w:rFonts w:ascii="Symbol" w:eastAsia="Symbol" w:hAnsi="Symbol"/>
          <w:szCs w:val="24"/>
        </w:rPr>
        <w:sym w:font="Symbol" w:char="F0AA"/>
      </w:r>
      <w:r>
        <w:rPr>
          <w:szCs w:val="24"/>
        </w:rPr>
        <w:tab/>
      </w:r>
    </w:p>
    <w:p w14:paraId="292412E1" w14:textId="77777777" w:rsidR="00C146C4" w:rsidRDefault="00C146C4" w:rsidP="00CF1F5F">
      <w:pPr>
        <w:tabs>
          <w:tab w:val="decimal" w:pos="7200"/>
        </w:tabs>
        <w:rPr>
          <w:szCs w:val="24"/>
        </w:rPr>
      </w:pPr>
    </w:p>
    <w:p w14:paraId="67F50984" w14:textId="77777777" w:rsidR="00C146C4" w:rsidRDefault="00C146C4" w:rsidP="00CF1F5F">
      <w:pPr>
        <w:tabs>
          <w:tab w:val="decimal" w:pos="7200"/>
        </w:tabs>
        <w:ind w:left="1080"/>
        <w:rPr>
          <w:szCs w:val="24"/>
        </w:rPr>
      </w:pPr>
      <w:r>
        <w:rPr>
          <w:szCs w:val="24"/>
        </w:rPr>
        <w:t>Multiplexing (Dedicated Transport)</w:t>
      </w:r>
    </w:p>
    <w:p w14:paraId="3E7B0D9B" w14:textId="3558D44A" w:rsidR="00C146C4" w:rsidRDefault="00C146C4" w:rsidP="00CF1F5F">
      <w:pPr>
        <w:tabs>
          <w:tab w:val="decimal" w:pos="7200"/>
        </w:tabs>
        <w:ind w:left="1440"/>
        <w:rPr>
          <w:szCs w:val="24"/>
        </w:rPr>
      </w:pPr>
      <w:r>
        <w:rPr>
          <w:szCs w:val="24"/>
        </w:rPr>
        <w:t xml:space="preserve">DS1 </w:t>
      </w:r>
      <w:r w:rsidR="0012519C">
        <w:rPr>
          <w:szCs w:val="24"/>
        </w:rPr>
        <w:t>to Voice Grade Multiplexing</w:t>
      </w:r>
      <w:r w:rsidR="0012519C">
        <w:rPr>
          <w:szCs w:val="24"/>
        </w:rPr>
        <w:tab/>
        <w:t xml:space="preserve">$ </w:t>
      </w:r>
      <w:r>
        <w:rPr>
          <w:szCs w:val="24"/>
        </w:rPr>
        <w:t>139.91</w:t>
      </w:r>
      <w:r>
        <w:rPr>
          <w:rFonts w:ascii="Symbol" w:eastAsia="Symbol" w:hAnsi="Symbol"/>
          <w:szCs w:val="24"/>
        </w:rPr>
        <w:sym w:font="Symbol" w:char="F0AA"/>
      </w:r>
    </w:p>
    <w:p w14:paraId="11C5C86E" w14:textId="364DE8D8" w:rsidR="00C146C4" w:rsidRDefault="0012519C" w:rsidP="00CF1F5F">
      <w:pPr>
        <w:tabs>
          <w:tab w:val="decimal" w:pos="7200"/>
        </w:tabs>
        <w:ind w:left="1440"/>
        <w:rPr>
          <w:szCs w:val="24"/>
        </w:rPr>
      </w:pPr>
      <w:r>
        <w:rPr>
          <w:szCs w:val="24"/>
        </w:rPr>
        <w:t>DS3 to DS1 Multiplexing</w:t>
      </w:r>
      <w:r>
        <w:rPr>
          <w:szCs w:val="24"/>
        </w:rPr>
        <w:tab/>
        <w:t xml:space="preserve">$ </w:t>
      </w:r>
      <w:r w:rsidR="00C146C4">
        <w:rPr>
          <w:szCs w:val="24"/>
        </w:rPr>
        <w:t>385.33</w:t>
      </w:r>
      <w:r w:rsidR="00C146C4">
        <w:rPr>
          <w:rFonts w:ascii="Symbol" w:eastAsia="Symbol" w:hAnsi="Symbol"/>
          <w:szCs w:val="24"/>
        </w:rPr>
        <w:sym w:font="Symbol" w:char="F0AA"/>
      </w:r>
    </w:p>
    <w:p w14:paraId="6BA6E49F" w14:textId="77777777" w:rsidR="00C146C4" w:rsidRDefault="00C146C4" w:rsidP="00CF1F5F">
      <w:pPr>
        <w:tabs>
          <w:tab w:val="decimal" w:pos="7200"/>
        </w:tabs>
        <w:ind w:left="1440"/>
        <w:rPr>
          <w:szCs w:val="24"/>
        </w:rPr>
      </w:pPr>
    </w:p>
    <w:p w14:paraId="7C9D9E98" w14:textId="2036754A" w:rsidR="00C146C4" w:rsidRDefault="0012519C" w:rsidP="00CF1F5F">
      <w:pPr>
        <w:tabs>
          <w:tab w:val="decimal" w:pos="7200"/>
        </w:tabs>
        <w:ind w:left="1440"/>
        <w:rPr>
          <w:szCs w:val="24"/>
        </w:rPr>
      </w:pPr>
      <w:r>
        <w:rPr>
          <w:szCs w:val="24"/>
        </w:rPr>
        <w:t>DS1 Clear Channel Capability</w:t>
      </w:r>
      <w:r>
        <w:rPr>
          <w:szCs w:val="24"/>
        </w:rPr>
        <w:tab/>
      </w:r>
      <w:proofErr w:type="gramStart"/>
      <w:r w:rsidR="00C146C4">
        <w:rPr>
          <w:szCs w:val="24"/>
        </w:rPr>
        <w:t>$</w:t>
      </w:r>
      <w:r>
        <w:rPr>
          <w:szCs w:val="24"/>
        </w:rPr>
        <w:t xml:space="preserve">  </w:t>
      </w:r>
      <w:r w:rsidR="00C146C4">
        <w:rPr>
          <w:szCs w:val="24"/>
        </w:rPr>
        <w:t>16.00</w:t>
      </w:r>
      <w:proofErr w:type="gramEnd"/>
      <w:r w:rsidR="00C146C4">
        <w:rPr>
          <w:szCs w:val="24"/>
        </w:rPr>
        <w:tab/>
      </w:r>
    </w:p>
    <w:p w14:paraId="45DA30B8" w14:textId="77777777" w:rsidR="00C146C4" w:rsidRDefault="00C146C4" w:rsidP="00CF1F5F">
      <w:pPr>
        <w:tabs>
          <w:tab w:val="decimal" w:pos="7200"/>
        </w:tabs>
        <w:ind w:left="1440"/>
        <w:rPr>
          <w:szCs w:val="24"/>
        </w:rPr>
      </w:pPr>
    </w:p>
    <w:p w14:paraId="5E8BD44A" w14:textId="77777777" w:rsidR="00C146C4" w:rsidRDefault="00C146C4" w:rsidP="00CF1F5F">
      <w:pPr>
        <w:tabs>
          <w:tab w:val="decimal" w:pos="7200"/>
        </w:tabs>
        <w:ind w:left="720"/>
        <w:rPr>
          <w:b/>
          <w:szCs w:val="24"/>
        </w:rPr>
      </w:pPr>
      <w:r>
        <w:rPr>
          <w:b/>
          <w:szCs w:val="24"/>
        </w:rPr>
        <w:t>Unbundled Dark Fiber</w:t>
      </w:r>
    </w:p>
    <w:p w14:paraId="355C05BB" w14:textId="77777777" w:rsidR="00C146C4" w:rsidRDefault="00C146C4" w:rsidP="00CF1F5F">
      <w:pPr>
        <w:tabs>
          <w:tab w:val="decimal" w:pos="7200"/>
        </w:tabs>
        <w:ind w:left="720"/>
        <w:rPr>
          <w:b/>
          <w:szCs w:val="24"/>
        </w:rPr>
      </w:pPr>
    </w:p>
    <w:p w14:paraId="2654B186" w14:textId="77777777" w:rsidR="00C146C4" w:rsidRDefault="00C146C4" w:rsidP="00CF1F5F">
      <w:pPr>
        <w:tabs>
          <w:tab w:val="decimal" w:pos="7200"/>
        </w:tabs>
        <w:ind w:left="1080"/>
        <w:rPr>
          <w:szCs w:val="24"/>
        </w:rPr>
      </w:pPr>
      <w:r>
        <w:rPr>
          <w:szCs w:val="24"/>
        </w:rPr>
        <w:t>Unbundled Dark Fiber Loops</w:t>
      </w:r>
    </w:p>
    <w:p w14:paraId="1A2B2C50" w14:textId="3B552D90" w:rsidR="00C146C4" w:rsidRDefault="00C146C4" w:rsidP="00CF1F5F">
      <w:pPr>
        <w:tabs>
          <w:tab w:val="decimal" w:pos="7200"/>
        </w:tabs>
        <w:ind w:left="1440"/>
        <w:rPr>
          <w:szCs w:val="24"/>
        </w:rPr>
      </w:pPr>
      <w:r>
        <w:rPr>
          <w:szCs w:val="24"/>
        </w:rPr>
        <w:t>Dark Fi</w:t>
      </w:r>
      <w:r w:rsidR="0012519C">
        <w:rPr>
          <w:szCs w:val="24"/>
        </w:rPr>
        <w:t>ber Loop (per fiber strand)</w:t>
      </w:r>
      <w:r w:rsidR="0012519C">
        <w:rPr>
          <w:szCs w:val="24"/>
        </w:rPr>
        <w:tab/>
      </w:r>
      <w:proofErr w:type="gramStart"/>
      <w:r w:rsidR="0012519C">
        <w:rPr>
          <w:szCs w:val="24"/>
        </w:rPr>
        <w:t xml:space="preserve">$  </w:t>
      </w:r>
      <w:r>
        <w:rPr>
          <w:szCs w:val="24"/>
        </w:rPr>
        <w:t>48</w:t>
      </w:r>
      <w:proofErr w:type="gramEnd"/>
      <w:r>
        <w:rPr>
          <w:szCs w:val="24"/>
        </w:rPr>
        <w:t>.74</w:t>
      </w:r>
      <w:r>
        <w:rPr>
          <w:rFonts w:ascii="Symbol" w:eastAsia="Symbol" w:hAnsi="Symbol"/>
          <w:szCs w:val="24"/>
        </w:rPr>
        <w:sym w:font="Symbol" w:char="F0AA"/>
      </w:r>
      <w:r>
        <w:rPr>
          <w:szCs w:val="24"/>
        </w:rPr>
        <w:tab/>
      </w:r>
    </w:p>
    <w:p w14:paraId="0C5B3B22" w14:textId="77777777" w:rsidR="00930CC7" w:rsidRDefault="00930CC7" w:rsidP="00CF1F5F">
      <w:pPr>
        <w:tabs>
          <w:tab w:val="decimal" w:pos="7200"/>
        </w:tabs>
        <w:ind w:left="1440"/>
        <w:rPr>
          <w:szCs w:val="24"/>
        </w:rPr>
      </w:pPr>
    </w:p>
    <w:p w14:paraId="054FA93F" w14:textId="3CBAA9FB" w:rsidR="00C146C4" w:rsidRDefault="00C146C4" w:rsidP="00CF1F5F">
      <w:pPr>
        <w:tabs>
          <w:tab w:val="decimal" w:pos="7200"/>
        </w:tabs>
        <w:ind w:left="1080"/>
        <w:rPr>
          <w:szCs w:val="24"/>
        </w:rPr>
      </w:pPr>
      <w:r>
        <w:rPr>
          <w:szCs w:val="24"/>
        </w:rPr>
        <w:t xml:space="preserve">Unbundled </w:t>
      </w:r>
      <w:r w:rsidR="00930CC7">
        <w:rPr>
          <w:szCs w:val="24"/>
        </w:rPr>
        <w:t>Dark Fiber Dedicated Transport, per fiber strand</w:t>
      </w:r>
    </w:p>
    <w:p w14:paraId="5C1C817E" w14:textId="1430A909" w:rsidR="00C146C4" w:rsidRDefault="00C146C4" w:rsidP="00CF1F5F">
      <w:pPr>
        <w:tabs>
          <w:tab w:val="decimal" w:pos="7200"/>
        </w:tabs>
        <w:ind w:left="1440"/>
        <w:rPr>
          <w:szCs w:val="24"/>
        </w:rPr>
      </w:pPr>
      <w:bookmarkStart w:id="4" w:name="_cp_text_1_127"/>
      <w:r>
        <w:rPr>
          <w:szCs w:val="24"/>
        </w:rPr>
        <w:t>Dark F</w:t>
      </w:r>
      <w:r w:rsidR="0012519C">
        <w:rPr>
          <w:szCs w:val="24"/>
        </w:rPr>
        <w:t>iber IDT – Facility per ALM</w:t>
      </w:r>
      <w:r w:rsidR="0012519C">
        <w:rPr>
          <w:szCs w:val="24"/>
        </w:rPr>
        <w:tab/>
      </w:r>
      <w:proofErr w:type="gramStart"/>
      <w:r w:rsidR="0012519C">
        <w:rPr>
          <w:szCs w:val="24"/>
        </w:rPr>
        <w:t xml:space="preserve">$  </w:t>
      </w:r>
      <w:r>
        <w:rPr>
          <w:szCs w:val="24"/>
        </w:rPr>
        <w:t>32</w:t>
      </w:r>
      <w:proofErr w:type="gramEnd"/>
      <w:r>
        <w:rPr>
          <w:szCs w:val="24"/>
        </w:rPr>
        <w:t>.69</w:t>
      </w:r>
      <w:r>
        <w:rPr>
          <w:rFonts w:ascii="Symbol" w:eastAsia="Symbol" w:hAnsi="Symbol"/>
          <w:szCs w:val="24"/>
        </w:rPr>
        <w:sym w:font="Symbol" w:char="F0AA"/>
      </w:r>
      <w:r>
        <w:rPr>
          <w:szCs w:val="24"/>
        </w:rPr>
        <w:tab/>
      </w:r>
    </w:p>
    <w:bookmarkEnd w:id="4"/>
    <w:p w14:paraId="4CA0B409" w14:textId="7F122D52" w:rsidR="00C146C4" w:rsidRDefault="00C146C4" w:rsidP="00CF1F5F">
      <w:pPr>
        <w:tabs>
          <w:tab w:val="decimal" w:pos="7200"/>
        </w:tabs>
        <w:ind w:left="1440"/>
        <w:rPr>
          <w:szCs w:val="24"/>
        </w:rPr>
      </w:pPr>
      <w:r>
        <w:rPr>
          <w:szCs w:val="24"/>
        </w:rPr>
        <w:t>Dar</w:t>
      </w:r>
      <w:r w:rsidR="0012519C">
        <w:rPr>
          <w:szCs w:val="24"/>
        </w:rPr>
        <w:t>k Fiber IDT – per Termination</w:t>
      </w:r>
      <w:r w:rsidR="0012519C">
        <w:rPr>
          <w:szCs w:val="24"/>
        </w:rPr>
        <w:tab/>
      </w:r>
      <w:r>
        <w:rPr>
          <w:szCs w:val="24"/>
        </w:rPr>
        <w:t>$</w:t>
      </w:r>
      <w:r w:rsidR="0012519C">
        <w:rPr>
          <w:szCs w:val="24"/>
        </w:rPr>
        <w:t xml:space="preserve">    </w:t>
      </w:r>
      <w:r>
        <w:rPr>
          <w:szCs w:val="24"/>
        </w:rPr>
        <w:t>1.69</w:t>
      </w:r>
      <w:r>
        <w:rPr>
          <w:rFonts w:ascii="Symbol" w:eastAsia="Symbol" w:hAnsi="Symbol"/>
          <w:szCs w:val="24"/>
        </w:rPr>
        <w:sym w:font="Symbol" w:char="F0AA"/>
      </w:r>
      <w:r>
        <w:rPr>
          <w:szCs w:val="24"/>
        </w:rPr>
        <w:tab/>
      </w:r>
    </w:p>
    <w:p w14:paraId="4C27A160" w14:textId="7A988428" w:rsidR="00C146C4" w:rsidRDefault="00C146C4" w:rsidP="00CF1F5F">
      <w:pPr>
        <w:tabs>
          <w:tab w:val="decimal" w:pos="7200"/>
        </w:tabs>
        <w:ind w:left="1440"/>
        <w:rPr>
          <w:szCs w:val="24"/>
        </w:rPr>
      </w:pPr>
      <w:bookmarkStart w:id="5" w:name="_cp_text_1_129"/>
      <w:r>
        <w:rPr>
          <w:szCs w:val="24"/>
        </w:rPr>
        <w:t>Inte</w:t>
      </w:r>
      <w:r w:rsidR="0012519C">
        <w:rPr>
          <w:szCs w:val="24"/>
        </w:rPr>
        <w:t>rmediate Office Cross Connect</w:t>
      </w:r>
      <w:r w:rsidR="0012519C">
        <w:rPr>
          <w:szCs w:val="24"/>
        </w:rPr>
        <w:tab/>
      </w:r>
      <w:proofErr w:type="gramStart"/>
      <w:r>
        <w:rPr>
          <w:szCs w:val="24"/>
        </w:rPr>
        <w:t>$</w:t>
      </w:r>
      <w:r w:rsidR="0012519C">
        <w:rPr>
          <w:szCs w:val="24"/>
        </w:rPr>
        <w:t xml:space="preserve">  </w:t>
      </w:r>
      <w:r>
        <w:rPr>
          <w:szCs w:val="24"/>
        </w:rPr>
        <w:t>22.11</w:t>
      </w:r>
      <w:proofErr w:type="gramEnd"/>
      <w:r>
        <w:rPr>
          <w:szCs w:val="24"/>
        </w:rPr>
        <w:tab/>
      </w:r>
    </w:p>
    <w:bookmarkEnd w:id="5"/>
    <w:p w14:paraId="2766AD21" w14:textId="7C0C5A0A" w:rsidR="002F4AA7" w:rsidRDefault="00C146C4" w:rsidP="002F4AA7">
      <w:pPr>
        <w:tabs>
          <w:tab w:val="decimal" w:pos="7200"/>
        </w:tabs>
        <w:rPr>
          <w:szCs w:val="24"/>
        </w:rPr>
      </w:pPr>
      <w:r>
        <w:rPr>
          <w:szCs w:val="24"/>
        </w:rPr>
        <w:br w:type="page"/>
      </w:r>
    </w:p>
    <w:p w14:paraId="60EBFAED" w14:textId="65D277F6" w:rsidR="00C146C4" w:rsidRDefault="00C146C4" w:rsidP="00C146C4">
      <w:pPr>
        <w:rPr>
          <w:szCs w:val="24"/>
        </w:rPr>
      </w:pPr>
    </w:p>
    <w:p w14:paraId="5806321C" w14:textId="77777777" w:rsidR="00C146C4" w:rsidRDefault="00C146C4" w:rsidP="00C146C4">
      <w:pPr>
        <w:rPr>
          <w:b/>
          <w:color w:val="000000"/>
          <w:szCs w:val="24"/>
        </w:rPr>
      </w:pPr>
      <w:r>
        <w:rPr>
          <w:b/>
          <w:color w:val="000000"/>
          <w:szCs w:val="24"/>
        </w:rPr>
        <w:t>Line Splitting (also referred to as “Loop Sharing”)</w:t>
      </w:r>
      <w:r>
        <w:rPr>
          <w:rStyle w:val="FootnoteReference"/>
          <w:b/>
          <w:color w:val="000000"/>
          <w:szCs w:val="24"/>
        </w:rPr>
        <w:footnoteReference w:id="5"/>
      </w:r>
      <w:r>
        <w:rPr>
          <w:b/>
          <w:color w:val="000000"/>
          <w:szCs w:val="24"/>
        </w:rPr>
        <w:t xml:space="preserve"> </w:t>
      </w:r>
      <w:bookmarkStart w:id="6" w:name="_cp_text_28_137"/>
      <w:r>
        <w:rPr>
          <w:rStyle w:val="FootnoteReference"/>
          <w:b/>
          <w:color w:val="000000"/>
          <w:szCs w:val="24"/>
        </w:rPr>
        <w:footnoteReference w:id="6"/>
      </w:r>
      <w:bookmarkEnd w:id="6"/>
    </w:p>
    <w:p w14:paraId="00BD381D" w14:textId="77777777" w:rsidR="00C146C4" w:rsidRDefault="00C146C4" w:rsidP="00C146C4">
      <w:pPr>
        <w:rPr>
          <w:b/>
          <w:szCs w:val="24"/>
        </w:rPr>
      </w:pPr>
    </w:p>
    <w:tbl>
      <w:tblPr>
        <w:tblW w:w="10008" w:type="dxa"/>
        <w:tblInd w:w="-108" w:type="dxa"/>
        <w:tblLayout w:type="fixed"/>
        <w:tblLook w:val="04A0" w:firstRow="1" w:lastRow="0" w:firstColumn="1" w:lastColumn="0" w:noHBand="0" w:noVBand="1"/>
      </w:tblPr>
      <w:tblGrid>
        <w:gridCol w:w="4248"/>
        <w:gridCol w:w="5760"/>
      </w:tblGrid>
      <w:tr w:rsidR="00C146C4" w14:paraId="30E372F4"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761E5F23" w14:textId="77777777" w:rsidR="00C146C4" w:rsidRDefault="00C146C4" w:rsidP="00D73A65">
            <w:pPr>
              <w:rPr>
                <w:b/>
                <w:szCs w:val="24"/>
              </w:rPr>
            </w:pPr>
            <w:r>
              <w:rPr>
                <w:b/>
                <w:szCs w:val="24"/>
              </w:rPr>
              <w:t xml:space="preserve">   A. Unbundled Local Loops </w:t>
            </w:r>
          </w:p>
        </w:tc>
        <w:tc>
          <w:tcPr>
            <w:tcW w:w="5760" w:type="dxa"/>
            <w:tcBorders>
              <w:top w:val="nil"/>
              <w:left w:val="nil"/>
              <w:bottom w:val="nil"/>
              <w:right w:val="nil"/>
            </w:tcBorders>
            <w:shd w:val="clear" w:color="auto" w:fill="auto"/>
            <w:tcMar>
              <w:top w:w="0" w:type="dxa"/>
              <w:left w:w="108" w:type="dxa"/>
              <w:bottom w:w="0" w:type="dxa"/>
              <w:right w:w="108" w:type="dxa"/>
            </w:tcMar>
          </w:tcPr>
          <w:p w14:paraId="54D98765" w14:textId="77777777" w:rsidR="00C146C4" w:rsidRDefault="00C146C4" w:rsidP="00D73A65">
            <w:pPr>
              <w:rPr>
                <w:szCs w:val="24"/>
              </w:rPr>
            </w:pPr>
            <w:r>
              <w:rPr>
                <w:szCs w:val="24"/>
              </w:rPr>
              <w:t xml:space="preserve">As Applicable per </w:t>
            </w:r>
            <w:r w:rsidR="00505915">
              <w:rPr>
                <w:szCs w:val="24"/>
              </w:rPr>
              <w:t xml:space="preserve">this </w:t>
            </w:r>
            <w:r>
              <w:rPr>
                <w:szCs w:val="24"/>
              </w:rPr>
              <w:t>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(where available), Engineering Work Order (where available), Trouble Dispatch, Misdirects, Dispatch In, Out, and Dispatch Expedites, Installation Dispatch, Manual Intervention, Expedited, Digital Designed Recurring and Non-Recurring Charges.</w:t>
            </w:r>
          </w:p>
          <w:p w14:paraId="0634C12C" w14:textId="0699C9A6" w:rsidR="00505915" w:rsidRDefault="00505915" w:rsidP="00D73A65">
            <w:pPr>
              <w:rPr>
                <w:szCs w:val="24"/>
              </w:rPr>
            </w:pPr>
          </w:p>
        </w:tc>
      </w:tr>
      <w:tr w:rsidR="00C146C4" w14:paraId="362BA094"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20BDB670" w14:textId="77777777" w:rsidR="00C146C4" w:rsidRDefault="00C146C4" w:rsidP="00D73A65">
            <w:pPr>
              <w:rPr>
                <w:b/>
                <w:szCs w:val="24"/>
              </w:rPr>
            </w:pPr>
            <w:r>
              <w:rPr>
                <w:b/>
                <w:szCs w:val="24"/>
              </w:rPr>
              <w:t xml:space="preserve">   B. Other Charges</w:t>
            </w:r>
          </w:p>
        </w:tc>
        <w:tc>
          <w:tcPr>
            <w:tcW w:w="5760" w:type="dxa"/>
            <w:tcBorders>
              <w:top w:val="nil"/>
              <w:left w:val="nil"/>
              <w:bottom w:val="nil"/>
              <w:right w:val="nil"/>
            </w:tcBorders>
            <w:shd w:val="clear" w:color="auto" w:fill="auto"/>
            <w:tcMar>
              <w:top w:w="0" w:type="dxa"/>
              <w:left w:w="108" w:type="dxa"/>
              <w:bottom w:w="0" w:type="dxa"/>
              <w:right w:w="108" w:type="dxa"/>
            </w:tcMar>
          </w:tcPr>
          <w:p w14:paraId="290C9838" w14:textId="77777777" w:rsidR="00C146C4" w:rsidRDefault="00C146C4" w:rsidP="00D73A65">
            <w:pPr>
              <w:ind w:left="1440" w:hanging="1368"/>
              <w:jc w:val="both"/>
              <w:rPr>
                <w:szCs w:val="24"/>
              </w:rPr>
            </w:pPr>
            <w:proofErr w:type="spellStart"/>
            <w:r>
              <w:rPr>
                <w:b/>
                <w:szCs w:val="24"/>
              </w:rPr>
              <w:t>i</w:t>
            </w:r>
            <w:proofErr w:type="spellEnd"/>
            <w:r>
              <w:rPr>
                <w:b/>
                <w:szCs w:val="24"/>
              </w:rPr>
              <w:t xml:space="preserve">.    Regrade </w:t>
            </w:r>
            <w:r>
              <w:rPr>
                <w:b/>
                <w:szCs w:val="24"/>
              </w:rPr>
              <w:tab/>
            </w:r>
            <w:r>
              <w:rPr>
                <w:b/>
                <w:szCs w:val="24"/>
              </w:rPr>
              <w:tab/>
            </w:r>
            <w:r>
              <w:rPr>
                <w:b/>
                <w:szCs w:val="24"/>
              </w:rPr>
              <w:tab/>
            </w:r>
            <w:r>
              <w:rPr>
                <w:szCs w:val="24"/>
              </w:rPr>
              <w:t xml:space="preserve">$8.09 NRC </w:t>
            </w:r>
          </w:p>
          <w:p w14:paraId="6338524A" w14:textId="77777777" w:rsidR="00C146C4" w:rsidRDefault="00C146C4" w:rsidP="00D73A65">
            <w:pPr>
              <w:ind w:left="2160" w:hanging="2088"/>
              <w:jc w:val="both"/>
              <w:rPr>
                <w:b/>
                <w:szCs w:val="24"/>
              </w:rPr>
            </w:pPr>
          </w:p>
          <w:p w14:paraId="02B9D8B2" w14:textId="77777777" w:rsidR="00C146C4" w:rsidRDefault="00C146C4" w:rsidP="00D73A65">
            <w:pPr>
              <w:ind w:left="2862" w:hanging="2790"/>
              <w:jc w:val="both"/>
              <w:rPr>
                <w:b/>
                <w:szCs w:val="24"/>
              </w:rPr>
            </w:pPr>
            <w:r>
              <w:rPr>
                <w:b/>
                <w:szCs w:val="24"/>
              </w:rPr>
              <w:t>ii. *Service Connection</w:t>
            </w:r>
            <w:r>
              <w:rPr>
                <w:b/>
                <w:szCs w:val="24"/>
              </w:rPr>
              <w:tab/>
            </w:r>
          </w:p>
          <w:p w14:paraId="2EBAE926" w14:textId="77777777" w:rsidR="00C146C4" w:rsidRDefault="00C146C4" w:rsidP="00D73A65">
            <w:pPr>
              <w:ind w:left="2862" w:hanging="2790"/>
              <w:jc w:val="both"/>
              <w:rPr>
                <w:b/>
                <w:szCs w:val="24"/>
              </w:rPr>
            </w:pPr>
            <w:r>
              <w:rPr>
                <w:b/>
                <w:szCs w:val="24"/>
              </w:rPr>
              <w:t xml:space="preserve">    *Service Connection/Other</w:t>
            </w:r>
            <w:r>
              <w:rPr>
                <w:b/>
                <w:szCs w:val="24"/>
              </w:rPr>
              <w:tab/>
            </w:r>
          </w:p>
          <w:p w14:paraId="538F3165" w14:textId="77777777" w:rsidR="00C146C4" w:rsidRDefault="00C146C4" w:rsidP="00505915">
            <w:pPr>
              <w:ind w:left="435"/>
              <w:rPr>
                <w:szCs w:val="24"/>
              </w:rPr>
            </w:pPr>
            <w:r>
              <w:rPr>
                <w:szCs w:val="24"/>
              </w:rPr>
              <w:t>A second Service Connection NRC and</w:t>
            </w:r>
            <w:r>
              <w:rPr>
                <w:b/>
                <w:szCs w:val="24"/>
              </w:rPr>
              <w:t xml:space="preserve"> </w:t>
            </w:r>
            <w:r>
              <w:rPr>
                <w:szCs w:val="24"/>
              </w:rPr>
              <w:t>Service Connection/ Other NRC applies on New Loop Sharing Arrangements involving the connection of both voice and data connections.</w:t>
            </w:r>
          </w:p>
          <w:p w14:paraId="3766D153" w14:textId="77777777" w:rsidR="00C146C4" w:rsidRDefault="00C146C4" w:rsidP="00D73A65">
            <w:pPr>
              <w:tabs>
                <w:tab w:val="left" w:pos="2160"/>
              </w:tabs>
              <w:ind w:left="2142" w:hanging="2070"/>
              <w:jc w:val="both"/>
              <w:rPr>
                <w:b/>
                <w:szCs w:val="24"/>
              </w:rPr>
            </w:pPr>
          </w:p>
          <w:p w14:paraId="7E792AA0" w14:textId="77777777" w:rsidR="00C146C4" w:rsidRDefault="00C146C4" w:rsidP="00505915">
            <w:pPr>
              <w:tabs>
                <w:tab w:val="left" w:pos="1785"/>
              </w:tabs>
              <w:ind w:left="435" w:hanging="363"/>
              <w:jc w:val="both"/>
              <w:rPr>
                <w:szCs w:val="24"/>
              </w:rPr>
            </w:pPr>
            <w:r>
              <w:rPr>
                <w:b/>
                <w:szCs w:val="24"/>
              </w:rPr>
              <w:t>iii.  Disconnect</w:t>
            </w:r>
            <w:r>
              <w:rPr>
                <w:b/>
                <w:szCs w:val="24"/>
              </w:rPr>
              <w:tab/>
            </w:r>
            <w:r>
              <w:rPr>
                <w:szCs w:val="24"/>
              </w:rPr>
              <w:t>A disconnect NRC applies, as applicable, on total Loop Sharing disconnects.</w:t>
            </w:r>
          </w:p>
          <w:p w14:paraId="0965354A" w14:textId="77777777" w:rsidR="00C146C4" w:rsidRDefault="00C146C4" w:rsidP="00D73A65">
            <w:pPr>
              <w:ind w:left="5040" w:hanging="4320"/>
              <w:jc w:val="both"/>
              <w:rPr>
                <w:szCs w:val="24"/>
              </w:rPr>
            </w:pPr>
          </w:p>
          <w:p w14:paraId="0ABA006C" w14:textId="42AE7062" w:rsidR="00C146C4" w:rsidRPr="003D0999" w:rsidRDefault="00C146C4" w:rsidP="003D0999">
            <w:pPr>
              <w:tabs>
                <w:tab w:val="left" w:pos="2160"/>
                <w:tab w:val="left" w:pos="3312"/>
              </w:tabs>
              <w:ind w:left="432" w:hanging="360"/>
              <w:jc w:val="both"/>
              <w:rPr>
                <w:b/>
                <w:szCs w:val="24"/>
              </w:rPr>
            </w:pPr>
            <w:r>
              <w:rPr>
                <w:b/>
                <w:szCs w:val="24"/>
              </w:rPr>
              <w:t>iv. Line and Station Transfers/Pair Swaps</w:t>
            </w:r>
            <w:r w:rsidR="003D0999">
              <w:rPr>
                <w:b/>
                <w:szCs w:val="24"/>
              </w:rPr>
              <w:t xml:space="preserve"> </w:t>
            </w:r>
          </w:p>
          <w:p w14:paraId="2FFD96CB" w14:textId="26B134F0" w:rsidR="00C146C4" w:rsidRDefault="00C146C4" w:rsidP="00505915">
            <w:pPr>
              <w:tabs>
                <w:tab w:val="left" w:pos="435"/>
              </w:tabs>
              <w:ind w:left="432" w:hanging="360"/>
              <w:rPr>
                <w:szCs w:val="24"/>
              </w:rPr>
            </w:pPr>
            <w:r>
              <w:rPr>
                <w:szCs w:val="24"/>
              </w:rPr>
              <w:t xml:space="preserve">       </w:t>
            </w:r>
            <w:r w:rsidR="003D0999">
              <w:rPr>
                <w:szCs w:val="24"/>
              </w:rPr>
              <w:t xml:space="preserve">An LST/Pair </w:t>
            </w:r>
            <w:r>
              <w:rPr>
                <w:szCs w:val="24"/>
              </w:rPr>
              <w:t xml:space="preserve">Swap NRC applies, as applicable, on LST activity performed </w:t>
            </w:r>
            <w:r w:rsidR="003D0999">
              <w:rPr>
                <w:szCs w:val="24"/>
              </w:rPr>
              <w:tab/>
            </w:r>
            <w:r>
              <w:rPr>
                <w:szCs w:val="24"/>
              </w:rPr>
              <w:t>on New Loop Sharing Arrangements.</w:t>
            </w:r>
          </w:p>
          <w:p w14:paraId="2E8EC516" w14:textId="77777777" w:rsidR="00C146C4" w:rsidRDefault="00C146C4" w:rsidP="00D73A65">
            <w:pPr>
              <w:rPr>
                <w:szCs w:val="24"/>
              </w:rPr>
            </w:pPr>
          </w:p>
        </w:tc>
      </w:tr>
      <w:tr w:rsidR="00C146C4" w14:paraId="7D1A68FF"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42BC2176" w14:textId="77777777" w:rsidR="00C146C4" w:rsidRDefault="00C146C4" w:rsidP="00D73A65">
            <w:pPr>
              <w:rPr>
                <w:b/>
                <w:szCs w:val="24"/>
              </w:rPr>
            </w:pPr>
            <w:r>
              <w:rPr>
                <w:b/>
                <w:szCs w:val="24"/>
              </w:rPr>
              <w:t>C. Collocation Rates</w:t>
            </w:r>
          </w:p>
          <w:p w14:paraId="465C8196" w14:textId="77777777" w:rsidR="00C146C4" w:rsidRDefault="00C146C4" w:rsidP="00D73A65">
            <w:pPr>
              <w:ind w:left="270" w:hanging="270"/>
              <w:rPr>
                <w:szCs w:val="24"/>
              </w:rPr>
            </w:pPr>
            <w:r>
              <w:rPr>
                <w:szCs w:val="24"/>
              </w:rPr>
              <w:t xml:space="preserve">     Collocation Rates (including, without limitation, Splitter Connection and Installation Rates)</w:t>
            </w:r>
          </w:p>
        </w:tc>
        <w:tc>
          <w:tcPr>
            <w:tcW w:w="5760" w:type="dxa"/>
            <w:tcBorders>
              <w:top w:val="nil"/>
              <w:left w:val="nil"/>
              <w:bottom w:val="nil"/>
              <w:right w:val="nil"/>
            </w:tcBorders>
            <w:shd w:val="clear" w:color="auto" w:fill="auto"/>
            <w:tcMar>
              <w:top w:w="0" w:type="dxa"/>
              <w:left w:w="108" w:type="dxa"/>
              <w:bottom w:w="0" w:type="dxa"/>
              <w:right w:w="108" w:type="dxa"/>
            </w:tcMar>
          </w:tcPr>
          <w:p w14:paraId="65E42989" w14:textId="77777777" w:rsidR="00C146C4" w:rsidRDefault="00C146C4" w:rsidP="00D73A65">
            <w:pPr>
              <w:jc w:val="both"/>
              <w:rPr>
                <w:szCs w:val="24"/>
              </w:rPr>
            </w:pPr>
            <w:r>
              <w:rPr>
                <w:szCs w:val="24"/>
              </w:rPr>
              <w:t>As Applicable per this Appendix A.</w:t>
            </w:r>
          </w:p>
        </w:tc>
      </w:tr>
    </w:tbl>
    <w:p w14:paraId="793B04FB" w14:textId="77777777" w:rsidR="00C146C4" w:rsidRDefault="00C146C4" w:rsidP="00C146C4">
      <w:pPr>
        <w:rPr>
          <w:b/>
          <w:szCs w:val="24"/>
        </w:rPr>
      </w:pPr>
    </w:p>
    <w:p w14:paraId="683B053F" w14:textId="77777777" w:rsidR="00C146C4" w:rsidRDefault="00C146C4" w:rsidP="00C146C4">
      <w:pPr>
        <w:rPr>
          <w:b/>
          <w:szCs w:val="24"/>
        </w:rPr>
      </w:pPr>
    </w:p>
    <w:p w14:paraId="3B4529AA" w14:textId="77777777" w:rsidR="00C146C4" w:rsidRDefault="00C146C4" w:rsidP="00C146C4">
      <w:pPr>
        <w:rPr>
          <w:b/>
          <w:szCs w:val="24"/>
        </w:rPr>
      </w:pPr>
    </w:p>
    <w:p w14:paraId="675C282F" w14:textId="77777777" w:rsidR="00C146C4" w:rsidRDefault="00C146C4" w:rsidP="00C146C4">
      <w:pPr>
        <w:rPr>
          <w:b/>
          <w:szCs w:val="24"/>
        </w:rPr>
      </w:pPr>
    </w:p>
    <w:p w14:paraId="557E9393" w14:textId="77777777" w:rsidR="00C146C4" w:rsidRDefault="00C146C4" w:rsidP="00C146C4">
      <w:pPr>
        <w:rPr>
          <w:b/>
          <w:szCs w:val="24"/>
        </w:rPr>
      </w:pPr>
    </w:p>
    <w:p w14:paraId="73F05BF2" w14:textId="77777777" w:rsidR="00C146C4" w:rsidRDefault="00C146C4" w:rsidP="00C146C4">
      <w:pPr>
        <w:rPr>
          <w:b/>
          <w:szCs w:val="24"/>
        </w:rPr>
      </w:pPr>
    </w:p>
    <w:p w14:paraId="6704422E" w14:textId="77777777" w:rsidR="00C146C4" w:rsidRDefault="00C146C4" w:rsidP="00C146C4">
      <w:pPr>
        <w:rPr>
          <w:b/>
          <w:szCs w:val="24"/>
        </w:rPr>
      </w:pPr>
    </w:p>
    <w:p w14:paraId="296BD4E0" w14:textId="0FE13346" w:rsidR="00505915" w:rsidRDefault="00505915" w:rsidP="00C146C4">
      <w:pPr>
        <w:rPr>
          <w:szCs w:val="24"/>
        </w:rPr>
      </w:pPr>
      <w:r>
        <w:rPr>
          <w:szCs w:val="24"/>
        </w:rPr>
        <w:br w:type="page"/>
      </w:r>
    </w:p>
    <w:p w14:paraId="4D78C877" w14:textId="77777777" w:rsidR="00C146C4" w:rsidRDefault="00C146C4" w:rsidP="00C146C4">
      <w:pPr>
        <w:rPr>
          <w:szCs w:val="24"/>
        </w:rPr>
      </w:pPr>
    </w:p>
    <w:p w14:paraId="28D25A03" w14:textId="77777777" w:rsidR="00C146C4" w:rsidRDefault="00C146C4" w:rsidP="00C146C4">
      <w:pPr>
        <w:jc w:val="center"/>
        <w:rPr>
          <w:b/>
          <w:szCs w:val="24"/>
        </w:rPr>
      </w:pPr>
      <w:r>
        <w:rPr>
          <w:b/>
          <w:szCs w:val="24"/>
        </w:rPr>
        <w:t>NON-RECURRING CHARGES - OTHER UNE's</w:t>
      </w:r>
    </w:p>
    <w:p w14:paraId="28D3E741" w14:textId="77777777" w:rsidR="00C146C4" w:rsidRDefault="00C146C4" w:rsidP="00C146C4">
      <w:pPr>
        <w:rPr>
          <w:szCs w:val="24"/>
        </w:rPr>
      </w:pPr>
    </w:p>
    <w:tbl>
      <w:tblPr>
        <w:tblW w:w="9810" w:type="dxa"/>
        <w:jc w:val="center"/>
        <w:tblLayout w:type="fixed"/>
        <w:tblCellMar>
          <w:left w:w="30" w:type="dxa"/>
          <w:right w:w="30" w:type="dxa"/>
        </w:tblCellMar>
        <w:tblLook w:val="04A0" w:firstRow="1" w:lastRow="0" w:firstColumn="1" w:lastColumn="0" w:noHBand="0" w:noVBand="1"/>
      </w:tblPr>
      <w:tblGrid>
        <w:gridCol w:w="5310"/>
        <w:gridCol w:w="1080"/>
        <w:gridCol w:w="1170"/>
        <w:gridCol w:w="1170"/>
        <w:gridCol w:w="1080"/>
      </w:tblGrid>
      <w:tr w:rsidR="00C146C4" w14:paraId="13B3FC8E" w14:textId="77777777" w:rsidTr="00B25F39">
        <w:trPr>
          <w:trHeight w:val="245"/>
          <w:tblHeader/>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645B6AFF" w14:textId="77777777" w:rsidR="00C146C4" w:rsidRDefault="00C146C4" w:rsidP="00D73A65">
            <w:pPr>
              <w:rPr>
                <w:color w:val="000000"/>
                <w:szCs w:val="24"/>
              </w:rPr>
            </w:pPr>
          </w:p>
        </w:tc>
        <w:tc>
          <w:tcPr>
            <w:tcW w:w="1080" w:type="dxa"/>
            <w:tcBorders>
              <w:top w:val="nil"/>
              <w:left w:val="nil"/>
              <w:bottom w:val="nil"/>
              <w:right w:val="nil"/>
            </w:tcBorders>
            <w:shd w:val="pct25" w:color="auto" w:fill="auto"/>
            <w:tcMar>
              <w:top w:w="0" w:type="dxa"/>
              <w:left w:w="30" w:type="dxa"/>
              <w:bottom w:w="0" w:type="dxa"/>
              <w:right w:w="30" w:type="dxa"/>
            </w:tcMar>
            <w:vAlign w:val="bottom"/>
          </w:tcPr>
          <w:p w14:paraId="2224B64B" w14:textId="77777777" w:rsidR="00C146C4" w:rsidRDefault="00C146C4" w:rsidP="00D73A65">
            <w:pPr>
              <w:rPr>
                <w:b/>
                <w:color w:val="000000"/>
                <w:szCs w:val="24"/>
              </w:rPr>
            </w:pPr>
            <w:r>
              <w:rPr>
                <w:b/>
                <w:color w:val="000000"/>
                <w:szCs w:val="24"/>
              </w:rPr>
              <w:t>Ordering</w:t>
            </w:r>
          </w:p>
        </w:tc>
        <w:tc>
          <w:tcPr>
            <w:tcW w:w="1170" w:type="dxa"/>
            <w:tcBorders>
              <w:top w:val="nil"/>
              <w:left w:val="nil"/>
              <w:bottom w:val="nil"/>
              <w:right w:val="nil"/>
            </w:tcBorders>
            <w:shd w:val="pct25" w:color="auto" w:fill="auto"/>
            <w:tcMar>
              <w:top w:w="0" w:type="dxa"/>
              <w:left w:w="30" w:type="dxa"/>
              <w:bottom w:w="0" w:type="dxa"/>
              <w:right w:w="30" w:type="dxa"/>
            </w:tcMar>
            <w:vAlign w:val="bottom"/>
          </w:tcPr>
          <w:p w14:paraId="7572262C" w14:textId="77777777" w:rsidR="00C146C4" w:rsidRDefault="00C146C4" w:rsidP="00D73A65">
            <w:pPr>
              <w:rPr>
                <w:b/>
                <w:color w:val="000000"/>
                <w:szCs w:val="24"/>
              </w:rPr>
            </w:pPr>
            <w:r>
              <w:rPr>
                <w:b/>
                <w:color w:val="000000"/>
                <w:szCs w:val="24"/>
              </w:rPr>
              <w:t>Ordering</w:t>
            </w:r>
          </w:p>
        </w:tc>
        <w:tc>
          <w:tcPr>
            <w:tcW w:w="2250" w:type="dxa"/>
            <w:gridSpan w:val="2"/>
            <w:tcBorders>
              <w:top w:val="nil"/>
              <w:left w:val="nil"/>
              <w:bottom w:val="nil"/>
              <w:right w:val="nil"/>
            </w:tcBorders>
            <w:shd w:val="pct25" w:color="auto" w:fill="auto"/>
            <w:tcMar>
              <w:top w:w="0" w:type="dxa"/>
              <w:left w:w="30" w:type="dxa"/>
              <w:bottom w:w="0" w:type="dxa"/>
              <w:right w:w="30" w:type="dxa"/>
            </w:tcMar>
            <w:vAlign w:val="bottom"/>
          </w:tcPr>
          <w:p w14:paraId="372F5867" w14:textId="77777777" w:rsidR="00C146C4" w:rsidRDefault="00C146C4" w:rsidP="00D73A65">
            <w:pPr>
              <w:rPr>
                <w:b/>
                <w:color w:val="000000"/>
                <w:szCs w:val="24"/>
              </w:rPr>
            </w:pPr>
            <w:r>
              <w:rPr>
                <w:b/>
                <w:color w:val="000000"/>
                <w:szCs w:val="24"/>
              </w:rPr>
              <w:t xml:space="preserve"> Provisioning</w:t>
            </w:r>
          </w:p>
          <w:p w14:paraId="2E5F28FB" w14:textId="77777777" w:rsidR="00C146C4" w:rsidRDefault="00C146C4" w:rsidP="00D73A65">
            <w:pPr>
              <w:rPr>
                <w:b/>
                <w:color w:val="000000"/>
                <w:szCs w:val="24"/>
              </w:rPr>
            </w:pPr>
            <w:r>
              <w:rPr>
                <w:b/>
                <w:color w:val="000000"/>
                <w:szCs w:val="24"/>
              </w:rPr>
              <w:t>Service Connection</w:t>
            </w:r>
          </w:p>
        </w:tc>
      </w:tr>
      <w:tr w:rsidR="00C146C4" w14:paraId="400D0ABC" w14:textId="77777777" w:rsidTr="00B25F39">
        <w:trPr>
          <w:trHeight w:val="245"/>
          <w:tblHeader/>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7AEC7F1E" w14:textId="77777777" w:rsidR="00C146C4" w:rsidRDefault="00C146C4" w:rsidP="00D73A65">
            <w:pPr>
              <w:rPr>
                <w:b/>
                <w:color w:val="000000"/>
                <w:szCs w:val="24"/>
              </w:rPr>
            </w:pPr>
            <w:r>
              <w:rPr>
                <w:b/>
                <w:color w:val="000000"/>
                <w:szCs w:val="24"/>
              </w:rPr>
              <w:t>LOCAL WHOLESALE SERVICES</w:t>
            </w:r>
          </w:p>
        </w:tc>
        <w:tc>
          <w:tcPr>
            <w:tcW w:w="1080" w:type="dxa"/>
            <w:tcBorders>
              <w:top w:val="nil"/>
              <w:left w:val="nil"/>
              <w:bottom w:val="nil"/>
              <w:right w:val="nil"/>
            </w:tcBorders>
            <w:shd w:val="pct25" w:color="auto" w:fill="auto"/>
            <w:tcMar>
              <w:top w:w="0" w:type="dxa"/>
              <w:left w:w="30" w:type="dxa"/>
              <w:bottom w:w="0" w:type="dxa"/>
              <w:right w:w="30" w:type="dxa"/>
            </w:tcMar>
          </w:tcPr>
          <w:p w14:paraId="5DD59031" w14:textId="77777777" w:rsidR="00C146C4" w:rsidRDefault="00C146C4" w:rsidP="00D73A65">
            <w:pPr>
              <w:rPr>
                <w:b/>
                <w:color w:val="000000"/>
                <w:szCs w:val="24"/>
              </w:rPr>
            </w:pPr>
            <w:r>
              <w:rPr>
                <w:b/>
                <w:color w:val="000000"/>
                <w:szCs w:val="24"/>
              </w:rPr>
              <w:t>100% Manual</w:t>
            </w:r>
          </w:p>
        </w:tc>
        <w:tc>
          <w:tcPr>
            <w:tcW w:w="1170" w:type="dxa"/>
            <w:tcBorders>
              <w:top w:val="nil"/>
              <w:left w:val="nil"/>
              <w:bottom w:val="nil"/>
              <w:right w:val="nil"/>
            </w:tcBorders>
            <w:shd w:val="pct25" w:color="auto" w:fill="auto"/>
            <w:tcMar>
              <w:top w:w="0" w:type="dxa"/>
              <w:left w:w="30" w:type="dxa"/>
              <w:bottom w:w="0" w:type="dxa"/>
              <w:right w:w="30" w:type="dxa"/>
            </w:tcMar>
          </w:tcPr>
          <w:p w14:paraId="65099006" w14:textId="77777777" w:rsidR="00C146C4" w:rsidRDefault="00C146C4" w:rsidP="00D73A65">
            <w:pPr>
              <w:rPr>
                <w:b/>
                <w:color w:val="000000"/>
                <w:szCs w:val="24"/>
              </w:rPr>
            </w:pPr>
            <w:r>
              <w:rPr>
                <w:b/>
                <w:color w:val="000000"/>
                <w:szCs w:val="24"/>
              </w:rPr>
              <w:t xml:space="preserve"> Semi- Mech</w:t>
            </w:r>
          </w:p>
        </w:tc>
        <w:tc>
          <w:tcPr>
            <w:tcW w:w="1170" w:type="dxa"/>
            <w:tcBorders>
              <w:top w:val="nil"/>
              <w:left w:val="nil"/>
              <w:bottom w:val="nil"/>
              <w:right w:val="nil"/>
            </w:tcBorders>
            <w:shd w:val="pct25" w:color="auto" w:fill="auto"/>
            <w:tcMar>
              <w:top w:w="0" w:type="dxa"/>
              <w:left w:w="30" w:type="dxa"/>
              <w:bottom w:w="0" w:type="dxa"/>
              <w:right w:w="30" w:type="dxa"/>
            </w:tcMar>
          </w:tcPr>
          <w:p w14:paraId="3AE7296C" w14:textId="77777777" w:rsidR="00C146C4" w:rsidRDefault="00C146C4" w:rsidP="00D73A65">
            <w:pPr>
              <w:rPr>
                <w:b/>
                <w:color w:val="000000"/>
                <w:szCs w:val="24"/>
              </w:rPr>
            </w:pPr>
            <w:r>
              <w:rPr>
                <w:b/>
                <w:color w:val="000000"/>
                <w:szCs w:val="24"/>
              </w:rPr>
              <w:t xml:space="preserve"> Initial Unit</w:t>
            </w:r>
          </w:p>
        </w:tc>
        <w:tc>
          <w:tcPr>
            <w:tcW w:w="1080" w:type="dxa"/>
            <w:tcBorders>
              <w:top w:val="nil"/>
              <w:left w:val="nil"/>
              <w:bottom w:val="nil"/>
              <w:right w:val="nil"/>
            </w:tcBorders>
            <w:shd w:val="pct25" w:color="auto" w:fill="auto"/>
            <w:tcMar>
              <w:top w:w="0" w:type="dxa"/>
              <w:left w:w="30" w:type="dxa"/>
              <w:bottom w:w="0" w:type="dxa"/>
              <w:right w:w="30" w:type="dxa"/>
            </w:tcMar>
          </w:tcPr>
          <w:p w14:paraId="512CD5A5" w14:textId="77777777" w:rsidR="00C146C4" w:rsidRDefault="00C146C4" w:rsidP="00D73A65">
            <w:pPr>
              <w:rPr>
                <w:b/>
                <w:color w:val="000000"/>
                <w:szCs w:val="24"/>
              </w:rPr>
            </w:pPr>
            <w:r>
              <w:rPr>
                <w:b/>
                <w:color w:val="000000"/>
                <w:szCs w:val="24"/>
              </w:rPr>
              <w:t xml:space="preserve"> </w:t>
            </w:r>
            <w:proofErr w:type="spellStart"/>
            <w:r>
              <w:rPr>
                <w:b/>
                <w:color w:val="000000"/>
                <w:szCs w:val="24"/>
              </w:rPr>
              <w:t>Addt'l</w:t>
            </w:r>
            <w:proofErr w:type="spellEnd"/>
            <w:r>
              <w:rPr>
                <w:b/>
                <w:color w:val="000000"/>
                <w:szCs w:val="24"/>
              </w:rPr>
              <w:t xml:space="preserve"> Unit</w:t>
            </w:r>
          </w:p>
        </w:tc>
      </w:tr>
      <w:tr w:rsidR="00C146C4" w14:paraId="4CE7C6EC"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F61A86F" w14:textId="77777777" w:rsidR="00C146C4" w:rsidRDefault="00C146C4" w:rsidP="00D73A65">
            <w:pPr>
              <w:rPr>
                <w:b/>
                <w:sz w:val="18"/>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708797DE" w14:textId="77777777" w:rsidR="00C146C4" w:rsidRDefault="00C146C4" w:rsidP="00D73A65">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CDA0EEB" w14:textId="77777777" w:rsidR="00C146C4" w:rsidRDefault="00C146C4" w:rsidP="00D73A65">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47B1D2B"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321AE59F" w14:textId="77777777" w:rsidR="00C146C4" w:rsidRDefault="00C146C4" w:rsidP="00D73A65">
            <w:pPr>
              <w:rPr>
                <w:b/>
                <w:szCs w:val="24"/>
              </w:rPr>
            </w:pPr>
          </w:p>
        </w:tc>
      </w:tr>
      <w:tr w:rsidR="00C146C4" w14:paraId="070604AF" w14:textId="77777777" w:rsidTr="00B25F39">
        <w:trPr>
          <w:trHeight w:val="245"/>
          <w:jc w:val="center"/>
        </w:trPr>
        <w:tc>
          <w:tcPr>
            <w:tcW w:w="5310" w:type="dxa"/>
            <w:tcBorders>
              <w:top w:val="nil"/>
              <w:left w:val="nil"/>
              <w:bottom w:val="nil"/>
              <w:right w:val="nil"/>
            </w:tcBorders>
            <w:shd w:val="clear" w:color="C0C0C0" w:fill="auto"/>
            <w:tcMar>
              <w:top w:w="0" w:type="dxa"/>
              <w:left w:w="30" w:type="dxa"/>
              <w:bottom w:w="0" w:type="dxa"/>
              <w:right w:w="30" w:type="dxa"/>
            </w:tcMar>
          </w:tcPr>
          <w:p w14:paraId="72C7347B" w14:textId="77777777" w:rsidR="00C146C4" w:rsidRDefault="00C146C4" w:rsidP="00D73A65">
            <w:pPr>
              <w:rPr>
                <w:b/>
                <w:szCs w:val="24"/>
              </w:rPr>
            </w:pPr>
            <w:r>
              <w:rPr>
                <w:b/>
                <w:szCs w:val="24"/>
              </w:rPr>
              <w:t>LOCAL LOOPS (Includes NID)</w:t>
            </w:r>
            <w:r>
              <w:rPr>
                <w:rStyle w:val="FootnoteReference"/>
                <w:rFonts w:ascii="Symbol" w:eastAsia="Symbol" w:hAnsi="Symbol"/>
                <w:szCs w:val="24"/>
              </w:rPr>
              <w:footnoteReference w:customMarkFollows="1" w:id="7"/>
              <w:sym w:font="Symbol" w:char="F0AA"/>
            </w:r>
          </w:p>
        </w:tc>
        <w:tc>
          <w:tcPr>
            <w:tcW w:w="1080" w:type="dxa"/>
            <w:tcBorders>
              <w:top w:val="nil"/>
              <w:left w:val="nil"/>
              <w:bottom w:val="nil"/>
              <w:right w:val="nil"/>
            </w:tcBorders>
            <w:shd w:val="clear" w:color="C0C0C0" w:fill="auto"/>
            <w:tcMar>
              <w:top w:w="0" w:type="dxa"/>
              <w:left w:w="30" w:type="dxa"/>
              <w:bottom w:w="0" w:type="dxa"/>
              <w:right w:w="30" w:type="dxa"/>
            </w:tcMar>
          </w:tcPr>
          <w:p w14:paraId="5F355056" w14:textId="77777777" w:rsidR="00C146C4" w:rsidRDefault="00C146C4" w:rsidP="00D73A65">
            <w:pPr>
              <w:rPr>
                <w:szCs w:val="24"/>
              </w:rPr>
            </w:pPr>
          </w:p>
        </w:tc>
        <w:tc>
          <w:tcPr>
            <w:tcW w:w="1170" w:type="dxa"/>
            <w:tcBorders>
              <w:top w:val="nil"/>
              <w:left w:val="nil"/>
              <w:bottom w:val="nil"/>
              <w:right w:val="nil"/>
            </w:tcBorders>
            <w:shd w:val="clear" w:color="C0C0C0" w:fill="auto"/>
            <w:tcMar>
              <w:top w:w="0" w:type="dxa"/>
              <w:left w:w="30" w:type="dxa"/>
              <w:bottom w:w="0" w:type="dxa"/>
              <w:right w:w="30" w:type="dxa"/>
            </w:tcMar>
          </w:tcPr>
          <w:p w14:paraId="1B57E49C" w14:textId="77777777" w:rsidR="00C146C4" w:rsidRDefault="00C146C4" w:rsidP="00D73A65">
            <w:pPr>
              <w:rPr>
                <w:szCs w:val="24"/>
              </w:rPr>
            </w:pPr>
          </w:p>
        </w:tc>
        <w:tc>
          <w:tcPr>
            <w:tcW w:w="1170" w:type="dxa"/>
            <w:tcBorders>
              <w:top w:val="nil"/>
              <w:left w:val="nil"/>
              <w:bottom w:val="nil"/>
              <w:right w:val="nil"/>
            </w:tcBorders>
            <w:shd w:val="clear" w:color="C0C0C0" w:fill="auto"/>
            <w:tcMar>
              <w:top w:w="0" w:type="dxa"/>
              <w:left w:w="30" w:type="dxa"/>
              <w:bottom w:w="0" w:type="dxa"/>
              <w:right w:w="30" w:type="dxa"/>
            </w:tcMar>
          </w:tcPr>
          <w:p w14:paraId="15EA07B2" w14:textId="77777777" w:rsidR="00C146C4" w:rsidRDefault="00C146C4" w:rsidP="00D73A65">
            <w:pPr>
              <w:rPr>
                <w:szCs w:val="24"/>
              </w:rPr>
            </w:pPr>
          </w:p>
        </w:tc>
        <w:tc>
          <w:tcPr>
            <w:tcW w:w="1080" w:type="dxa"/>
            <w:tcBorders>
              <w:top w:val="nil"/>
              <w:left w:val="nil"/>
              <w:bottom w:val="nil"/>
              <w:right w:val="nil"/>
            </w:tcBorders>
            <w:shd w:val="clear" w:color="C0C0C0" w:fill="auto"/>
            <w:tcMar>
              <w:top w:w="0" w:type="dxa"/>
              <w:left w:w="30" w:type="dxa"/>
              <w:bottom w:w="0" w:type="dxa"/>
              <w:right w:w="30" w:type="dxa"/>
            </w:tcMar>
          </w:tcPr>
          <w:p w14:paraId="4E35F508" w14:textId="77777777" w:rsidR="00C146C4" w:rsidRDefault="00C146C4" w:rsidP="00D73A65">
            <w:pPr>
              <w:rPr>
                <w:szCs w:val="24"/>
              </w:rPr>
            </w:pPr>
          </w:p>
        </w:tc>
      </w:tr>
      <w:tr w:rsidR="00C146C4" w14:paraId="72077CF2"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CEE59B6"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EF44E12" w14:textId="77777777" w:rsidR="00C146C4" w:rsidRDefault="00C146C4" w:rsidP="00D73A65">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D63CFCB" w14:textId="77777777" w:rsidR="00C146C4" w:rsidRDefault="00C146C4" w:rsidP="00D73A65">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92794FC"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E8B534C" w14:textId="77777777" w:rsidR="00C146C4" w:rsidRDefault="00C146C4" w:rsidP="00D73A65">
            <w:pPr>
              <w:rPr>
                <w:b/>
                <w:szCs w:val="24"/>
              </w:rPr>
            </w:pPr>
          </w:p>
        </w:tc>
      </w:tr>
      <w:tr w:rsidR="00C146C4" w14:paraId="72D7172A"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4515750" w14:textId="77777777" w:rsidR="00C146C4" w:rsidRDefault="00C146C4" w:rsidP="00D73A65">
            <w:pPr>
              <w:rPr>
                <w:b/>
                <w:szCs w:val="24"/>
              </w:rPr>
            </w:pPr>
            <w:r>
              <w:rPr>
                <w:b/>
                <w:szCs w:val="24"/>
              </w:rPr>
              <w:t>2-WIRE LOOP</w:t>
            </w:r>
          </w:p>
        </w:tc>
        <w:tc>
          <w:tcPr>
            <w:tcW w:w="1080" w:type="dxa"/>
            <w:tcBorders>
              <w:top w:val="nil"/>
              <w:left w:val="nil"/>
              <w:bottom w:val="nil"/>
              <w:right w:val="nil"/>
            </w:tcBorders>
            <w:shd w:val="clear" w:color="auto" w:fill="auto"/>
            <w:tcMar>
              <w:top w:w="0" w:type="dxa"/>
              <w:left w:w="30" w:type="dxa"/>
              <w:bottom w:w="0" w:type="dxa"/>
              <w:right w:w="30" w:type="dxa"/>
            </w:tcMar>
          </w:tcPr>
          <w:p w14:paraId="5F8F543A" w14:textId="77777777" w:rsidR="00C146C4" w:rsidRDefault="00C146C4" w:rsidP="00D73A65">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89F2FCE" w14:textId="77777777" w:rsidR="00C146C4" w:rsidRDefault="00C146C4" w:rsidP="00D73A65">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DF9B98B"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04FDCD1" w14:textId="77777777" w:rsidR="00C146C4" w:rsidRDefault="00C146C4" w:rsidP="00D73A65">
            <w:pPr>
              <w:rPr>
                <w:b/>
                <w:szCs w:val="24"/>
              </w:rPr>
            </w:pPr>
          </w:p>
        </w:tc>
      </w:tr>
      <w:tr w:rsidR="00C146C4" w14:paraId="639347E3"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0A08CE9" w14:textId="77777777" w:rsidR="00C146C4" w:rsidRDefault="00C146C4" w:rsidP="00D73A65">
            <w:pPr>
              <w:rPr>
                <w:b/>
                <w:szCs w:val="24"/>
              </w:rPr>
            </w:pPr>
            <w:r>
              <w:rPr>
                <w:szCs w:val="24"/>
              </w:rPr>
              <w:t>Exchange - Basic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6A4A9AC9" w14:textId="77777777" w:rsidR="00C146C4" w:rsidRDefault="00C146C4" w:rsidP="0012519C">
            <w:pPr>
              <w:tabs>
                <w:tab w:val="decimal" w:pos="630"/>
              </w:tabs>
              <w:rPr>
                <w:b/>
                <w:szCs w:val="24"/>
              </w:rPr>
            </w:pPr>
            <w:r>
              <w:rPr>
                <w:szCs w:val="24"/>
              </w:rPr>
              <w:t>$ 30.42</w:t>
            </w:r>
          </w:p>
        </w:tc>
        <w:tc>
          <w:tcPr>
            <w:tcW w:w="1170" w:type="dxa"/>
            <w:tcBorders>
              <w:top w:val="nil"/>
              <w:left w:val="nil"/>
              <w:bottom w:val="nil"/>
              <w:right w:val="nil"/>
            </w:tcBorders>
            <w:shd w:val="clear" w:color="auto" w:fill="auto"/>
            <w:tcMar>
              <w:top w:w="0" w:type="dxa"/>
              <w:left w:w="30" w:type="dxa"/>
              <w:bottom w:w="0" w:type="dxa"/>
              <w:right w:w="30" w:type="dxa"/>
            </w:tcMar>
          </w:tcPr>
          <w:p w14:paraId="4B21108C" w14:textId="77777777" w:rsidR="00C146C4" w:rsidRDefault="00C146C4" w:rsidP="0012519C">
            <w:pPr>
              <w:tabs>
                <w:tab w:val="decimal" w:pos="660"/>
              </w:tabs>
              <w:rPr>
                <w:b/>
                <w:szCs w:val="24"/>
              </w:rPr>
            </w:pPr>
            <w:r>
              <w:rPr>
                <w:szCs w:val="24"/>
              </w:rPr>
              <w:t>$ 17.95</w:t>
            </w:r>
          </w:p>
        </w:tc>
        <w:tc>
          <w:tcPr>
            <w:tcW w:w="1170" w:type="dxa"/>
            <w:tcBorders>
              <w:top w:val="nil"/>
              <w:left w:val="nil"/>
              <w:bottom w:val="nil"/>
              <w:right w:val="nil"/>
            </w:tcBorders>
            <w:shd w:val="clear" w:color="auto" w:fill="auto"/>
            <w:tcMar>
              <w:top w:w="0" w:type="dxa"/>
              <w:left w:w="30" w:type="dxa"/>
              <w:bottom w:w="0" w:type="dxa"/>
              <w:right w:w="30" w:type="dxa"/>
            </w:tcMar>
          </w:tcPr>
          <w:p w14:paraId="4E84AA8B" w14:textId="77777777" w:rsidR="00C146C4" w:rsidRDefault="00C146C4" w:rsidP="0012519C">
            <w:pPr>
              <w:tabs>
                <w:tab w:val="decimal" w:pos="735"/>
              </w:tabs>
              <w:rPr>
                <w:b/>
                <w:szCs w:val="24"/>
              </w:rPr>
            </w:pPr>
            <w:r>
              <w:rPr>
                <w:szCs w:val="24"/>
              </w:rPr>
              <w:t>$ 28.55</w:t>
            </w:r>
          </w:p>
        </w:tc>
        <w:tc>
          <w:tcPr>
            <w:tcW w:w="1080" w:type="dxa"/>
            <w:tcBorders>
              <w:top w:val="nil"/>
              <w:left w:val="nil"/>
              <w:bottom w:val="nil"/>
              <w:right w:val="nil"/>
            </w:tcBorders>
            <w:shd w:val="clear" w:color="auto" w:fill="auto"/>
            <w:tcMar>
              <w:top w:w="0" w:type="dxa"/>
              <w:left w:w="30" w:type="dxa"/>
              <w:bottom w:w="0" w:type="dxa"/>
              <w:right w:w="30" w:type="dxa"/>
            </w:tcMar>
          </w:tcPr>
          <w:p w14:paraId="528F6E9C" w14:textId="77777777" w:rsidR="00C146C4" w:rsidRDefault="00C146C4" w:rsidP="0012519C">
            <w:pPr>
              <w:tabs>
                <w:tab w:val="decimal" w:pos="600"/>
              </w:tabs>
              <w:rPr>
                <w:b/>
                <w:szCs w:val="24"/>
              </w:rPr>
            </w:pPr>
            <w:r>
              <w:rPr>
                <w:szCs w:val="24"/>
              </w:rPr>
              <w:t>$ 27.24</w:t>
            </w:r>
          </w:p>
        </w:tc>
      </w:tr>
      <w:tr w:rsidR="00C146C4" w14:paraId="15F9451A"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439BAEA" w14:textId="77777777" w:rsidR="00C146C4" w:rsidRDefault="00C146C4" w:rsidP="00D73A65">
            <w:pPr>
              <w:rPr>
                <w:b/>
                <w:szCs w:val="24"/>
              </w:rPr>
            </w:pPr>
            <w:r>
              <w:rPr>
                <w:szCs w:val="24"/>
              </w:rPr>
              <w:t>Exchange - Basic - Initial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55C4689D" w14:textId="6212E092" w:rsidR="00C146C4" w:rsidRDefault="00C146C4" w:rsidP="0012519C">
            <w:pPr>
              <w:tabs>
                <w:tab w:val="decimal" w:pos="630"/>
              </w:tabs>
              <w:rPr>
                <w:b/>
                <w:szCs w:val="24"/>
              </w:rPr>
            </w:pPr>
            <w:r>
              <w:rPr>
                <w:szCs w:val="24"/>
              </w:rPr>
              <w:t>$</w:t>
            </w:r>
            <w:r w:rsidR="0012519C">
              <w:rPr>
                <w:szCs w:val="24"/>
              </w:rPr>
              <w:t xml:space="preserve">  </w:t>
            </w:r>
            <w:r>
              <w:rPr>
                <w:szCs w:val="24"/>
              </w:rPr>
              <w:t xml:space="preserve"> 9.05</w:t>
            </w:r>
          </w:p>
        </w:tc>
        <w:tc>
          <w:tcPr>
            <w:tcW w:w="1170" w:type="dxa"/>
            <w:tcBorders>
              <w:top w:val="nil"/>
              <w:left w:val="nil"/>
              <w:bottom w:val="nil"/>
              <w:right w:val="nil"/>
            </w:tcBorders>
            <w:shd w:val="clear" w:color="auto" w:fill="auto"/>
            <w:tcMar>
              <w:top w:w="0" w:type="dxa"/>
              <w:left w:w="30" w:type="dxa"/>
              <w:bottom w:w="0" w:type="dxa"/>
              <w:right w:w="30" w:type="dxa"/>
            </w:tcMar>
          </w:tcPr>
          <w:p w14:paraId="6AEE456B" w14:textId="6778ACF3" w:rsidR="00C146C4" w:rsidRDefault="00C146C4" w:rsidP="0012519C">
            <w:pPr>
              <w:tabs>
                <w:tab w:val="decimal" w:pos="660"/>
              </w:tabs>
              <w:rPr>
                <w:b/>
                <w:szCs w:val="24"/>
              </w:rPr>
            </w:pPr>
            <w:r>
              <w:rPr>
                <w:szCs w:val="24"/>
              </w:rPr>
              <w:t>$</w:t>
            </w:r>
            <w:r w:rsidR="0012519C">
              <w:rPr>
                <w:szCs w:val="24"/>
              </w:rPr>
              <w:t xml:space="preserve">  </w:t>
            </w:r>
            <w:r>
              <w:rPr>
                <w:szCs w:val="24"/>
              </w:rPr>
              <w:t xml:space="preserve"> 6.03</w:t>
            </w:r>
          </w:p>
        </w:tc>
        <w:tc>
          <w:tcPr>
            <w:tcW w:w="1170" w:type="dxa"/>
            <w:tcBorders>
              <w:top w:val="nil"/>
              <w:left w:val="nil"/>
              <w:bottom w:val="nil"/>
              <w:right w:val="nil"/>
            </w:tcBorders>
            <w:shd w:val="clear" w:color="auto" w:fill="auto"/>
            <w:tcMar>
              <w:top w:w="0" w:type="dxa"/>
              <w:left w:w="30" w:type="dxa"/>
              <w:bottom w:w="0" w:type="dxa"/>
              <w:right w:w="30" w:type="dxa"/>
            </w:tcMar>
          </w:tcPr>
          <w:p w14:paraId="51EA19C6" w14:textId="79FFD48F" w:rsidR="00C146C4" w:rsidRDefault="00C146C4" w:rsidP="0012519C">
            <w:pPr>
              <w:tabs>
                <w:tab w:val="decimal" w:pos="735"/>
              </w:tabs>
              <w:rPr>
                <w:b/>
                <w:szCs w:val="24"/>
              </w:rPr>
            </w:pPr>
            <w:r>
              <w:rPr>
                <w:szCs w:val="24"/>
              </w:rPr>
              <w:t>$</w:t>
            </w:r>
            <w:r w:rsidR="0012519C">
              <w:rPr>
                <w:szCs w:val="24"/>
              </w:rPr>
              <w:t xml:space="preserve">  </w:t>
            </w:r>
            <w:r>
              <w:rPr>
                <w:szCs w:val="24"/>
              </w:rPr>
              <w:t xml:space="preserve"> 8.57</w:t>
            </w:r>
          </w:p>
        </w:tc>
        <w:tc>
          <w:tcPr>
            <w:tcW w:w="1080" w:type="dxa"/>
            <w:tcBorders>
              <w:top w:val="nil"/>
              <w:left w:val="nil"/>
              <w:bottom w:val="nil"/>
              <w:right w:val="nil"/>
            </w:tcBorders>
            <w:shd w:val="clear" w:color="auto" w:fill="auto"/>
            <w:tcMar>
              <w:top w:w="0" w:type="dxa"/>
              <w:left w:w="30" w:type="dxa"/>
              <w:bottom w:w="0" w:type="dxa"/>
              <w:right w:w="30" w:type="dxa"/>
            </w:tcMar>
          </w:tcPr>
          <w:p w14:paraId="1CEB9D2B" w14:textId="4DDCD540" w:rsidR="00C146C4" w:rsidRDefault="00C146C4" w:rsidP="0012519C">
            <w:pPr>
              <w:tabs>
                <w:tab w:val="decimal" w:pos="600"/>
              </w:tabs>
              <w:rPr>
                <w:b/>
                <w:szCs w:val="24"/>
              </w:rPr>
            </w:pPr>
            <w:r>
              <w:rPr>
                <w:szCs w:val="24"/>
              </w:rPr>
              <w:t>$</w:t>
            </w:r>
            <w:r w:rsidR="0012519C">
              <w:rPr>
                <w:szCs w:val="24"/>
              </w:rPr>
              <w:t xml:space="preserve">  </w:t>
            </w:r>
            <w:r>
              <w:rPr>
                <w:szCs w:val="24"/>
              </w:rPr>
              <w:t xml:space="preserve"> 7.26</w:t>
            </w:r>
          </w:p>
        </w:tc>
      </w:tr>
      <w:tr w:rsidR="00C146C4" w14:paraId="3F7C482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6DCBF0E" w14:textId="77777777" w:rsidR="00C146C4" w:rsidRDefault="00C146C4" w:rsidP="00D73A65">
            <w:pPr>
              <w:rPr>
                <w:b/>
                <w:szCs w:val="24"/>
              </w:rPr>
            </w:pPr>
            <w:r>
              <w:rPr>
                <w:szCs w:val="24"/>
              </w:rPr>
              <w:t>Exchange - Basic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2D9A2FF0" w14:textId="77777777" w:rsidR="00C146C4" w:rsidRDefault="00C146C4" w:rsidP="0012519C">
            <w:pPr>
              <w:tabs>
                <w:tab w:val="decimal" w:pos="630"/>
              </w:tabs>
              <w:rPr>
                <w:b/>
                <w:szCs w:val="24"/>
              </w:rPr>
            </w:pPr>
            <w:r>
              <w:rPr>
                <w:szCs w:val="24"/>
              </w:rPr>
              <w:t>$ 18.46</w:t>
            </w:r>
          </w:p>
        </w:tc>
        <w:tc>
          <w:tcPr>
            <w:tcW w:w="1170" w:type="dxa"/>
            <w:tcBorders>
              <w:top w:val="nil"/>
              <w:left w:val="nil"/>
              <w:bottom w:val="nil"/>
              <w:right w:val="nil"/>
            </w:tcBorders>
            <w:shd w:val="clear" w:color="auto" w:fill="auto"/>
            <w:tcMar>
              <w:top w:w="0" w:type="dxa"/>
              <w:left w:w="30" w:type="dxa"/>
              <w:bottom w:w="0" w:type="dxa"/>
              <w:right w:w="30" w:type="dxa"/>
            </w:tcMar>
          </w:tcPr>
          <w:p w14:paraId="0F2DD857" w14:textId="77777777" w:rsidR="00C146C4" w:rsidRDefault="00C146C4" w:rsidP="0012519C">
            <w:pPr>
              <w:tabs>
                <w:tab w:val="decimal" w:pos="660"/>
              </w:tabs>
              <w:rPr>
                <w:b/>
                <w:szCs w:val="24"/>
              </w:rPr>
            </w:pPr>
            <w:r>
              <w:rPr>
                <w:szCs w:val="24"/>
              </w:rPr>
              <w:t>$ 10.14</w:t>
            </w:r>
          </w:p>
        </w:tc>
        <w:tc>
          <w:tcPr>
            <w:tcW w:w="1170" w:type="dxa"/>
            <w:tcBorders>
              <w:top w:val="nil"/>
              <w:left w:val="nil"/>
              <w:bottom w:val="nil"/>
              <w:right w:val="nil"/>
            </w:tcBorders>
            <w:shd w:val="clear" w:color="auto" w:fill="auto"/>
            <w:tcMar>
              <w:top w:w="0" w:type="dxa"/>
              <w:left w:w="30" w:type="dxa"/>
              <w:bottom w:w="0" w:type="dxa"/>
              <w:right w:w="30" w:type="dxa"/>
            </w:tcMar>
          </w:tcPr>
          <w:p w14:paraId="6CD14663" w14:textId="691ECA58" w:rsidR="00C146C4" w:rsidRDefault="00C146C4" w:rsidP="0012519C">
            <w:pPr>
              <w:tabs>
                <w:tab w:val="decimal" w:pos="735"/>
              </w:tabs>
              <w:rPr>
                <w:b/>
                <w:szCs w:val="24"/>
              </w:rPr>
            </w:pPr>
            <w:r>
              <w:rPr>
                <w:szCs w:val="24"/>
              </w:rPr>
              <w:t>$</w:t>
            </w:r>
            <w:r w:rsidR="0012519C">
              <w:rPr>
                <w:szCs w:val="24"/>
              </w:rPr>
              <w:t xml:space="preserve">  </w:t>
            </w:r>
            <w:r>
              <w:rPr>
                <w:szCs w:val="24"/>
              </w:rPr>
              <w:t xml:space="preserve"> 9.79</w:t>
            </w:r>
          </w:p>
        </w:tc>
        <w:tc>
          <w:tcPr>
            <w:tcW w:w="1080" w:type="dxa"/>
            <w:tcBorders>
              <w:top w:val="nil"/>
              <w:left w:val="nil"/>
              <w:bottom w:val="nil"/>
              <w:right w:val="nil"/>
            </w:tcBorders>
            <w:shd w:val="clear" w:color="auto" w:fill="auto"/>
            <w:tcMar>
              <w:top w:w="0" w:type="dxa"/>
              <w:left w:w="30" w:type="dxa"/>
              <w:bottom w:w="0" w:type="dxa"/>
              <w:right w:w="30" w:type="dxa"/>
            </w:tcMar>
          </w:tcPr>
          <w:p w14:paraId="33863A6D" w14:textId="60A3EB5E" w:rsidR="00C146C4" w:rsidRDefault="00C146C4" w:rsidP="0012519C">
            <w:pPr>
              <w:tabs>
                <w:tab w:val="decimal" w:pos="600"/>
              </w:tabs>
              <w:rPr>
                <w:b/>
                <w:szCs w:val="24"/>
              </w:rPr>
            </w:pPr>
            <w:r>
              <w:rPr>
                <w:szCs w:val="24"/>
              </w:rPr>
              <w:t>$</w:t>
            </w:r>
            <w:r w:rsidR="0012519C">
              <w:rPr>
                <w:szCs w:val="24"/>
              </w:rPr>
              <w:t xml:space="preserve">  </w:t>
            </w:r>
            <w:r>
              <w:rPr>
                <w:szCs w:val="24"/>
              </w:rPr>
              <w:t xml:space="preserve"> 9.58</w:t>
            </w:r>
          </w:p>
        </w:tc>
      </w:tr>
      <w:tr w:rsidR="00C146C4" w14:paraId="589ED9F4"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DE9EBB9" w14:textId="77777777" w:rsidR="00C146C4" w:rsidRDefault="00C146C4" w:rsidP="00D73A65">
            <w:pPr>
              <w:rPr>
                <w:b/>
                <w:szCs w:val="24"/>
              </w:rPr>
            </w:pPr>
            <w:r>
              <w:rPr>
                <w:szCs w:val="24"/>
              </w:rPr>
              <w:t>Exchange - Complex Non-Digital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3204D7F9" w14:textId="77777777" w:rsidR="00C146C4" w:rsidRDefault="00C146C4" w:rsidP="0012519C">
            <w:pPr>
              <w:tabs>
                <w:tab w:val="decimal" w:pos="630"/>
              </w:tabs>
              <w:rPr>
                <w:b/>
                <w:szCs w:val="24"/>
              </w:rPr>
            </w:pPr>
            <w:r>
              <w:rPr>
                <w:szCs w:val="24"/>
              </w:rPr>
              <w:t>$ 30.42</w:t>
            </w:r>
          </w:p>
        </w:tc>
        <w:tc>
          <w:tcPr>
            <w:tcW w:w="1170" w:type="dxa"/>
            <w:tcBorders>
              <w:top w:val="nil"/>
              <w:left w:val="nil"/>
              <w:bottom w:val="nil"/>
              <w:right w:val="nil"/>
            </w:tcBorders>
            <w:shd w:val="clear" w:color="auto" w:fill="auto"/>
            <w:tcMar>
              <w:top w:w="0" w:type="dxa"/>
              <w:left w:w="30" w:type="dxa"/>
              <w:bottom w:w="0" w:type="dxa"/>
              <w:right w:w="30" w:type="dxa"/>
            </w:tcMar>
          </w:tcPr>
          <w:p w14:paraId="7EDE3508" w14:textId="77777777" w:rsidR="00C146C4" w:rsidRDefault="00C146C4" w:rsidP="0012519C">
            <w:pPr>
              <w:tabs>
                <w:tab w:val="decimal" w:pos="660"/>
              </w:tabs>
              <w:rPr>
                <w:b/>
                <w:szCs w:val="24"/>
              </w:rPr>
            </w:pPr>
            <w:r>
              <w:rPr>
                <w:szCs w:val="24"/>
              </w:rPr>
              <w:t>$ 17.95</w:t>
            </w:r>
          </w:p>
        </w:tc>
        <w:tc>
          <w:tcPr>
            <w:tcW w:w="1170" w:type="dxa"/>
            <w:tcBorders>
              <w:top w:val="nil"/>
              <w:left w:val="nil"/>
              <w:bottom w:val="nil"/>
              <w:right w:val="nil"/>
            </w:tcBorders>
            <w:shd w:val="clear" w:color="auto" w:fill="auto"/>
            <w:tcMar>
              <w:top w:w="0" w:type="dxa"/>
              <w:left w:w="30" w:type="dxa"/>
              <w:bottom w:w="0" w:type="dxa"/>
              <w:right w:w="30" w:type="dxa"/>
            </w:tcMar>
          </w:tcPr>
          <w:p w14:paraId="2DA58259" w14:textId="77777777" w:rsidR="00C146C4" w:rsidRDefault="00C146C4" w:rsidP="0012519C">
            <w:pPr>
              <w:tabs>
                <w:tab w:val="decimal" w:pos="735"/>
              </w:tabs>
              <w:rPr>
                <w:b/>
                <w:szCs w:val="24"/>
              </w:rPr>
            </w:pPr>
            <w:r>
              <w:rPr>
                <w:szCs w:val="24"/>
              </w:rPr>
              <w:t>$ 46.58</w:t>
            </w:r>
          </w:p>
        </w:tc>
        <w:tc>
          <w:tcPr>
            <w:tcW w:w="1080" w:type="dxa"/>
            <w:tcBorders>
              <w:top w:val="nil"/>
              <w:left w:val="nil"/>
              <w:bottom w:val="nil"/>
              <w:right w:val="nil"/>
            </w:tcBorders>
            <w:shd w:val="clear" w:color="auto" w:fill="auto"/>
            <w:tcMar>
              <w:top w:w="0" w:type="dxa"/>
              <w:left w:w="30" w:type="dxa"/>
              <w:bottom w:w="0" w:type="dxa"/>
              <w:right w:w="30" w:type="dxa"/>
            </w:tcMar>
          </w:tcPr>
          <w:p w14:paraId="41864F59" w14:textId="77777777" w:rsidR="00C146C4" w:rsidRDefault="00C146C4" w:rsidP="0012519C">
            <w:pPr>
              <w:tabs>
                <w:tab w:val="decimal" w:pos="600"/>
              </w:tabs>
              <w:rPr>
                <w:b/>
                <w:szCs w:val="24"/>
              </w:rPr>
            </w:pPr>
            <w:r>
              <w:rPr>
                <w:szCs w:val="24"/>
              </w:rPr>
              <w:t>$ 45.27</w:t>
            </w:r>
          </w:p>
        </w:tc>
      </w:tr>
      <w:tr w:rsidR="00C146C4" w14:paraId="5ECEA48B"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11C5090" w14:textId="77777777" w:rsidR="00C146C4" w:rsidRDefault="00C146C4" w:rsidP="00D73A65">
            <w:pPr>
              <w:rPr>
                <w:b/>
                <w:szCs w:val="24"/>
              </w:rPr>
            </w:pPr>
            <w:r>
              <w:rPr>
                <w:szCs w:val="24"/>
              </w:rPr>
              <w:t>Exchange - Complex Non-Digital – Initial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164B85DF" w14:textId="2F99CFE7" w:rsidR="00C146C4" w:rsidRDefault="00C146C4" w:rsidP="0012519C">
            <w:pPr>
              <w:tabs>
                <w:tab w:val="decimal" w:pos="630"/>
              </w:tabs>
              <w:rPr>
                <w:b/>
                <w:szCs w:val="24"/>
              </w:rPr>
            </w:pPr>
            <w:r>
              <w:rPr>
                <w:szCs w:val="24"/>
              </w:rPr>
              <w:t>$</w:t>
            </w:r>
            <w:r w:rsidR="0012519C">
              <w:rPr>
                <w:szCs w:val="24"/>
              </w:rPr>
              <w:t xml:space="preserve">  </w:t>
            </w:r>
            <w:r>
              <w:rPr>
                <w:szCs w:val="24"/>
              </w:rPr>
              <w:t xml:space="preserve"> 9.05</w:t>
            </w:r>
          </w:p>
        </w:tc>
        <w:tc>
          <w:tcPr>
            <w:tcW w:w="1170" w:type="dxa"/>
            <w:tcBorders>
              <w:top w:val="nil"/>
              <w:left w:val="nil"/>
              <w:bottom w:val="nil"/>
              <w:right w:val="nil"/>
            </w:tcBorders>
            <w:shd w:val="clear" w:color="auto" w:fill="auto"/>
            <w:tcMar>
              <w:top w:w="0" w:type="dxa"/>
              <w:left w:w="30" w:type="dxa"/>
              <w:bottom w:w="0" w:type="dxa"/>
              <w:right w:w="30" w:type="dxa"/>
            </w:tcMar>
          </w:tcPr>
          <w:p w14:paraId="6A5B8284" w14:textId="23C9B9E0" w:rsidR="00C146C4" w:rsidRDefault="00C146C4" w:rsidP="0012519C">
            <w:pPr>
              <w:tabs>
                <w:tab w:val="decimal" w:pos="660"/>
              </w:tabs>
              <w:rPr>
                <w:b/>
                <w:szCs w:val="24"/>
              </w:rPr>
            </w:pPr>
            <w:r>
              <w:rPr>
                <w:szCs w:val="24"/>
              </w:rPr>
              <w:t>$</w:t>
            </w:r>
            <w:r w:rsidR="0012519C">
              <w:rPr>
                <w:szCs w:val="24"/>
              </w:rPr>
              <w:t xml:space="preserve">  </w:t>
            </w:r>
            <w:r>
              <w:rPr>
                <w:szCs w:val="24"/>
              </w:rPr>
              <w:t xml:space="preserve"> 6.03</w:t>
            </w:r>
          </w:p>
        </w:tc>
        <w:tc>
          <w:tcPr>
            <w:tcW w:w="1170" w:type="dxa"/>
            <w:tcBorders>
              <w:top w:val="nil"/>
              <w:left w:val="nil"/>
              <w:bottom w:val="nil"/>
              <w:right w:val="nil"/>
            </w:tcBorders>
            <w:shd w:val="clear" w:color="auto" w:fill="auto"/>
            <w:tcMar>
              <w:top w:w="0" w:type="dxa"/>
              <w:left w:w="30" w:type="dxa"/>
              <w:bottom w:w="0" w:type="dxa"/>
              <w:right w:w="30" w:type="dxa"/>
            </w:tcMar>
          </w:tcPr>
          <w:p w14:paraId="53AAFF3B" w14:textId="4C8A8742" w:rsidR="00C146C4" w:rsidRDefault="00C146C4" w:rsidP="0012519C">
            <w:pPr>
              <w:tabs>
                <w:tab w:val="decimal" w:pos="735"/>
              </w:tabs>
              <w:rPr>
                <w:b/>
                <w:szCs w:val="24"/>
              </w:rPr>
            </w:pPr>
            <w:r>
              <w:rPr>
                <w:szCs w:val="24"/>
              </w:rPr>
              <w:t>$</w:t>
            </w:r>
            <w:r w:rsidR="0012519C">
              <w:rPr>
                <w:szCs w:val="24"/>
              </w:rPr>
              <w:t xml:space="preserve">  </w:t>
            </w:r>
            <w:r>
              <w:rPr>
                <w:szCs w:val="24"/>
              </w:rPr>
              <w:t xml:space="preserve"> 8.57</w:t>
            </w:r>
          </w:p>
        </w:tc>
        <w:tc>
          <w:tcPr>
            <w:tcW w:w="1080" w:type="dxa"/>
            <w:tcBorders>
              <w:top w:val="nil"/>
              <w:left w:val="nil"/>
              <w:bottom w:val="nil"/>
              <w:right w:val="nil"/>
            </w:tcBorders>
            <w:shd w:val="clear" w:color="auto" w:fill="auto"/>
            <w:tcMar>
              <w:top w:w="0" w:type="dxa"/>
              <w:left w:w="30" w:type="dxa"/>
              <w:bottom w:w="0" w:type="dxa"/>
              <w:right w:w="30" w:type="dxa"/>
            </w:tcMar>
          </w:tcPr>
          <w:p w14:paraId="620E6F3F" w14:textId="2ECD4464" w:rsidR="00C146C4" w:rsidRDefault="00C146C4" w:rsidP="0012519C">
            <w:pPr>
              <w:tabs>
                <w:tab w:val="decimal" w:pos="600"/>
              </w:tabs>
              <w:rPr>
                <w:b/>
                <w:szCs w:val="24"/>
              </w:rPr>
            </w:pPr>
            <w:r>
              <w:rPr>
                <w:szCs w:val="24"/>
              </w:rPr>
              <w:t>$</w:t>
            </w:r>
            <w:r w:rsidR="0012519C">
              <w:rPr>
                <w:szCs w:val="24"/>
              </w:rPr>
              <w:t xml:space="preserve">  </w:t>
            </w:r>
            <w:r>
              <w:rPr>
                <w:szCs w:val="24"/>
              </w:rPr>
              <w:t xml:space="preserve"> 7.26</w:t>
            </w:r>
          </w:p>
        </w:tc>
      </w:tr>
      <w:tr w:rsidR="00C146C4" w14:paraId="382F9D35"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388B4E79" w14:textId="77777777" w:rsidR="00C146C4" w:rsidRDefault="00C146C4" w:rsidP="00D73A65">
            <w:pPr>
              <w:rPr>
                <w:b/>
                <w:szCs w:val="24"/>
              </w:rPr>
            </w:pPr>
            <w:r>
              <w:rPr>
                <w:szCs w:val="24"/>
              </w:rPr>
              <w:t>Exchange - Complex Non-Digital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534E59F6" w14:textId="77777777" w:rsidR="00C146C4" w:rsidRDefault="00C146C4" w:rsidP="0012519C">
            <w:pPr>
              <w:tabs>
                <w:tab w:val="decimal" w:pos="630"/>
              </w:tabs>
              <w:rPr>
                <w:b/>
                <w:szCs w:val="24"/>
              </w:rPr>
            </w:pPr>
            <w:r>
              <w:rPr>
                <w:szCs w:val="24"/>
              </w:rPr>
              <w:t>$ 18.46</w:t>
            </w:r>
          </w:p>
        </w:tc>
        <w:tc>
          <w:tcPr>
            <w:tcW w:w="1170" w:type="dxa"/>
            <w:tcBorders>
              <w:top w:val="nil"/>
              <w:left w:val="nil"/>
              <w:bottom w:val="nil"/>
              <w:right w:val="nil"/>
            </w:tcBorders>
            <w:shd w:val="clear" w:color="auto" w:fill="auto"/>
            <w:tcMar>
              <w:top w:w="0" w:type="dxa"/>
              <w:left w:w="30" w:type="dxa"/>
              <w:bottom w:w="0" w:type="dxa"/>
              <w:right w:w="30" w:type="dxa"/>
            </w:tcMar>
          </w:tcPr>
          <w:p w14:paraId="7FDE22AE" w14:textId="77777777" w:rsidR="00C146C4" w:rsidRDefault="00C146C4" w:rsidP="0012519C">
            <w:pPr>
              <w:tabs>
                <w:tab w:val="decimal" w:pos="660"/>
              </w:tabs>
              <w:rPr>
                <w:b/>
                <w:szCs w:val="24"/>
              </w:rPr>
            </w:pPr>
            <w:r>
              <w:rPr>
                <w:szCs w:val="24"/>
              </w:rPr>
              <w:t>$ 10.14</w:t>
            </w:r>
          </w:p>
        </w:tc>
        <w:tc>
          <w:tcPr>
            <w:tcW w:w="1170" w:type="dxa"/>
            <w:tcBorders>
              <w:top w:val="nil"/>
              <w:left w:val="nil"/>
              <w:bottom w:val="nil"/>
              <w:right w:val="nil"/>
            </w:tcBorders>
            <w:shd w:val="clear" w:color="auto" w:fill="auto"/>
            <w:tcMar>
              <w:top w:w="0" w:type="dxa"/>
              <w:left w:w="30" w:type="dxa"/>
              <w:bottom w:w="0" w:type="dxa"/>
              <w:right w:w="30" w:type="dxa"/>
            </w:tcMar>
          </w:tcPr>
          <w:p w14:paraId="07E57822" w14:textId="690E758E" w:rsidR="00C146C4" w:rsidRDefault="00C146C4" w:rsidP="0012519C">
            <w:pPr>
              <w:tabs>
                <w:tab w:val="decimal" w:pos="735"/>
              </w:tabs>
              <w:rPr>
                <w:b/>
                <w:szCs w:val="24"/>
              </w:rPr>
            </w:pPr>
            <w:r>
              <w:rPr>
                <w:szCs w:val="24"/>
              </w:rPr>
              <w:t>$</w:t>
            </w:r>
            <w:r w:rsidR="0012519C">
              <w:rPr>
                <w:szCs w:val="24"/>
              </w:rPr>
              <w:t xml:space="preserve">  </w:t>
            </w:r>
            <w:r>
              <w:rPr>
                <w:szCs w:val="24"/>
              </w:rPr>
              <w:t xml:space="preserve"> 9.79</w:t>
            </w:r>
          </w:p>
        </w:tc>
        <w:tc>
          <w:tcPr>
            <w:tcW w:w="1080" w:type="dxa"/>
            <w:tcBorders>
              <w:top w:val="nil"/>
              <w:left w:val="nil"/>
              <w:bottom w:val="nil"/>
              <w:right w:val="nil"/>
            </w:tcBorders>
            <w:shd w:val="clear" w:color="auto" w:fill="auto"/>
            <w:tcMar>
              <w:top w:w="0" w:type="dxa"/>
              <w:left w:w="30" w:type="dxa"/>
              <w:bottom w:w="0" w:type="dxa"/>
              <w:right w:w="30" w:type="dxa"/>
            </w:tcMar>
          </w:tcPr>
          <w:p w14:paraId="093E5AD7" w14:textId="1C80633A" w:rsidR="00C146C4" w:rsidRDefault="00C146C4" w:rsidP="0012519C">
            <w:pPr>
              <w:tabs>
                <w:tab w:val="decimal" w:pos="600"/>
              </w:tabs>
              <w:rPr>
                <w:b/>
                <w:szCs w:val="24"/>
              </w:rPr>
            </w:pPr>
            <w:r>
              <w:rPr>
                <w:szCs w:val="24"/>
              </w:rPr>
              <w:t>$</w:t>
            </w:r>
            <w:r w:rsidR="0012519C">
              <w:rPr>
                <w:szCs w:val="24"/>
              </w:rPr>
              <w:t xml:space="preserve">  </w:t>
            </w:r>
            <w:r>
              <w:rPr>
                <w:szCs w:val="24"/>
              </w:rPr>
              <w:t xml:space="preserve"> 9.58</w:t>
            </w:r>
          </w:p>
        </w:tc>
      </w:tr>
      <w:tr w:rsidR="00C146C4" w14:paraId="79CD04DB"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5AECF73" w14:textId="77777777" w:rsidR="00C146C4" w:rsidRDefault="00C146C4" w:rsidP="00D73A65">
            <w:pPr>
              <w:rPr>
                <w:b/>
                <w:szCs w:val="24"/>
              </w:rPr>
            </w:pPr>
            <w:r>
              <w:rPr>
                <w:szCs w:val="24"/>
              </w:rPr>
              <w:t>Exchange - Complex Digital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6E593668" w14:textId="77777777" w:rsidR="00C146C4" w:rsidRDefault="00C146C4" w:rsidP="0012519C">
            <w:pPr>
              <w:tabs>
                <w:tab w:val="decimal" w:pos="630"/>
              </w:tabs>
              <w:rPr>
                <w:b/>
                <w:szCs w:val="24"/>
              </w:rPr>
            </w:pPr>
            <w:r>
              <w:rPr>
                <w:szCs w:val="24"/>
              </w:rPr>
              <w:t>$ 30.42</w:t>
            </w:r>
          </w:p>
        </w:tc>
        <w:tc>
          <w:tcPr>
            <w:tcW w:w="1170" w:type="dxa"/>
            <w:tcBorders>
              <w:top w:val="nil"/>
              <w:left w:val="nil"/>
              <w:bottom w:val="nil"/>
              <w:right w:val="nil"/>
            </w:tcBorders>
            <w:shd w:val="clear" w:color="auto" w:fill="auto"/>
            <w:tcMar>
              <w:top w:w="0" w:type="dxa"/>
              <w:left w:w="30" w:type="dxa"/>
              <w:bottom w:w="0" w:type="dxa"/>
              <w:right w:w="30" w:type="dxa"/>
            </w:tcMar>
          </w:tcPr>
          <w:p w14:paraId="6F89267E" w14:textId="77777777" w:rsidR="00C146C4" w:rsidRDefault="00C146C4" w:rsidP="0012519C">
            <w:pPr>
              <w:tabs>
                <w:tab w:val="decimal" w:pos="660"/>
              </w:tabs>
              <w:rPr>
                <w:b/>
                <w:szCs w:val="24"/>
              </w:rPr>
            </w:pPr>
            <w:r>
              <w:rPr>
                <w:szCs w:val="24"/>
              </w:rPr>
              <w:t>$ 17.95</w:t>
            </w:r>
          </w:p>
        </w:tc>
        <w:tc>
          <w:tcPr>
            <w:tcW w:w="1170" w:type="dxa"/>
            <w:tcBorders>
              <w:top w:val="nil"/>
              <w:left w:val="nil"/>
              <w:bottom w:val="nil"/>
              <w:right w:val="nil"/>
            </w:tcBorders>
            <w:shd w:val="clear" w:color="auto" w:fill="auto"/>
            <w:tcMar>
              <w:top w:w="0" w:type="dxa"/>
              <w:left w:w="30" w:type="dxa"/>
              <w:bottom w:w="0" w:type="dxa"/>
              <w:right w:w="30" w:type="dxa"/>
            </w:tcMar>
          </w:tcPr>
          <w:p w14:paraId="7B96B392" w14:textId="77777777" w:rsidR="00C146C4" w:rsidRDefault="00C146C4" w:rsidP="0012519C">
            <w:pPr>
              <w:tabs>
                <w:tab w:val="decimal" w:pos="735"/>
              </w:tabs>
              <w:rPr>
                <w:b/>
                <w:szCs w:val="24"/>
              </w:rPr>
            </w:pPr>
            <w:r>
              <w:rPr>
                <w:szCs w:val="24"/>
              </w:rPr>
              <w:t>$ 46.58</w:t>
            </w:r>
          </w:p>
        </w:tc>
        <w:tc>
          <w:tcPr>
            <w:tcW w:w="1080" w:type="dxa"/>
            <w:tcBorders>
              <w:top w:val="nil"/>
              <w:left w:val="nil"/>
              <w:bottom w:val="nil"/>
              <w:right w:val="nil"/>
            </w:tcBorders>
            <w:shd w:val="clear" w:color="auto" w:fill="auto"/>
            <w:tcMar>
              <w:top w:w="0" w:type="dxa"/>
              <w:left w:w="30" w:type="dxa"/>
              <w:bottom w:w="0" w:type="dxa"/>
              <w:right w:w="30" w:type="dxa"/>
            </w:tcMar>
          </w:tcPr>
          <w:p w14:paraId="5F73D55C" w14:textId="77777777" w:rsidR="00C146C4" w:rsidRDefault="00C146C4" w:rsidP="0012519C">
            <w:pPr>
              <w:tabs>
                <w:tab w:val="decimal" w:pos="600"/>
              </w:tabs>
              <w:rPr>
                <w:b/>
                <w:szCs w:val="24"/>
              </w:rPr>
            </w:pPr>
            <w:r>
              <w:rPr>
                <w:szCs w:val="24"/>
              </w:rPr>
              <w:t>$ 45.27</w:t>
            </w:r>
          </w:p>
        </w:tc>
      </w:tr>
      <w:tr w:rsidR="00C146C4" w14:paraId="250592C4"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9404EFA" w14:textId="77777777" w:rsidR="00C146C4" w:rsidRDefault="00C146C4" w:rsidP="00D73A65">
            <w:pPr>
              <w:rPr>
                <w:b/>
                <w:szCs w:val="24"/>
              </w:rPr>
            </w:pPr>
            <w:r>
              <w:rPr>
                <w:szCs w:val="24"/>
              </w:rPr>
              <w:t>Exchange - Complex Digital – Initial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4322ABC1" w14:textId="625E6C0A" w:rsidR="00C146C4" w:rsidRDefault="00C146C4" w:rsidP="0012519C">
            <w:pPr>
              <w:tabs>
                <w:tab w:val="decimal" w:pos="630"/>
              </w:tabs>
              <w:rPr>
                <w:b/>
                <w:szCs w:val="24"/>
              </w:rPr>
            </w:pPr>
            <w:r>
              <w:rPr>
                <w:szCs w:val="24"/>
              </w:rPr>
              <w:t>$</w:t>
            </w:r>
            <w:r w:rsidR="0012519C">
              <w:rPr>
                <w:szCs w:val="24"/>
              </w:rPr>
              <w:t xml:space="preserve">  </w:t>
            </w:r>
            <w:r>
              <w:rPr>
                <w:szCs w:val="24"/>
              </w:rPr>
              <w:t xml:space="preserve"> 9.05</w:t>
            </w:r>
          </w:p>
        </w:tc>
        <w:tc>
          <w:tcPr>
            <w:tcW w:w="1170" w:type="dxa"/>
            <w:tcBorders>
              <w:top w:val="nil"/>
              <w:left w:val="nil"/>
              <w:bottom w:val="nil"/>
              <w:right w:val="nil"/>
            </w:tcBorders>
            <w:shd w:val="clear" w:color="auto" w:fill="auto"/>
            <w:tcMar>
              <w:top w:w="0" w:type="dxa"/>
              <w:left w:w="30" w:type="dxa"/>
              <w:bottom w:w="0" w:type="dxa"/>
              <w:right w:w="30" w:type="dxa"/>
            </w:tcMar>
          </w:tcPr>
          <w:p w14:paraId="2423EA46" w14:textId="0C50FEAB" w:rsidR="00C146C4" w:rsidRDefault="00C146C4" w:rsidP="0012519C">
            <w:pPr>
              <w:tabs>
                <w:tab w:val="decimal" w:pos="660"/>
              </w:tabs>
              <w:rPr>
                <w:b/>
                <w:szCs w:val="24"/>
              </w:rPr>
            </w:pPr>
            <w:r>
              <w:rPr>
                <w:szCs w:val="24"/>
              </w:rPr>
              <w:t>$</w:t>
            </w:r>
            <w:r w:rsidR="0012519C">
              <w:rPr>
                <w:szCs w:val="24"/>
              </w:rPr>
              <w:t xml:space="preserve">  </w:t>
            </w:r>
            <w:r>
              <w:rPr>
                <w:szCs w:val="24"/>
              </w:rPr>
              <w:t xml:space="preserve"> 6.03</w:t>
            </w:r>
          </w:p>
        </w:tc>
        <w:tc>
          <w:tcPr>
            <w:tcW w:w="1170" w:type="dxa"/>
            <w:tcBorders>
              <w:top w:val="nil"/>
              <w:left w:val="nil"/>
              <w:bottom w:val="nil"/>
              <w:right w:val="nil"/>
            </w:tcBorders>
            <w:shd w:val="clear" w:color="auto" w:fill="auto"/>
            <w:tcMar>
              <w:top w:w="0" w:type="dxa"/>
              <w:left w:w="30" w:type="dxa"/>
              <w:bottom w:w="0" w:type="dxa"/>
              <w:right w:w="30" w:type="dxa"/>
            </w:tcMar>
          </w:tcPr>
          <w:p w14:paraId="10DF4D22" w14:textId="7CA52FF0" w:rsidR="00C146C4" w:rsidRDefault="00C146C4" w:rsidP="0012519C">
            <w:pPr>
              <w:tabs>
                <w:tab w:val="decimal" w:pos="735"/>
              </w:tabs>
              <w:rPr>
                <w:b/>
                <w:szCs w:val="24"/>
              </w:rPr>
            </w:pPr>
            <w:r>
              <w:rPr>
                <w:szCs w:val="24"/>
              </w:rPr>
              <w:t>$</w:t>
            </w:r>
            <w:r w:rsidR="0012519C">
              <w:rPr>
                <w:szCs w:val="24"/>
              </w:rPr>
              <w:t xml:space="preserve">  </w:t>
            </w:r>
            <w:r>
              <w:rPr>
                <w:szCs w:val="24"/>
              </w:rPr>
              <w:t xml:space="preserve"> 8.57</w:t>
            </w:r>
          </w:p>
        </w:tc>
        <w:tc>
          <w:tcPr>
            <w:tcW w:w="1080" w:type="dxa"/>
            <w:tcBorders>
              <w:top w:val="nil"/>
              <w:left w:val="nil"/>
              <w:bottom w:val="nil"/>
              <w:right w:val="nil"/>
            </w:tcBorders>
            <w:shd w:val="clear" w:color="auto" w:fill="auto"/>
            <w:tcMar>
              <w:top w:w="0" w:type="dxa"/>
              <w:left w:w="30" w:type="dxa"/>
              <w:bottom w:w="0" w:type="dxa"/>
              <w:right w:w="30" w:type="dxa"/>
            </w:tcMar>
          </w:tcPr>
          <w:p w14:paraId="619ED2B0" w14:textId="273089B0" w:rsidR="00C146C4" w:rsidRDefault="00C146C4" w:rsidP="0012519C">
            <w:pPr>
              <w:tabs>
                <w:tab w:val="decimal" w:pos="600"/>
              </w:tabs>
              <w:rPr>
                <w:b/>
                <w:szCs w:val="24"/>
              </w:rPr>
            </w:pPr>
            <w:r>
              <w:rPr>
                <w:szCs w:val="24"/>
              </w:rPr>
              <w:t>$</w:t>
            </w:r>
            <w:r w:rsidR="0012519C">
              <w:rPr>
                <w:szCs w:val="24"/>
              </w:rPr>
              <w:t xml:space="preserve">  </w:t>
            </w:r>
            <w:r>
              <w:rPr>
                <w:szCs w:val="24"/>
              </w:rPr>
              <w:t xml:space="preserve"> 7.26</w:t>
            </w:r>
          </w:p>
        </w:tc>
      </w:tr>
      <w:tr w:rsidR="00C146C4" w14:paraId="7707B591"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1DC2119" w14:textId="77777777" w:rsidR="00C146C4" w:rsidRDefault="00C146C4" w:rsidP="00D73A65">
            <w:pPr>
              <w:rPr>
                <w:b/>
                <w:szCs w:val="24"/>
              </w:rPr>
            </w:pPr>
            <w:r>
              <w:rPr>
                <w:szCs w:val="24"/>
              </w:rPr>
              <w:t>Exchange - Complex Digital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54EEA940" w14:textId="77777777" w:rsidR="00C146C4" w:rsidRDefault="00C146C4" w:rsidP="0012519C">
            <w:pPr>
              <w:tabs>
                <w:tab w:val="decimal" w:pos="630"/>
              </w:tabs>
              <w:rPr>
                <w:b/>
                <w:szCs w:val="24"/>
              </w:rPr>
            </w:pPr>
            <w:r>
              <w:rPr>
                <w:szCs w:val="24"/>
              </w:rPr>
              <w:t>$ 18.46</w:t>
            </w:r>
          </w:p>
        </w:tc>
        <w:tc>
          <w:tcPr>
            <w:tcW w:w="1170" w:type="dxa"/>
            <w:tcBorders>
              <w:top w:val="nil"/>
              <w:left w:val="nil"/>
              <w:bottom w:val="nil"/>
              <w:right w:val="nil"/>
            </w:tcBorders>
            <w:shd w:val="clear" w:color="auto" w:fill="auto"/>
            <w:tcMar>
              <w:top w:w="0" w:type="dxa"/>
              <w:left w:w="30" w:type="dxa"/>
              <w:bottom w:w="0" w:type="dxa"/>
              <w:right w:w="30" w:type="dxa"/>
            </w:tcMar>
          </w:tcPr>
          <w:p w14:paraId="62DFEF0A" w14:textId="77777777" w:rsidR="00C146C4" w:rsidRDefault="00C146C4" w:rsidP="0012519C">
            <w:pPr>
              <w:tabs>
                <w:tab w:val="decimal" w:pos="660"/>
              </w:tabs>
              <w:rPr>
                <w:b/>
                <w:szCs w:val="24"/>
              </w:rPr>
            </w:pPr>
            <w:r>
              <w:rPr>
                <w:szCs w:val="24"/>
              </w:rPr>
              <w:t>$ 10.14</w:t>
            </w:r>
          </w:p>
        </w:tc>
        <w:tc>
          <w:tcPr>
            <w:tcW w:w="1170" w:type="dxa"/>
            <w:tcBorders>
              <w:top w:val="nil"/>
              <w:left w:val="nil"/>
              <w:bottom w:val="nil"/>
              <w:right w:val="nil"/>
            </w:tcBorders>
            <w:shd w:val="clear" w:color="auto" w:fill="auto"/>
            <w:tcMar>
              <w:top w:w="0" w:type="dxa"/>
              <w:left w:w="30" w:type="dxa"/>
              <w:bottom w:w="0" w:type="dxa"/>
              <w:right w:w="30" w:type="dxa"/>
            </w:tcMar>
          </w:tcPr>
          <w:p w14:paraId="43E236F6" w14:textId="209E8AFA" w:rsidR="00C146C4" w:rsidRDefault="00C146C4" w:rsidP="0012519C">
            <w:pPr>
              <w:tabs>
                <w:tab w:val="decimal" w:pos="735"/>
              </w:tabs>
              <w:rPr>
                <w:b/>
                <w:szCs w:val="24"/>
              </w:rPr>
            </w:pPr>
            <w:r>
              <w:rPr>
                <w:szCs w:val="24"/>
              </w:rPr>
              <w:t>$</w:t>
            </w:r>
            <w:r w:rsidR="0012519C">
              <w:rPr>
                <w:szCs w:val="24"/>
              </w:rPr>
              <w:t xml:space="preserve">  </w:t>
            </w:r>
            <w:r>
              <w:rPr>
                <w:szCs w:val="24"/>
              </w:rPr>
              <w:t xml:space="preserve"> 9.79</w:t>
            </w:r>
          </w:p>
        </w:tc>
        <w:tc>
          <w:tcPr>
            <w:tcW w:w="1080" w:type="dxa"/>
            <w:tcBorders>
              <w:top w:val="nil"/>
              <w:left w:val="nil"/>
              <w:bottom w:val="nil"/>
              <w:right w:val="nil"/>
            </w:tcBorders>
            <w:shd w:val="clear" w:color="auto" w:fill="auto"/>
            <w:tcMar>
              <w:top w:w="0" w:type="dxa"/>
              <w:left w:w="30" w:type="dxa"/>
              <w:bottom w:w="0" w:type="dxa"/>
              <w:right w:w="30" w:type="dxa"/>
            </w:tcMar>
          </w:tcPr>
          <w:p w14:paraId="58635D86" w14:textId="1752A152" w:rsidR="00C146C4" w:rsidRDefault="00C146C4" w:rsidP="0012519C">
            <w:pPr>
              <w:tabs>
                <w:tab w:val="decimal" w:pos="600"/>
              </w:tabs>
              <w:rPr>
                <w:b/>
                <w:szCs w:val="24"/>
              </w:rPr>
            </w:pPr>
            <w:r>
              <w:rPr>
                <w:szCs w:val="24"/>
              </w:rPr>
              <w:t>$</w:t>
            </w:r>
            <w:r w:rsidR="0012519C">
              <w:rPr>
                <w:szCs w:val="24"/>
              </w:rPr>
              <w:t xml:space="preserve">  </w:t>
            </w:r>
            <w:r>
              <w:rPr>
                <w:szCs w:val="24"/>
              </w:rPr>
              <w:t xml:space="preserve"> 9.58</w:t>
            </w:r>
          </w:p>
        </w:tc>
      </w:tr>
      <w:tr w:rsidR="00C146C4" w14:paraId="67F9D06B"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DCD7E59" w14:textId="77777777" w:rsidR="00C146C4" w:rsidRDefault="00C146C4" w:rsidP="00D73A65">
            <w:pPr>
              <w:rPr>
                <w:b/>
                <w:szCs w:val="24"/>
              </w:rPr>
            </w:pPr>
            <w:r>
              <w:rPr>
                <w:szCs w:val="24"/>
              </w:rPr>
              <w:t>Advanced – Basic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4F751424" w14:textId="77777777" w:rsidR="00C146C4" w:rsidRDefault="00C146C4" w:rsidP="0012519C">
            <w:pPr>
              <w:tabs>
                <w:tab w:val="decimal" w:pos="630"/>
              </w:tabs>
              <w:rPr>
                <w:b/>
                <w:szCs w:val="24"/>
              </w:rPr>
            </w:pPr>
            <w:r>
              <w:rPr>
                <w:szCs w:val="24"/>
              </w:rPr>
              <w:t>$ 30.42</w:t>
            </w:r>
          </w:p>
        </w:tc>
        <w:tc>
          <w:tcPr>
            <w:tcW w:w="1170" w:type="dxa"/>
            <w:tcBorders>
              <w:top w:val="nil"/>
              <w:left w:val="nil"/>
              <w:bottom w:val="nil"/>
              <w:right w:val="nil"/>
            </w:tcBorders>
            <w:shd w:val="clear" w:color="auto" w:fill="auto"/>
            <w:tcMar>
              <w:top w:w="0" w:type="dxa"/>
              <w:left w:w="30" w:type="dxa"/>
              <w:bottom w:w="0" w:type="dxa"/>
              <w:right w:w="30" w:type="dxa"/>
            </w:tcMar>
          </w:tcPr>
          <w:p w14:paraId="59929400" w14:textId="77777777" w:rsidR="00C146C4" w:rsidRDefault="00C146C4" w:rsidP="0012519C">
            <w:pPr>
              <w:tabs>
                <w:tab w:val="decimal" w:pos="660"/>
              </w:tabs>
              <w:rPr>
                <w:b/>
                <w:szCs w:val="24"/>
              </w:rPr>
            </w:pPr>
            <w:r>
              <w:rPr>
                <w:szCs w:val="24"/>
              </w:rPr>
              <w:t>$ 17.92</w:t>
            </w:r>
          </w:p>
        </w:tc>
        <w:tc>
          <w:tcPr>
            <w:tcW w:w="1170" w:type="dxa"/>
            <w:tcBorders>
              <w:top w:val="nil"/>
              <w:left w:val="nil"/>
              <w:bottom w:val="nil"/>
              <w:right w:val="nil"/>
            </w:tcBorders>
            <w:shd w:val="clear" w:color="auto" w:fill="auto"/>
            <w:tcMar>
              <w:top w:w="0" w:type="dxa"/>
              <w:left w:w="30" w:type="dxa"/>
              <w:bottom w:w="0" w:type="dxa"/>
              <w:right w:w="30" w:type="dxa"/>
            </w:tcMar>
          </w:tcPr>
          <w:p w14:paraId="6744A58E" w14:textId="77777777" w:rsidR="00C146C4" w:rsidRDefault="00C146C4" w:rsidP="0012519C">
            <w:pPr>
              <w:tabs>
                <w:tab w:val="decimal" w:pos="735"/>
              </w:tabs>
              <w:rPr>
                <w:b/>
                <w:szCs w:val="24"/>
              </w:rPr>
            </w:pPr>
            <w:r>
              <w:rPr>
                <w:szCs w:val="24"/>
              </w:rPr>
              <w:t>$ 187.44</w:t>
            </w:r>
          </w:p>
        </w:tc>
        <w:tc>
          <w:tcPr>
            <w:tcW w:w="1080" w:type="dxa"/>
            <w:tcBorders>
              <w:top w:val="nil"/>
              <w:left w:val="nil"/>
              <w:bottom w:val="nil"/>
              <w:right w:val="nil"/>
            </w:tcBorders>
            <w:shd w:val="clear" w:color="auto" w:fill="auto"/>
            <w:tcMar>
              <w:top w:w="0" w:type="dxa"/>
              <w:left w:w="30" w:type="dxa"/>
              <w:bottom w:w="0" w:type="dxa"/>
              <w:right w:w="30" w:type="dxa"/>
            </w:tcMar>
          </w:tcPr>
          <w:p w14:paraId="4F902575" w14:textId="2DAF5460" w:rsidR="00C146C4" w:rsidRDefault="00C146C4" w:rsidP="0012519C">
            <w:pPr>
              <w:tabs>
                <w:tab w:val="decimal" w:pos="600"/>
              </w:tabs>
              <w:rPr>
                <w:b/>
                <w:szCs w:val="24"/>
              </w:rPr>
            </w:pPr>
            <w:r>
              <w:rPr>
                <w:szCs w:val="24"/>
              </w:rPr>
              <w:t>$164.81</w:t>
            </w:r>
          </w:p>
        </w:tc>
      </w:tr>
      <w:tr w:rsidR="00C146C4" w14:paraId="0217863A"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5BD8DAE" w14:textId="77777777" w:rsidR="00C146C4" w:rsidRDefault="00C146C4" w:rsidP="00D73A65">
            <w:pPr>
              <w:rPr>
                <w:b/>
                <w:szCs w:val="24"/>
              </w:rPr>
            </w:pPr>
            <w:r>
              <w:rPr>
                <w:szCs w:val="24"/>
              </w:rPr>
              <w:t>Advanced – Basic – Initial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03F1533C" w14:textId="191355FB" w:rsidR="00C146C4" w:rsidRDefault="00C146C4" w:rsidP="0012519C">
            <w:pPr>
              <w:tabs>
                <w:tab w:val="decimal" w:pos="630"/>
              </w:tabs>
              <w:rPr>
                <w:b/>
                <w:szCs w:val="24"/>
              </w:rPr>
            </w:pPr>
            <w:r>
              <w:rPr>
                <w:szCs w:val="24"/>
              </w:rPr>
              <w:t>$</w:t>
            </w:r>
            <w:r w:rsidR="0012519C">
              <w:rPr>
                <w:szCs w:val="24"/>
              </w:rPr>
              <w:t xml:space="preserve">  </w:t>
            </w:r>
            <w:r>
              <w:rPr>
                <w:szCs w:val="24"/>
              </w:rPr>
              <w:t xml:space="preserve"> 9.05</w:t>
            </w:r>
          </w:p>
        </w:tc>
        <w:tc>
          <w:tcPr>
            <w:tcW w:w="1170" w:type="dxa"/>
            <w:tcBorders>
              <w:top w:val="nil"/>
              <w:left w:val="nil"/>
              <w:bottom w:val="nil"/>
              <w:right w:val="nil"/>
            </w:tcBorders>
            <w:shd w:val="clear" w:color="auto" w:fill="auto"/>
            <w:tcMar>
              <w:top w:w="0" w:type="dxa"/>
              <w:left w:w="30" w:type="dxa"/>
              <w:bottom w:w="0" w:type="dxa"/>
              <w:right w:w="30" w:type="dxa"/>
            </w:tcMar>
          </w:tcPr>
          <w:p w14:paraId="5C12E48F" w14:textId="0274BC7F" w:rsidR="00C146C4" w:rsidRDefault="00C146C4" w:rsidP="0012519C">
            <w:pPr>
              <w:tabs>
                <w:tab w:val="decimal" w:pos="660"/>
              </w:tabs>
              <w:rPr>
                <w:b/>
                <w:szCs w:val="24"/>
              </w:rPr>
            </w:pPr>
            <w:r>
              <w:rPr>
                <w:szCs w:val="24"/>
              </w:rPr>
              <w:t>$</w:t>
            </w:r>
            <w:r w:rsidR="0012519C">
              <w:rPr>
                <w:szCs w:val="24"/>
              </w:rPr>
              <w:t xml:space="preserve">  </w:t>
            </w:r>
            <w:r>
              <w:rPr>
                <w:szCs w:val="24"/>
              </w:rPr>
              <w:t xml:space="preserve"> 6.03</w:t>
            </w:r>
          </w:p>
        </w:tc>
        <w:tc>
          <w:tcPr>
            <w:tcW w:w="1170" w:type="dxa"/>
            <w:tcBorders>
              <w:top w:val="nil"/>
              <w:left w:val="nil"/>
              <w:bottom w:val="nil"/>
              <w:right w:val="nil"/>
            </w:tcBorders>
            <w:shd w:val="clear" w:color="auto" w:fill="auto"/>
            <w:tcMar>
              <w:top w:w="0" w:type="dxa"/>
              <w:left w:w="30" w:type="dxa"/>
              <w:bottom w:w="0" w:type="dxa"/>
              <w:right w:w="30" w:type="dxa"/>
            </w:tcMar>
          </w:tcPr>
          <w:p w14:paraId="5BD731E4" w14:textId="77777777" w:rsidR="00C146C4" w:rsidRDefault="00C146C4" w:rsidP="0012519C">
            <w:pPr>
              <w:tabs>
                <w:tab w:val="decimal" w:pos="735"/>
              </w:tabs>
              <w:rPr>
                <w:b/>
                <w:szCs w:val="24"/>
              </w:rPr>
            </w:pPr>
            <w:r>
              <w:rPr>
                <w:szCs w:val="24"/>
              </w:rPr>
              <w:t>$ 177.41</w:t>
            </w:r>
          </w:p>
        </w:tc>
        <w:tc>
          <w:tcPr>
            <w:tcW w:w="1080" w:type="dxa"/>
            <w:tcBorders>
              <w:top w:val="nil"/>
              <w:left w:val="nil"/>
              <w:bottom w:val="nil"/>
              <w:right w:val="nil"/>
            </w:tcBorders>
            <w:shd w:val="clear" w:color="auto" w:fill="auto"/>
            <w:tcMar>
              <w:top w:w="0" w:type="dxa"/>
              <w:left w:w="30" w:type="dxa"/>
              <w:bottom w:w="0" w:type="dxa"/>
              <w:right w:w="30" w:type="dxa"/>
            </w:tcMar>
          </w:tcPr>
          <w:p w14:paraId="69A1DFE7" w14:textId="3A44A3DE" w:rsidR="00C146C4" w:rsidRDefault="00C146C4" w:rsidP="0012519C">
            <w:pPr>
              <w:tabs>
                <w:tab w:val="decimal" w:pos="600"/>
              </w:tabs>
              <w:rPr>
                <w:b/>
                <w:szCs w:val="24"/>
              </w:rPr>
            </w:pPr>
            <w:r>
              <w:rPr>
                <w:szCs w:val="24"/>
              </w:rPr>
              <w:t>$145.61</w:t>
            </w:r>
          </w:p>
        </w:tc>
      </w:tr>
      <w:tr w:rsidR="00C146C4" w14:paraId="56938AF1"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B85025C" w14:textId="77777777" w:rsidR="00C146C4" w:rsidRDefault="00C146C4" w:rsidP="00D73A65">
            <w:pPr>
              <w:rPr>
                <w:b/>
                <w:szCs w:val="24"/>
              </w:rPr>
            </w:pPr>
            <w:r>
              <w:rPr>
                <w:szCs w:val="24"/>
              </w:rPr>
              <w:t>Advanced – Basic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18B87278" w14:textId="77777777" w:rsidR="00C146C4" w:rsidRDefault="00C146C4" w:rsidP="0012519C">
            <w:pPr>
              <w:tabs>
                <w:tab w:val="decimal" w:pos="630"/>
              </w:tabs>
              <w:rPr>
                <w:b/>
                <w:szCs w:val="24"/>
              </w:rPr>
            </w:pPr>
            <w:r>
              <w:rPr>
                <w:szCs w:val="24"/>
              </w:rPr>
              <w:t>$ 18.46</w:t>
            </w:r>
          </w:p>
        </w:tc>
        <w:tc>
          <w:tcPr>
            <w:tcW w:w="1170" w:type="dxa"/>
            <w:tcBorders>
              <w:top w:val="nil"/>
              <w:left w:val="nil"/>
              <w:bottom w:val="nil"/>
              <w:right w:val="nil"/>
            </w:tcBorders>
            <w:shd w:val="clear" w:color="auto" w:fill="auto"/>
            <w:tcMar>
              <w:top w:w="0" w:type="dxa"/>
              <w:left w:w="30" w:type="dxa"/>
              <w:bottom w:w="0" w:type="dxa"/>
              <w:right w:w="30" w:type="dxa"/>
            </w:tcMar>
          </w:tcPr>
          <w:p w14:paraId="770C376A" w14:textId="77777777" w:rsidR="00C146C4" w:rsidRDefault="00C146C4" w:rsidP="0012519C">
            <w:pPr>
              <w:tabs>
                <w:tab w:val="decimal" w:pos="660"/>
              </w:tabs>
              <w:rPr>
                <w:b/>
                <w:szCs w:val="24"/>
              </w:rPr>
            </w:pPr>
            <w:r>
              <w:rPr>
                <w:szCs w:val="24"/>
              </w:rPr>
              <w:t>$ 10.14</w:t>
            </w:r>
          </w:p>
        </w:tc>
        <w:tc>
          <w:tcPr>
            <w:tcW w:w="1170" w:type="dxa"/>
            <w:tcBorders>
              <w:top w:val="nil"/>
              <w:left w:val="nil"/>
              <w:bottom w:val="nil"/>
              <w:right w:val="nil"/>
            </w:tcBorders>
            <w:shd w:val="clear" w:color="auto" w:fill="auto"/>
            <w:tcMar>
              <w:top w:w="0" w:type="dxa"/>
              <w:left w:w="30" w:type="dxa"/>
              <w:bottom w:w="0" w:type="dxa"/>
              <w:right w:w="30" w:type="dxa"/>
            </w:tcMar>
          </w:tcPr>
          <w:p w14:paraId="2AB6C4D6" w14:textId="77777777" w:rsidR="00C146C4" w:rsidRDefault="00C146C4" w:rsidP="0012519C">
            <w:pPr>
              <w:tabs>
                <w:tab w:val="decimal" w:pos="735"/>
              </w:tabs>
              <w:rPr>
                <w:b/>
                <w:szCs w:val="24"/>
              </w:rPr>
            </w:pPr>
            <w:r>
              <w:rPr>
                <w:szCs w:val="24"/>
              </w:rPr>
              <w:t>$ 48.97</w:t>
            </w:r>
          </w:p>
        </w:tc>
        <w:tc>
          <w:tcPr>
            <w:tcW w:w="1080" w:type="dxa"/>
            <w:tcBorders>
              <w:top w:val="nil"/>
              <w:left w:val="nil"/>
              <w:bottom w:val="nil"/>
              <w:right w:val="nil"/>
            </w:tcBorders>
            <w:shd w:val="clear" w:color="auto" w:fill="auto"/>
            <w:tcMar>
              <w:top w:w="0" w:type="dxa"/>
              <w:left w:w="30" w:type="dxa"/>
              <w:bottom w:w="0" w:type="dxa"/>
              <w:right w:w="30" w:type="dxa"/>
            </w:tcMar>
          </w:tcPr>
          <w:p w14:paraId="40AA0BCD" w14:textId="2524591C" w:rsidR="00C146C4" w:rsidRDefault="00C146C4" w:rsidP="0012519C">
            <w:pPr>
              <w:tabs>
                <w:tab w:val="decimal" w:pos="600"/>
              </w:tabs>
              <w:rPr>
                <w:b/>
                <w:szCs w:val="24"/>
              </w:rPr>
            </w:pPr>
            <w:r>
              <w:rPr>
                <w:szCs w:val="24"/>
              </w:rPr>
              <w:t>$</w:t>
            </w:r>
            <w:r w:rsidR="00505915">
              <w:rPr>
                <w:szCs w:val="24"/>
              </w:rPr>
              <w:t xml:space="preserve"> </w:t>
            </w:r>
            <w:r>
              <w:rPr>
                <w:szCs w:val="24"/>
              </w:rPr>
              <w:t>27.98</w:t>
            </w:r>
          </w:p>
        </w:tc>
      </w:tr>
      <w:tr w:rsidR="00C146C4" w14:paraId="66F96BED"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54626B9"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1F488BFB" w14:textId="77777777" w:rsidR="00C146C4" w:rsidRDefault="00C146C4" w:rsidP="0012519C">
            <w:pPr>
              <w:tabs>
                <w:tab w:val="decimal" w:pos="63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D2EF0EE" w14:textId="77777777" w:rsidR="00C146C4" w:rsidRDefault="00C146C4" w:rsidP="0012519C">
            <w:pPr>
              <w:tabs>
                <w:tab w:val="decimal" w:pos="66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CDD9EA5" w14:textId="77777777" w:rsidR="00C146C4" w:rsidRDefault="00C146C4" w:rsidP="0012519C">
            <w:pPr>
              <w:tabs>
                <w:tab w:val="decimal" w:pos="735"/>
              </w:tabs>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D1C0504" w14:textId="77777777" w:rsidR="00C146C4" w:rsidRDefault="00C146C4" w:rsidP="0012519C">
            <w:pPr>
              <w:tabs>
                <w:tab w:val="decimal" w:pos="600"/>
              </w:tabs>
              <w:rPr>
                <w:b/>
                <w:szCs w:val="24"/>
              </w:rPr>
            </w:pPr>
          </w:p>
        </w:tc>
      </w:tr>
      <w:tr w:rsidR="00C146C4" w14:paraId="5838F17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9AE5E82" w14:textId="77777777" w:rsidR="00C146C4" w:rsidRDefault="00C146C4" w:rsidP="00D73A65">
            <w:pPr>
              <w:rPr>
                <w:b/>
                <w:szCs w:val="24"/>
              </w:rPr>
            </w:pPr>
            <w:r>
              <w:rPr>
                <w:b/>
                <w:szCs w:val="24"/>
              </w:rPr>
              <w:t>4-WIRE LOOP</w:t>
            </w:r>
          </w:p>
        </w:tc>
        <w:tc>
          <w:tcPr>
            <w:tcW w:w="1080" w:type="dxa"/>
            <w:tcBorders>
              <w:top w:val="nil"/>
              <w:left w:val="nil"/>
              <w:bottom w:val="nil"/>
              <w:right w:val="nil"/>
            </w:tcBorders>
            <w:shd w:val="clear" w:color="auto" w:fill="auto"/>
            <w:tcMar>
              <w:top w:w="0" w:type="dxa"/>
              <w:left w:w="30" w:type="dxa"/>
              <w:bottom w:w="0" w:type="dxa"/>
              <w:right w:w="30" w:type="dxa"/>
            </w:tcMar>
          </w:tcPr>
          <w:p w14:paraId="016C5AED" w14:textId="77777777" w:rsidR="00C146C4" w:rsidRDefault="00C146C4" w:rsidP="0012519C">
            <w:pPr>
              <w:tabs>
                <w:tab w:val="decimal" w:pos="63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4E8E454" w14:textId="77777777" w:rsidR="00C146C4" w:rsidRDefault="00C146C4" w:rsidP="0012519C">
            <w:pPr>
              <w:tabs>
                <w:tab w:val="decimal" w:pos="66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58C4720" w14:textId="77777777" w:rsidR="00C146C4" w:rsidRDefault="00C146C4" w:rsidP="0012519C">
            <w:pPr>
              <w:tabs>
                <w:tab w:val="decimal" w:pos="735"/>
              </w:tabs>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1918F72" w14:textId="77777777" w:rsidR="00C146C4" w:rsidRDefault="00C146C4" w:rsidP="0012519C">
            <w:pPr>
              <w:tabs>
                <w:tab w:val="decimal" w:pos="600"/>
              </w:tabs>
              <w:rPr>
                <w:b/>
                <w:szCs w:val="24"/>
              </w:rPr>
            </w:pPr>
          </w:p>
        </w:tc>
      </w:tr>
      <w:tr w:rsidR="00C146C4" w14:paraId="726F4FF2"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B942F09" w14:textId="77777777" w:rsidR="00C146C4" w:rsidRDefault="00C146C4" w:rsidP="00D73A65">
            <w:pPr>
              <w:rPr>
                <w:b/>
                <w:szCs w:val="24"/>
              </w:rPr>
            </w:pPr>
            <w:r>
              <w:rPr>
                <w:szCs w:val="24"/>
              </w:rPr>
              <w:t>Exchange - Basic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1EDD26B7" w14:textId="77777777" w:rsidR="00C146C4" w:rsidRDefault="00C146C4" w:rsidP="0012519C">
            <w:pPr>
              <w:tabs>
                <w:tab w:val="decimal" w:pos="630"/>
              </w:tabs>
              <w:rPr>
                <w:b/>
                <w:szCs w:val="24"/>
              </w:rPr>
            </w:pPr>
            <w:r>
              <w:rPr>
                <w:szCs w:val="24"/>
              </w:rPr>
              <w:t>$ 30.42</w:t>
            </w:r>
          </w:p>
        </w:tc>
        <w:tc>
          <w:tcPr>
            <w:tcW w:w="1170" w:type="dxa"/>
            <w:tcBorders>
              <w:top w:val="nil"/>
              <w:left w:val="nil"/>
              <w:bottom w:val="nil"/>
              <w:right w:val="nil"/>
            </w:tcBorders>
            <w:shd w:val="clear" w:color="auto" w:fill="auto"/>
            <w:tcMar>
              <w:top w:w="0" w:type="dxa"/>
              <w:left w:w="30" w:type="dxa"/>
              <w:bottom w:w="0" w:type="dxa"/>
              <w:right w:w="30" w:type="dxa"/>
            </w:tcMar>
          </w:tcPr>
          <w:p w14:paraId="25230809" w14:textId="77777777" w:rsidR="00C146C4" w:rsidRDefault="00C146C4" w:rsidP="0012519C">
            <w:pPr>
              <w:tabs>
                <w:tab w:val="decimal" w:pos="660"/>
              </w:tabs>
              <w:rPr>
                <w:b/>
                <w:szCs w:val="24"/>
              </w:rPr>
            </w:pPr>
            <w:r>
              <w:rPr>
                <w:szCs w:val="24"/>
              </w:rPr>
              <w:t>$ 17.92</w:t>
            </w:r>
          </w:p>
        </w:tc>
        <w:tc>
          <w:tcPr>
            <w:tcW w:w="1170" w:type="dxa"/>
            <w:tcBorders>
              <w:top w:val="nil"/>
              <w:left w:val="nil"/>
              <w:bottom w:val="nil"/>
              <w:right w:val="nil"/>
            </w:tcBorders>
            <w:shd w:val="clear" w:color="auto" w:fill="auto"/>
            <w:tcMar>
              <w:top w:w="0" w:type="dxa"/>
              <w:left w:w="30" w:type="dxa"/>
              <w:bottom w:w="0" w:type="dxa"/>
              <w:right w:w="30" w:type="dxa"/>
            </w:tcMar>
          </w:tcPr>
          <w:p w14:paraId="4BF7F4AC" w14:textId="77777777" w:rsidR="00C146C4" w:rsidRDefault="00C146C4" w:rsidP="0012519C">
            <w:pPr>
              <w:tabs>
                <w:tab w:val="decimal" w:pos="735"/>
              </w:tabs>
              <w:rPr>
                <w:b/>
                <w:szCs w:val="24"/>
              </w:rPr>
            </w:pPr>
            <w:r>
              <w:rPr>
                <w:szCs w:val="24"/>
              </w:rPr>
              <w:t>$ 28.55</w:t>
            </w:r>
          </w:p>
        </w:tc>
        <w:tc>
          <w:tcPr>
            <w:tcW w:w="1080" w:type="dxa"/>
            <w:tcBorders>
              <w:top w:val="nil"/>
              <w:left w:val="nil"/>
              <w:bottom w:val="nil"/>
              <w:right w:val="nil"/>
            </w:tcBorders>
            <w:shd w:val="clear" w:color="auto" w:fill="auto"/>
            <w:tcMar>
              <w:top w:w="0" w:type="dxa"/>
              <w:left w:w="30" w:type="dxa"/>
              <w:bottom w:w="0" w:type="dxa"/>
              <w:right w:w="30" w:type="dxa"/>
            </w:tcMar>
          </w:tcPr>
          <w:p w14:paraId="02723531" w14:textId="77777777" w:rsidR="00C146C4" w:rsidRDefault="00C146C4" w:rsidP="0012519C">
            <w:pPr>
              <w:tabs>
                <w:tab w:val="decimal" w:pos="600"/>
              </w:tabs>
              <w:rPr>
                <w:b/>
                <w:szCs w:val="24"/>
              </w:rPr>
            </w:pPr>
            <w:r>
              <w:rPr>
                <w:szCs w:val="24"/>
              </w:rPr>
              <w:t>$ 27.24</w:t>
            </w:r>
          </w:p>
        </w:tc>
      </w:tr>
      <w:tr w:rsidR="00C146C4" w14:paraId="7D693907"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335AEB22" w14:textId="77777777" w:rsidR="00C146C4" w:rsidRDefault="00C146C4" w:rsidP="00D73A65">
            <w:pPr>
              <w:rPr>
                <w:b/>
                <w:szCs w:val="24"/>
              </w:rPr>
            </w:pPr>
            <w:r>
              <w:rPr>
                <w:szCs w:val="24"/>
              </w:rPr>
              <w:t>Exchange - Basic Initial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41FB3744" w14:textId="5846EF05" w:rsidR="00C146C4" w:rsidRDefault="00C146C4" w:rsidP="0012519C">
            <w:pPr>
              <w:tabs>
                <w:tab w:val="decimal" w:pos="630"/>
              </w:tabs>
              <w:rPr>
                <w:b/>
                <w:szCs w:val="24"/>
              </w:rPr>
            </w:pPr>
            <w:r>
              <w:rPr>
                <w:szCs w:val="24"/>
              </w:rPr>
              <w:t>$</w:t>
            </w:r>
            <w:r w:rsidR="0012519C">
              <w:rPr>
                <w:szCs w:val="24"/>
              </w:rPr>
              <w:t xml:space="preserve">  </w:t>
            </w:r>
            <w:r>
              <w:rPr>
                <w:szCs w:val="24"/>
              </w:rPr>
              <w:t xml:space="preserve"> 9.05</w:t>
            </w:r>
          </w:p>
        </w:tc>
        <w:tc>
          <w:tcPr>
            <w:tcW w:w="1170" w:type="dxa"/>
            <w:tcBorders>
              <w:top w:val="nil"/>
              <w:left w:val="nil"/>
              <w:bottom w:val="nil"/>
              <w:right w:val="nil"/>
            </w:tcBorders>
            <w:shd w:val="clear" w:color="auto" w:fill="auto"/>
            <w:tcMar>
              <w:top w:w="0" w:type="dxa"/>
              <w:left w:w="30" w:type="dxa"/>
              <w:bottom w:w="0" w:type="dxa"/>
              <w:right w:w="30" w:type="dxa"/>
            </w:tcMar>
          </w:tcPr>
          <w:p w14:paraId="5D840338" w14:textId="67195D47" w:rsidR="00C146C4" w:rsidRDefault="00C146C4" w:rsidP="0012519C">
            <w:pPr>
              <w:tabs>
                <w:tab w:val="decimal" w:pos="660"/>
              </w:tabs>
              <w:rPr>
                <w:b/>
                <w:szCs w:val="24"/>
              </w:rPr>
            </w:pPr>
            <w:r>
              <w:rPr>
                <w:szCs w:val="24"/>
              </w:rPr>
              <w:t>$</w:t>
            </w:r>
            <w:r w:rsidR="0012519C">
              <w:rPr>
                <w:szCs w:val="24"/>
              </w:rPr>
              <w:t xml:space="preserve">  </w:t>
            </w:r>
            <w:r>
              <w:rPr>
                <w:szCs w:val="24"/>
              </w:rPr>
              <w:t xml:space="preserve"> 6.03</w:t>
            </w:r>
          </w:p>
        </w:tc>
        <w:tc>
          <w:tcPr>
            <w:tcW w:w="1170" w:type="dxa"/>
            <w:tcBorders>
              <w:top w:val="nil"/>
              <w:left w:val="nil"/>
              <w:bottom w:val="nil"/>
              <w:right w:val="nil"/>
            </w:tcBorders>
            <w:shd w:val="clear" w:color="auto" w:fill="auto"/>
            <w:tcMar>
              <w:top w:w="0" w:type="dxa"/>
              <w:left w:w="30" w:type="dxa"/>
              <w:bottom w:w="0" w:type="dxa"/>
              <w:right w:w="30" w:type="dxa"/>
            </w:tcMar>
          </w:tcPr>
          <w:p w14:paraId="2C7C5B2E" w14:textId="0FDDCF46" w:rsidR="00C146C4" w:rsidRDefault="00C146C4" w:rsidP="0012519C">
            <w:pPr>
              <w:tabs>
                <w:tab w:val="decimal" w:pos="735"/>
              </w:tabs>
              <w:rPr>
                <w:b/>
                <w:szCs w:val="24"/>
              </w:rPr>
            </w:pPr>
            <w:r>
              <w:rPr>
                <w:szCs w:val="24"/>
              </w:rPr>
              <w:t>$</w:t>
            </w:r>
            <w:r w:rsidR="0012519C">
              <w:rPr>
                <w:szCs w:val="24"/>
              </w:rPr>
              <w:t xml:space="preserve">  </w:t>
            </w:r>
            <w:r>
              <w:rPr>
                <w:szCs w:val="24"/>
              </w:rPr>
              <w:t xml:space="preserve"> 8.57</w:t>
            </w:r>
          </w:p>
        </w:tc>
        <w:tc>
          <w:tcPr>
            <w:tcW w:w="1080" w:type="dxa"/>
            <w:tcBorders>
              <w:top w:val="nil"/>
              <w:left w:val="nil"/>
              <w:bottom w:val="nil"/>
              <w:right w:val="nil"/>
            </w:tcBorders>
            <w:shd w:val="clear" w:color="auto" w:fill="auto"/>
            <w:tcMar>
              <w:top w:w="0" w:type="dxa"/>
              <w:left w:w="30" w:type="dxa"/>
              <w:bottom w:w="0" w:type="dxa"/>
              <w:right w:w="30" w:type="dxa"/>
            </w:tcMar>
          </w:tcPr>
          <w:p w14:paraId="39C2B367" w14:textId="4D9C4E3B" w:rsidR="00C146C4" w:rsidRDefault="00C146C4" w:rsidP="0012519C">
            <w:pPr>
              <w:tabs>
                <w:tab w:val="decimal" w:pos="600"/>
              </w:tabs>
              <w:rPr>
                <w:b/>
                <w:szCs w:val="24"/>
              </w:rPr>
            </w:pPr>
            <w:r>
              <w:rPr>
                <w:szCs w:val="24"/>
              </w:rPr>
              <w:t>$</w:t>
            </w:r>
            <w:r w:rsidR="0012519C">
              <w:rPr>
                <w:szCs w:val="24"/>
              </w:rPr>
              <w:t xml:space="preserve">  </w:t>
            </w:r>
            <w:r>
              <w:rPr>
                <w:szCs w:val="24"/>
              </w:rPr>
              <w:t xml:space="preserve"> 7.26</w:t>
            </w:r>
          </w:p>
        </w:tc>
      </w:tr>
      <w:tr w:rsidR="00C146C4" w14:paraId="3B7ACECF"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8BDADBD" w14:textId="77777777" w:rsidR="00C146C4" w:rsidRDefault="00C146C4" w:rsidP="00D73A65">
            <w:pPr>
              <w:rPr>
                <w:b/>
                <w:szCs w:val="24"/>
              </w:rPr>
            </w:pPr>
            <w:r>
              <w:rPr>
                <w:szCs w:val="24"/>
              </w:rPr>
              <w:t>Exchange - Basic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2FBF1097" w14:textId="77777777" w:rsidR="00C146C4" w:rsidRDefault="00C146C4" w:rsidP="0012519C">
            <w:pPr>
              <w:tabs>
                <w:tab w:val="decimal" w:pos="630"/>
              </w:tabs>
              <w:rPr>
                <w:b/>
                <w:szCs w:val="24"/>
              </w:rPr>
            </w:pPr>
            <w:r>
              <w:rPr>
                <w:szCs w:val="24"/>
              </w:rPr>
              <w:t>$ 18.46</w:t>
            </w:r>
          </w:p>
        </w:tc>
        <w:tc>
          <w:tcPr>
            <w:tcW w:w="1170" w:type="dxa"/>
            <w:tcBorders>
              <w:top w:val="nil"/>
              <w:left w:val="nil"/>
              <w:bottom w:val="nil"/>
              <w:right w:val="nil"/>
            </w:tcBorders>
            <w:shd w:val="clear" w:color="auto" w:fill="auto"/>
            <w:tcMar>
              <w:top w:w="0" w:type="dxa"/>
              <w:left w:w="30" w:type="dxa"/>
              <w:bottom w:w="0" w:type="dxa"/>
              <w:right w:w="30" w:type="dxa"/>
            </w:tcMar>
          </w:tcPr>
          <w:p w14:paraId="4FEC3E08" w14:textId="77777777" w:rsidR="00C146C4" w:rsidRDefault="00C146C4" w:rsidP="0012519C">
            <w:pPr>
              <w:tabs>
                <w:tab w:val="decimal" w:pos="660"/>
              </w:tabs>
              <w:rPr>
                <w:b/>
                <w:szCs w:val="24"/>
              </w:rPr>
            </w:pPr>
            <w:r>
              <w:rPr>
                <w:szCs w:val="24"/>
              </w:rPr>
              <w:t>$ 10.14</w:t>
            </w:r>
          </w:p>
        </w:tc>
        <w:tc>
          <w:tcPr>
            <w:tcW w:w="1170" w:type="dxa"/>
            <w:tcBorders>
              <w:top w:val="nil"/>
              <w:left w:val="nil"/>
              <w:bottom w:val="nil"/>
              <w:right w:val="nil"/>
            </w:tcBorders>
            <w:shd w:val="clear" w:color="auto" w:fill="auto"/>
            <w:tcMar>
              <w:top w:w="0" w:type="dxa"/>
              <w:left w:w="30" w:type="dxa"/>
              <w:bottom w:w="0" w:type="dxa"/>
              <w:right w:w="30" w:type="dxa"/>
            </w:tcMar>
          </w:tcPr>
          <w:p w14:paraId="35149631" w14:textId="0A355E49" w:rsidR="00C146C4" w:rsidRDefault="00C146C4" w:rsidP="0012519C">
            <w:pPr>
              <w:tabs>
                <w:tab w:val="decimal" w:pos="735"/>
              </w:tabs>
              <w:rPr>
                <w:b/>
                <w:szCs w:val="24"/>
              </w:rPr>
            </w:pPr>
            <w:r>
              <w:rPr>
                <w:szCs w:val="24"/>
              </w:rPr>
              <w:t>$</w:t>
            </w:r>
            <w:r w:rsidR="0012519C">
              <w:rPr>
                <w:szCs w:val="24"/>
              </w:rPr>
              <w:t xml:space="preserve">  </w:t>
            </w:r>
            <w:r>
              <w:rPr>
                <w:szCs w:val="24"/>
              </w:rPr>
              <w:t xml:space="preserve"> 9.79</w:t>
            </w:r>
          </w:p>
        </w:tc>
        <w:tc>
          <w:tcPr>
            <w:tcW w:w="1080" w:type="dxa"/>
            <w:tcBorders>
              <w:top w:val="nil"/>
              <w:left w:val="nil"/>
              <w:bottom w:val="nil"/>
              <w:right w:val="nil"/>
            </w:tcBorders>
            <w:shd w:val="clear" w:color="auto" w:fill="auto"/>
            <w:tcMar>
              <w:top w:w="0" w:type="dxa"/>
              <w:left w:w="30" w:type="dxa"/>
              <w:bottom w:w="0" w:type="dxa"/>
              <w:right w:w="30" w:type="dxa"/>
            </w:tcMar>
          </w:tcPr>
          <w:p w14:paraId="71D2B51B" w14:textId="348D5793" w:rsidR="00C146C4" w:rsidRDefault="00C146C4" w:rsidP="0012519C">
            <w:pPr>
              <w:tabs>
                <w:tab w:val="decimal" w:pos="600"/>
              </w:tabs>
              <w:rPr>
                <w:b/>
                <w:szCs w:val="24"/>
              </w:rPr>
            </w:pPr>
            <w:r>
              <w:rPr>
                <w:szCs w:val="24"/>
              </w:rPr>
              <w:t>$</w:t>
            </w:r>
            <w:r w:rsidR="0012519C">
              <w:rPr>
                <w:szCs w:val="24"/>
              </w:rPr>
              <w:t xml:space="preserve">  </w:t>
            </w:r>
            <w:r>
              <w:rPr>
                <w:szCs w:val="24"/>
              </w:rPr>
              <w:t xml:space="preserve"> 9.58</w:t>
            </w:r>
          </w:p>
        </w:tc>
      </w:tr>
      <w:tr w:rsidR="00C146C4" w14:paraId="00E3649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15CBABB" w14:textId="77777777" w:rsidR="00C146C4" w:rsidRDefault="00C146C4" w:rsidP="00D73A65">
            <w:pPr>
              <w:rPr>
                <w:b/>
                <w:szCs w:val="24"/>
              </w:rPr>
            </w:pPr>
            <w:r>
              <w:rPr>
                <w:szCs w:val="24"/>
              </w:rPr>
              <w:t>Advanced – Basic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0D74887B" w14:textId="77777777" w:rsidR="00C146C4" w:rsidRDefault="00C146C4" w:rsidP="0012519C">
            <w:pPr>
              <w:tabs>
                <w:tab w:val="decimal" w:pos="630"/>
              </w:tabs>
              <w:rPr>
                <w:b/>
                <w:szCs w:val="24"/>
              </w:rPr>
            </w:pPr>
            <w:r>
              <w:rPr>
                <w:szCs w:val="24"/>
              </w:rPr>
              <w:t>$ 30.42</w:t>
            </w:r>
          </w:p>
        </w:tc>
        <w:tc>
          <w:tcPr>
            <w:tcW w:w="1170" w:type="dxa"/>
            <w:tcBorders>
              <w:top w:val="nil"/>
              <w:left w:val="nil"/>
              <w:bottom w:val="nil"/>
              <w:right w:val="nil"/>
            </w:tcBorders>
            <w:shd w:val="clear" w:color="auto" w:fill="auto"/>
            <w:tcMar>
              <w:top w:w="0" w:type="dxa"/>
              <w:left w:w="30" w:type="dxa"/>
              <w:bottom w:w="0" w:type="dxa"/>
              <w:right w:w="30" w:type="dxa"/>
            </w:tcMar>
          </w:tcPr>
          <w:p w14:paraId="4AA48391" w14:textId="77777777" w:rsidR="00C146C4" w:rsidRDefault="00C146C4" w:rsidP="0012519C">
            <w:pPr>
              <w:tabs>
                <w:tab w:val="decimal" w:pos="660"/>
              </w:tabs>
              <w:rPr>
                <w:b/>
                <w:szCs w:val="24"/>
              </w:rPr>
            </w:pPr>
            <w:r>
              <w:rPr>
                <w:szCs w:val="24"/>
              </w:rPr>
              <w:t>$ 17.95</w:t>
            </w:r>
          </w:p>
        </w:tc>
        <w:tc>
          <w:tcPr>
            <w:tcW w:w="1170" w:type="dxa"/>
            <w:tcBorders>
              <w:top w:val="nil"/>
              <w:left w:val="nil"/>
              <w:bottom w:val="nil"/>
              <w:right w:val="nil"/>
            </w:tcBorders>
            <w:shd w:val="clear" w:color="auto" w:fill="auto"/>
            <w:tcMar>
              <w:top w:w="0" w:type="dxa"/>
              <w:left w:w="30" w:type="dxa"/>
              <w:bottom w:w="0" w:type="dxa"/>
              <w:right w:w="30" w:type="dxa"/>
            </w:tcMar>
          </w:tcPr>
          <w:p w14:paraId="245823F3" w14:textId="77777777" w:rsidR="00C146C4" w:rsidRDefault="00C146C4" w:rsidP="0012519C">
            <w:pPr>
              <w:tabs>
                <w:tab w:val="decimal" w:pos="735"/>
              </w:tabs>
              <w:rPr>
                <w:b/>
                <w:szCs w:val="24"/>
              </w:rPr>
            </w:pPr>
            <w:r>
              <w:rPr>
                <w:szCs w:val="24"/>
              </w:rPr>
              <w:t>$ 187.44</w:t>
            </w:r>
          </w:p>
        </w:tc>
        <w:tc>
          <w:tcPr>
            <w:tcW w:w="1080" w:type="dxa"/>
            <w:tcBorders>
              <w:top w:val="nil"/>
              <w:left w:val="nil"/>
              <w:bottom w:val="nil"/>
              <w:right w:val="nil"/>
            </w:tcBorders>
            <w:shd w:val="clear" w:color="auto" w:fill="auto"/>
            <w:tcMar>
              <w:top w:w="0" w:type="dxa"/>
              <w:left w:w="30" w:type="dxa"/>
              <w:bottom w:w="0" w:type="dxa"/>
              <w:right w:w="30" w:type="dxa"/>
            </w:tcMar>
          </w:tcPr>
          <w:p w14:paraId="6467E5AF" w14:textId="7E7B6009" w:rsidR="00C146C4" w:rsidRDefault="00C146C4" w:rsidP="0012519C">
            <w:pPr>
              <w:tabs>
                <w:tab w:val="decimal" w:pos="600"/>
              </w:tabs>
              <w:rPr>
                <w:b/>
                <w:szCs w:val="24"/>
              </w:rPr>
            </w:pPr>
            <w:r>
              <w:rPr>
                <w:szCs w:val="24"/>
              </w:rPr>
              <w:t>$164.81</w:t>
            </w:r>
          </w:p>
        </w:tc>
      </w:tr>
      <w:tr w:rsidR="00C146C4" w14:paraId="1FD824E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E9590B3" w14:textId="77777777" w:rsidR="00C146C4" w:rsidRDefault="00C146C4" w:rsidP="00D73A65">
            <w:pPr>
              <w:rPr>
                <w:b/>
                <w:szCs w:val="24"/>
              </w:rPr>
            </w:pPr>
            <w:r>
              <w:rPr>
                <w:szCs w:val="24"/>
              </w:rPr>
              <w:t>Advanced – Basic – Initial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3ADCF932" w14:textId="723C22D9" w:rsidR="00C146C4" w:rsidRDefault="00C146C4" w:rsidP="0012519C">
            <w:pPr>
              <w:tabs>
                <w:tab w:val="decimal" w:pos="630"/>
              </w:tabs>
              <w:rPr>
                <w:b/>
                <w:szCs w:val="24"/>
              </w:rPr>
            </w:pPr>
            <w:r>
              <w:rPr>
                <w:szCs w:val="24"/>
              </w:rPr>
              <w:t>$</w:t>
            </w:r>
            <w:r w:rsidR="0012519C">
              <w:rPr>
                <w:szCs w:val="24"/>
              </w:rPr>
              <w:t xml:space="preserve">  </w:t>
            </w:r>
            <w:r>
              <w:rPr>
                <w:szCs w:val="24"/>
              </w:rPr>
              <w:t xml:space="preserve"> 9.05</w:t>
            </w:r>
          </w:p>
        </w:tc>
        <w:tc>
          <w:tcPr>
            <w:tcW w:w="1170" w:type="dxa"/>
            <w:tcBorders>
              <w:top w:val="nil"/>
              <w:left w:val="nil"/>
              <w:bottom w:val="nil"/>
              <w:right w:val="nil"/>
            </w:tcBorders>
            <w:shd w:val="clear" w:color="auto" w:fill="auto"/>
            <w:tcMar>
              <w:top w:w="0" w:type="dxa"/>
              <w:left w:w="30" w:type="dxa"/>
              <w:bottom w:w="0" w:type="dxa"/>
              <w:right w:w="30" w:type="dxa"/>
            </w:tcMar>
          </w:tcPr>
          <w:p w14:paraId="4A50D429" w14:textId="6C9AC171" w:rsidR="00C146C4" w:rsidRDefault="00C146C4" w:rsidP="0012519C">
            <w:pPr>
              <w:tabs>
                <w:tab w:val="decimal" w:pos="660"/>
              </w:tabs>
              <w:rPr>
                <w:b/>
                <w:szCs w:val="24"/>
              </w:rPr>
            </w:pPr>
            <w:r>
              <w:rPr>
                <w:szCs w:val="24"/>
              </w:rPr>
              <w:t>$</w:t>
            </w:r>
            <w:r w:rsidR="0012519C">
              <w:rPr>
                <w:szCs w:val="24"/>
              </w:rPr>
              <w:t xml:space="preserve">  </w:t>
            </w:r>
            <w:r>
              <w:rPr>
                <w:szCs w:val="24"/>
              </w:rPr>
              <w:t xml:space="preserve"> 6.03</w:t>
            </w:r>
          </w:p>
        </w:tc>
        <w:tc>
          <w:tcPr>
            <w:tcW w:w="1170" w:type="dxa"/>
            <w:tcBorders>
              <w:top w:val="nil"/>
              <w:left w:val="nil"/>
              <w:bottom w:val="nil"/>
              <w:right w:val="nil"/>
            </w:tcBorders>
            <w:shd w:val="clear" w:color="auto" w:fill="auto"/>
            <w:tcMar>
              <w:top w:w="0" w:type="dxa"/>
              <w:left w:w="30" w:type="dxa"/>
              <w:bottom w:w="0" w:type="dxa"/>
              <w:right w:w="30" w:type="dxa"/>
            </w:tcMar>
          </w:tcPr>
          <w:p w14:paraId="19E7F4BA" w14:textId="77777777" w:rsidR="00C146C4" w:rsidRDefault="00C146C4" w:rsidP="0012519C">
            <w:pPr>
              <w:tabs>
                <w:tab w:val="decimal" w:pos="735"/>
              </w:tabs>
              <w:rPr>
                <w:b/>
                <w:szCs w:val="24"/>
              </w:rPr>
            </w:pPr>
            <w:r>
              <w:rPr>
                <w:szCs w:val="24"/>
              </w:rPr>
              <w:t>$ 177.41</w:t>
            </w:r>
          </w:p>
        </w:tc>
        <w:tc>
          <w:tcPr>
            <w:tcW w:w="1080" w:type="dxa"/>
            <w:tcBorders>
              <w:top w:val="nil"/>
              <w:left w:val="nil"/>
              <w:bottom w:val="nil"/>
              <w:right w:val="nil"/>
            </w:tcBorders>
            <w:shd w:val="clear" w:color="auto" w:fill="auto"/>
            <w:tcMar>
              <w:top w:w="0" w:type="dxa"/>
              <w:left w:w="30" w:type="dxa"/>
              <w:bottom w:w="0" w:type="dxa"/>
              <w:right w:w="30" w:type="dxa"/>
            </w:tcMar>
          </w:tcPr>
          <w:p w14:paraId="72A43026" w14:textId="5E202371" w:rsidR="00C146C4" w:rsidRDefault="00C146C4" w:rsidP="0012519C">
            <w:pPr>
              <w:tabs>
                <w:tab w:val="decimal" w:pos="600"/>
              </w:tabs>
              <w:rPr>
                <w:b/>
                <w:szCs w:val="24"/>
              </w:rPr>
            </w:pPr>
            <w:r>
              <w:rPr>
                <w:szCs w:val="24"/>
              </w:rPr>
              <w:t>$145.61</w:t>
            </w:r>
          </w:p>
        </w:tc>
      </w:tr>
      <w:tr w:rsidR="00C146C4" w14:paraId="778FC64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20D9381" w14:textId="77777777" w:rsidR="00C146C4" w:rsidRDefault="00C146C4" w:rsidP="00D73A65">
            <w:pPr>
              <w:rPr>
                <w:b/>
                <w:szCs w:val="24"/>
              </w:rPr>
            </w:pPr>
            <w:r>
              <w:rPr>
                <w:szCs w:val="24"/>
              </w:rPr>
              <w:t>Advanced – Basic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1DE09BEC" w14:textId="77777777" w:rsidR="00C146C4" w:rsidRDefault="00C146C4" w:rsidP="0012519C">
            <w:pPr>
              <w:tabs>
                <w:tab w:val="decimal" w:pos="630"/>
              </w:tabs>
              <w:rPr>
                <w:b/>
                <w:szCs w:val="24"/>
              </w:rPr>
            </w:pPr>
            <w:r>
              <w:rPr>
                <w:szCs w:val="24"/>
              </w:rPr>
              <w:t>$ 18.46</w:t>
            </w:r>
          </w:p>
        </w:tc>
        <w:tc>
          <w:tcPr>
            <w:tcW w:w="1170" w:type="dxa"/>
            <w:tcBorders>
              <w:top w:val="nil"/>
              <w:left w:val="nil"/>
              <w:bottom w:val="nil"/>
              <w:right w:val="nil"/>
            </w:tcBorders>
            <w:shd w:val="clear" w:color="auto" w:fill="auto"/>
            <w:tcMar>
              <w:top w:w="0" w:type="dxa"/>
              <w:left w:w="30" w:type="dxa"/>
              <w:bottom w:w="0" w:type="dxa"/>
              <w:right w:w="30" w:type="dxa"/>
            </w:tcMar>
          </w:tcPr>
          <w:p w14:paraId="4CCA8154" w14:textId="77777777" w:rsidR="00C146C4" w:rsidRDefault="00C146C4" w:rsidP="0012519C">
            <w:pPr>
              <w:tabs>
                <w:tab w:val="decimal" w:pos="660"/>
              </w:tabs>
              <w:rPr>
                <w:b/>
                <w:szCs w:val="24"/>
              </w:rPr>
            </w:pPr>
            <w:r>
              <w:rPr>
                <w:szCs w:val="24"/>
              </w:rPr>
              <w:t>$ 10.14</w:t>
            </w:r>
          </w:p>
        </w:tc>
        <w:tc>
          <w:tcPr>
            <w:tcW w:w="1170" w:type="dxa"/>
            <w:tcBorders>
              <w:top w:val="nil"/>
              <w:left w:val="nil"/>
              <w:bottom w:val="nil"/>
              <w:right w:val="nil"/>
            </w:tcBorders>
            <w:shd w:val="clear" w:color="auto" w:fill="auto"/>
            <w:tcMar>
              <w:top w:w="0" w:type="dxa"/>
              <w:left w:w="30" w:type="dxa"/>
              <w:bottom w:w="0" w:type="dxa"/>
              <w:right w:w="30" w:type="dxa"/>
            </w:tcMar>
          </w:tcPr>
          <w:p w14:paraId="0FD05021" w14:textId="037B73F7" w:rsidR="00C146C4" w:rsidRDefault="00C146C4" w:rsidP="0012519C">
            <w:pPr>
              <w:tabs>
                <w:tab w:val="decimal" w:pos="735"/>
              </w:tabs>
              <w:rPr>
                <w:b/>
                <w:szCs w:val="24"/>
              </w:rPr>
            </w:pPr>
            <w:r>
              <w:rPr>
                <w:szCs w:val="24"/>
              </w:rPr>
              <w:t>$ 48.97</w:t>
            </w:r>
          </w:p>
        </w:tc>
        <w:tc>
          <w:tcPr>
            <w:tcW w:w="1080" w:type="dxa"/>
            <w:tcBorders>
              <w:top w:val="nil"/>
              <w:left w:val="nil"/>
              <w:bottom w:val="nil"/>
              <w:right w:val="nil"/>
            </w:tcBorders>
            <w:shd w:val="clear" w:color="auto" w:fill="auto"/>
            <w:tcMar>
              <w:top w:w="0" w:type="dxa"/>
              <w:left w:w="30" w:type="dxa"/>
              <w:bottom w:w="0" w:type="dxa"/>
              <w:right w:w="30" w:type="dxa"/>
            </w:tcMar>
          </w:tcPr>
          <w:p w14:paraId="459EC8F2" w14:textId="11FC8EBB" w:rsidR="00C146C4" w:rsidRDefault="00C146C4" w:rsidP="0012519C">
            <w:pPr>
              <w:tabs>
                <w:tab w:val="decimal" w:pos="600"/>
              </w:tabs>
              <w:rPr>
                <w:b/>
                <w:szCs w:val="24"/>
              </w:rPr>
            </w:pPr>
            <w:r>
              <w:rPr>
                <w:szCs w:val="24"/>
              </w:rPr>
              <w:t>$</w:t>
            </w:r>
            <w:r w:rsidR="0012519C">
              <w:rPr>
                <w:szCs w:val="24"/>
              </w:rPr>
              <w:t xml:space="preserve"> </w:t>
            </w:r>
            <w:r>
              <w:rPr>
                <w:szCs w:val="24"/>
              </w:rPr>
              <w:t>27.98</w:t>
            </w:r>
          </w:p>
        </w:tc>
      </w:tr>
      <w:tr w:rsidR="00C146C4" w14:paraId="1701408C"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1B66DE1"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EA233B8" w14:textId="77777777" w:rsidR="00C146C4" w:rsidRDefault="00C146C4" w:rsidP="0012519C">
            <w:pPr>
              <w:tabs>
                <w:tab w:val="decimal" w:pos="63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FA6F1A9" w14:textId="77777777" w:rsidR="00C146C4" w:rsidRDefault="00C146C4" w:rsidP="0012519C">
            <w:pPr>
              <w:tabs>
                <w:tab w:val="decimal" w:pos="66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291B5BC" w14:textId="77777777" w:rsidR="00C146C4" w:rsidRDefault="00C146C4" w:rsidP="0012519C">
            <w:pPr>
              <w:tabs>
                <w:tab w:val="decimal" w:pos="735"/>
              </w:tabs>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AF5E93B" w14:textId="77777777" w:rsidR="00C146C4" w:rsidRDefault="00C146C4" w:rsidP="0012519C">
            <w:pPr>
              <w:tabs>
                <w:tab w:val="decimal" w:pos="600"/>
              </w:tabs>
              <w:rPr>
                <w:b/>
                <w:szCs w:val="24"/>
              </w:rPr>
            </w:pPr>
          </w:p>
        </w:tc>
      </w:tr>
      <w:tr w:rsidR="00C146C4" w14:paraId="2DEC883C"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615F29C" w14:textId="77777777" w:rsidR="00C146C4" w:rsidRDefault="00C146C4" w:rsidP="00D73A65">
            <w:pPr>
              <w:rPr>
                <w:b/>
                <w:szCs w:val="24"/>
              </w:rPr>
            </w:pPr>
            <w:r>
              <w:rPr>
                <w:b/>
                <w:szCs w:val="24"/>
              </w:rPr>
              <w:t>DS-1 LOOP / PRI LOOP</w:t>
            </w:r>
          </w:p>
        </w:tc>
        <w:tc>
          <w:tcPr>
            <w:tcW w:w="1080" w:type="dxa"/>
            <w:tcBorders>
              <w:top w:val="nil"/>
              <w:left w:val="nil"/>
              <w:bottom w:val="nil"/>
              <w:right w:val="nil"/>
            </w:tcBorders>
            <w:shd w:val="clear" w:color="auto" w:fill="auto"/>
            <w:tcMar>
              <w:top w:w="0" w:type="dxa"/>
              <w:left w:w="30" w:type="dxa"/>
              <w:bottom w:w="0" w:type="dxa"/>
              <w:right w:w="30" w:type="dxa"/>
            </w:tcMar>
          </w:tcPr>
          <w:p w14:paraId="3309038B" w14:textId="77777777" w:rsidR="00C146C4" w:rsidRDefault="00C146C4" w:rsidP="0012519C">
            <w:pPr>
              <w:tabs>
                <w:tab w:val="decimal" w:pos="63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BD9C029" w14:textId="77777777" w:rsidR="00C146C4" w:rsidRDefault="00C146C4" w:rsidP="0012519C">
            <w:pPr>
              <w:tabs>
                <w:tab w:val="decimal" w:pos="66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BADEED6" w14:textId="77777777" w:rsidR="00C146C4" w:rsidRDefault="00C146C4" w:rsidP="0012519C">
            <w:pPr>
              <w:tabs>
                <w:tab w:val="decimal" w:pos="735"/>
              </w:tabs>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AB07105" w14:textId="77777777" w:rsidR="00C146C4" w:rsidRDefault="00C146C4" w:rsidP="0012519C">
            <w:pPr>
              <w:tabs>
                <w:tab w:val="decimal" w:pos="600"/>
              </w:tabs>
              <w:rPr>
                <w:b/>
                <w:szCs w:val="24"/>
              </w:rPr>
            </w:pPr>
          </w:p>
        </w:tc>
      </w:tr>
      <w:tr w:rsidR="00C146C4" w14:paraId="31B70FF2"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6334135" w14:textId="77777777" w:rsidR="00C146C4" w:rsidRDefault="00C146C4" w:rsidP="00D73A65">
            <w:pPr>
              <w:rPr>
                <w:b/>
                <w:szCs w:val="24"/>
              </w:rPr>
            </w:pPr>
            <w:r>
              <w:rPr>
                <w:szCs w:val="24"/>
              </w:rPr>
              <w:t>Advanced - Complex Digital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57597F2B" w14:textId="77777777" w:rsidR="00C146C4" w:rsidRDefault="00C146C4" w:rsidP="0012519C">
            <w:pPr>
              <w:tabs>
                <w:tab w:val="decimal" w:pos="630"/>
              </w:tabs>
              <w:rPr>
                <w:b/>
                <w:szCs w:val="24"/>
              </w:rPr>
            </w:pPr>
            <w:r>
              <w:rPr>
                <w:szCs w:val="24"/>
              </w:rPr>
              <w:t>$ 37.86</w:t>
            </w:r>
          </w:p>
        </w:tc>
        <w:tc>
          <w:tcPr>
            <w:tcW w:w="1170" w:type="dxa"/>
            <w:tcBorders>
              <w:top w:val="nil"/>
              <w:left w:val="nil"/>
              <w:bottom w:val="nil"/>
              <w:right w:val="nil"/>
            </w:tcBorders>
            <w:shd w:val="clear" w:color="auto" w:fill="auto"/>
            <w:tcMar>
              <w:top w:w="0" w:type="dxa"/>
              <w:left w:w="30" w:type="dxa"/>
              <w:bottom w:w="0" w:type="dxa"/>
              <w:right w:w="30" w:type="dxa"/>
            </w:tcMar>
          </w:tcPr>
          <w:p w14:paraId="1F708A8F" w14:textId="77777777" w:rsidR="00C146C4" w:rsidRDefault="00C146C4" w:rsidP="0012519C">
            <w:pPr>
              <w:tabs>
                <w:tab w:val="decimal" w:pos="660"/>
              </w:tabs>
              <w:rPr>
                <w:b/>
                <w:szCs w:val="24"/>
              </w:rPr>
            </w:pPr>
            <w:r>
              <w:rPr>
                <w:szCs w:val="24"/>
              </w:rPr>
              <w:t>$ 18.56</w:t>
            </w:r>
          </w:p>
        </w:tc>
        <w:tc>
          <w:tcPr>
            <w:tcW w:w="1170" w:type="dxa"/>
            <w:tcBorders>
              <w:top w:val="nil"/>
              <w:left w:val="nil"/>
              <w:bottom w:val="nil"/>
              <w:right w:val="nil"/>
            </w:tcBorders>
            <w:shd w:val="clear" w:color="auto" w:fill="auto"/>
            <w:tcMar>
              <w:top w:w="0" w:type="dxa"/>
              <w:left w:w="30" w:type="dxa"/>
              <w:bottom w:w="0" w:type="dxa"/>
              <w:right w:w="30" w:type="dxa"/>
            </w:tcMar>
          </w:tcPr>
          <w:p w14:paraId="3B80660B" w14:textId="77777777" w:rsidR="00C146C4" w:rsidRDefault="00C146C4" w:rsidP="0012519C">
            <w:pPr>
              <w:tabs>
                <w:tab w:val="decimal" w:pos="735"/>
              </w:tabs>
              <w:rPr>
                <w:b/>
                <w:szCs w:val="24"/>
              </w:rPr>
            </w:pPr>
            <w:r>
              <w:rPr>
                <w:szCs w:val="24"/>
              </w:rPr>
              <w:t>$ 280.20</w:t>
            </w:r>
          </w:p>
        </w:tc>
        <w:tc>
          <w:tcPr>
            <w:tcW w:w="1080" w:type="dxa"/>
            <w:tcBorders>
              <w:top w:val="nil"/>
              <w:left w:val="nil"/>
              <w:bottom w:val="nil"/>
              <w:right w:val="nil"/>
            </w:tcBorders>
            <w:shd w:val="clear" w:color="auto" w:fill="auto"/>
            <w:tcMar>
              <w:top w:w="0" w:type="dxa"/>
              <w:left w:w="30" w:type="dxa"/>
              <w:bottom w:w="0" w:type="dxa"/>
              <w:right w:w="30" w:type="dxa"/>
            </w:tcMar>
          </w:tcPr>
          <w:p w14:paraId="47D78285" w14:textId="77777777" w:rsidR="00C146C4" w:rsidRDefault="00C146C4" w:rsidP="0012519C">
            <w:pPr>
              <w:tabs>
                <w:tab w:val="decimal" w:pos="600"/>
              </w:tabs>
              <w:rPr>
                <w:b/>
                <w:szCs w:val="24"/>
              </w:rPr>
            </w:pPr>
            <w:r>
              <w:rPr>
                <w:szCs w:val="24"/>
              </w:rPr>
              <w:t>$ 257.37</w:t>
            </w:r>
          </w:p>
        </w:tc>
      </w:tr>
      <w:tr w:rsidR="00C146C4" w14:paraId="2E24DA93"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6EB7268" w14:textId="77777777" w:rsidR="00C146C4" w:rsidRDefault="00C146C4" w:rsidP="00D73A65">
            <w:pPr>
              <w:rPr>
                <w:b/>
                <w:szCs w:val="24"/>
              </w:rPr>
            </w:pPr>
            <w:r>
              <w:rPr>
                <w:szCs w:val="24"/>
              </w:rPr>
              <w:t>Advanced - Complex Digital – Initial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2190E22A" w14:textId="2F3EDE42" w:rsidR="00C146C4" w:rsidRDefault="00C146C4" w:rsidP="0012519C">
            <w:pPr>
              <w:tabs>
                <w:tab w:val="decimal" w:pos="630"/>
              </w:tabs>
              <w:rPr>
                <w:b/>
                <w:szCs w:val="24"/>
              </w:rPr>
            </w:pPr>
            <w:r>
              <w:rPr>
                <w:szCs w:val="24"/>
              </w:rPr>
              <w:t>$</w:t>
            </w:r>
            <w:r w:rsidR="0012519C">
              <w:rPr>
                <w:szCs w:val="24"/>
              </w:rPr>
              <w:t xml:space="preserve">  </w:t>
            </w:r>
            <w:r>
              <w:rPr>
                <w:szCs w:val="24"/>
              </w:rPr>
              <w:t xml:space="preserve"> 9.05</w:t>
            </w:r>
          </w:p>
        </w:tc>
        <w:tc>
          <w:tcPr>
            <w:tcW w:w="1170" w:type="dxa"/>
            <w:tcBorders>
              <w:top w:val="nil"/>
              <w:left w:val="nil"/>
              <w:bottom w:val="nil"/>
              <w:right w:val="nil"/>
            </w:tcBorders>
            <w:shd w:val="clear" w:color="auto" w:fill="auto"/>
            <w:tcMar>
              <w:top w:w="0" w:type="dxa"/>
              <w:left w:w="30" w:type="dxa"/>
              <w:bottom w:w="0" w:type="dxa"/>
              <w:right w:w="30" w:type="dxa"/>
            </w:tcMar>
          </w:tcPr>
          <w:p w14:paraId="4E412BB1" w14:textId="4F24CB51" w:rsidR="00C146C4" w:rsidRDefault="00C146C4" w:rsidP="0012519C">
            <w:pPr>
              <w:tabs>
                <w:tab w:val="decimal" w:pos="660"/>
              </w:tabs>
              <w:rPr>
                <w:b/>
                <w:szCs w:val="24"/>
              </w:rPr>
            </w:pPr>
            <w:r>
              <w:rPr>
                <w:szCs w:val="24"/>
              </w:rPr>
              <w:t>$</w:t>
            </w:r>
            <w:r w:rsidR="0012519C">
              <w:rPr>
                <w:szCs w:val="24"/>
              </w:rPr>
              <w:t xml:space="preserve">  </w:t>
            </w:r>
            <w:r>
              <w:rPr>
                <w:szCs w:val="24"/>
              </w:rPr>
              <w:t xml:space="preserve"> 6.03</w:t>
            </w:r>
          </w:p>
        </w:tc>
        <w:tc>
          <w:tcPr>
            <w:tcW w:w="1170" w:type="dxa"/>
            <w:tcBorders>
              <w:top w:val="nil"/>
              <w:left w:val="nil"/>
              <w:bottom w:val="nil"/>
              <w:right w:val="nil"/>
            </w:tcBorders>
            <w:shd w:val="clear" w:color="auto" w:fill="auto"/>
            <w:tcMar>
              <w:top w:w="0" w:type="dxa"/>
              <w:left w:w="30" w:type="dxa"/>
              <w:bottom w:w="0" w:type="dxa"/>
              <w:right w:w="30" w:type="dxa"/>
            </w:tcMar>
          </w:tcPr>
          <w:p w14:paraId="3535F540" w14:textId="77777777" w:rsidR="00C146C4" w:rsidRDefault="00C146C4" w:rsidP="0012519C">
            <w:pPr>
              <w:tabs>
                <w:tab w:val="decimal" w:pos="735"/>
              </w:tabs>
              <w:rPr>
                <w:b/>
                <w:szCs w:val="24"/>
              </w:rPr>
            </w:pPr>
            <w:r>
              <w:rPr>
                <w:szCs w:val="24"/>
              </w:rPr>
              <w:t>$ 154.80</w:t>
            </w:r>
          </w:p>
        </w:tc>
        <w:tc>
          <w:tcPr>
            <w:tcW w:w="1080" w:type="dxa"/>
            <w:tcBorders>
              <w:top w:val="nil"/>
              <w:left w:val="nil"/>
              <w:bottom w:val="nil"/>
              <w:right w:val="nil"/>
            </w:tcBorders>
            <w:shd w:val="clear" w:color="auto" w:fill="auto"/>
            <w:tcMar>
              <w:top w:w="0" w:type="dxa"/>
              <w:left w:w="30" w:type="dxa"/>
              <w:bottom w:w="0" w:type="dxa"/>
              <w:right w:w="30" w:type="dxa"/>
            </w:tcMar>
          </w:tcPr>
          <w:p w14:paraId="720E6AD1" w14:textId="77777777" w:rsidR="00C146C4" w:rsidRDefault="00C146C4" w:rsidP="0012519C">
            <w:pPr>
              <w:tabs>
                <w:tab w:val="decimal" w:pos="600"/>
              </w:tabs>
              <w:rPr>
                <w:b/>
                <w:szCs w:val="24"/>
              </w:rPr>
            </w:pPr>
            <w:r>
              <w:rPr>
                <w:szCs w:val="24"/>
              </w:rPr>
              <w:t>$ 123.00</w:t>
            </w:r>
          </w:p>
        </w:tc>
      </w:tr>
      <w:tr w:rsidR="00C146C4" w14:paraId="3C501F6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6E1FC9D" w14:textId="77777777" w:rsidR="00C146C4" w:rsidRDefault="00C146C4" w:rsidP="00D73A65">
            <w:pPr>
              <w:rPr>
                <w:b/>
                <w:szCs w:val="24"/>
              </w:rPr>
            </w:pPr>
            <w:r>
              <w:rPr>
                <w:szCs w:val="24"/>
              </w:rPr>
              <w:t>Advanced - Complex Digital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36A4EA41" w14:textId="77777777" w:rsidR="00C146C4" w:rsidRDefault="00C146C4" w:rsidP="0012519C">
            <w:pPr>
              <w:tabs>
                <w:tab w:val="decimal" w:pos="630"/>
              </w:tabs>
              <w:rPr>
                <w:b/>
                <w:szCs w:val="24"/>
              </w:rPr>
            </w:pPr>
            <w:r>
              <w:rPr>
                <w:szCs w:val="24"/>
              </w:rPr>
              <w:t>$ 18.46</w:t>
            </w:r>
          </w:p>
        </w:tc>
        <w:tc>
          <w:tcPr>
            <w:tcW w:w="1170" w:type="dxa"/>
            <w:tcBorders>
              <w:top w:val="nil"/>
              <w:left w:val="nil"/>
              <w:bottom w:val="nil"/>
              <w:right w:val="nil"/>
            </w:tcBorders>
            <w:shd w:val="clear" w:color="auto" w:fill="auto"/>
            <w:tcMar>
              <w:top w:w="0" w:type="dxa"/>
              <w:left w:w="30" w:type="dxa"/>
              <w:bottom w:w="0" w:type="dxa"/>
              <w:right w:w="30" w:type="dxa"/>
            </w:tcMar>
          </w:tcPr>
          <w:p w14:paraId="6FBB8392" w14:textId="77777777" w:rsidR="00C146C4" w:rsidRDefault="00C146C4" w:rsidP="0012519C">
            <w:pPr>
              <w:tabs>
                <w:tab w:val="decimal" w:pos="660"/>
              </w:tabs>
              <w:rPr>
                <w:b/>
                <w:szCs w:val="24"/>
              </w:rPr>
            </w:pPr>
            <w:r>
              <w:rPr>
                <w:szCs w:val="24"/>
              </w:rPr>
              <w:t>$ 10.14</w:t>
            </w:r>
          </w:p>
        </w:tc>
        <w:tc>
          <w:tcPr>
            <w:tcW w:w="1170" w:type="dxa"/>
            <w:tcBorders>
              <w:top w:val="nil"/>
              <w:left w:val="nil"/>
              <w:bottom w:val="nil"/>
              <w:right w:val="nil"/>
            </w:tcBorders>
            <w:shd w:val="clear" w:color="auto" w:fill="auto"/>
            <w:tcMar>
              <w:top w:w="0" w:type="dxa"/>
              <w:left w:w="30" w:type="dxa"/>
              <w:bottom w:w="0" w:type="dxa"/>
              <w:right w:w="30" w:type="dxa"/>
            </w:tcMar>
          </w:tcPr>
          <w:p w14:paraId="07B36E94" w14:textId="20FC45E5" w:rsidR="00C146C4" w:rsidRDefault="00C146C4" w:rsidP="0012519C">
            <w:pPr>
              <w:tabs>
                <w:tab w:val="decimal" w:pos="735"/>
              </w:tabs>
              <w:rPr>
                <w:b/>
                <w:szCs w:val="24"/>
              </w:rPr>
            </w:pPr>
            <w:r>
              <w:rPr>
                <w:szCs w:val="24"/>
              </w:rPr>
              <w:t xml:space="preserve">$ </w:t>
            </w:r>
            <w:r w:rsidR="00505915">
              <w:rPr>
                <w:szCs w:val="24"/>
              </w:rPr>
              <w:t xml:space="preserve"> </w:t>
            </w:r>
            <w:r w:rsidR="0012519C">
              <w:rPr>
                <w:szCs w:val="24"/>
              </w:rPr>
              <w:t xml:space="preserve"> </w:t>
            </w:r>
            <w:r>
              <w:rPr>
                <w:szCs w:val="24"/>
              </w:rPr>
              <w:t>56.49</w:t>
            </w:r>
          </w:p>
        </w:tc>
        <w:tc>
          <w:tcPr>
            <w:tcW w:w="1080" w:type="dxa"/>
            <w:tcBorders>
              <w:top w:val="nil"/>
              <w:left w:val="nil"/>
              <w:bottom w:val="nil"/>
              <w:right w:val="nil"/>
            </w:tcBorders>
            <w:shd w:val="clear" w:color="auto" w:fill="auto"/>
            <w:tcMar>
              <w:top w:w="0" w:type="dxa"/>
              <w:left w:w="30" w:type="dxa"/>
              <w:bottom w:w="0" w:type="dxa"/>
              <w:right w:w="30" w:type="dxa"/>
            </w:tcMar>
          </w:tcPr>
          <w:p w14:paraId="09A5E508" w14:textId="19F7E334" w:rsidR="00C146C4" w:rsidRDefault="00C146C4" w:rsidP="0012519C">
            <w:pPr>
              <w:tabs>
                <w:tab w:val="decimal" w:pos="600"/>
              </w:tabs>
              <w:rPr>
                <w:b/>
                <w:szCs w:val="24"/>
              </w:rPr>
            </w:pPr>
            <w:r>
              <w:rPr>
                <w:szCs w:val="24"/>
              </w:rPr>
              <w:t xml:space="preserve">$ </w:t>
            </w:r>
            <w:r w:rsidR="00505915">
              <w:rPr>
                <w:szCs w:val="24"/>
              </w:rPr>
              <w:t xml:space="preserve">  </w:t>
            </w:r>
            <w:r>
              <w:rPr>
                <w:szCs w:val="24"/>
              </w:rPr>
              <w:t>35.50</w:t>
            </w:r>
          </w:p>
        </w:tc>
      </w:tr>
      <w:tr w:rsidR="00C146C4" w14:paraId="523B4158"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8D16E6F"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586851F" w14:textId="77777777" w:rsidR="00C146C4" w:rsidRDefault="00C146C4" w:rsidP="0012519C">
            <w:pPr>
              <w:tabs>
                <w:tab w:val="decimal" w:pos="63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4ADC636" w14:textId="77777777" w:rsidR="00C146C4" w:rsidRDefault="00C146C4" w:rsidP="0012519C">
            <w:pPr>
              <w:tabs>
                <w:tab w:val="decimal" w:pos="66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999D831" w14:textId="77777777" w:rsidR="00C146C4" w:rsidRDefault="00C146C4" w:rsidP="0012519C">
            <w:pPr>
              <w:tabs>
                <w:tab w:val="decimal" w:pos="735"/>
              </w:tabs>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E0789B9" w14:textId="77777777" w:rsidR="00C146C4" w:rsidRDefault="00C146C4" w:rsidP="0012519C">
            <w:pPr>
              <w:tabs>
                <w:tab w:val="decimal" w:pos="600"/>
              </w:tabs>
              <w:rPr>
                <w:b/>
                <w:szCs w:val="24"/>
              </w:rPr>
            </w:pPr>
          </w:p>
        </w:tc>
      </w:tr>
      <w:tr w:rsidR="00C146C4" w14:paraId="0BD4F2B2"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6469D38" w14:textId="77777777" w:rsidR="00C146C4" w:rsidRDefault="00C146C4" w:rsidP="00D73A65">
            <w:pPr>
              <w:rPr>
                <w:b/>
                <w:szCs w:val="24"/>
              </w:rPr>
            </w:pPr>
            <w:r>
              <w:rPr>
                <w:b/>
                <w:szCs w:val="24"/>
              </w:rPr>
              <w:t xml:space="preserve">DS-3 LOOP </w:t>
            </w:r>
          </w:p>
        </w:tc>
        <w:tc>
          <w:tcPr>
            <w:tcW w:w="1080" w:type="dxa"/>
            <w:tcBorders>
              <w:top w:val="nil"/>
              <w:left w:val="nil"/>
              <w:bottom w:val="nil"/>
              <w:right w:val="nil"/>
            </w:tcBorders>
            <w:shd w:val="clear" w:color="auto" w:fill="auto"/>
            <w:tcMar>
              <w:top w:w="0" w:type="dxa"/>
              <w:left w:w="30" w:type="dxa"/>
              <w:bottom w:w="0" w:type="dxa"/>
              <w:right w:w="30" w:type="dxa"/>
            </w:tcMar>
          </w:tcPr>
          <w:p w14:paraId="1E0A356D" w14:textId="77777777" w:rsidR="00C146C4" w:rsidRDefault="00C146C4" w:rsidP="0012519C">
            <w:pPr>
              <w:tabs>
                <w:tab w:val="decimal" w:pos="63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8B06666" w14:textId="77777777" w:rsidR="00C146C4" w:rsidRDefault="00C146C4" w:rsidP="0012519C">
            <w:pPr>
              <w:tabs>
                <w:tab w:val="decimal" w:pos="66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2551BB0" w14:textId="77777777" w:rsidR="00C146C4" w:rsidRDefault="00C146C4" w:rsidP="0012519C">
            <w:pPr>
              <w:tabs>
                <w:tab w:val="decimal" w:pos="735"/>
              </w:tabs>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6141776" w14:textId="77777777" w:rsidR="00C146C4" w:rsidRDefault="00C146C4" w:rsidP="0012519C">
            <w:pPr>
              <w:tabs>
                <w:tab w:val="decimal" w:pos="600"/>
              </w:tabs>
              <w:rPr>
                <w:b/>
                <w:szCs w:val="24"/>
              </w:rPr>
            </w:pPr>
          </w:p>
        </w:tc>
      </w:tr>
      <w:tr w:rsidR="00C146C4" w14:paraId="7DDF73CF"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36F4E91" w14:textId="77777777" w:rsidR="00C146C4" w:rsidRDefault="00C146C4" w:rsidP="00D73A65">
            <w:pPr>
              <w:rPr>
                <w:b/>
                <w:szCs w:val="24"/>
              </w:rPr>
            </w:pPr>
            <w:r>
              <w:rPr>
                <w:szCs w:val="24"/>
              </w:rPr>
              <w:t>Advanced - Complex Digital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6025B11E" w14:textId="77777777" w:rsidR="00C146C4" w:rsidRDefault="00C146C4" w:rsidP="0012519C">
            <w:pPr>
              <w:tabs>
                <w:tab w:val="decimal" w:pos="630"/>
              </w:tabs>
              <w:rPr>
                <w:b/>
                <w:szCs w:val="24"/>
              </w:rPr>
            </w:pPr>
            <w:r>
              <w:rPr>
                <w:szCs w:val="24"/>
              </w:rPr>
              <w:t>$ 37.86</w:t>
            </w:r>
          </w:p>
        </w:tc>
        <w:tc>
          <w:tcPr>
            <w:tcW w:w="1170" w:type="dxa"/>
            <w:tcBorders>
              <w:top w:val="nil"/>
              <w:left w:val="nil"/>
              <w:bottom w:val="nil"/>
              <w:right w:val="nil"/>
            </w:tcBorders>
            <w:shd w:val="clear" w:color="auto" w:fill="auto"/>
            <w:tcMar>
              <w:top w:w="0" w:type="dxa"/>
              <w:left w:w="30" w:type="dxa"/>
              <w:bottom w:w="0" w:type="dxa"/>
              <w:right w:w="30" w:type="dxa"/>
            </w:tcMar>
          </w:tcPr>
          <w:p w14:paraId="2108BEB1" w14:textId="77777777" w:rsidR="00C146C4" w:rsidRDefault="00C146C4" w:rsidP="0012519C">
            <w:pPr>
              <w:tabs>
                <w:tab w:val="decimal" w:pos="660"/>
              </w:tabs>
              <w:rPr>
                <w:b/>
                <w:szCs w:val="24"/>
              </w:rPr>
            </w:pPr>
            <w:r>
              <w:rPr>
                <w:szCs w:val="24"/>
              </w:rPr>
              <w:t>$ 18.56</w:t>
            </w:r>
          </w:p>
        </w:tc>
        <w:tc>
          <w:tcPr>
            <w:tcW w:w="1170" w:type="dxa"/>
            <w:tcBorders>
              <w:top w:val="nil"/>
              <w:left w:val="nil"/>
              <w:bottom w:val="nil"/>
              <w:right w:val="nil"/>
            </w:tcBorders>
            <w:shd w:val="clear" w:color="auto" w:fill="auto"/>
            <w:tcMar>
              <w:top w:w="0" w:type="dxa"/>
              <w:left w:w="30" w:type="dxa"/>
              <w:bottom w:w="0" w:type="dxa"/>
              <w:right w:w="30" w:type="dxa"/>
            </w:tcMar>
          </w:tcPr>
          <w:p w14:paraId="67884A44" w14:textId="77777777" w:rsidR="00C146C4" w:rsidRDefault="00C146C4" w:rsidP="0012519C">
            <w:pPr>
              <w:tabs>
                <w:tab w:val="decimal" w:pos="735"/>
              </w:tabs>
              <w:rPr>
                <w:b/>
                <w:szCs w:val="24"/>
              </w:rPr>
            </w:pPr>
            <w:r>
              <w:rPr>
                <w:szCs w:val="24"/>
              </w:rPr>
              <w:t>$ 280.20</w:t>
            </w:r>
          </w:p>
        </w:tc>
        <w:tc>
          <w:tcPr>
            <w:tcW w:w="1080" w:type="dxa"/>
            <w:tcBorders>
              <w:top w:val="nil"/>
              <w:left w:val="nil"/>
              <w:bottom w:val="nil"/>
              <w:right w:val="nil"/>
            </w:tcBorders>
            <w:shd w:val="clear" w:color="auto" w:fill="auto"/>
            <w:tcMar>
              <w:top w:w="0" w:type="dxa"/>
              <w:left w:w="30" w:type="dxa"/>
              <w:bottom w:w="0" w:type="dxa"/>
              <w:right w:w="30" w:type="dxa"/>
            </w:tcMar>
          </w:tcPr>
          <w:p w14:paraId="7295F4DB" w14:textId="77777777" w:rsidR="00C146C4" w:rsidRDefault="00C146C4" w:rsidP="0012519C">
            <w:pPr>
              <w:tabs>
                <w:tab w:val="decimal" w:pos="600"/>
              </w:tabs>
              <w:rPr>
                <w:b/>
                <w:szCs w:val="24"/>
              </w:rPr>
            </w:pPr>
            <w:r>
              <w:rPr>
                <w:szCs w:val="24"/>
              </w:rPr>
              <w:t>$ 257.37</w:t>
            </w:r>
          </w:p>
        </w:tc>
      </w:tr>
      <w:tr w:rsidR="00C146C4" w14:paraId="06C70CC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06ACEF4" w14:textId="77777777" w:rsidR="00C146C4" w:rsidRDefault="00C146C4" w:rsidP="00D73A65">
            <w:pPr>
              <w:rPr>
                <w:b/>
                <w:szCs w:val="24"/>
              </w:rPr>
            </w:pPr>
            <w:r>
              <w:rPr>
                <w:szCs w:val="24"/>
              </w:rPr>
              <w:t>Advanced - Complex Digital – Initial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1C9218C5" w14:textId="757A4935" w:rsidR="00C146C4" w:rsidRDefault="00C146C4" w:rsidP="0012519C">
            <w:pPr>
              <w:tabs>
                <w:tab w:val="decimal" w:pos="630"/>
              </w:tabs>
              <w:rPr>
                <w:b/>
                <w:szCs w:val="24"/>
              </w:rPr>
            </w:pPr>
            <w:r>
              <w:rPr>
                <w:szCs w:val="24"/>
              </w:rPr>
              <w:t>$</w:t>
            </w:r>
            <w:r w:rsidR="0012519C">
              <w:rPr>
                <w:szCs w:val="24"/>
              </w:rPr>
              <w:t xml:space="preserve">  </w:t>
            </w:r>
            <w:r>
              <w:rPr>
                <w:szCs w:val="24"/>
              </w:rPr>
              <w:t xml:space="preserve"> 9.05</w:t>
            </w:r>
          </w:p>
        </w:tc>
        <w:tc>
          <w:tcPr>
            <w:tcW w:w="1170" w:type="dxa"/>
            <w:tcBorders>
              <w:top w:val="nil"/>
              <w:left w:val="nil"/>
              <w:bottom w:val="nil"/>
              <w:right w:val="nil"/>
            </w:tcBorders>
            <w:shd w:val="clear" w:color="auto" w:fill="auto"/>
            <w:tcMar>
              <w:top w:w="0" w:type="dxa"/>
              <w:left w:w="30" w:type="dxa"/>
              <w:bottom w:w="0" w:type="dxa"/>
              <w:right w:w="30" w:type="dxa"/>
            </w:tcMar>
          </w:tcPr>
          <w:p w14:paraId="2BCD04E7" w14:textId="4A21982F" w:rsidR="00C146C4" w:rsidRDefault="00C146C4" w:rsidP="0012519C">
            <w:pPr>
              <w:tabs>
                <w:tab w:val="decimal" w:pos="660"/>
              </w:tabs>
              <w:rPr>
                <w:b/>
                <w:szCs w:val="24"/>
              </w:rPr>
            </w:pPr>
            <w:r>
              <w:rPr>
                <w:szCs w:val="24"/>
              </w:rPr>
              <w:t>$</w:t>
            </w:r>
            <w:r w:rsidR="0012519C">
              <w:rPr>
                <w:szCs w:val="24"/>
              </w:rPr>
              <w:t xml:space="preserve">  </w:t>
            </w:r>
            <w:r>
              <w:rPr>
                <w:szCs w:val="24"/>
              </w:rPr>
              <w:t xml:space="preserve"> 6.03</w:t>
            </w:r>
          </w:p>
        </w:tc>
        <w:tc>
          <w:tcPr>
            <w:tcW w:w="1170" w:type="dxa"/>
            <w:tcBorders>
              <w:top w:val="nil"/>
              <w:left w:val="nil"/>
              <w:bottom w:val="nil"/>
              <w:right w:val="nil"/>
            </w:tcBorders>
            <w:shd w:val="clear" w:color="auto" w:fill="auto"/>
            <w:tcMar>
              <w:top w:w="0" w:type="dxa"/>
              <w:left w:w="30" w:type="dxa"/>
              <w:bottom w:w="0" w:type="dxa"/>
              <w:right w:w="30" w:type="dxa"/>
            </w:tcMar>
          </w:tcPr>
          <w:p w14:paraId="7341CDE5" w14:textId="77777777" w:rsidR="00C146C4" w:rsidRDefault="00C146C4" w:rsidP="0012519C">
            <w:pPr>
              <w:tabs>
                <w:tab w:val="decimal" w:pos="735"/>
              </w:tabs>
              <w:rPr>
                <w:b/>
                <w:szCs w:val="24"/>
              </w:rPr>
            </w:pPr>
            <w:r>
              <w:rPr>
                <w:szCs w:val="24"/>
              </w:rPr>
              <w:t>$ 154.80</w:t>
            </w:r>
          </w:p>
        </w:tc>
        <w:tc>
          <w:tcPr>
            <w:tcW w:w="1080" w:type="dxa"/>
            <w:tcBorders>
              <w:top w:val="nil"/>
              <w:left w:val="nil"/>
              <w:bottom w:val="nil"/>
              <w:right w:val="nil"/>
            </w:tcBorders>
            <w:shd w:val="clear" w:color="auto" w:fill="auto"/>
            <w:tcMar>
              <w:top w:w="0" w:type="dxa"/>
              <w:left w:w="30" w:type="dxa"/>
              <w:bottom w:w="0" w:type="dxa"/>
              <w:right w:w="30" w:type="dxa"/>
            </w:tcMar>
          </w:tcPr>
          <w:p w14:paraId="3E84C6AF" w14:textId="77777777" w:rsidR="00C146C4" w:rsidRDefault="00C146C4" w:rsidP="0012519C">
            <w:pPr>
              <w:tabs>
                <w:tab w:val="decimal" w:pos="600"/>
              </w:tabs>
              <w:rPr>
                <w:b/>
                <w:szCs w:val="24"/>
              </w:rPr>
            </w:pPr>
            <w:r>
              <w:rPr>
                <w:szCs w:val="24"/>
              </w:rPr>
              <w:t>$ 123.00</w:t>
            </w:r>
          </w:p>
        </w:tc>
      </w:tr>
      <w:tr w:rsidR="00C146C4" w14:paraId="4ECC6339"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D42FD86" w14:textId="77777777" w:rsidR="00C146C4" w:rsidRDefault="00C146C4" w:rsidP="00D73A65">
            <w:pPr>
              <w:rPr>
                <w:b/>
                <w:szCs w:val="24"/>
              </w:rPr>
            </w:pPr>
            <w:r>
              <w:rPr>
                <w:szCs w:val="24"/>
              </w:rPr>
              <w:t>Advanced - Complex Digital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2E04CA7C" w14:textId="77777777" w:rsidR="00C146C4" w:rsidRDefault="00C146C4" w:rsidP="0012519C">
            <w:pPr>
              <w:tabs>
                <w:tab w:val="decimal" w:pos="630"/>
              </w:tabs>
              <w:rPr>
                <w:b/>
                <w:szCs w:val="24"/>
              </w:rPr>
            </w:pPr>
            <w:r>
              <w:rPr>
                <w:szCs w:val="24"/>
              </w:rPr>
              <w:t>$ 18.46</w:t>
            </w:r>
          </w:p>
        </w:tc>
        <w:tc>
          <w:tcPr>
            <w:tcW w:w="1170" w:type="dxa"/>
            <w:tcBorders>
              <w:top w:val="nil"/>
              <w:left w:val="nil"/>
              <w:bottom w:val="nil"/>
              <w:right w:val="nil"/>
            </w:tcBorders>
            <w:shd w:val="clear" w:color="auto" w:fill="auto"/>
            <w:tcMar>
              <w:top w:w="0" w:type="dxa"/>
              <w:left w:w="30" w:type="dxa"/>
              <w:bottom w:w="0" w:type="dxa"/>
              <w:right w:w="30" w:type="dxa"/>
            </w:tcMar>
          </w:tcPr>
          <w:p w14:paraId="08D8B17F" w14:textId="77777777" w:rsidR="00C146C4" w:rsidRDefault="00C146C4" w:rsidP="0012519C">
            <w:pPr>
              <w:tabs>
                <w:tab w:val="decimal" w:pos="660"/>
              </w:tabs>
              <w:rPr>
                <w:b/>
                <w:szCs w:val="24"/>
              </w:rPr>
            </w:pPr>
            <w:r>
              <w:rPr>
                <w:szCs w:val="24"/>
              </w:rPr>
              <w:t>$ 10.14</w:t>
            </w:r>
          </w:p>
        </w:tc>
        <w:tc>
          <w:tcPr>
            <w:tcW w:w="1170" w:type="dxa"/>
            <w:tcBorders>
              <w:top w:val="nil"/>
              <w:left w:val="nil"/>
              <w:bottom w:val="nil"/>
              <w:right w:val="nil"/>
            </w:tcBorders>
            <w:shd w:val="clear" w:color="auto" w:fill="auto"/>
            <w:tcMar>
              <w:top w:w="0" w:type="dxa"/>
              <w:left w:w="30" w:type="dxa"/>
              <w:bottom w:w="0" w:type="dxa"/>
              <w:right w:w="30" w:type="dxa"/>
            </w:tcMar>
          </w:tcPr>
          <w:p w14:paraId="7C1DFC52" w14:textId="42198A8F" w:rsidR="00C146C4" w:rsidRDefault="00C146C4" w:rsidP="0012519C">
            <w:pPr>
              <w:tabs>
                <w:tab w:val="decimal" w:pos="735"/>
              </w:tabs>
              <w:rPr>
                <w:b/>
                <w:szCs w:val="24"/>
              </w:rPr>
            </w:pPr>
            <w:r>
              <w:rPr>
                <w:szCs w:val="24"/>
              </w:rPr>
              <w:t>$</w:t>
            </w:r>
            <w:r w:rsidR="0012519C">
              <w:rPr>
                <w:szCs w:val="24"/>
              </w:rPr>
              <w:t xml:space="preserve"> </w:t>
            </w:r>
            <w:r w:rsidR="00505915">
              <w:rPr>
                <w:szCs w:val="24"/>
              </w:rPr>
              <w:t xml:space="preserve"> </w:t>
            </w:r>
            <w:r>
              <w:rPr>
                <w:szCs w:val="24"/>
              </w:rPr>
              <w:t xml:space="preserve"> 56.49</w:t>
            </w:r>
          </w:p>
        </w:tc>
        <w:tc>
          <w:tcPr>
            <w:tcW w:w="1080" w:type="dxa"/>
            <w:tcBorders>
              <w:top w:val="nil"/>
              <w:left w:val="nil"/>
              <w:bottom w:val="nil"/>
              <w:right w:val="nil"/>
            </w:tcBorders>
            <w:shd w:val="clear" w:color="auto" w:fill="auto"/>
            <w:tcMar>
              <w:top w:w="0" w:type="dxa"/>
              <w:left w:w="30" w:type="dxa"/>
              <w:bottom w:w="0" w:type="dxa"/>
              <w:right w:w="30" w:type="dxa"/>
            </w:tcMar>
          </w:tcPr>
          <w:p w14:paraId="2565D5EB" w14:textId="55D406E6" w:rsidR="00C146C4" w:rsidRDefault="00C146C4" w:rsidP="0012519C">
            <w:pPr>
              <w:tabs>
                <w:tab w:val="decimal" w:pos="600"/>
              </w:tabs>
              <w:rPr>
                <w:b/>
                <w:szCs w:val="24"/>
              </w:rPr>
            </w:pPr>
            <w:r>
              <w:rPr>
                <w:szCs w:val="24"/>
              </w:rPr>
              <w:t xml:space="preserve">$ </w:t>
            </w:r>
            <w:r w:rsidR="00505915">
              <w:rPr>
                <w:szCs w:val="24"/>
              </w:rPr>
              <w:t xml:space="preserve"> </w:t>
            </w:r>
            <w:r w:rsidR="0012519C">
              <w:rPr>
                <w:szCs w:val="24"/>
              </w:rPr>
              <w:t xml:space="preserve"> </w:t>
            </w:r>
            <w:r>
              <w:rPr>
                <w:szCs w:val="24"/>
              </w:rPr>
              <w:t>35.50</w:t>
            </w:r>
          </w:p>
        </w:tc>
      </w:tr>
      <w:tr w:rsidR="00C146C4" w14:paraId="306DF0C7"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2076D28"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1F35D24" w14:textId="77777777" w:rsidR="00C146C4" w:rsidRDefault="00C146C4" w:rsidP="0012519C">
            <w:pPr>
              <w:tabs>
                <w:tab w:val="decimal" w:pos="63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048FE1A" w14:textId="77777777" w:rsidR="00C146C4" w:rsidRDefault="00C146C4" w:rsidP="0012519C">
            <w:pPr>
              <w:tabs>
                <w:tab w:val="decimal" w:pos="66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B4904FB" w14:textId="77777777" w:rsidR="00C146C4" w:rsidRDefault="00C146C4" w:rsidP="0012519C">
            <w:pPr>
              <w:tabs>
                <w:tab w:val="decimal" w:pos="735"/>
              </w:tabs>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3B5113B6" w14:textId="77777777" w:rsidR="00C146C4" w:rsidRDefault="00C146C4" w:rsidP="0012519C">
            <w:pPr>
              <w:tabs>
                <w:tab w:val="decimal" w:pos="600"/>
              </w:tabs>
              <w:rPr>
                <w:b/>
                <w:szCs w:val="24"/>
              </w:rPr>
            </w:pPr>
          </w:p>
        </w:tc>
      </w:tr>
      <w:tr w:rsidR="00C146C4" w14:paraId="55839873" w14:textId="77777777" w:rsidTr="00B25F39">
        <w:trPr>
          <w:trHeight w:val="245"/>
          <w:jc w:val="center"/>
        </w:trPr>
        <w:tc>
          <w:tcPr>
            <w:tcW w:w="5310" w:type="dxa"/>
            <w:tcBorders>
              <w:top w:val="nil"/>
              <w:left w:val="nil"/>
              <w:bottom w:val="nil"/>
              <w:right w:val="nil"/>
            </w:tcBorders>
            <w:shd w:val="clear" w:color="C0C0C0" w:fill="auto"/>
            <w:tcMar>
              <w:top w:w="0" w:type="dxa"/>
              <w:left w:w="30" w:type="dxa"/>
              <w:bottom w:w="0" w:type="dxa"/>
              <w:right w:w="30" w:type="dxa"/>
            </w:tcMar>
          </w:tcPr>
          <w:p w14:paraId="04BADCF6" w14:textId="77777777" w:rsidR="00C146C4" w:rsidRDefault="00C146C4" w:rsidP="00D73A65">
            <w:pPr>
              <w:rPr>
                <w:szCs w:val="24"/>
              </w:rPr>
            </w:pPr>
            <w:r>
              <w:rPr>
                <w:b/>
                <w:szCs w:val="24"/>
              </w:rPr>
              <w:t>HOUSE AND RISER CABLE</w:t>
            </w:r>
            <w:r>
              <w:rPr>
                <w:rFonts w:ascii="Symbol" w:eastAsia="Symbol" w:hAnsi="Symbol"/>
                <w:szCs w:val="24"/>
              </w:rPr>
              <w:sym w:font="Symbol" w:char="F0AA"/>
            </w:r>
          </w:p>
        </w:tc>
        <w:tc>
          <w:tcPr>
            <w:tcW w:w="1080" w:type="dxa"/>
            <w:tcBorders>
              <w:top w:val="nil"/>
              <w:left w:val="nil"/>
              <w:bottom w:val="nil"/>
              <w:right w:val="nil"/>
            </w:tcBorders>
            <w:shd w:val="clear" w:color="C0C0C0" w:fill="auto"/>
            <w:tcMar>
              <w:top w:w="0" w:type="dxa"/>
              <w:left w:w="30" w:type="dxa"/>
              <w:bottom w:w="0" w:type="dxa"/>
              <w:right w:w="30" w:type="dxa"/>
            </w:tcMar>
          </w:tcPr>
          <w:p w14:paraId="0FBB749B" w14:textId="77777777" w:rsidR="00C146C4" w:rsidRDefault="00C146C4" w:rsidP="0012519C">
            <w:pPr>
              <w:tabs>
                <w:tab w:val="decimal" w:pos="630"/>
              </w:tabs>
              <w:rPr>
                <w:szCs w:val="24"/>
              </w:rPr>
            </w:pPr>
          </w:p>
        </w:tc>
        <w:tc>
          <w:tcPr>
            <w:tcW w:w="1170" w:type="dxa"/>
            <w:tcBorders>
              <w:top w:val="nil"/>
              <w:left w:val="nil"/>
              <w:bottom w:val="nil"/>
              <w:right w:val="nil"/>
            </w:tcBorders>
            <w:shd w:val="clear" w:color="C0C0C0" w:fill="auto"/>
            <w:tcMar>
              <w:top w:w="0" w:type="dxa"/>
              <w:left w:w="30" w:type="dxa"/>
              <w:bottom w:w="0" w:type="dxa"/>
              <w:right w:w="30" w:type="dxa"/>
            </w:tcMar>
          </w:tcPr>
          <w:p w14:paraId="25750A5E" w14:textId="77777777" w:rsidR="00C146C4" w:rsidRDefault="00C146C4" w:rsidP="0012519C">
            <w:pPr>
              <w:tabs>
                <w:tab w:val="decimal" w:pos="660"/>
              </w:tabs>
              <w:rPr>
                <w:szCs w:val="24"/>
              </w:rPr>
            </w:pPr>
          </w:p>
        </w:tc>
        <w:tc>
          <w:tcPr>
            <w:tcW w:w="1170" w:type="dxa"/>
            <w:tcBorders>
              <w:top w:val="nil"/>
              <w:left w:val="nil"/>
              <w:bottom w:val="nil"/>
              <w:right w:val="nil"/>
            </w:tcBorders>
            <w:shd w:val="clear" w:color="C0C0C0" w:fill="auto"/>
            <w:tcMar>
              <w:top w:w="0" w:type="dxa"/>
              <w:left w:w="30" w:type="dxa"/>
              <w:bottom w:w="0" w:type="dxa"/>
              <w:right w:w="30" w:type="dxa"/>
            </w:tcMar>
          </w:tcPr>
          <w:p w14:paraId="161B8A7F" w14:textId="77777777" w:rsidR="00C146C4" w:rsidRDefault="00C146C4" w:rsidP="0012519C">
            <w:pPr>
              <w:tabs>
                <w:tab w:val="decimal" w:pos="735"/>
              </w:tabs>
              <w:rPr>
                <w:szCs w:val="24"/>
              </w:rPr>
            </w:pPr>
          </w:p>
        </w:tc>
        <w:tc>
          <w:tcPr>
            <w:tcW w:w="1080" w:type="dxa"/>
            <w:tcBorders>
              <w:top w:val="nil"/>
              <w:left w:val="nil"/>
              <w:bottom w:val="nil"/>
              <w:right w:val="nil"/>
            </w:tcBorders>
            <w:shd w:val="clear" w:color="C0C0C0" w:fill="auto"/>
            <w:tcMar>
              <w:top w:w="0" w:type="dxa"/>
              <w:left w:w="30" w:type="dxa"/>
              <w:bottom w:w="0" w:type="dxa"/>
              <w:right w:w="30" w:type="dxa"/>
            </w:tcMar>
          </w:tcPr>
          <w:p w14:paraId="399CF584" w14:textId="77777777" w:rsidR="00C146C4" w:rsidRDefault="00C146C4" w:rsidP="0012519C">
            <w:pPr>
              <w:tabs>
                <w:tab w:val="decimal" w:pos="600"/>
              </w:tabs>
              <w:rPr>
                <w:szCs w:val="24"/>
              </w:rPr>
            </w:pPr>
          </w:p>
        </w:tc>
      </w:tr>
      <w:tr w:rsidR="00C146C4" w14:paraId="783A48C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347C6944"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3DF285A" w14:textId="77777777" w:rsidR="00C146C4" w:rsidRDefault="00C146C4" w:rsidP="0012519C">
            <w:pPr>
              <w:tabs>
                <w:tab w:val="decimal" w:pos="630"/>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31BC595" w14:textId="77777777" w:rsidR="00C146C4" w:rsidRDefault="00C146C4" w:rsidP="0012519C">
            <w:pPr>
              <w:tabs>
                <w:tab w:val="decimal" w:pos="660"/>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B77CA82" w14:textId="77777777" w:rsidR="00C146C4" w:rsidRDefault="00C146C4" w:rsidP="0012519C">
            <w:pPr>
              <w:tabs>
                <w:tab w:val="decimal" w:pos="735"/>
              </w:tabs>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DA0ADD9" w14:textId="77777777" w:rsidR="00C146C4" w:rsidRDefault="00C146C4" w:rsidP="0012519C">
            <w:pPr>
              <w:tabs>
                <w:tab w:val="decimal" w:pos="600"/>
              </w:tabs>
              <w:rPr>
                <w:szCs w:val="24"/>
              </w:rPr>
            </w:pPr>
          </w:p>
        </w:tc>
      </w:tr>
      <w:tr w:rsidR="00C146C4" w14:paraId="62235A33"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F05F5AB" w14:textId="77777777" w:rsidR="00C146C4" w:rsidRDefault="00C146C4" w:rsidP="00D73A65">
            <w:pPr>
              <w:rPr>
                <w:szCs w:val="24"/>
              </w:rPr>
            </w:pPr>
            <w:r>
              <w:rPr>
                <w:szCs w:val="24"/>
              </w:rPr>
              <w:t>Exchange</w:t>
            </w:r>
          </w:p>
        </w:tc>
        <w:tc>
          <w:tcPr>
            <w:tcW w:w="1080" w:type="dxa"/>
            <w:tcBorders>
              <w:top w:val="nil"/>
              <w:left w:val="nil"/>
              <w:bottom w:val="nil"/>
              <w:right w:val="nil"/>
            </w:tcBorders>
            <w:shd w:val="clear" w:color="auto" w:fill="auto"/>
            <w:tcMar>
              <w:top w:w="0" w:type="dxa"/>
              <w:left w:w="30" w:type="dxa"/>
              <w:bottom w:w="0" w:type="dxa"/>
              <w:right w:w="30" w:type="dxa"/>
            </w:tcMar>
          </w:tcPr>
          <w:p w14:paraId="52AE8E24" w14:textId="77777777" w:rsidR="00C146C4" w:rsidRDefault="00C146C4" w:rsidP="0012519C">
            <w:pPr>
              <w:tabs>
                <w:tab w:val="decimal" w:pos="630"/>
              </w:tabs>
              <w:rPr>
                <w:szCs w:val="24"/>
              </w:rPr>
            </w:pPr>
            <w:r>
              <w:rPr>
                <w:szCs w:val="24"/>
              </w:rPr>
              <w:t>$ 39.89</w:t>
            </w:r>
          </w:p>
        </w:tc>
        <w:tc>
          <w:tcPr>
            <w:tcW w:w="1170" w:type="dxa"/>
            <w:tcBorders>
              <w:top w:val="nil"/>
              <w:left w:val="nil"/>
              <w:bottom w:val="nil"/>
              <w:right w:val="nil"/>
            </w:tcBorders>
            <w:shd w:val="clear" w:color="auto" w:fill="auto"/>
            <w:tcMar>
              <w:top w:w="0" w:type="dxa"/>
              <w:left w:w="30" w:type="dxa"/>
              <w:bottom w:w="0" w:type="dxa"/>
              <w:right w:w="30" w:type="dxa"/>
            </w:tcMar>
          </w:tcPr>
          <w:p w14:paraId="0D8FE003" w14:textId="77777777" w:rsidR="00C146C4" w:rsidRDefault="00C146C4" w:rsidP="0012519C">
            <w:pPr>
              <w:tabs>
                <w:tab w:val="decimal" w:pos="660"/>
              </w:tabs>
              <w:rPr>
                <w:szCs w:val="24"/>
              </w:rPr>
            </w:pPr>
            <w:r>
              <w:rPr>
                <w:szCs w:val="24"/>
              </w:rPr>
              <w:t>$ 26.85</w:t>
            </w:r>
          </w:p>
        </w:tc>
        <w:tc>
          <w:tcPr>
            <w:tcW w:w="1170" w:type="dxa"/>
            <w:tcBorders>
              <w:top w:val="nil"/>
              <w:left w:val="nil"/>
              <w:bottom w:val="nil"/>
              <w:right w:val="nil"/>
            </w:tcBorders>
            <w:shd w:val="clear" w:color="auto" w:fill="auto"/>
            <w:tcMar>
              <w:top w:w="0" w:type="dxa"/>
              <w:left w:w="30" w:type="dxa"/>
              <w:bottom w:w="0" w:type="dxa"/>
              <w:right w:w="30" w:type="dxa"/>
            </w:tcMar>
          </w:tcPr>
          <w:p w14:paraId="639179E7" w14:textId="68E56417" w:rsidR="00C146C4" w:rsidRDefault="00C146C4" w:rsidP="0012519C">
            <w:pPr>
              <w:tabs>
                <w:tab w:val="decimal" w:pos="735"/>
              </w:tabs>
              <w:rPr>
                <w:szCs w:val="24"/>
              </w:rPr>
            </w:pPr>
            <w:r>
              <w:rPr>
                <w:szCs w:val="24"/>
              </w:rPr>
              <w:t>$</w:t>
            </w:r>
            <w:r w:rsidR="00505915">
              <w:rPr>
                <w:szCs w:val="24"/>
              </w:rPr>
              <w:t xml:space="preserve"> </w:t>
            </w:r>
            <w:r w:rsidR="0012519C">
              <w:rPr>
                <w:szCs w:val="24"/>
              </w:rPr>
              <w:t xml:space="preserve"> </w:t>
            </w:r>
            <w:r>
              <w:rPr>
                <w:szCs w:val="24"/>
              </w:rPr>
              <w:t xml:space="preserve"> 30.25</w:t>
            </w:r>
          </w:p>
        </w:tc>
        <w:tc>
          <w:tcPr>
            <w:tcW w:w="1080" w:type="dxa"/>
            <w:tcBorders>
              <w:top w:val="nil"/>
              <w:left w:val="nil"/>
              <w:bottom w:val="nil"/>
              <w:right w:val="nil"/>
            </w:tcBorders>
            <w:shd w:val="clear" w:color="auto" w:fill="auto"/>
            <w:tcMar>
              <w:top w:w="0" w:type="dxa"/>
              <w:left w:w="30" w:type="dxa"/>
              <w:bottom w:w="0" w:type="dxa"/>
              <w:right w:w="30" w:type="dxa"/>
            </w:tcMar>
          </w:tcPr>
          <w:p w14:paraId="5EFE7034" w14:textId="77777777" w:rsidR="00C146C4" w:rsidRDefault="00C146C4" w:rsidP="0012519C">
            <w:pPr>
              <w:tabs>
                <w:tab w:val="decimal" w:pos="600"/>
              </w:tabs>
              <w:rPr>
                <w:szCs w:val="24"/>
              </w:rPr>
            </w:pPr>
            <w:r>
              <w:rPr>
                <w:szCs w:val="24"/>
              </w:rPr>
              <w:t xml:space="preserve">  N/A</w:t>
            </w:r>
          </w:p>
        </w:tc>
      </w:tr>
      <w:tr w:rsidR="00C146C4" w14:paraId="0045530F"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148322B" w14:textId="77777777" w:rsidR="00C146C4" w:rsidRDefault="00C146C4" w:rsidP="00D73A65">
            <w:pPr>
              <w:rPr>
                <w:szCs w:val="24"/>
              </w:rPr>
            </w:pPr>
            <w:r>
              <w:rPr>
                <w:szCs w:val="24"/>
              </w:rPr>
              <w:t>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49B954B7" w14:textId="0A230FC6" w:rsidR="00C146C4" w:rsidRDefault="00C146C4" w:rsidP="0012519C">
            <w:pPr>
              <w:tabs>
                <w:tab w:val="decimal" w:pos="630"/>
              </w:tabs>
              <w:rPr>
                <w:szCs w:val="24"/>
              </w:rPr>
            </w:pPr>
            <w:r>
              <w:rPr>
                <w:szCs w:val="24"/>
              </w:rPr>
              <w:t>$</w:t>
            </w:r>
            <w:r w:rsidR="0012519C">
              <w:rPr>
                <w:szCs w:val="24"/>
              </w:rPr>
              <w:t xml:space="preserve">  </w:t>
            </w:r>
            <w:r>
              <w:rPr>
                <w:szCs w:val="24"/>
              </w:rPr>
              <w:t xml:space="preserve"> 9.44</w:t>
            </w:r>
          </w:p>
        </w:tc>
        <w:tc>
          <w:tcPr>
            <w:tcW w:w="1170" w:type="dxa"/>
            <w:tcBorders>
              <w:top w:val="nil"/>
              <w:left w:val="nil"/>
              <w:bottom w:val="nil"/>
              <w:right w:val="nil"/>
            </w:tcBorders>
            <w:shd w:val="clear" w:color="auto" w:fill="auto"/>
            <w:tcMar>
              <w:top w:w="0" w:type="dxa"/>
              <w:left w:w="30" w:type="dxa"/>
              <w:bottom w:w="0" w:type="dxa"/>
              <w:right w:w="30" w:type="dxa"/>
            </w:tcMar>
          </w:tcPr>
          <w:p w14:paraId="65F3DA0E" w14:textId="4C4030EF" w:rsidR="00C146C4" w:rsidRDefault="00C146C4" w:rsidP="0012519C">
            <w:pPr>
              <w:tabs>
                <w:tab w:val="decimal" w:pos="660"/>
              </w:tabs>
              <w:rPr>
                <w:szCs w:val="24"/>
              </w:rPr>
            </w:pPr>
            <w:r>
              <w:rPr>
                <w:szCs w:val="24"/>
              </w:rPr>
              <w:t>$</w:t>
            </w:r>
            <w:r w:rsidR="0012519C">
              <w:rPr>
                <w:szCs w:val="24"/>
              </w:rPr>
              <w:t xml:space="preserve">  </w:t>
            </w:r>
            <w:r>
              <w:rPr>
                <w:szCs w:val="24"/>
              </w:rPr>
              <w:t xml:space="preserve"> 6.16</w:t>
            </w:r>
          </w:p>
        </w:tc>
        <w:tc>
          <w:tcPr>
            <w:tcW w:w="1170" w:type="dxa"/>
            <w:tcBorders>
              <w:top w:val="nil"/>
              <w:left w:val="nil"/>
              <w:bottom w:val="nil"/>
              <w:right w:val="nil"/>
            </w:tcBorders>
            <w:shd w:val="clear" w:color="auto" w:fill="auto"/>
            <w:tcMar>
              <w:top w:w="0" w:type="dxa"/>
              <w:left w:w="30" w:type="dxa"/>
              <w:bottom w:w="0" w:type="dxa"/>
              <w:right w:w="30" w:type="dxa"/>
            </w:tcMar>
          </w:tcPr>
          <w:p w14:paraId="57012DC4" w14:textId="433DC5E2" w:rsidR="00C146C4" w:rsidRDefault="00C146C4" w:rsidP="0012519C">
            <w:pPr>
              <w:tabs>
                <w:tab w:val="decimal" w:pos="735"/>
              </w:tabs>
              <w:rPr>
                <w:szCs w:val="24"/>
              </w:rPr>
            </w:pPr>
            <w:r>
              <w:rPr>
                <w:szCs w:val="24"/>
              </w:rPr>
              <w:t>$</w:t>
            </w:r>
            <w:r w:rsidR="0012519C">
              <w:rPr>
                <w:szCs w:val="24"/>
              </w:rPr>
              <w:t xml:space="preserve"> </w:t>
            </w:r>
            <w:r w:rsidR="00505915">
              <w:rPr>
                <w:szCs w:val="24"/>
              </w:rPr>
              <w:t xml:space="preserve"> </w:t>
            </w:r>
            <w:r>
              <w:rPr>
                <w:szCs w:val="24"/>
              </w:rPr>
              <w:t xml:space="preserve"> 25.70</w:t>
            </w:r>
          </w:p>
        </w:tc>
        <w:tc>
          <w:tcPr>
            <w:tcW w:w="1080" w:type="dxa"/>
            <w:tcBorders>
              <w:top w:val="nil"/>
              <w:left w:val="nil"/>
              <w:bottom w:val="nil"/>
              <w:right w:val="nil"/>
            </w:tcBorders>
            <w:shd w:val="clear" w:color="auto" w:fill="auto"/>
            <w:tcMar>
              <w:top w:w="0" w:type="dxa"/>
              <w:left w:w="30" w:type="dxa"/>
              <w:bottom w:w="0" w:type="dxa"/>
              <w:right w:w="30" w:type="dxa"/>
            </w:tcMar>
          </w:tcPr>
          <w:p w14:paraId="63459A82" w14:textId="77777777" w:rsidR="00C146C4" w:rsidRDefault="00C146C4" w:rsidP="0012519C">
            <w:pPr>
              <w:tabs>
                <w:tab w:val="decimal" w:pos="600"/>
              </w:tabs>
              <w:rPr>
                <w:szCs w:val="24"/>
              </w:rPr>
            </w:pPr>
            <w:r>
              <w:rPr>
                <w:szCs w:val="24"/>
              </w:rPr>
              <w:t xml:space="preserve">  N/A</w:t>
            </w:r>
          </w:p>
        </w:tc>
      </w:tr>
    </w:tbl>
    <w:p w14:paraId="7E901427" w14:textId="77777777" w:rsidR="00C146C4" w:rsidRDefault="00C146C4" w:rsidP="00C146C4">
      <w:pPr>
        <w:rPr>
          <w:szCs w:val="24"/>
        </w:rPr>
      </w:pPr>
      <w:r>
        <w:rPr>
          <w:szCs w:val="24"/>
        </w:rPr>
        <w:br w:type="page"/>
      </w:r>
    </w:p>
    <w:tbl>
      <w:tblPr>
        <w:tblW w:w="9810" w:type="dxa"/>
        <w:jc w:val="center"/>
        <w:tblLayout w:type="fixed"/>
        <w:tblCellMar>
          <w:left w:w="30" w:type="dxa"/>
          <w:right w:w="30" w:type="dxa"/>
        </w:tblCellMar>
        <w:tblLook w:val="04A0" w:firstRow="1" w:lastRow="0" w:firstColumn="1" w:lastColumn="0" w:noHBand="0" w:noVBand="1"/>
      </w:tblPr>
      <w:tblGrid>
        <w:gridCol w:w="5310"/>
        <w:gridCol w:w="1080"/>
        <w:gridCol w:w="1170"/>
        <w:gridCol w:w="1170"/>
        <w:gridCol w:w="1080"/>
      </w:tblGrid>
      <w:tr w:rsidR="00C146C4" w14:paraId="6E6802FD"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86214BA" w14:textId="77777777" w:rsidR="00C146C4" w:rsidRDefault="00C146C4" w:rsidP="00D73A65">
            <w:pPr>
              <w:rPr>
                <w:szCs w:val="24"/>
              </w:rPr>
            </w:pPr>
            <w:bookmarkStart w:id="7" w:name="_cp_table_9_144"/>
          </w:p>
        </w:tc>
        <w:tc>
          <w:tcPr>
            <w:tcW w:w="1080" w:type="dxa"/>
            <w:tcBorders>
              <w:top w:val="nil"/>
              <w:left w:val="nil"/>
              <w:bottom w:val="nil"/>
              <w:right w:val="nil"/>
            </w:tcBorders>
            <w:shd w:val="clear" w:color="auto" w:fill="auto"/>
            <w:tcMar>
              <w:top w:w="0" w:type="dxa"/>
              <w:left w:w="30" w:type="dxa"/>
              <w:bottom w:w="0" w:type="dxa"/>
              <w:right w:w="30" w:type="dxa"/>
            </w:tcMar>
          </w:tcPr>
          <w:p w14:paraId="65C215D5" w14:textId="77777777" w:rsidR="00C146C4" w:rsidRDefault="00C146C4"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1CC8CBB" w14:textId="77777777" w:rsidR="00C146C4" w:rsidRDefault="00C146C4"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F3FC18A"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BF0C2A5" w14:textId="77777777" w:rsidR="00C146C4" w:rsidRDefault="00C146C4" w:rsidP="00D73A65">
            <w:pPr>
              <w:rPr>
                <w:szCs w:val="24"/>
              </w:rPr>
            </w:pPr>
          </w:p>
        </w:tc>
      </w:tr>
      <w:tr w:rsidR="00C146C4" w14:paraId="5BD46071" w14:textId="77777777" w:rsidTr="00B25F39">
        <w:trPr>
          <w:trHeight w:val="245"/>
          <w:jc w:val="center"/>
        </w:trPr>
        <w:tc>
          <w:tcPr>
            <w:tcW w:w="5310" w:type="dxa"/>
            <w:tcBorders>
              <w:top w:val="nil"/>
              <w:left w:val="nil"/>
              <w:bottom w:val="nil"/>
              <w:right w:val="nil"/>
            </w:tcBorders>
            <w:shd w:val="solid" w:color="C0C0C0" w:fill="auto"/>
            <w:tcMar>
              <w:top w:w="0" w:type="dxa"/>
              <w:left w:w="30" w:type="dxa"/>
              <w:bottom w:w="0" w:type="dxa"/>
              <w:right w:w="30" w:type="dxa"/>
            </w:tcMar>
          </w:tcPr>
          <w:p w14:paraId="274795F4" w14:textId="77777777" w:rsidR="00C146C4" w:rsidRDefault="00C146C4" w:rsidP="00D73A65">
            <w:pPr>
              <w:rPr>
                <w:b/>
                <w:color w:val="000000"/>
                <w:sz w:val="18"/>
                <w:szCs w:val="24"/>
              </w:rPr>
            </w:pPr>
            <w:r>
              <w:rPr>
                <w:b/>
                <w:color w:val="000000"/>
                <w:szCs w:val="24"/>
              </w:rPr>
              <w:t>UNBUNDLED NID</w:t>
            </w:r>
            <w:r>
              <w:rPr>
                <w:rFonts w:ascii="Symbol" w:eastAsia="Symbol" w:hAnsi="Symbol"/>
                <w:szCs w:val="24"/>
              </w:rPr>
              <w:sym w:font="Symbol" w:char="F0AA"/>
            </w:r>
          </w:p>
        </w:tc>
        <w:tc>
          <w:tcPr>
            <w:tcW w:w="1080" w:type="dxa"/>
            <w:tcBorders>
              <w:top w:val="nil"/>
              <w:left w:val="nil"/>
              <w:bottom w:val="nil"/>
              <w:right w:val="nil"/>
            </w:tcBorders>
            <w:shd w:val="solid" w:color="C0C0C0" w:fill="auto"/>
            <w:tcMar>
              <w:top w:w="0" w:type="dxa"/>
              <w:left w:w="30" w:type="dxa"/>
              <w:bottom w:w="0" w:type="dxa"/>
              <w:right w:w="30" w:type="dxa"/>
            </w:tcMar>
          </w:tcPr>
          <w:p w14:paraId="005076CE" w14:textId="77777777" w:rsidR="00C146C4" w:rsidRDefault="00C146C4" w:rsidP="00D73A65">
            <w:pPr>
              <w:rPr>
                <w:b/>
                <w:color w:val="000000"/>
                <w:szCs w:val="24"/>
              </w:rPr>
            </w:pPr>
          </w:p>
        </w:tc>
        <w:tc>
          <w:tcPr>
            <w:tcW w:w="1170" w:type="dxa"/>
            <w:tcBorders>
              <w:top w:val="nil"/>
              <w:left w:val="nil"/>
              <w:bottom w:val="nil"/>
              <w:right w:val="nil"/>
            </w:tcBorders>
            <w:shd w:val="solid" w:color="C0C0C0" w:fill="auto"/>
            <w:tcMar>
              <w:top w:w="0" w:type="dxa"/>
              <w:left w:w="30" w:type="dxa"/>
              <w:bottom w:w="0" w:type="dxa"/>
              <w:right w:w="30" w:type="dxa"/>
            </w:tcMar>
          </w:tcPr>
          <w:p w14:paraId="29EA630D" w14:textId="77777777" w:rsidR="00C146C4" w:rsidRDefault="00C146C4" w:rsidP="00D73A65">
            <w:pPr>
              <w:rPr>
                <w:b/>
                <w:color w:val="000000"/>
                <w:szCs w:val="24"/>
              </w:rPr>
            </w:pPr>
          </w:p>
        </w:tc>
        <w:tc>
          <w:tcPr>
            <w:tcW w:w="1170" w:type="dxa"/>
            <w:tcBorders>
              <w:top w:val="nil"/>
              <w:left w:val="nil"/>
              <w:bottom w:val="nil"/>
              <w:right w:val="nil"/>
            </w:tcBorders>
            <w:shd w:val="solid" w:color="C0C0C0" w:fill="auto"/>
            <w:tcMar>
              <w:top w:w="0" w:type="dxa"/>
              <w:left w:w="30" w:type="dxa"/>
              <w:bottom w:w="0" w:type="dxa"/>
              <w:right w:w="30" w:type="dxa"/>
            </w:tcMar>
          </w:tcPr>
          <w:p w14:paraId="1FE6B5A1" w14:textId="77777777" w:rsidR="00C146C4" w:rsidRDefault="00C146C4" w:rsidP="00D73A65">
            <w:pPr>
              <w:rPr>
                <w:b/>
                <w:color w:val="000000"/>
                <w:szCs w:val="24"/>
              </w:rPr>
            </w:pPr>
          </w:p>
        </w:tc>
        <w:tc>
          <w:tcPr>
            <w:tcW w:w="1080" w:type="dxa"/>
            <w:tcBorders>
              <w:top w:val="nil"/>
              <w:left w:val="nil"/>
              <w:bottom w:val="nil"/>
              <w:right w:val="nil"/>
            </w:tcBorders>
            <w:shd w:val="solid" w:color="C0C0C0" w:fill="auto"/>
            <w:tcMar>
              <w:top w:w="0" w:type="dxa"/>
              <w:left w:w="30" w:type="dxa"/>
              <w:bottom w:w="0" w:type="dxa"/>
              <w:right w:w="30" w:type="dxa"/>
            </w:tcMar>
          </w:tcPr>
          <w:p w14:paraId="70D2A36C" w14:textId="77777777" w:rsidR="00C146C4" w:rsidRDefault="00C146C4" w:rsidP="00D73A65">
            <w:pPr>
              <w:rPr>
                <w:b/>
                <w:color w:val="000000"/>
                <w:szCs w:val="24"/>
              </w:rPr>
            </w:pPr>
          </w:p>
        </w:tc>
      </w:tr>
      <w:tr w:rsidR="00C146C4" w14:paraId="077EE024"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D84B2C7" w14:textId="77777777" w:rsidR="00C146C4" w:rsidRDefault="00C146C4" w:rsidP="00D73A65">
            <w:pPr>
              <w:rPr>
                <w:b/>
                <w:color w:val="000000"/>
                <w:sz w:val="18"/>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6CB736D" w14:textId="77777777" w:rsidR="00C146C4" w:rsidRDefault="00C146C4" w:rsidP="00D73A65">
            <w:pPr>
              <w:rPr>
                <w:b/>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618159C" w14:textId="77777777" w:rsidR="00C146C4" w:rsidRDefault="00C146C4" w:rsidP="00D73A65">
            <w:pPr>
              <w:rPr>
                <w:b/>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501C290" w14:textId="77777777" w:rsidR="00C146C4" w:rsidRDefault="00C146C4" w:rsidP="00D73A65">
            <w:pPr>
              <w:rPr>
                <w:b/>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F91CD54" w14:textId="77777777" w:rsidR="00C146C4" w:rsidRDefault="00C146C4" w:rsidP="00D73A65">
            <w:pPr>
              <w:rPr>
                <w:b/>
                <w:color w:val="000000"/>
                <w:szCs w:val="24"/>
              </w:rPr>
            </w:pPr>
          </w:p>
        </w:tc>
      </w:tr>
      <w:tr w:rsidR="00C146C4" w14:paraId="22206F23"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296989A4" w14:textId="77777777" w:rsidR="00C146C4" w:rsidRDefault="00C146C4" w:rsidP="00D73A65">
            <w:pPr>
              <w:rPr>
                <w:color w:val="000000"/>
                <w:szCs w:val="24"/>
              </w:rPr>
            </w:pPr>
            <w:r>
              <w:rPr>
                <w:color w:val="000000"/>
                <w:szCs w:val="24"/>
              </w:rPr>
              <w:t>Exchange</w:t>
            </w:r>
          </w:p>
        </w:tc>
        <w:tc>
          <w:tcPr>
            <w:tcW w:w="1080" w:type="dxa"/>
            <w:tcBorders>
              <w:top w:val="nil"/>
              <w:left w:val="nil"/>
              <w:bottom w:val="nil"/>
              <w:right w:val="nil"/>
            </w:tcBorders>
            <w:shd w:val="solid" w:color="FFFFFF" w:fill="auto"/>
            <w:tcMar>
              <w:top w:w="0" w:type="dxa"/>
              <w:left w:w="30" w:type="dxa"/>
              <w:bottom w:w="0" w:type="dxa"/>
              <w:right w:w="30" w:type="dxa"/>
            </w:tcMar>
          </w:tcPr>
          <w:p w14:paraId="50D213C5" w14:textId="77777777" w:rsidR="00C146C4" w:rsidRDefault="00C146C4" w:rsidP="003D0999">
            <w:pPr>
              <w:tabs>
                <w:tab w:val="decimal" w:pos="660"/>
              </w:tabs>
              <w:rPr>
                <w:color w:val="000000"/>
                <w:szCs w:val="24"/>
              </w:rPr>
            </w:pPr>
            <w:r>
              <w:rPr>
                <w:color w:val="000000"/>
                <w:szCs w:val="24"/>
              </w:rPr>
              <w:t>$39.89</w:t>
            </w:r>
          </w:p>
        </w:tc>
        <w:tc>
          <w:tcPr>
            <w:tcW w:w="1170" w:type="dxa"/>
            <w:tcBorders>
              <w:top w:val="nil"/>
              <w:left w:val="nil"/>
              <w:bottom w:val="nil"/>
              <w:right w:val="nil"/>
            </w:tcBorders>
            <w:shd w:val="solid" w:color="FFFFFF" w:fill="auto"/>
            <w:tcMar>
              <w:top w:w="0" w:type="dxa"/>
              <w:left w:w="30" w:type="dxa"/>
              <w:bottom w:w="0" w:type="dxa"/>
              <w:right w:w="30" w:type="dxa"/>
            </w:tcMar>
          </w:tcPr>
          <w:p w14:paraId="264D5970" w14:textId="77777777" w:rsidR="00C146C4" w:rsidRDefault="00C146C4" w:rsidP="003D0999">
            <w:pPr>
              <w:tabs>
                <w:tab w:val="decimal" w:pos="645"/>
              </w:tabs>
              <w:rPr>
                <w:color w:val="000000"/>
                <w:szCs w:val="24"/>
              </w:rPr>
            </w:pPr>
            <w:r>
              <w:rPr>
                <w:color w:val="000000"/>
                <w:szCs w:val="24"/>
              </w:rPr>
              <w:t>$26.85</w:t>
            </w:r>
          </w:p>
        </w:tc>
        <w:tc>
          <w:tcPr>
            <w:tcW w:w="1170" w:type="dxa"/>
            <w:tcBorders>
              <w:top w:val="nil"/>
              <w:left w:val="nil"/>
              <w:bottom w:val="nil"/>
              <w:right w:val="nil"/>
            </w:tcBorders>
            <w:shd w:val="solid" w:color="FFFFFF" w:fill="auto"/>
            <w:tcMar>
              <w:top w:w="0" w:type="dxa"/>
              <w:left w:w="30" w:type="dxa"/>
              <w:bottom w:w="0" w:type="dxa"/>
              <w:right w:w="30" w:type="dxa"/>
            </w:tcMar>
          </w:tcPr>
          <w:p w14:paraId="006CF49C" w14:textId="77777777" w:rsidR="00C146C4" w:rsidRDefault="00C146C4" w:rsidP="003D0999">
            <w:pPr>
              <w:tabs>
                <w:tab w:val="decimal" w:pos="720"/>
              </w:tabs>
              <w:rPr>
                <w:color w:val="000000"/>
                <w:szCs w:val="24"/>
              </w:rPr>
            </w:pPr>
            <w:r>
              <w:rPr>
                <w:color w:val="000000"/>
                <w:szCs w:val="24"/>
              </w:rPr>
              <w:t>$ 1.10</w:t>
            </w:r>
          </w:p>
        </w:tc>
        <w:tc>
          <w:tcPr>
            <w:tcW w:w="1080" w:type="dxa"/>
            <w:tcBorders>
              <w:top w:val="nil"/>
              <w:left w:val="nil"/>
              <w:bottom w:val="nil"/>
              <w:right w:val="nil"/>
            </w:tcBorders>
            <w:shd w:val="solid" w:color="FFFFFF" w:fill="auto"/>
            <w:tcMar>
              <w:top w:w="0" w:type="dxa"/>
              <w:left w:w="30" w:type="dxa"/>
              <w:bottom w:w="0" w:type="dxa"/>
              <w:right w:w="30" w:type="dxa"/>
            </w:tcMar>
          </w:tcPr>
          <w:p w14:paraId="6EF0ACC2" w14:textId="77777777" w:rsidR="00C146C4" w:rsidRDefault="00C146C4" w:rsidP="003D0999">
            <w:pPr>
              <w:jc w:val="center"/>
              <w:rPr>
                <w:color w:val="000000"/>
                <w:szCs w:val="24"/>
              </w:rPr>
            </w:pPr>
            <w:r>
              <w:rPr>
                <w:color w:val="000000"/>
                <w:szCs w:val="24"/>
              </w:rPr>
              <w:t>N/A</w:t>
            </w:r>
          </w:p>
        </w:tc>
      </w:tr>
      <w:tr w:rsidR="00C146C4" w14:paraId="61B895CD"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51545CDE"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2C7B919B" w14:textId="77777777" w:rsidR="00C146C4" w:rsidRDefault="00C146C4"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B8DC2CC" w14:textId="77777777" w:rsidR="00C146C4" w:rsidRDefault="00C146C4"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876DDA2"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73215B4D" w14:textId="77777777" w:rsidR="00C146C4" w:rsidRDefault="00C146C4" w:rsidP="00D73A65">
            <w:pPr>
              <w:rPr>
                <w:color w:val="000000"/>
                <w:szCs w:val="24"/>
              </w:rPr>
            </w:pPr>
          </w:p>
        </w:tc>
      </w:tr>
      <w:tr w:rsidR="00C146C4" w14:paraId="310ECAD5" w14:textId="77777777" w:rsidTr="00B25F39">
        <w:trPr>
          <w:trHeight w:val="245"/>
          <w:jc w:val="center"/>
        </w:trPr>
        <w:tc>
          <w:tcPr>
            <w:tcW w:w="5310" w:type="dxa"/>
            <w:tcBorders>
              <w:top w:val="nil"/>
              <w:left w:val="nil"/>
              <w:bottom w:val="nil"/>
              <w:right w:val="nil"/>
            </w:tcBorders>
            <w:shd w:val="solid" w:color="C0C0C0" w:fill="auto"/>
            <w:tcMar>
              <w:top w:w="0" w:type="dxa"/>
              <w:left w:w="30" w:type="dxa"/>
              <w:bottom w:w="0" w:type="dxa"/>
              <w:right w:w="30" w:type="dxa"/>
            </w:tcMar>
          </w:tcPr>
          <w:p w14:paraId="0157CAFE" w14:textId="77777777" w:rsidR="00C146C4" w:rsidRDefault="00C146C4" w:rsidP="00D73A65">
            <w:pPr>
              <w:rPr>
                <w:b/>
                <w:color w:val="000000"/>
                <w:sz w:val="18"/>
                <w:szCs w:val="24"/>
              </w:rPr>
            </w:pPr>
            <w:r w:rsidRPr="009D4C2B">
              <w:rPr>
                <w:b/>
                <w:color w:val="000000"/>
                <w:szCs w:val="24"/>
              </w:rPr>
              <w:t>SUB-LOOP</w:t>
            </w:r>
            <w:r>
              <w:rPr>
                <w:rFonts w:ascii="Symbol" w:eastAsia="Symbol" w:hAnsi="Symbol"/>
                <w:szCs w:val="24"/>
              </w:rPr>
              <w:sym w:font="Symbol" w:char="F0AA"/>
            </w:r>
          </w:p>
        </w:tc>
        <w:tc>
          <w:tcPr>
            <w:tcW w:w="1080" w:type="dxa"/>
            <w:tcBorders>
              <w:top w:val="nil"/>
              <w:left w:val="nil"/>
              <w:bottom w:val="nil"/>
              <w:right w:val="nil"/>
            </w:tcBorders>
            <w:shd w:val="solid" w:color="C0C0C0" w:fill="auto"/>
            <w:tcMar>
              <w:top w:w="0" w:type="dxa"/>
              <w:left w:w="30" w:type="dxa"/>
              <w:bottom w:w="0" w:type="dxa"/>
              <w:right w:w="30" w:type="dxa"/>
            </w:tcMar>
          </w:tcPr>
          <w:p w14:paraId="20132CDF" w14:textId="77777777" w:rsidR="00C146C4" w:rsidRDefault="00C146C4" w:rsidP="00D73A65">
            <w:pPr>
              <w:rPr>
                <w:b/>
                <w:color w:val="000000"/>
                <w:szCs w:val="24"/>
              </w:rPr>
            </w:pPr>
          </w:p>
        </w:tc>
        <w:tc>
          <w:tcPr>
            <w:tcW w:w="1170" w:type="dxa"/>
            <w:tcBorders>
              <w:top w:val="nil"/>
              <w:left w:val="nil"/>
              <w:bottom w:val="nil"/>
              <w:right w:val="nil"/>
            </w:tcBorders>
            <w:shd w:val="solid" w:color="C0C0C0" w:fill="auto"/>
            <w:tcMar>
              <w:top w:w="0" w:type="dxa"/>
              <w:left w:w="30" w:type="dxa"/>
              <w:bottom w:w="0" w:type="dxa"/>
              <w:right w:w="30" w:type="dxa"/>
            </w:tcMar>
          </w:tcPr>
          <w:p w14:paraId="1AAD1C24" w14:textId="77777777" w:rsidR="00C146C4" w:rsidRDefault="00C146C4" w:rsidP="00D73A65">
            <w:pPr>
              <w:rPr>
                <w:b/>
                <w:color w:val="000000"/>
                <w:szCs w:val="24"/>
              </w:rPr>
            </w:pPr>
          </w:p>
        </w:tc>
        <w:tc>
          <w:tcPr>
            <w:tcW w:w="1170" w:type="dxa"/>
            <w:tcBorders>
              <w:top w:val="nil"/>
              <w:left w:val="nil"/>
              <w:bottom w:val="nil"/>
              <w:right w:val="nil"/>
            </w:tcBorders>
            <w:shd w:val="solid" w:color="C0C0C0" w:fill="auto"/>
            <w:tcMar>
              <w:top w:w="0" w:type="dxa"/>
              <w:left w:w="30" w:type="dxa"/>
              <w:bottom w:w="0" w:type="dxa"/>
              <w:right w:w="30" w:type="dxa"/>
            </w:tcMar>
          </w:tcPr>
          <w:p w14:paraId="7E1D47BC" w14:textId="77777777" w:rsidR="00C146C4" w:rsidRDefault="00C146C4" w:rsidP="00D73A65">
            <w:pPr>
              <w:rPr>
                <w:b/>
                <w:color w:val="000000"/>
                <w:szCs w:val="24"/>
              </w:rPr>
            </w:pPr>
          </w:p>
        </w:tc>
        <w:tc>
          <w:tcPr>
            <w:tcW w:w="1080" w:type="dxa"/>
            <w:tcBorders>
              <w:top w:val="nil"/>
              <w:left w:val="nil"/>
              <w:bottom w:val="nil"/>
              <w:right w:val="nil"/>
            </w:tcBorders>
            <w:shd w:val="solid" w:color="C0C0C0" w:fill="auto"/>
            <w:tcMar>
              <w:top w:w="0" w:type="dxa"/>
              <w:left w:w="30" w:type="dxa"/>
              <w:bottom w:w="0" w:type="dxa"/>
              <w:right w:w="30" w:type="dxa"/>
            </w:tcMar>
          </w:tcPr>
          <w:p w14:paraId="4455F7C3" w14:textId="77777777" w:rsidR="00C146C4" w:rsidRDefault="00C146C4" w:rsidP="00D73A65">
            <w:pPr>
              <w:rPr>
                <w:b/>
                <w:color w:val="000000"/>
                <w:szCs w:val="24"/>
              </w:rPr>
            </w:pPr>
          </w:p>
        </w:tc>
      </w:tr>
      <w:tr w:rsidR="00C146C4" w14:paraId="3BB3F85F"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F8822CD"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4ABC8A5" w14:textId="77777777" w:rsidR="00C146C4" w:rsidRDefault="00C146C4"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D3D484C" w14:textId="77777777" w:rsidR="00C146C4" w:rsidRDefault="00C146C4"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30B43BC"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23238A5" w14:textId="77777777" w:rsidR="00C146C4" w:rsidRDefault="00C146C4" w:rsidP="00D73A65">
            <w:pPr>
              <w:rPr>
                <w:color w:val="000000"/>
                <w:szCs w:val="24"/>
              </w:rPr>
            </w:pPr>
          </w:p>
        </w:tc>
      </w:tr>
      <w:tr w:rsidR="00C146C4" w14:paraId="6590E16F"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024C2A9C" w14:textId="77777777" w:rsidR="00C146C4" w:rsidRDefault="00C146C4" w:rsidP="00D73A65">
            <w:pPr>
              <w:rPr>
                <w:b/>
                <w:szCs w:val="24"/>
              </w:rPr>
            </w:pPr>
            <w:r>
              <w:rPr>
                <w:b/>
                <w:szCs w:val="24"/>
              </w:rPr>
              <w:t>2 WIRE DISTRIBUTION &amp; 4-WIRE DISTRIBUTION (Includes NID)</w:t>
            </w:r>
          </w:p>
        </w:tc>
        <w:tc>
          <w:tcPr>
            <w:tcW w:w="1080" w:type="dxa"/>
            <w:tcBorders>
              <w:top w:val="nil"/>
              <w:left w:val="nil"/>
              <w:bottom w:val="nil"/>
              <w:right w:val="nil"/>
            </w:tcBorders>
            <w:shd w:val="solid" w:color="FFFFFF" w:fill="auto"/>
            <w:tcMar>
              <w:top w:w="0" w:type="dxa"/>
              <w:left w:w="30" w:type="dxa"/>
              <w:bottom w:w="0" w:type="dxa"/>
              <w:right w:w="30" w:type="dxa"/>
            </w:tcMar>
          </w:tcPr>
          <w:p w14:paraId="3F0B4AD5"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F42B502"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D26E039"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774C405" w14:textId="77777777" w:rsidR="00C146C4" w:rsidRDefault="00C146C4" w:rsidP="00D73A65">
            <w:pPr>
              <w:rPr>
                <w:szCs w:val="24"/>
              </w:rPr>
            </w:pPr>
          </w:p>
        </w:tc>
      </w:tr>
      <w:tr w:rsidR="00C146C4" w14:paraId="10752CE8"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02255591" w14:textId="77777777" w:rsidR="00C146C4" w:rsidRDefault="00C146C4" w:rsidP="00D73A65">
            <w:pPr>
              <w:rPr>
                <w:szCs w:val="24"/>
              </w:rPr>
            </w:pPr>
            <w:r>
              <w:rPr>
                <w:szCs w:val="24"/>
              </w:rPr>
              <w:t xml:space="preserve">Exchange - FDI Distribution Connection - Initial </w:t>
            </w:r>
          </w:p>
        </w:tc>
        <w:tc>
          <w:tcPr>
            <w:tcW w:w="1080" w:type="dxa"/>
            <w:tcBorders>
              <w:top w:val="nil"/>
              <w:left w:val="nil"/>
              <w:bottom w:val="nil"/>
              <w:right w:val="nil"/>
            </w:tcBorders>
            <w:shd w:val="solid" w:color="FFFFFF" w:fill="auto"/>
            <w:tcMar>
              <w:top w:w="0" w:type="dxa"/>
              <w:left w:w="30" w:type="dxa"/>
              <w:bottom w:w="0" w:type="dxa"/>
              <w:right w:w="30" w:type="dxa"/>
            </w:tcMar>
          </w:tcPr>
          <w:p w14:paraId="6D5040EA" w14:textId="77777777" w:rsidR="00C146C4" w:rsidRDefault="00C146C4" w:rsidP="003D0999">
            <w:pPr>
              <w:tabs>
                <w:tab w:val="decimal" w:pos="690"/>
              </w:tabs>
              <w:rPr>
                <w:szCs w:val="24"/>
              </w:rPr>
            </w:pPr>
            <w:r>
              <w:rPr>
                <w:szCs w:val="24"/>
              </w:rPr>
              <w:t>$ 30.42</w:t>
            </w:r>
          </w:p>
        </w:tc>
        <w:tc>
          <w:tcPr>
            <w:tcW w:w="1170" w:type="dxa"/>
            <w:tcBorders>
              <w:top w:val="nil"/>
              <w:left w:val="nil"/>
              <w:bottom w:val="nil"/>
              <w:right w:val="nil"/>
            </w:tcBorders>
            <w:shd w:val="solid" w:color="FFFFFF" w:fill="auto"/>
            <w:tcMar>
              <w:top w:w="0" w:type="dxa"/>
              <w:left w:w="30" w:type="dxa"/>
              <w:bottom w:w="0" w:type="dxa"/>
              <w:right w:w="30" w:type="dxa"/>
            </w:tcMar>
          </w:tcPr>
          <w:p w14:paraId="3AD7356A" w14:textId="77777777" w:rsidR="00C146C4" w:rsidRDefault="00C146C4" w:rsidP="003D0999">
            <w:pPr>
              <w:tabs>
                <w:tab w:val="decimal" w:pos="690"/>
              </w:tabs>
              <w:rPr>
                <w:szCs w:val="24"/>
              </w:rPr>
            </w:pPr>
            <w:r>
              <w:rPr>
                <w:szCs w:val="24"/>
              </w:rPr>
              <w:t>$ 17.95</w:t>
            </w:r>
          </w:p>
        </w:tc>
        <w:tc>
          <w:tcPr>
            <w:tcW w:w="1170" w:type="dxa"/>
            <w:tcBorders>
              <w:top w:val="nil"/>
              <w:left w:val="nil"/>
              <w:bottom w:val="nil"/>
              <w:right w:val="nil"/>
            </w:tcBorders>
            <w:shd w:val="solid" w:color="FFFFFF" w:fill="auto"/>
            <w:tcMar>
              <w:top w:w="0" w:type="dxa"/>
              <w:left w:w="30" w:type="dxa"/>
              <w:bottom w:w="0" w:type="dxa"/>
              <w:right w:w="30" w:type="dxa"/>
            </w:tcMar>
          </w:tcPr>
          <w:p w14:paraId="6D28FD58" w14:textId="77777777" w:rsidR="00C146C4" w:rsidRDefault="00C146C4" w:rsidP="003D0999">
            <w:pPr>
              <w:tabs>
                <w:tab w:val="decimal" w:pos="780"/>
              </w:tabs>
              <w:rPr>
                <w:szCs w:val="24"/>
              </w:rPr>
            </w:pPr>
            <w:r>
              <w:rPr>
                <w:szCs w:val="24"/>
              </w:rPr>
              <w:t>$ 36.58</w:t>
            </w:r>
          </w:p>
        </w:tc>
        <w:tc>
          <w:tcPr>
            <w:tcW w:w="1080" w:type="dxa"/>
            <w:tcBorders>
              <w:top w:val="nil"/>
              <w:left w:val="nil"/>
              <w:bottom w:val="nil"/>
              <w:right w:val="nil"/>
            </w:tcBorders>
            <w:shd w:val="solid" w:color="FFFFFF" w:fill="auto"/>
            <w:tcMar>
              <w:top w:w="0" w:type="dxa"/>
              <w:left w:w="30" w:type="dxa"/>
              <w:bottom w:w="0" w:type="dxa"/>
              <w:right w:w="30" w:type="dxa"/>
            </w:tcMar>
          </w:tcPr>
          <w:p w14:paraId="588C1101" w14:textId="77777777" w:rsidR="00C146C4" w:rsidRDefault="00C146C4" w:rsidP="003D0999">
            <w:pPr>
              <w:tabs>
                <w:tab w:val="decimal" w:pos="600"/>
              </w:tabs>
              <w:rPr>
                <w:szCs w:val="24"/>
              </w:rPr>
            </w:pPr>
            <w:r>
              <w:rPr>
                <w:szCs w:val="24"/>
              </w:rPr>
              <w:t>$ 29.71</w:t>
            </w:r>
          </w:p>
        </w:tc>
      </w:tr>
      <w:tr w:rsidR="00C146C4" w14:paraId="7EFC01E8"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7A487614" w14:textId="77777777" w:rsidR="00C146C4" w:rsidRDefault="00C146C4" w:rsidP="00D73A65">
            <w:pPr>
              <w:rPr>
                <w:szCs w:val="24"/>
              </w:rPr>
            </w:pPr>
            <w:r>
              <w:rPr>
                <w:szCs w:val="24"/>
              </w:rPr>
              <w:t>Exchange - FDI Distribution Connection - Initial - Disconnect</w:t>
            </w:r>
          </w:p>
        </w:tc>
        <w:tc>
          <w:tcPr>
            <w:tcW w:w="1080" w:type="dxa"/>
            <w:tcBorders>
              <w:top w:val="nil"/>
              <w:left w:val="nil"/>
              <w:bottom w:val="nil"/>
              <w:right w:val="nil"/>
            </w:tcBorders>
            <w:shd w:val="solid" w:color="FFFFFF" w:fill="auto"/>
            <w:tcMar>
              <w:top w:w="0" w:type="dxa"/>
              <w:left w:w="30" w:type="dxa"/>
              <w:bottom w:w="0" w:type="dxa"/>
              <w:right w:w="30" w:type="dxa"/>
            </w:tcMar>
          </w:tcPr>
          <w:p w14:paraId="48E6C724" w14:textId="77777777" w:rsidR="00C146C4" w:rsidRDefault="00C146C4" w:rsidP="003D0999">
            <w:pPr>
              <w:tabs>
                <w:tab w:val="decimal" w:pos="690"/>
              </w:tabs>
              <w:rPr>
                <w:szCs w:val="24"/>
              </w:rPr>
            </w:pPr>
            <w:r>
              <w:rPr>
                <w:szCs w:val="24"/>
              </w:rPr>
              <w:t>$ 9.05</w:t>
            </w:r>
          </w:p>
        </w:tc>
        <w:tc>
          <w:tcPr>
            <w:tcW w:w="1170" w:type="dxa"/>
            <w:tcBorders>
              <w:top w:val="nil"/>
              <w:left w:val="nil"/>
              <w:bottom w:val="nil"/>
              <w:right w:val="nil"/>
            </w:tcBorders>
            <w:shd w:val="solid" w:color="FFFFFF" w:fill="auto"/>
            <w:tcMar>
              <w:top w:w="0" w:type="dxa"/>
              <w:left w:w="30" w:type="dxa"/>
              <w:bottom w:w="0" w:type="dxa"/>
              <w:right w:w="30" w:type="dxa"/>
            </w:tcMar>
          </w:tcPr>
          <w:p w14:paraId="58727CE1" w14:textId="77777777" w:rsidR="00C146C4" w:rsidRDefault="00C146C4" w:rsidP="003D0999">
            <w:pPr>
              <w:tabs>
                <w:tab w:val="decimal" w:pos="690"/>
              </w:tabs>
              <w:rPr>
                <w:szCs w:val="24"/>
              </w:rPr>
            </w:pPr>
            <w:r>
              <w:rPr>
                <w:szCs w:val="24"/>
              </w:rPr>
              <w:t>$ 6.03</w:t>
            </w:r>
          </w:p>
        </w:tc>
        <w:tc>
          <w:tcPr>
            <w:tcW w:w="1170" w:type="dxa"/>
            <w:tcBorders>
              <w:top w:val="nil"/>
              <w:left w:val="nil"/>
              <w:bottom w:val="nil"/>
              <w:right w:val="nil"/>
            </w:tcBorders>
            <w:shd w:val="solid" w:color="FFFFFF" w:fill="auto"/>
            <w:tcMar>
              <w:top w:w="0" w:type="dxa"/>
              <w:left w:w="30" w:type="dxa"/>
              <w:bottom w:w="0" w:type="dxa"/>
              <w:right w:w="30" w:type="dxa"/>
            </w:tcMar>
          </w:tcPr>
          <w:p w14:paraId="3B2DA48C" w14:textId="77777777" w:rsidR="00C146C4" w:rsidRDefault="00C146C4" w:rsidP="003D0999">
            <w:pPr>
              <w:tabs>
                <w:tab w:val="decimal" w:pos="780"/>
              </w:tabs>
              <w:rPr>
                <w:szCs w:val="24"/>
              </w:rPr>
            </w:pPr>
            <w:r>
              <w:rPr>
                <w:szCs w:val="24"/>
              </w:rPr>
              <w:t>$ 18.71</w:t>
            </w:r>
          </w:p>
        </w:tc>
        <w:tc>
          <w:tcPr>
            <w:tcW w:w="1080" w:type="dxa"/>
            <w:tcBorders>
              <w:top w:val="nil"/>
              <w:left w:val="nil"/>
              <w:bottom w:val="nil"/>
              <w:right w:val="nil"/>
            </w:tcBorders>
            <w:shd w:val="solid" w:color="FFFFFF" w:fill="auto"/>
            <w:tcMar>
              <w:top w:w="0" w:type="dxa"/>
              <w:left w:w="30" w:type="dxa"/>
              <w:bottom w:w="0" w:type="dxa"/>
              <w:right w:w="30" w:type="dxa"/>
            </w:tcMar>
          </w:tcPr>
          <w:p w14:paraId="610E5C69" w14:textId="77777777" w:rsidR="00C146C4" w:rsidRDefault="00C146C4" w:rsidP="003D0999">
            <w:pPr>
              <w:tabs>
                <w:tab w:val="decimal" w:pos="600"/>
              </w:tabs>
              <w:rPr>
                <w:szCs w:val="24"/>
              </w:rPr>
            </w:pPr>
            <w:r>
              <w:rPr>
                <w:szCs w:val="24"/>
              </w:rPr>
              <w:t>$ 9.08</w:t>
            </w:r>
          </w:p>
        </w:tc>
      </w:tr>
      <w:tr w:rsidR="00C146C4" w14:paraId="37841138"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24E2125A" w14:textId="77777777" w:rsidR="00C146C4" w:rsidRDefault="00C146C4" w:rsidP="00D73A65">
            <w:pPr>
              <w:rPr>
                <w:szCs w:val="24"/>
              </w:rPr>
            </w:pPr>
            <w:r>
              <w:rPr>
                <w:szCs w:val="24"/>
              </w:rPr>
              <w:t xml:space="preserve">Exchange - FDI Distribution Connection - Subsequent </w:t>
            </w:r>
          </w:p>
        </w:tc>
        <w:tc>
          <w:tcPr>
            <w:tcW w:w="1080" w:type="dxa"/>
            <w:tcBorders>
              <w:top w:val="nil"/>
              <w:left w:val="nil"/>
              <w:bottom w:val="nil"/>
              <w:right w:val="nil"/>
            </w:tcBorders>
            <w:shd w:val="solid" w:color="FFFFFF" w:fill="auto"/>
            <w:tcMar>
              <w:top w:w="0" w:type="dxa"/>
              <w:left w:w="30" w:type="dxa"/>
              <w:bottom w:w="0" w:type="dxa"/>
              <w:right w:w="30" w:type="dxa"/>
            </w:tcMar>
          </w:tcPr>
          <w:p w14:paraId="0FE6BDEC" w14:textId="77777777" w:rsidR="00C146C4" w:rsidRDefault="00C146C4" w:rsidP="003D0999">
            <w:pPr>
              <w:tabs>
                <w:tab w:val="decimal" w:pos="690"/>
              </w:tabs>
              <w:rPr>
                <w:szCs w:val="24"/>
              </w:rPr>
            </w:pPr>
            <w:r>
              <w:rPr>
                <w:szCs w:val="24"/>
              </w:rPr>
              <w:t>$ 18.46</w:t>
            </w:r>
          </w:p>
        </w:tc>
        <w:tc>
          <w:tcPr>
            <w:tcW w:w="1170" w:type="dxa"/>
            <w:tcBorders>
              <w:top w:val="nil"/>
              <w:left w:val="nil"/>
              <w:bottom w:val="nil"/>
              <w:right w:val="nil"/>
            </w:tcBorders>
            <w:shd w:val="solid" w:color="FFFFFF" w:fill="auto"/>
            <w:tcMar>
              <w:top w:w="0" w:type="dxa"/>
              <w:left w:w="30" w:type="dxa"/>
              <w:bottom w:w="0" w:type="dxa"/>
              <w:right w:w="30" w:type="dxa"/>
            </w:tcMar>
          </w:tcPr>
          <w:p w14:paraId="2210B531" w14:textId="77777777" w:rsidR="00C146C4" w:rsidRDefault="00C146C4" w:rsidP="003D0999">
            <w:pPr>
              <w:tabs>
                <w:tab w:val="decimal" w:pos="690"/>
              </w:tabs>
              <w:rPr>
                <w:szCs w:val="24"/>
              </w:rPr>
            </w:pPr>
            <w:r>
              <w:rPr>
                <w:szCs w:val="24"/>
              </w:rPr>
              <w:t>$ 10.14</w:t>
            </w:r>
          </w:p>
        </w:tc>
        <w:tc>
          <w:tcPr>
            <w:tcW w:w="1170" w:type="dxa"/>
            <w:tcBorders>
              <w:top w:val="nil"/>
              <w:left w:val="nil"/>
              <w:bottom w:val="nil"/>
              <w:right w:val="nil"/>
            </w:tcBorders>
            <w:shd w:val="solid" w:color="FFFFFF" w:fill="auto"/>
            <w:tcMar>
              <w:top w:w="0" w:type="dxa"/>
              <w:left w:w="30" w:type="dxa"/>
              <w:bottom w:w="0" w:type="dxa"/>
              <w:right w:w="30" w:type="dxa"/>
            </w:tcMar>
          </w:tcPr>
          <w:p w14:paraId="7603E3F3" w14:textId="77777777" w:rsidR="00C146C4" w:rsidRDefault="00C146C4" w:rsidP="003D0999">
            <w:pPr>
              <w:tabs>
                <w:tab w:val="decimal" w:pos="780"/>
              </w:tabs>
              <w:rPr>
                <w:szCs w:val="24"/>
              </w:rPr>
            </w:pPr>
            <w:r>
              <w:rPr>
                <w:szCs w:val="24"/>
              </w:rPr>
              <w:t>$ 15.21</w:t>
            </w:r>
          </w:p>
        </w:tc>
        <w:tc>
          <w:tcPr>
            <w:tcW w:w="1080" w:type="dxa"/>
            <w:tcBorders>
              <w:top w:val="nil"/>
              <w:left w:val="nil"/>
              <w:bottom w:val="nil"/>
              <w:right w:val="nil"/>
            </w:tcBorders>
            <w:shd w:val="solid" w:color="FFFFFF" w:fill="auto"/>
            <w:tcMar>
              <w:top w:w="0" w:type="dxa"/>
              <w:left w:w="30" w:type="dxa"/>
              <w:bottom w:w="0" w:type="dxa"/>
              <w:right w:w="30" w:type="dxa"/>
            </w:tcMar>
          </w:tcPr>
          <w:p w14:paraId="0E4CE89A" w14:textId="77777777" w:rsidR="00C146C4" w:rsidRDefault="00C146C4" w:rsidP="003D0999">
            <w:pPr>
              <w:tabs>
                <w:tab w:val="decimal" w:pos="600"/>
              </w:tabs>
              <w:rPr>
                <w:szCs w:val="24"/>
              </w:rPr>
            </w:pPr>
            <w:r>
              <w:rPr>
                <w:szCs w:val="24"/>
              </w:rPr>
              <w:t>$ 6.60</w:t>
            </w:r>
          </w:p>
        </w:tc>
      </w:tr>
      <w:tr w:rsidR="00C146C4" w14:paraId="014E4DA7"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09570CD"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6015520C"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CF96D94"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77ED8AB9" w14:textId="77777777" w:rsidR="00C146C4" w:rsidRDefault="00C146C4" w:rsidP="003D0999">
            <w:pPr>
              <w:tabs>
                <w:tab w:val="decimal" w:pos="780"/>
              </w:tabs>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6EEFD1BE" w14:textId="77777777" w:rsidR="00C146C4" w:rsidRDefault="00C146C4" w:rsidP="003D0999">
            <w:pPr>
              <w:tabs>
                <w:tab w:val="decimal" w:pos="600"/>
              </w:tabs>
              <w:rPr>
                <w:szCs w:val="24"/>
              </w:rPr>
            </w:pPr>
          </w:p>
        </w:tc>
      </w:tr>
      <w:tr w:rsidR="00C146C4" w14:paraId="5AE18039"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3405BB3D" w14:textId="77777777" w:rsidR="00C146C4" w:rsidRDefault="00C146C4" w:rsidP="00D73A65">
            <w:pPr>
              <w:rPr>
                <w:szCs w:val="24"/>
              </w:rPr>
            </w:pPr>
            <w:r>
              <w:rPr>
                <w:b/>
                <w:szCs w:val="24"/>
              </w:rPr>
              <w:t>2-WIRE DROP &amp; 4-WIRE DROP (Includes NID</w:t>
            </w:r>
            <w:r>
              <w:rPr>
                <w:szCs w:val="24"/>
              </w:rPr>
              <w:t>)</w:t>
            </w:r>
          </w:p>
        </w:tc>
        <w:tc>
          <w:tcPr>
            <w:tcW w:w="1080" w:type="dxa"/>
            <w:tcBorders>
              <w:top w:val="nil"/>
              <w:left w:val="nil"/>
              <w:bottom w:val="nil"/>
              <w:right w:val="nil"/>
            </w:tcBorders>
            <w:shd w:val="solid" w:color="FFFFFF" w:fill="auto"/>
            <w:tcMar>
              <w:top w:w="0" w:type="dxa"/>
              <w:left w:w="30" w:type="dxa"/>
              <w:bottom w:w="0" w:type="dxa"/>
              <w:right w:w="30" w:type="dxa"/>
            </w:tcMar>
          </w:tcPr>
          <w:p w14:paraId="5AECD625"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AE03D9E"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7A8B569" w14:textId="77777777" w:rsidR="00C146C4" w:rsidRDefault="00C146C4" w:rsidP="003D0999">
            <w:pPr>
              <w:tabs>
                <w:tab w:val="decimal" w:pos="780"/>
              </w:tabs>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3E443CE9" w14:textId="77777777" w:rsidR="00C146C4" w:rsidRDefault="00C146C4" w:rsidP="003D0999">
            <w:pPr>
              <w:tabs>
                <w:tab w:val="decimal" w:pos="600"/>
              </w:tabs>
              <w:rPr>
                <w:szCs w:val="24"/>
              </w:rPr>
            </w:pPr>
          </w:p>
        </w:tc>
      </w:tr>
      <w:tr w:rsidR="00C146C4" w14:paraId="4B5D4C99"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1800F2C9" w14:textId="77777777" w:rsidR="00C146C4" w:rsidRDefault="00C146C4" w:rsidP="00D73A65">
            <w:pPr>
              <w:rPr>
                <w:szCs w:val="24"/>
              </w:rPr>
            </w:pPr>
            <w:r>
              <w:rPr>
                <w:szCs w:val="24"/>
              </w:rPr>
              <w:t xml:space="preserve">Serving Terminal Connection - Initial </w:t>
            </w:r>
          </w:p>
        </w:tc>
        <w:tc>
          <w:tcPr>
            <w:tcW w:w="1080" w:type="dxa"/>
            <w:tcBorders>
              <w:top w:val="nil"/>
              <w:left w:val="nil"/>
              <w:bottom w:val="nil"/>
              <w:right w:val="nil"/>
            </w:tcBorders>
            <w:shd w:val="solid" w:color="FFFFFF" w:fill="auto"/>
            <w:tcMar>
              <w:top w:w="0" w:type="dxa"/>
              <w:left w:w="30" w:type="dxa"/>
              <w:bottom w:w="0" w:type="dxa"/>
              <w:right w:w="30" w:type="dxa"/>
            </w:tcMar>
          </w:tcPr>
          <w:p w14:paraId="776EC7F5" w14:textId="77777777" w:rsidR="00C146C4" w:rsidRDefault="00C146C4" w:rsidP="003D0999">
            <w:pPr>
              <w:tabs>
                <w:tab w:val="decimal" w:pos="690"/>
              </w:tabs>
              <w:rPr>
                <w:szCs w:val="24"/>
              </w:rPr>
            </w:pPr>
            <w:r>
              <w:rPr>
                <w:szCs w:val="24"/>
              </w:rPr>
              <w:t>$ 30.42</w:t>
            </w:r>
          </w:p>
        </w:tc>
        <w:tc>
          <w:tcPr>
            <w:tcW w:w="1170" w:type="dxa"/>
            <w:tcBorders>
              <w:top w:val="nil"/>
              <w:left w:val="nil"/>
              <w:bottom w:val="nil"/>
              <w:right w:val="nil"/>
            </w:tcBorders>
            <w:shd w:val="solid" w:color="FFFFFF" w:fill="auto"/>
            <w:tcMar>
              <w:top w:w="0" w:type="dxa"/>
              <w:left w:w="30" w:type="dxa"/>
              <w:bottom w:w="0" w:type="dxa"/>
              <w:right w:w="30" w:type="dxa"/>
            </w:tcMar>
          </w:tcPr>
          <w:p w14:paraId="6FF9F205" w14:textId="77777777" w:rsidR="00C146C4" w:rsidRDefault="00C146C4" w:rsidP="003D0999">
            <w:pPr>
              <w:tabs>
                <w:tab w:val="decimal" w:pos="690"/>
              </w:tabs>
              <w:rPr>
                <w:szCs w:val="24"/>
              </w:rPr>
            </w:pPr>
            <w:r>
              <w:rPr>
                <w:szCs w:val="24"/>
              </w:rPr>
              <w:t>$ 17.95</w:t>
            </w:r>
          </w:p>
        </w:tc>
        <w:tc>
          <w:tcPr>
            <w:tcW w:w="1170" w:type="dxa"/>
            <w:tcBorders>
              <w:top w:val="nil"/>
              <w:left w:val="nil"/>
              <w:bottom w:val="nil"/>
              <w:right w:val="nil"/>
            </w:tcBorders>
            <w:shd w:val="solid" w:color="FFFFFF" w:fill="auto"/>
            <w:tcMar>
              <w:top w:w="0" w:type="dxa"/>
              <w:left w:w="30" w:type="dxa"/>
              <w:bottom w:w="0" w:type="dxa"/>
              <w:right w:w="30" w:type="dxa"/>
            </w:tcMar>
          </w:tcPr>
          <w:p w14:paraId="62C698EF" w14:textId="77777777" w:rsidR="00C146C4" w:rsidRDefault="00C146C4" w:rsidP="003D0999">
            <w:pPr>
              <w:tabs>
                <w:tab w:val="decimal" w:pos="780"/>
              </w:tabs>
              <w:rPr>
                <w:szCs w:val="24"/>
              </w:rPr>
            </w:pPr>
            <w:r>
              <w:rPr>
                <w:szCs w:val="24"/>
              </w:rPr>
              <w:t>$ 13.17</w:t>
            </w:r>
          </w:p>
        </w:tc>
        <w:tc>
          <w:tcPr>
            <w:tcW w:w="1080" w:type="dxa"/>
            <w:tcBorders>
              <w:top w:val="nil"/>
              <w:left w:val="nil"/>
              <w:bottom w:val="nil"/>
              <w:right w:val="nil"/>
            </w:tcBorders>
            <w:shd w:val="solid" w:color="FFFFFF" w:fill="auto"/>
            <w:tcMar>
              <w:top w:w="0" w:type="dxa"/>
              <w:left w:w="30" w:type="dxa"/>
              <w:bottom w:w="0" w:type="dxa"/>
              <w:right w:w="30" w:type="dxa"/>
            </w:tcMar>
          </w:tcPr>
          <w:p w14:paraId="77E5F10C" w14:textId="77777777" w:rsidR="00C146C4" w:rsidRDefault="00C146C4" w:rsidP="003D0999">
            <w:pPr>
              <w:tabs>
                <w:tab w:val="decimal" w:pos="600"/>
              </w:tabs>
              <w:rPr>
                <w:szCs w:val="24"/>
              </w:rPr>
            </w:pPr>
            <w:r>
              <w:rPr>
                <w:szCs w:val="24"/>
              </w:rPr>
              <w:t>$ 8.24</w:t>
            </w:r>
          </w:p>
        </w:tc>
      </w:tr>
      <w:tr w:rsidR="00C146C4" w14:paraId="0C4C7267"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55507182" w14:textId="77777777" w:rsidR="00C146C4" w:rsidRDefault="00C146C4" w:rsidP="00D73A65">
            <w:pPr>
              <w:rPr>
                <w:szCs w:val="24"/>
              </w:rPr>
            </w:pPr>
            <w:r>
              <w:rPr>
                <w:szCs w:val="24"/>
              </w:rPr>
              <w:t>Serving Terminal Disconnect</w:t>
            </w:r>
          </w:p>
        </w:tc>
        <w:tc>
          <w:tcPr>
            <w:tcW w:w="1080" w:type="dxa"/>
            <w:tcBorders>
              <w:top w:val="nil"/>
              <w:left w:val="nil"/>
              <w:bottom w:val="nil"/>
              <w:right w:val="nil"/>
            </w:tcBorders>
            <w:shd w:val="solid" w:color="FFFFFF" w:fill="auto"/>
            <w:tcMar>
              <w:top w:w="0" w:type="dxa"/>
              <w:left w:w="30" w:type="dxa"/>
              <w:bottom w:w="0" w:type="dxa"/>
              <w:right w:w="30" w:type="dxa"/>
            </w:tcMar>
          </w:tcPr>
          <w:p w14:paraId="0A1F5F99" w14:textId="77777777" w:rsidR="00C146C4" w:rsidRDefault="00C146C4" w:rsidP="003D0999">
            <w:pPr>
              <w:tabs>
                <w:tab w:val="decimal" w:pos="690"/>
              </w:tabs>
              <w:rPr>
                <w:szCs w:val="24"/>
              </w:rPr>
            </w:pPr>
            <w:r>
              <w:rPr>
                <w:szCs w:val="24"/>
              </w:rPr>
              <w:t>$ 9.05</w:t>
            </w:r>
          </w:p>
        </w:tc>
        <w:tc>
          <w:tcPr>
            <w:tcW w:w="1170" w:type="dxa"/>
            <w:tcBorders>
              <w:top w:val="nil"/>
              <w:left w:val="nil"/>
              <w:bottom w:val="nil"/>
              <w:right w:val="nil"/>
            </w:tcBorders>
            <w:shd w:val="solid" w:color="FFFFFF" w:fill="auto"/>
            <w:tcMar>
              <w:top w:w="0" w:type="dxa"/>
              <w:left w:w="30" w:type="dxa"/>
              <w:bottom w:w="0" w:type="dxa"/>
              <w:right w:w="30" w:type="dxa"/>
            </w:tcMar>
          </w:tcPr>
          <w:p w14:paraId="70A31C1D" w14:textId="77777777" w:rsidR="00C146C4" w:rsidRDefault="00C146C4" w:rsidP="003D0999">
            <w:pPr>
              <w:tabs>
                <w:tab w:val="decimal" w:pos="690"/>
              </w:tabs>
              <w:rPr>
                <w:szCs w:val="24"/>
              </w:rPr>
            </w:pPr>
            <w:r>
              <w:rPr>
                <w:szCs w:val="24"/>
              </w:rPr>
              <w:t>$ 6.03</w:t>
            </w:r>
          </w:p>
        </w:tc>
        <w:tc>
          <w:tcPr>
            <w:tcW w:w="1170" w:type="dxa"/>
            <w:tcBorders>
              <w:top w:val="nil"/>
              <w:left w:val="nil"/>
              <w:bottom w:val="nil"/>
              <w:right w:val="nil"/>
            </w:tcBorders>
            <w:shd w:val="solid" w:color="FFFFFF" w:fill="auto"/>
            <w:tcMar>
              <w:top w:w="0" w:type="dxa"/>
              <w:left w:w="30" w:type="dxa"/>
              <w:bottom w:w="0" w:type="dxa"/>
              <w:right w:w="30" w:type="dxa"/>
            </w:tcMar>
          </w:tcPr>
          <w:p w14:paraId="3C7A72D5" w14:textId="77777777" w:rsidR="00C146C4" w:rsidRDefault="00C146C4" w:rsidP="003D0999">
            <w:pPr>
              <w:tabs>
                <w:tab w:val="decimal" w:pos="780"/>
              </w:tabs>
              <w:rPr>
                <w:szCs w:val="24"/>
              </w:rPr>
            </w:pPr>
            <w:r>
              <w:rPr>
                <w:szCs w:val="24"/>
              </w:rPr>
              <w:t>$ 14.92</w:t>
            </w:r>
          </w:p>
        </w:tc>
        <w:tc>
          <w:tcPr>
            <w:tcW w:w="1080" w:type="dxa"/>
            <w:tcBorders>
              <w:top w:val="nil"/>
              <w:left w:val="nil"/>
              <w:bottom w:val="nil"/>
              <w:right w:val="nil"/>
            </w:tcBorders>
            <w:shd w:val="solid" w:color="FFFFFF" w:fill="auto"/>
            <w:tcMar>
              <w:top w:w="0" w:type="dxa"/>
              <w:left w:w="30" w:type="dxa"/>
              <w:bottom w:w="0" w:type="dxa"/>
              <w:right w:w="30" w:type="dxa"/>
            </w:tcMar>
          </w:tcPr>
          <w:p w14:paraId="4094173E" w14:textId="77777777" w:rsidR="00C146C4" w:rsidRDefault="00C146C4" w:rsidP="003D0999">
            <w:pPr>
              <w:tabs>
                <w:tab w:val="decimal" w:pos="600"/>
              </w:tabs>
              <w:rPr>
                <w:szCs w:val="24"/>
              </w:rPr>
            </w:pPr>
            <w:r>
              <w:rPr>
                <w:szCs w:val="24"/>
              </w:rPr>
              <w:t>$ 8.01</w:t>
            </w:r>
          </w:p>
        </w:tc>
      </w:tr>
      <w:tr w:rsidR="00C146C4" w14:paraId="2117ED5A"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BCD9AD4" w14:textId="77777777" w:rsidR="00C146C4" w:rsidRDefault="00C146C4" w:rsidP="00D73A65">
            <w:pPr>
              <w:rPr>
                <w:szCs w:val="24"/>
              </w:rPr>
            </w:pPr>
            <w:r>
              <w:rPr>
                <w:szCs w:val="24"/>
              </w:rPr>
              <w:t xml:space="preserve">Serving Terminal Connection - Subsequent </w:t>
            </w:r>
          </w:p>
        </w:tc>
        <w:tc>
          <w:tcPr>
            <w:tcW w:w="1080" w:type="dxa"/>
            <w:tcBorders>
              <w:top w:val="nil"/>
              <w:left w:val="nil"/>
              <w:bottom w:val="nil"/>
              <w:right w:val="nil"/>
            </w:tcBorders>
            <w:shd w:val="solid" w:color="FFFFFF" w:fill="auto"/>
            <w:tcMar>
              <w:top w:w="0" w:type="dxa"/>
              <w:left w:w="30" w:type="dxa"/>
              <w:bottom w:w="0" w:type="dxa"/>
              <w:right w:w="30" w:type="dxa"/>
            </w:tcMar>
          </w:tcPr>
          <w:p w14:paraId="49B9A6CF" w14:textId="77777777" w:rsidR="00C146C4" w:rsidRDefault="00C146C4" w:rsidP="003D0999">
            <w:pPr>
              <w:tabs>
                <w:tab w:val="decimal" w:pos="690"/>
              </w:tabs>
              <w:rPr>
                <w:szCs w:val="24"/>
              </w:rPr>
            </w:pPr>
            <w:r>
              <w:rPr>
                <w:szCs w:val="24"/>
              </w:rPr>
              <w:t>$ 18.46</w:t>
            </w:r>
          </w:p>
        </w:tc>
        <w:tc>
          <w:tcPr>
            <w:tcW w:w="1170" w:type="dxa"/>
            <w:tcBorders>
              <w:top w:val="nil"/>
              <w:left w:val="nil"/>
              <w:bottom w:val="nil"/>
              <w:right w:val="nil"/>
            </w:tcBorders>
            <w:shd w:val="solid" w:color="FFFFFF" w:fill="auto"/>
            <w:tcMar>
              <w:top w:w="0" w:type="dxa"/>
              <w:left w:w="30" w:type="dxa"/>
              <w:bottom w:w="0" w:type="dxa"/>
              <w:right w:w="30" w:type="dxa"/>
            </w:tcMar>
          </w:tcPr>
          <w:p w14:paraId="72412D56" w14:textId="77777777" w:rsidR="00C146C4" w:rsidRDefault="00C146C4" w:rsidP="003D0999">
            <w:pPr>
              <w:tabs>
                <w:tab w:val="decimal" w:pos="690"/>
              </w:tabs>
              <w:rPr>
                <w:szCs w:val="24"/>
              </w:rPr>
            </w:pPr>
            <w:r>
              <w:rPr>
                <w:szCs w:val="24"/>
              </w:rPr>
              <w:t>$ 10.14</w:t>
            </w:r>
          </w:p>
        </w:tc>
        <w:tc>
          <w:tcPr>
            <w:tcW w:w="1170" w:type="dxa"/>
            <w:tcBorders>
              <w:top w:val="nil"/>
              <w:left w:val="nil"/>
              <w:bottom w:val="nil"/>
              <w:right w:val="nil"/>
            </w:tcBorders>
            <w:shd w:val="solid" w:color="FFFFFF" w:fill="auto"/>
            <w:tcMar>
              <w:top w:w="0" w:type="dxa"/>
              <w:left w:w="30" w:type="dxa"/>
              <w:bottom w:w="0" w:type="dxa"/>
              <w:right w:w="30" w:type="dxa"/>
            </w:tcMar>
          </w:tcPr>
          <w:p w14:paraId="497529CA" w14:textId="77777777" w:rsidR="00C146C4" w:rsidRDefault="00C146C4" w:rsidP="003D0999">
            <w:pPr>
              <w:tabs>
                <w:tab w:val="decimal" w:pos="780"/>
              </w:tabs>
              <w:rPr>
                <w:szCs w:val="24"/>
              </w:rPr>
            </w:pPr>
            <w:r>
              <w:rPr>
                <w:szCs w:val="24"/>
              </w:rPr>
              <w:t>$ 12.06</w:t>
            </w:r>
          </w:p>
        </w:tc>
        <w:tc>
          <w:tcPr>
            <w:tcW w:w="1080" w:type="dxa"/>
            <w:tcBorders>
              <w:top w:val="nil"/>
              <w:left w:val="nil"/>
              <w:bottom w:val="nil"/>
              <w:right w:val="nil"/>
            </w:tcBorders>
            <w:shd w:val="solid" w:color="FFFFFF" w:fill="auto"/>
            <w:tcMar>
              <w:top w:w="0" w:type="dxa"/>
              <w:left w:w="30" w:type="dxa"/>
              <w:bottom w:w="0" w:type="dxa"/>
              <w:right w:w="30" w:type="dxa"/>
            </w:tcMar>
          </w:tcPr>
          <w:p w14:paraId="2ED0F370" w14:textId="77777777" w:rsidR="00C146C4" w:rsidRDefault="00C146C4" w:rsidP="003D0999">
            <w:pPr>
              <w:tabs>
                <w:tab w:val="decimal" w:pos="600"/>
              </w:tabs>
              <w:rPr>
                <w:szCs w:val="24"/>
              </w:rPr>
            </w:pPr>
            <w:r>
              <w:rPr>
                <w:szCs w:val="24"/>
              </w:rPr>
              <w:t>$ 5.91</w:t>
            </w:r>
          </w:p>
        </w:tc>
      </w:tr>
      <w:tr w:rsidR="00C146C4" w14:paraId="412BCE4F"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DF94B1F" w14:textId="77777777" w:rsidR="00C146C4" w:rsidRDefault="00C146C4" w:rsidP="00D73A65">
            <w:pPr>
              <w:rPr>
                <w:b/>
                <w:sz w:val="18"/>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FC3AB4B" w14:textId="77777777" w:rsidR="00C146C4" w:rsidRDefault="00C146C4" w:rsidP="003D0999">
            <w:pPr>
              <w:tabs>
                <w:tab w:val="decimal" w:pos="69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08F3D95" w14:textId="77777777" w:rsidR="00C146C4" w:rsidRDefault="00C146C4" w:rsidP="003D0999">
            <w:pPr>
              <w:tabs>
                <w:tab w:val="decimal" w:pos="780"/>
              </w:tabs>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23A2EBC"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7D1F9F36" w14:textId="77777777" w:rsidR="00C146C4" w:rsidRDefault="00C146C4" w:rsidP="00D73A65">
            <w:pPr>
              <w:rPr>
                <w:b/>
                <w:szCs w:val="24"/>
              </w:rPr>
            </w:pPr>
          </w:p>
        </w:tc>
      </w:tr>
      <w:tr w:rsidR="00C146C4" w14:paraId="6776ACF5" w14:textId="77777777" w:rsidTr="00B25F39">
        <w:trPr>
          <w:trHeight w:val="245"/>
          <w:jc w:val="center"/>
        </w:trPr>
        <w:tc>
          <w:tcPr>
            <w:tcW w:w="5310" w:type="dxa"/>
            <w:tcBorders>
              <w:top w:val="nil"/>
              <w:left w:val="nil"/>
              <w:bottom w:val="nil"/>
              <w:right w:val="nil"/>
            </w:tcBorders>
            <w:shd w:val="solid" w:color="C0C0C0" w:fill="auto"/>
            <w:tcMar>
              <w:top w:w="0" w:type="dxa"/>
              <w:left w:w="30" w:type="dxa"/>
              <w:bottom w:w="0" w:type="dxa"/>
              <w:right w:w="30" w:type="dxa"/>
            </w:tcMar>
          </w:tcPr>
          <w:p w14:paraId="4896718F" w14:textId="77777777" w:rsidR="00C146C4" w:rsidRDefault="00C146C4" w:rsidP="00D73A65">
            <w:pPr>
              <w:rPr>
                <w:b/>
                <w:color w:val="000000"/>
                <w:sz w:val="18"/>
                <w:szCs w:val="24"/>
              </w:rPr>
            </w:pPr>
            <w:r w:rsidRPr="009D4C2B">
              <w:rPr>
                <w:b/>
                <w:color w:val="000000"/>
                <w:szCs w:val="24"/>
              </w:rPr>
              <w:t>DARK FIBER</w:t>
            </w:r>
          </w:p>
        </w:tc>
        <w:tc>
          <w:tcPr>
            <w:tcW w:w="1080" w:type="dxa"/>
            <w:tcBorders>
              <w:top w:val="nil"/>
              <w:left w:val="nil"/>
              <w:bottom w:val="nil"/>
              <w:right w:val="nil"/>
            </w:tcBorders>
            <w:shd w:val="solid" w:color="C0C0C0" w:fill="auto"/>
            <w:tcMar>
              <w:top w:w="0" w:type="dxa"/>
              <w:left w:w="30" w:type="dxa"/>
              <w:bottom w:w="0" w:type="dxa"/>
              <w:right w:w="30" w:type="dxa"/>
            </w:tcMar>
          </w:tcPr>
          <w:p w14:paraId="4E8F5204" w14:textId="77777777" w:rsidR="00C146C4" w:rsidRDefault="00C146C4" w:rsidP="003D0999">
            <w:pPr>
              <w:tabs>
                <w:tab w:val="decimal" w:pos="690"/>
              </w:tabs>
              <w:rPr>
                <w:b/>
                <w:color w:val="000000"/>
                <w:szCs w:val="24"/>
              </w:rPr>
            </w:pPr>
          </w:p>
        </w:tc>
        <w:tc>
          <w:tcPr>
            <w:tcW w:w="1170" w:type="dxa"/>
            <w:tcBorders>
              <w:top w:val="nil"/>
              <w:left w:val="nil"/>
              <w:bottom w:val="nil"/>
              <w:right w:val="nil"/>
            </w:tcBorders>
            <w:shd w:val="solid" w:color="C0C0C0" w:fill="auto"/>
            <w:tcMar>
              <w:top w:w="0" w:type="dxa"/>
              <w:left w:w="30" w:type="dxa"/>
              <w:bottom w:w="0" w:type="dxa"/>
              <w:right w:w="30" w:type="dxa"/>
            </w:tcMar>
          </w:tcPr>
          <w:p w14:paraId="6B4A3FD6" w14:textId="77777777" w:rsidR="00C146C4" w:rsidRDefault="00C146C4" w:rsidP="003D0999">
            <w:pPr>
              <w:tabs>
                <w:tab w:val="decimal" w:pos="780"/>
              </w:tabs>
              <w:rPr>
                <w:b/>
                <w:color w:val="000000"/>
                <w:szCs w:val="24"/>
              </w:rPr>
            </w:pPr>
          </w:p>
        </w:tc>
        <w:tc>
          <w:tcPr>
            <w:tcW w:w="1170" w:type="dxa"/>
            <w:tcBorders>
              <w:top w:val="nil"/>
              <w:left w:val="nil"/>
              <w:bottom w:val="nil"/>
              <w:right w:val="nil"/>
            </w:tcBorders>
            <w:shd w:val="solid" w:color="C0C0C0" w:fill="auto"/>
            <w:tcMar>
              <w:top w:w="0" w:type="dxa"/>
              <w:left w:w="30" w:type="dxa"/>
              <w:bottom w:w="0" w:type="dxa"/>
              <w:right w:w="30" w:type="dxa"/>
            </w:tcMar>
          </w:tcPr>
          <w:p w14:paraId="1A7FF386" w14:textId="77777777" w:rsidR="00C146C4" w:rsidRDefault="00C146C4" w:rsidP="00D73A65">
            <w:pPr>
              <w:rPr>
                <w:b/>
                <w:color w:val="000000"/>
                <w:szCs w:val="24"/>
              </w:rPr>
            </w:pPr>
          </w:p>
        </w:tc>
        <w:tc>
          <w:tcPr>
            <w:tcW w:w="1080" w:type="dxa"/>
            <w:tcBorders>
              <w:top w:val="nil"/>
              <w:left w:val="nil"/>
              <w:bottom w:val="nil"/>
              <w:right w:val="nil"/>
            </w:tcBorders>
            <w:shd w:val="solid" w:color="C0C0C0" w:fill="auto"/>
            <w:tcMar>
              <w:top w:w="0" w:type="dxa"/>
              <w:left w:w="30" w:type="dxa"/>
              <w:bottom w:w="0" w:type="dxa"/>
              <w:right w:w="30" w:type="dxa"/>
            </w:tcMar>
          </w:tcPr>
          <w:p w14:paraId="39AE1C0B" w14:textId="77777777" w:rsidR="00C146C4" w:rsidRDefault="00C146C4" w:rsidP="00D73A65">
            <w:pPr>
              <w:rPr>
                <w:b/>
                <w:color w:val="000000"/>
                <w:szCs w:val="24"/>
              </w:rPr>
            </w:pPr>
          </w:p>
        </w:tc>
      </w:tr>
      <w:tr w:rsidR="00C146C4" w14:paraId="3672B234"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ED62079"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7A8AA43" w14:textId="77777777" w:rsidR="00C146C4" w:rsidRDefault="00C146C4" w:rsidP="003D0999">
            <w:pPr>
              <w:tabs>
                <w:tab w:val="decimal" w:pos="690"/>
              </w:tabs>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C9879D2" w14:textId="77777777" w:rsidR="00C146C4" w:rsidRDefault="00C146C4" w:rsidP="003D0999">
            <w:pPr>
              <w:tabs>
                <w:tab w:val="decimal" w:pos="780"/>
              </w:tabs>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08650F2"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BDC1DDF" w14:textId="77777777" w:rsidR="00C146C4" w:rsidRDefault="00C146C4" w:rsidP="00D73A65">
            <w:pPr>
              <w:rPr>
                <w:color w:val="000000"/>
                <w:szCs w:val="24"/>
              </w:rPr>
            </w:pPr>
          </w:p>
        </w:tc>
      </w:tr>
      <w:tr w:rsidR="00C146C4" w14:paraId="05A3498B"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92B4596" w14:textId="77777777" w:rsidR="00C146C4" w:rsidRDefault="00C146C4" w:rsidP="00D73A65">
            <w:pPr>
              <w:rPr>
                <w:szCs w:val="24"/>
              </w:rPr>
            </w:pPr>
            <w:r>
              <w:rPr>
                <w:szCs w:val="24"/>
              </w:rPr>
              <w:t xml:space="preserve">Advanced - Service Inquiry Charge (Dark Fiber Record Review) </w:t>
            </w:r>
            <w:r>
              <w:rPr>
                <w:rFonts w:ascii="Symbol" w:eastAsia="Symbol" w:hAnsi="Symbol"/>
                <w:szCs w:val="24"/>
              </w:rPr>
              <w:sym w:font="Symbol" w:char="F0AA"/>
            </w:r>
          </w:p>
        </w:tc>
        <w:tc>
          <w:tcPr>
            <w:tcW w:w="1080" w:type="dxa"/>
            <w:tcBorders>
              <w:top w:val="nil"/>
              <w:left w:val="nil"/>
              <w:bottom w:val="nil"/>
              <w:right w:val="nil"/>
            </w:tcBorders>
            <w:shd w:val="solid" w:color="FFFFFF" w:fill="auto"/>
            <w:tcMar>
              <w:top w:w="0" w:type="dxa"/>
              <w:left w:w="30" w:type="dxa"/>
              <w:bottom w:w="0" w:type="dxa"/>
              <w:right w:w="30" w:type="dxa"/>
            </w:tcMar>
          </w:tcPr>
          <w:p w14:paraId="3C197D62" w14:textId="77777777" w:rsidR="00C146C4" w:rsidRDefault="00C146C4" w:rsidP="003D0999">
            <w:pPr>
              <w:tabs>
                <w:tab w:val="decimal" w:pos="690"/>
              </w:tabs>
              <w:rPr>
                <w:szCs w:val="24"/>
              </w:rPr>
            </w:pPr>
            <w:r>
              <w:rPr>
                <w:szCs w:val="24"/>
              </w:rPr>
              <w:t xml:space="preserve">$ 316.40 </w:t>
            </w:r>
          </w:p>
        </w:tc>
        <w:tc>
          <w:tcPr>
            <w:tcW w:w="1170" w:type="dxa"/>
            <w:tcBorders>
              <w:top w:val="nil"/>
              <w:left w:val="nil"/>
              <w:bottom w:val="nil"/>
              <w:right w:val="nil"/>
            </w:tcBorders>
            <w:shd w:val="solid" w:color="FFFFFF" w:fill="auto"/>
            <w:tcMar>
              <w:top w:w="0" w:type="dxa"/>
              <w:left w:w="30" w:type="dxa"/>
              <w:bottom w:w="0" w:type="dxa"/>
              <w:right w:w="30" w:type="dxa"/>
            </w:tcMar>
          </w:tcPr>
          <w:p w14:paraId="38EBF60A" w14:textId="77777777" w:rsidR="00C146C4" w:rsidRDefault="00C146C4" w:rsidP="003D0999">
            <w:pPr>
              <w:tabs>
                <w:tab w:val="decimal" w:pos="645"/>
              </w:tabs>
              <w:rPr>
                <w:szCs w:val="24"/>
              </w:rPr>
            </w:pPr>
            <w:r>
              <w:rPr>
                <w:szCs w:val="24"/>
              </w:rPr>
              <w:t xml:space="preserve">$ 314.73 </w:t>
            </w:r>
          </w:p>
        </w:tc>
        <w:tc>
          <w:tcPr>
            <w:tcW w:w="1170" w:type="dxa"/>
            <w:tcBorders>
              <w:top w:val="nil"/>
              <w:left w:val="nil"/>
              <w:bottom w:val="nil"/>
              <w:right w:val="nil"/>
            </w:tcBorders>
            <w:shd w:val="solid" w:color="FFFFFF" w:fill="auto"/>
            <w:tcMar>
              <w:top w:w="0" w:type="dxa"/>
              <w:left w:w="30" w:type="dxa"/>
              <w:bottom w:w="0" w:type="dxa"/>
              <w:right w:w="30" w:type="dxa"/>
            </w:tcMar>
          </w:tcPr>
          <w:p w14:paraId="4F4AA484" w14:textId="203E53C0" w:rsidR="00C146C4" w:rsidRDefault="00C146C4" w:rsidP="003D0999">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7D962F58" w14:textId="121FBECD" w:rsidR="00C146C4" w:rsidRDefault="00C146C4" w:rsidP="003D0999">
            <w:pPr>
              <w:jc w:val="center"/>
              <w:rPr>
                <w:szCs w:val="24"/>
              </w:rPr>
            </w:pPr>
            <w:r>
              <w:rPr>
                <w:szCs w:val="24"/>
              </w:rPr>
              <w:t>N/A</w:t>
            </w:r>
          </w:p>
        </w:tc>
      </w:tr>
      <w:tr w:rsidR="00C146C4" w14:paraId="331824AC"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44915A9"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62D0EF20"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04728CB3" w14:textId="77777777" w:rsidR="00C146C4" w:rsidRDefault="00C146C4" w:rsidP="003D0999">
            <w:pPr>
              <w:tabs>
                <w:tab w:val="decimal" w:pos="645"/>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98C5BFC"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58B1ABC9" w14:textId="77777777" w:rsidR="00C146C4" w:rsidRDefault="00C146C4" w:rsidP="00D73A65">
            <w:pPr>
              <w:rPr>
                <w:szCs w:val="24"/>
              </w:rPr>
            </w:pPr>
          </w:p>
        </w:tc>
      </w:tr>
      <w:tr w:rsidR="00C146C4" w14:paraId="16FEE12F"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4043AE7B" w14:textId="77777777" w:rsidR="00C146C4" w:rsidRDefault="00C146C4" w:rsidP="00D73A65">
            <w:pPr>
              <w:rPr>
                <w:b/>
                <w:szCs w:val="24"/>
              </w:rPr>
            </w:pPr>
            <w:r>
              <w:rPr>
                <w:b/>
                <w:szCs w:val="24"/>
              </w:rPr>
              <w:t>Unbundled DF Loops</w:t>
            </w:r>
            <w:r>
              <w:rPr>
                <w:rFonts w:ascii="Symbol" w:eastAsia="Symbol" w:hAnsi="Symbol"/>
                <w:b/>
                <w:szCs w:val="24"/>
              </w:rPr>
              <w:sym w:font="Symbol" w:char="F0AA"/>
            </w:r>
          </w:p>
        </w:tc>
        <w:tc>
          <w:tcPr>
            <w:tcW w:w="1080" w:type="dxa"/>
            <w:tcBorders>
              <w:top w:val="nil"/>
              <w:left w:val="nil"/>
              <w:bottom w:val="nil"/>
              <w:right w:val="nil"/>
            </w:tcBorders>
            <w:shd w:val="solid" w:color="FFFFFF" w:fill="auto"/>
            <w:tcMar>
              <w:top w:w="0" w:type="dxa"/>
              <w:left w:w="30" w:type="dxa"/>
              <w:bottom w:w="0" w:type="dxa"/>
              <w:right w:w="30" w:type="dxa"/>
            </w:tcMar>
          </w:tcPr>
          <w:p w14:paraId="7F896FE8"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6972592" w14:textId="77777777" w:rsidR="00C146C4" w:rsidRDefault="00C146C4" w:rsidP="003D0999">
            <w:pPr>
              <w:tabs>
                <w:tab w:val="decimal" w:pos="645"/>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7F89297A"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C092C8C" w14:textId="77777777" w:rsidR="00C146C4" w:rsidRDefault="00C146C4" w:rsidP="00D73A65">
            <w:pPr>
              <w:rPr>
                <w:szCs w:val="24"/>
              </w:rPr>
            </w:pPr>
          </w:p>
        </w:tc>
      </w:tr>
      <w:tr w:rsidR="00C146C4" w14:paraId="4B1AFBB5"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4B11983F" w14:textId="77777777" w:rsidR="00C146C4" w:rsidRDefault="00C146C4" w:rsidP="00D73A65">
            <w:pPr>
              <w:rPr>
                <w:szCs w:val="24"/>
              </w:rPr>
            </w:pPr>
            <w:r>
              <w:rPr>
                <w:szCs w:val="24"/>
              </w:rPr>
              <w:t>Advanced - Unbundled Loop</w:t>
            </w:r>
          </w:p>
        </w:tc>
        <w:tc>
          <w:tcPr>
            <w:tcW w:w="1080" w:type="dxa"/>
            <w:tcBorders>
              <w:top w:val="nil"/>
              <w:left w:val="nil"/>
              <w:bottom w:val="nil"/>
              <w:right w:val="nil"/>
            </w:tcBorders>
            <w:shd w:val="solid" w:color="FFFFFF" w:fill="auto"/>
            <w:tcMar>
              <w:top w:w="0" w:type="dxa"/>
              <w:left w:w="30" w:type="dxa"/>
              <w:bottom w:w="0" w:type="dxa"/>
              <w:right w:w="30" w:type="dxa"/>
            </w:tcMar>
          </w:tcPr>
          <w:p w14:paraId="7D0A905C" w14:textId="77777777" w:rsidR="00C146C4" w:rsidRDefault="00C146C4" w:rsidP="003D0999">
            <w:pPr>
              <w:tabs>
                <w:tab w:val="decimal" w:pos="690"/>
              </w:tabs>
              <w:rPr>
                <w:szCs w:val="24"/>
              </w:rPr>
            </w:pPr>
            <w:r>
              <w:rPr>
                <w:szCs w:val="24"/>
              </w:rPr>
              <w:t>$ 44.02</w:t>
            </w:r>
          </w:p>
        </w:tc>
        <w:tc>
          <w:tcPr>
            <w:tcW w:w="1170" w:type="dxa"/>
            <w:tcBorders>
              <w:top w:val="nil"/>
              <w:left w:val="nil"/>
              <w:bottom w:val="nil"/>
              <w:right w:val="nil"/>
            </w:tcBorders>
            <w:shd w:val="solid" w:color="FFFFFF" w:fill="auto"/>
            <w:tcMar>
              <w:top w:w="0" w:type="dxa"/>
              <w:left w:w="30" w:type="dxa"/>
              <w:bottom w:w="0" w:type="dxa"/>
              <w:right w:w="30" w:type="dxa"/>
            </w:tcMar>
          </w:tcPr>
          <w:p w14:paraId="195113B5" w14:textId="77777777" w:rsidR="00C146C4" w:rsidRDefault="00C146C4" w:rsidP="003D0999">
            <w:pPr>
              <w:tabs>
                <w:tab w:val="decimal" w:pos="645"/>
              </w:tabs>
              <w:rPr>
                <w:szCs w:val="24"/>
              </w:rPr>
            </w:pPr>
            <w:r>
              <w:rPr>
                <w:szCs w:val="24"/>
              </w:rPr>
              <w:t>$ 42.35</w:t>
            </w:r>
          </w:p>
        </w:tc>
        <w:tc>
          <w:tcPr>
            <w:tcW w:w="1170" w:type="dxa"/>
            <w:tcBorders>
              <w:top w:val="nil"/>
              <w:left w:val="nil"/>
              <w:bottom w:val="nil"/>
              <w:right w:val="nil"/>
            </w:tcBorders>
            <w:shd w:val="solid" w:color="FFFFFF" w:fill="auto"/>
            <w:tcMar>
              <w:top w:w="0" w:type="dxa"/>
              <w:left w:w="30" w:type="dxa"/>
              <w:bottom w:w="0" w:type="dxa"/>
              <w:right w:w="30" w:type="dxa"/>
            </w:tcMar>
          </w:tcPr>
          <w:p w14:paraId="566DCB03" w14:textId="77777777" w:rsidR="00C146C4" w:rsidRDefault="00C146C4" w:rsidP="003D0999">
            <w:pPr>
              <w:tabs>
                <w:tab w:val="decimal" w:pos="780"/>
              </w:tabs>
              <w:rPr>
                <w:szCs w:val="24"/>
              </w:rPr>
            </w:pPr>
            <w:r>
              <w:rPr>
                <w:szCs w:val="24"/>
              </w:rPr>
              <w:t>$ 67.62</w:t>
            </w:r>
          </w:p>
        </w:tc>
        <w:tc>
          <w:tcPr>
            <w:tcW w:w="1080" w:type="dxa"/>
            <w:tcBorders>
              <w:top w:val="nil"/>
              <w:left w:val="nil"/>
              <w:bottom w:val="nil"/>
              <w:right w:val="nil"/>
            </w:tcBorders>
            <w:shd w:val="solid" w:color="FFFFFF" w:fill="auto"/>
            <w:tcMar>
              <w:top w:w="0" w:type="dxa"/>
              <w:left w:w="30" w:type="dxa"/>
              <w:bottom w:w="0" w:type="dxa"/>
              <w:right w:w="30" w:type="dxa"/>
            </w:tcMar>
          </w:tcPr>
          <w:p w14:paraId="4D121E23" w14:textId="6C0894B8" w:rsidR="00C146C4" w:rsidRDefault="00C146C4" w:rsidP="003D0999">
            <w:pPr>
              <w:jc w:val="center"/>
              <w:rPr>
                <w:szCs w:val="24"/>
              </w:rPr>
            </w:pPr>
            <w:r>
              <w:rPr>
                <w:szCs w:val="24"/>
              </w:rPr>
              <w:t>N/A</w:t>
            </w:r>
          </w:p>
        </w:tc>
      </w:tr>
      <w:tr w:rsidR="00C146C4" w14:paraId="12FABE3F"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537242C" w14:textId="77777777" w:rsidR="00C146C4" w:rsidRDefault="00C146C4" w:rsidP="00D73A65">
            <w:pPr>
              <w:rPr>
                <w:szCs w:val="24"/>
              </w:rPr>
            </w:pPr>
            <w:r>
              <w:rPr>
                <w:szCs w:val="24"/>
              </w:rPr>
              <w:t>Disconnect</w:t>
            </w:r>
          </w:p>
        </w:tc>
        <w:tc>
          <w:tcPr>
            <w:tcW w:w="1080" w:type="dxa"/>
            <w:tcBorders>
              <w:top w:val="nil"/>
              <w:left w:val="nil"/>
              <w:bottom w:val="nil"/>
              <w:right w:val="nil"/>
            </w:tcBorders>
            <w:shd w:val="solid" w:color="FFFFFF" w:fill="auto"/>
            <w:tcMar>
              <w:top w:w="0" w:type="dxa"/>
              <w:left w:w="30" w:type="dxa"/>
              <w:bottom w:w="0" w:type="dxa"/>
              <w:right w:w="30" w:type="dxa"/>
            </w:tcMar>
          </w:tcPr>
          <w:p w14:paraId="0F738886" w14:textId="77777777" w:rsidR="00C146C4" w:rsidRDefault="00C146C4" w:rsidP="003D0999">
            <w:pPr>
              <w:tabs>
                <w:tab w:val="decimal" w:pos="690"/>
              </w:tabs>
              <w:rPr>
                <w:szCs w:val="24"/>
              </w:rPr>
            </w:pPr>
            <w:r>
              <w:rPr>
                <w:szCs w:val="24"/>
              </w:rPr>
              <w:t>$ 25.71</w:t>
            </w:r>
          </w:p>
        </w:tc>
        <w:tc>
          <w:tcPr>
            <w:tcW w:w="1170" w:type="dxa"/>
            <w:tcBorders>
              <w:top w:val="nil"/>
              <w:left w:val="nil"/>
              <w:bottom w:val="nil"/>
              <w:right w:val="nil"/>
            </w:tcBorders>
            <w:shd w:val="solid" w:color="FFFFFF" w:fill="auto"/>
            <w:tcMar>
              <w:top w:w="0" w:type="dxa"/>
              <w:left w:w="30" w:type="dxa"/>
              <w:bottom w:w="0" w:type="dxa"/>
              <w:right w:w="30" w:type="dxa"/>
            </w:tcMar>
          </w:tcPr>
          <w:p w14:paraId="5E493CAB" w14:textId="77777777" w:rsidR="00C146C4" w:rsidRDefault="00C146C4" w:rsidP="003D0999">
            <w:pPr>
              <w:tabs>
                <w:tab w:val="decimal" w:pos="645"/>
              </w:tabs>
              <w:rPr>
                <w:szCs w:val="24"/>
              </w:rPr>
            </w:pPr>
            <w:r>
              <w:rPr>
                <w:szCs w:val="24"/>
              </w:rPr>
              <w:t>$ 25.71</w:t>
            </w:r>
          </w:p>
        </w:tc>
        <w:tc>
          <w:tcPr>
            <w:tcW w:w="1170" w:type="dxa"/>
            <w:tcBorders>
              <w:top w:val="nil"/>
              <w:left w:val="nil"/>
              <w:bottom w:val="nil"/>
              <w:right w:val="nil"/>
            </w:tcBorders>
            <w:shd w:val="solid" w:color="FFFFFF" w:fill="auto"/>
            <w:tcMar>
              <w:top w:w="0" w:type="dxa"/>
              <w:left w:w="30" w:type="dxa"/>
              <w:bottom w:w="0" w:type="dxa"/>
              <w:right w:w="30" w:type="dxa"/>
            </w:tcMar>
          </w:tcPr>
          <w:p w14:paraId="3AA94A9B" w14:textId="77777777" w:rsidR="00C146C4" w:rsidRDefault="00C146C4" w:rsidP="003D0999">
            <w:pPr>
              <w:tabs>
                <w:tab w:val="decimal" w:pos="780"/>
              </w:tabs>
              <w:rPr>
                <w:szCs w:val="24"/>
              </w:rPr>
            </w:pPr>
            <w:r>
              <w:rPr>
                <w:szCs w:val="24"/>
              </w:rPr>
              <w:t>$ 67.62</w:t>
            </w:r>
          </w:p>
        </w:tc>
        <w:tc>
          <w:tcPr>
            <w:tcW w:w="1080" w:type="dxa"/>
            <w:tcBorders>
              <w:top w:val="nil"/>
              <w:left w:val="nil"/>
              <w:bottom w:val="nil"/>
              <w:right w:val="nil"/>
            </w:tcBorders>
            <w:shd w:val="solid" w:color="FFFFFF" w:fill="auto"/>
            <w:tcMar>
              <w:top w:w="0" w:type="dxa"/>
              <w:left w:w="30" w:type="dxa"/>
              <w:bottom w:w="0" w:type="dxa"/>
              <w:right w:w="30" w:type="dxa"/>
            </w:tcMar>
          </w:tcPr>
          <w:p w14:paraId="0B9FF806" w14:textId="77777777" w:rsidR="00C146C4" w:rsidRDefault="00C146C4" w:rsidP="003D0999">
            <w:pPr>
              <w:jc w:val="center"/>
              <w:rPr>
                <w:szCs w:val="24"/>
              </w:rPr>
            </w:pPr>
            <w:r>
              <w:rPr>
                <w:szCs w:val="24"/>
              </w:rPr>
              <w:t>N/A</w:t>
            </w:r>
          </w:p>
        </w:tc>
      </w:tr>
      <w:tr w:rsidR="00C146C4" w14:paraId="288CFB9A"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386135FA" w14:textId="77777777" w:rsidR="00C146C4" w:rsidRDefault="00C146C4" w:rsidP="00D73A65">
            <w:pPr>
              <w:rPr>
                <w:b/>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4608F6A"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076A95F3" w14:textId="77777777" w:rsidR="00C146C4" w:rsidRDefault="00C146C4" w:rsidP="003D0999">
            <w:pPr>
              <w:tabs>
                <w:tab w:val="decimal" w:pos="645"/>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F0746D9" w14:textId="77777777" w:rsidR="00C146C4" w:rsidRDefault="00C146C4" w:rsidP="003D0999">
            <w:pPr>
              <w:tabs>
                <w:tab w:val="decimal" w:pos="780"/>
              </w:tabs>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7535B5D1" w14:textId="77777777" w:rsidR="00C146C4" w:rsidRDefault="00C146C4" w:rsidP="003D0999">
            <w:pPr>
              <w:jc w:val="center"/>
              <w:rPr>
                <w:szCs w:val="24"/>
              </w:rPr>
            </w:pPr>
          </w:p>
        </w:tc>
      </w:tr>
      <w:tr w:rsidR="00C146C4" w14:paraId="3C82B2EB"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439D1358" w14:textId="77777777" w:rsidR="00C146C4" w:rsidRDefault="00C146C4" w:rsidP="00D73A65">
            <w:pPr>
              <w:rPr>
                <w:szCs w:val="24"/>
              </w:rPr>
            </w:pPr>
            <w:r>
              <w:rPr>
                <w:b/>
                <w:szCs w:val="24"/>
              </w:rPr>
              <w:t>Unbundled DF Dedicated Transport (Per Fiber Strand)</w:t>
            </w:r>
            <w:r>
              <w:rPr>
                <w:rFonts w:ascii="Symbol" w:eastAsia="Symbol" w:hAnsi="Symbol"/>
                <w:szCs w:val="24"/>
              </w:rPr>
              <w:sym w:font="Symbol" w:char="F0AA"/>
            </w:r>
          </w:p>
        </w:tc>
        <w:tc>
          <w:tcPr>
            <w:tcW w:w="1080" w:type="dxa"/>
            <w:tcBorders>
              <w:top w:val="nil"/>
              <w:left w:val="nil"/>
              <w:bottom w:val="nil"/>
              <w:right w:val="nil"/>
            </w:tcBorders>
            <w:shd w:val="solid" w:color="FFFFFF" w:fill="auto"/>
            <w:tcMar>
              <w:top w:w="0" w:type="dxa"/>
              <w:left w:w="30" w:type="dxa"/>
              <w:bottom w:w="0" w:type="dxa"/>
              <w:right w:w="30" w:type="dxa"/>
            </w:tcMar>
          </w:tcPr>
          <w:p w14:paraId="7BFBECFC"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0ABF6D78" w14:textId="77777777" w:rsidR="00C146C4" w:rsidRDefault="00C146C4" w:rsidP="003D0999">
            <w:pPr>
              <w:tabs>
                <w:tab w:val="decimal" w:pos="645"/>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CD75A0D" w14:textId="77777777" w:rsidR="00C146C4" w:rsidRDefault="00C146C4" w:rsidP="003D0999">
            <w:pPr>
              <w:tabs>
                <w:tab w:val="decimal" w:pos="780"/>
              </w:tabs>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1CA68D2D" w14:textId="77777777" w:rsidR="00C146C4" w:rsidRDefault="00C146C4" w:rsidP="003D0999">
            <w:pPr>
              <w:jc w:val="center"/>
              <w:rPr>
                <w:szCs w:val="24"/>
              </w:rPr>
            </w:pPr>
          </w:p>
        </w:tc>
      </w:tr>
      <w:tr w:rsidR="00C146C4" w14:paraId="130D87D0"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7D16A45B" w14:textId="77777777" w:rsidR="00C146C4" w:rsidRDefault="00C146C4" w:rsidP="00D73A65">
            <w:pPr>
              <w:rPr>
                <w:szCs w:val="24"/>
              </w:rPr>
            </w:pPr>
            <w:r>
              <w:rPr>
                <w:szCs w:val="24"/>
              </w:rPr>
              <w:t>Advanced – UNE Inter-Office Dedicated Transport</w:t>
            </w:r>
          </w:p>
        </w:tc>
        <w:tc>
          <w:tcPr>
            <w:tcW w:w="1080" w:type="dxa"/>
            <w:tcBorders>
              <w:top w:val="nil"/>
              <w:left w:val="nil"/>
              <w:bottom w:val="nil"/>
              <w:right w:val="nil"/>
            </w:tcBorders>
            <w:shd w:val="solid" w:color="FFFFFF" w:fill="auto"/>
            <w:tcMar>
              <w:top w:w="0" w:type="dxa"/>
              <w:left w:w="30" w:type="dxa"/>
              <w:bottom w:w="0" w:type="dxa"/>
              <w:right w:w="30" w:type="dxa"/>
            </w:tcMar>
          </w:tcPr>
          <w:p w14:paraId="68AC1FBB" w14:textId="77777777" w:rsidR="00C146C4" w:rsidRDefault="00C146C4" w:rsidP="003D0999">
            <w:pPr>
              <w:tabs>
                <w:tab w:val="decimal" w:pos="690"/>
              </w:tabs>
              <w:rPr>
                <w:szCs w:val="24"/>
              </w:rPr>
            </w:pPr>
            <w:r>
              <w:rPr>
                <w:szCs w:val="24"/>
              </w:rPr>
              <w:t>$ 44.02</w:t>
            </w:r>
          </w:p>
        </w:tc>
        <w:tc>
          <w:tcPr>
            <w:tcW w:w="1170" w:type="dxa"/>
            <w:tcBorders>
              <w:top w:val="nil"/>
              <w:left w:val="nil"/>
              <w:bottom w:val="nil"/>
              <w:right w:val="nil"/>
            </w:tcBorders>
            <w:shd w:val="solid" w:color="FFFFFF" w:fill="auto"/>
            <w:tcMar>
              <w:top w:w="0" w:type="dxa"/>
              <w:left w:w="30" w:type="dxa"/>
              <w:bottom w:w="0" w:type="dxa"/>
              <w:right w:w="30" w:type="dxa"/>
            </w:tcMar>
          </w:tcPr>
          <w:p w14:paraId="2E4A3FB2" w14:textId="77777777" w:rsidR="00C146C4" w:rsidRDefault="00C146C4" w:rsidP="003D0999">
            <w:pPr>
              <w:tabs>
                <w:tab w:val="decimal" w:pos="645"/>
              </w:tabs>
              <w:rPr>
                <w:szCs w:val="24"/>
              </w:rPr>
            </w:pPr>
            <w:r>
              <w:rPr>
                <w:szCs w:val="24"/>
              </w:rPr>
              <w:t>$ 42.35</w:t>
            </w:r>
          </w:p>
        </w:tc>
        <w:tc>
          <w:tcPr>
            <w:tcW w:w="1170" w:type="dxa"/>
            <w:tcBorders>
              <w:top w:val="nil"/>
              <w:left w:val="nil"/>
              <w:bottom w:val="nil"/>
              <w:right w:val="nil"/>
            </w:tcBorders>
            <w:shd w:val="solid" w:color="FFFFFF" w:fill="auto"/>
            <w:tcMar>
              <w:top w:w="0" w:type="dxa"/>
              <w:left w:w="30" w:type="dxa"/>
              <w:bottom w:w="0" w:type="dxa"/>
              <w:right w:w="30" w:type="dxa"/>
            </w:tcMar>
          </w:tcPr>
          <w:p w14:paraId="717A65AE" w14:textId="77777777" w:rsidR="00C146C4" w:rsidRDefault="00C146C4" w:rsidP="003D0999">
            <w:pPr>
              <w:tabs>
                <w:tab w:val="decimal" w:pos="780"/>
              </w:tabs>
              <w:rPr>
                <w:szCs w:val="24"/>
              </w:rPr>
            </w:pPr>
            <w:r>
              <w:rPr>
                <w:szCs w:val="24"/>
              </w:rPr>
              <w:t>$ 70.29</w:t>
            </w:r>
          </w:p>
        </w:tc>
        <w:tc>
          <w:tcPr>
            <w:tcW w:w="1080" w:type="dxa"/>
            <w:tcBorders>
              <w:top w:val="nil"/>
              <w:left w:val="nil"/>
              <w:bottom w:val="nil"/>
              <w:right w:val="nil"/>
            </w:tcBorders>
            <w:shd w:val="solid" w:color="FFFFFF" w:fill="auto"/>
            <w:tcMar>
              <w:top w:w="0" w:type="dxa"/>
              <w:left w:w="30" w:type="dxa"/>
              <w:bottom w:w="0" w:type="dxa"/>
              <w:right w:w="30" w:type="dxa"/>
            </w:tcMar>
          </w:tcPr>
          <w:p w14:paraId="7F9BB221" w14:textId="77777777" w:rsidR="00C146C4" w:rsidRDefault="00C146C4" w:rsidP="003D0999">
            <w:pPr>
              <w:jc w:val="center"/>
              <w:rPr>
                <w:szCs w:val="24"/>
              </w:rPr>
            </w:pPr>
            <w:r>
              <w:rPr>
                <w:szCs w:val="24"/>
              </w:rPr>
              <w:t>N/A</w:t>
            </w:r>
          </w:p>
        </w:tc>
      </w:tr>
      <w:tr w:rsidR="00C146C4" w14:paraId="4ADE31ED"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091FF8BA" w14:textId="77777777" w:rsidR="00C146C4" w:rsidRDefault="00C146C4" w:rsidP="00D73A65">
            <w:pPr>
              <w:rPr>
                <w:szCs w:val="24"/>
              </w:rPr>
            </w:pPr>
            <w:r>
              <w:rPr>
                <w:szCs w:val="24"/>
              </w:rPr>
              <w:t>Disconnect</w:t>
            </w:r>
          </w:p>
        </w:tc>
        <w:tc>
          <w:tcPr>
            <w:tcW w:w="1080" w:type="dxa"/>
            <w:tcBorders>
              <w:top w:val="nil"/>
              <w:left w:val="nil"/>
              <w:bottom w:val="nil"/>
              <w:right w:val="nil"/>
            </w:tcBorders>
            <w:shd w:val="solid" w:color="FFFFFF" w:fill="auto"/>
            <w:tcMar>
              <w:top w:w="0" w:type="dxa"/>
              <w:left w:w="30" w:type="dxa"/>
              <w:bottom w:w="0" w:type="dxa"/>
              <w:right w:w="30" w:type="dxa"/>
            </w:tcMar>
          </w:tcPr>
          <w:p w14:paraId="2A95B9F5" w14:textId="77777777" w:rsidR="00C146C4" w:rsidRDefault="00C146C4" w:rsidP="003D0999">
            <w:pPr>
              <w:tabs>
                <w:tab w:val="decimal" w:pos="690"/>
              </w:tabs>
              <w:rPr>
                <w:szCs w:val="24"/>
              </w:rPr>
            </w:pPr>
            <w:r>
              <w:rPr>
                <w:szCs w:val="24"/>
              </w:rPr>
              <w:t>$ 25.71</w:t>
            </w:r>
          </w:p>
        </w:tc>
        <w:tc>
          <w:tcPr>
            <w:tcW w:w="1170" w:type="dxa"/>
            <w:tcBorders>
              <w:top w:val="nil"/>
              <w:left w:val="nil"/>
              <w:bottom w:val="nil"/>
              <w:right w:val="nil"/>
            </w:tcBorders>
            <w:shd w:val="solid" w:color="FFFFFF" w:fill="auto"/>
            <w:tcMar>
              <w:top w:w="0" w:type="dxa"/>
              <w:left w:w="30" w:type="dxa"/>
              <w:bottom w:w="0" w:type="dxa"/>
              <w:right w:w="30" w:type="dxa"/>
            </w:tcMar>
          </w:tcPr>
          <w:p w14:paraId="4D0BC34B" w14:textId="77777777" w:rsidR="00C146C4" w:rsidRDefault="00C146C4" w:rsidP="003D0999">
            <w:pPr>
              <w:tabs>
                <w:tab w:val="decimal" w:pos="645"/>
              </w:tabs>
              <w:rPr>
                <w:szCs w:val="24"/>
              </w:rPr>
            </w:pPr>
            <w:r>
              <w:rPr>
                <w:szCs w:val="24"/>
              </w:rPr>
              <w:t>$ 25.71</w:t>
            </w:r>
          </w:p>
        </w:tc>
        <w:tc>
          <w:tcPr>
            <w:tcW w:w="1170" w:type="dxa"/>
            <w:tcBorders>
              <w:top w:val="nil"/>
              <w:left w:val="nil"/>
              <w:bottom w:val="nil"/>
              <w:right w:val="nil"/>
            </w:tcBorders>
            <w:shd w:val="solid" w:color="FFFFFF" w:fill="auto"/>
            <w:tcMar>
              <w:top w:w="0" w:type="dxa"/>
              <w:left w:w="30" w:type="dxa"/>
              <w:bottom w:w="0" w:type="dxa"/>
              <w:right w:w="30" w:type="dxa"/>
            </w:tcMar>
          </w:tcPr>
          <w:p w14:paraId="57500589" w14:textId="77777777" w:rsidR="00C146C4" w:rsidRDefault="00C146C4" w:rsidP="003D0999">
            <w:pPr>
              <w:tabs>
                <w:tab w:val="decimal" w:pos="780"/>
              </w:tabs>
              <w:rPr>
                <w:szCs w:val="24"/>
              </w:rPr>
            </w:pPr>
            <w:r>
              <w:rPr>
                <w:szCs w:val="24"/>
              </w:rPr>
              <w:t>$ 70.29</w:t>
            </w:r>
          </w:p>
        </w:tc>
        <w:tc>
          <w:tcPr>
            <w:tcW w:w="1080" w:type="dxa"/>
            <w:tcBorders>
              <w:top w:val="nil"/>
              <w:left w:val="nil"/>
              <w:bottom w:val="nil"/>
              <w:right w:val="nil"/>
            </w:tcBorders>
            <w:shd w:val="solid" w:color="FFFFFF" w:fill="auto"/>
            <w:tcMar>
              <w:top w:w="0" w:type="dxa"/>
              <w:left w:w="30" w:type="dxa"/>
              <w:bottom w:w="0" w:type="dxa"/>
              <w:right w:w="30" w:type="dxa"/>
            </w:tcMar>
          </w:tcPr>
          <w:p w14:paraId="33F14B30" w14:textId="77777777" w:rsidR="00C146C4" w:rsidRDefault="00C146C4" w:rsidP="003D0999">
            <w:pPr>
              <w:jc w:val="center"/>
              <w:rPr>
                <w:szCs w:val="24"/>
              </w:rPr>
            </w:pPr>
            <w:r>
              <w:rPr>
                <w:szCs w:val="24"/>
              </w:rPr>
              <w:t>N/A</w:t>
            </w:r>
          </w:p>
        </w:tc>
      </w:tr>
      <w:tr w:rsidR="00C146C4" w14:paraId="016D06FC"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492E217F"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9C7DB28"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32F5516"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9E018BD"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521EC25" w14:textId="77777777" w:rsidR="00C146C4" w:rsidRDefault="00C146C4" w:rsidP="003D0999">
            <w:pPr>
              <w:jc w:val="center"/>
              <w:rPr>
                <w:szCs w:val="24"/>
              </w:rPr>
            </w:pPr>
          </w:p>
        </w:tc>
      </w:tr>
      <w:tr w:rsidR="00C146C4" w14:paraId="5C164116"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4EB1A639" w14:textId="77777777" w:rsidR="00C146C4" w:rsidRDefault="00C146C4" w:rsidP="00D73A65">
            <w:pPr>
              <w:rPr>
                <w:szCs w:val="24"/>
              </w:rPr>
            </w:pPr>
            <w:r>
              <w:rPr>
                <w:szCs w:val="24"/>
              </w:rPr>
              <w:t>Intermediate Office Cross connect</w:t>
            </w:r>
          </w:p>
        </w:tc>
        <w:tc>
          <w:tcPr>
            <w:tcW w:w="1080" w:type="dxa"/>
            <w:tcBorders>
              <w:top w:val="nil"/>
              <w:left w:val="nil"/>
              <w:bottom w:val="nil"/>
              <w:right w:val="nil"/>
            </w:tcBorders>
            <w:shd w:val="solid" w:color="FFFFFF" w:fill="auto"/>
            <w:tcMar>
              <w:top w:w="0" w:type="dxa"/>
              <w:left w:w="30" w:type="dxa"/>
              <w:bottom w:w="0" w:type="dxa"/>
              <w:right w:w="30" w:type="dxa"/>
            </w:tcMar>
          </w:tcPr>
          <w:p w14:paraId="1042A6C9" w14:textId="77777777" w:rsidR="00C146C4" w:rsidRDefault="00C146C4" w:rsidP="003D0999">
            <w:pPr>
              <w:tabs>
                <w:tab w:val="decimal" w:pos="690"/>
              </w:tabs>
              <w:rPr>
                <w:szCs w:val="24"/>
              </w:rPr>
            </w:pPr>
            <w:r>
              <w:rPr>
                <w:szCs w:val="24"/>
              </w:rPr>
              <w:t>$ 17.65</w:t>
            </w:r>
          </w:p>
        </w:tc>
        <w:tc>
          <w:tcPr>
            <w:tcW w:w="1170" w:type="dxa"/>
            <w:tcBorders>
              <w:top w:val="nil"/>
              <w:left w:val="nil"/>
              <w:bottom w:val="nil"/>
              <w:right w:val="nil"/>
            </w:tcBorders>
            <w:shd w:val="solid" w:color="FFFFFF" w:fill="auto"/>
            <w:tcMar>
              <w:top w:w="0" w:type="dxa"/>
              <w:left w:w="30" w:type="dxa"/>
              <w:bottom w:w="0" w:type="dxa"/>
              <w:right w:w="30" w:type="dxa"/>
            </w:tcMar>
          </w:tcPr>
          <w:p w14:paraId="6805364C"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B00F42D"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5EA431C5" w14:textId="77777777" w:rsidR="00C146C4" w:rsidRDefault="00C146C4" w:rsidP="00D73A65">
            <w:pPr>
              <w:rPr>
                <w:szCs w:val="24"/>
              </w:rPr>
            </w:pPr>
          </w:p>
        </w:tc>
      </w:tr>
      <w:tr w:rsidR="00C146C4" w14:paraId="527BE8E7"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5CCBBFC2" w14:textId="77777777" w:rsidR="00C146C4" w:rsidRDefault="00C146C4" w:rsidP="00D73A65">
            <w:pPr>
              <w:rPr>
                <w:b/>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F885C5B"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7D4BD197"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0B49972"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B6F938B" w14:textId="77777777" w:rsidR="00C146C4" w:rsidRDefault="00C146C4" w:rsidP="00D73A65">
            <w:pPr>
              <w:rPr>
                <w:szCs w:val="24"/>
              </w:rPr>
            </w:pPr>
          </w:p>
        </w:tc>
      </w:tr>
      <w:tr w:rsidR="00C146C4" w14:paraId="0DE3E221"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76A2C29A" w14:textId="77777777" w:rsidR="00C146C4" w:rsidRDefault="00C146C4" w:rsidP="00D73A65">
            <w:pPr>
              <w:rPr>
                <w:b/>
                <w:szCs w:val="24"/>
              </w:rPr>
            </w:pPr>
            <w:r>
              <w:rPr>
                <w:b/>
                <w:szCs w:val="24"/>
              </w:rPr>
              <w:t>Dark Fiber Optional Engineering Services (Based on Time and Material charges, per hour)</w:t>
            </w:r>
          </w:p>
        </w:tc>
        <w:tc>
          <w:tcPr>
            <w:tcW w:w="1080" w:type="dxa"/>
            <w:tcBorders>
              <w:top w:val="nil"/>
              <w:left w:val="nil"/>
              <w:bottom w:val="nil"/>
              <w:right w:val="nil"/>
            </w:tcBorders>
            <w:shd w:val="solid" w:color="FFFFFF" w:fill="auto"/>
            <w:tcMar>
              <w:top w:w="0" w:type="dxa"/>
              <w:left w:w="30" w:type="dxa"/>
              <w:bottom w:w="0" w:type="dxa"/>
              <w:right w:w="30" w:type="dxa"/>
            </w:tcMar>
          </w:tcPr>
          <w:p w14:paraId="5D10823C" w14:textId="77777777" w:rsidR="00C146C4" w:rsidRDefault="00C146C4" w:rsidP="003D0999">
            <w:pPr>
              <w:tabs>
                <w:tab w:val="decimal" w:pos="690"/>
              </w:tabs>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D610E0A"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F647217"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7B79E219" w14:textId="77777777" w:rsidR="00C146C4" w:rsidRDefault="00C146C4" w:rsidP="00D73A65">
            <w:pPr>
              <w:rPr>
                <w:szCs w:val="24"/>
              </w:rPr>
            </w:pPr>
          </w:p>
        </w:tc>
      </w:tr>
      <w:tr w:rsidR="00C146C4" w14:paraId="3A826582"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7A66C801" w14:textId="77777777" w:rsidR="00C146C4" w:rsidRDefault="00C146C4" w:rsidP="00D73A65">
            <w:pPr>
              <w:rPr>
                <w:szCs w:val="24"/>
              </w:rPr>
            </w:pPr>
            <w:r>
              <w:rPr>
                <w:szCs w:val="24"/>
              </w:rPr>
              <w:t>Customer Access Facility (CAF) Planner</w:t>
            </w:r>
          </w:p>
        </w:tc>
        <w:tc>
          <w:tcPr>
            <w:tcW w:w="1080" w:type="dxa"/>
            <w:tcBorders>
              <w:top w:val="nil"/>
              <w:left w:val="nil"/>
              <w:bottom w:val="nil"/>
              <w:right w:val="nil"/>
            </w:tcBorders>
            <w:shd w:val="solid" w:color="FFFFFF" w:fill="auto"/>
            <w:tcMar>
              <w:top w:w="0" w:type="dxa"/>
              <w:left w:w="30" w:type="dxa"/>
              <w:bottom w:w="0" w:type="dxa"/>
              <w:right w:w="30" w:type="dxa"/>
            </w:tcMar>
          </w:tcPr>
          <w:p w14:paraId="5413BB29" w14:textId="77777777" w:rsidR="00C146C4" w:rsidRDefault="00C146C4" w:rsidP="003D0999">
            <w:pPr>
              <w:tabs>
                <w:tab w:val="decimal" w:pos="690"/>
              </w:tabs>
              <w:rPr>
                <w:szCs w:val="24"/>
              </w:rPr>
            </w:pPr>
            <w:r>
              <w:rPr>
                <w:szCs w:val="24"/>
              </w:rPr>
              <w:t>$ 95.06</w:t>
            </w:r>
          </w:p>
        </w:tc>
        <w:tc>
          <w:tcPr>
            <w:tcW w:w="1170" w:type="dxa"/>
            <w:tcBorders>
              <w:top w:val="nil"/>
              <w:left w:val="nil"/>
              <w:bottom w:val="nil"/>
              <w:right w:val="nil"/>
            </w:tcBorders>
            <w:shd w:val="solid" w:color="FFFFFF" w:fill="auto"/>
            <w:tcMar>
              <w:top w:w="0" w:type="dxa"/>
              <w:left w:w="30" w:type="dxa"/>
              <w:bottom w:w="0" w:type="dxa"/>
              <w:right w:w="30" w:type="dxa"/>
            </w:tcMar>
          </w:tcPr>
          <w:p w14:paraId="13FFE3D9"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AD4A80A"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2B3F67EB" w14:textId="77777777" w:rsidR="00C146C4" w:rsidRDefault="00C146C4" w:rsidP="00D73A65">
            <w:pPr>
              <w:rPr>
                <w:szCs w:val="24"/>
              </w:rPr>
            </w:pPr>
          </w:p>
        </w:tc>
      </w:tr>
      <w:tr w:rsidR="00C146C4" w14:paraId="49FB9AB8"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377CFC7A" w14:textId="77777777" w:rsidR="00C146C4" w:rsidRDefault="00C146C4" w:rsidP="00D73A65">
            <w:pPr>
              <w:rPr>
                <w:szCs w:val="24"/>
              </w:rPr>
            </w:pPr>
            <w:r>
              <w:rPr>
                <w:szCs w:val="24"/>
              </w:rPr>
              <w:t>Business Response Provisioning Center (BRPC) Design</w:t>
            </w:r>
          </w:p>
        </w:tc>
        <w:tc>
          <w:tcPr>
            <w:tcW w:w="1080" w:type="dxa"/>
            <w:tcBorders>
              <w:top w:val="nil"/>
              <w:left w:val="nil"/>
              <w:bottom w:val="nil"/>
              <w:right w:val="nil"/>
            </w:tcBorders>
            <w:shd w:val="solid" w:color="FFFFFF" w:fill="auto"/>
            <w:tcMar>
              <w:top w:w="0" w:type="dxa"/>
              <w:left w:w="30" w:type="dxa"/>
              <w:bottom w:w="0" w:type="dxa"/>
              <w:right w:w="30" w:type="dxa"/>
            </w:tcMar>
          </w:tcPr>
          <w:p w14:paraId="50EE9C67" w14:textId="77777777" w:rsidR="00C146C4" w:rsidRDefault="00C146C4" w:rsidP="003D0999">
            <w:pPr>
              <w:tabs>
                <w:tab w:val="decimal" w:pos="690"/>
              </w:tabs>
              <w:rPr>
                <w:szCs w:val="24"/>
              </w:rPr>
            </w:pPr>
            <w:r>
              <w:rPr>
                <w:szCs w:val="24"/>
              </w:rPr>
              <w:t>$ 50.63</w:t>
            </w:r>
          </w:p>
        </w:tc>
        <w:tc>
          <w:tcPr>
            <w:tcW w:w="1170" w:type="dxa"/>
            <w:tcBorders>
              <w:top w:val="nil"/>
              <w:left w:val="nil"/>
              <w:bottom w:val="nil"/>
              <w:right w:val="nil"/>
            </w:tcBorders>
            <w:shd w:val="solid" w:color="FFFFFF" w:fill="auto"/>
            <w:tcMar>
              <w:top w:w="0" w:type="dxa"/>
              <w:left w:w="30" w:type="dxa"/>
              <w:bottom w:w="0" w:type="dxa"/>
              <w:right w:w="30" w:type="dxa"/>
            </w:tcMar>
          </w:tcPr>
          <w:p w14:paraId="6CF2EB37"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E3687FA"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D0B6A58" w14:textId="77777777" w:rsidR="00C146C4" w:rsidRDefault="00C146C4" w:rsidP="00D73A65">
            <w:pPr>
              <w:rPr>
                <w:szCs w:val="24"/>
              </w:rPr>
            </w:pPr>
          </w:p>
        </w:tc>
      </w:tr>
      <w:tr w:rsidR="00C146C4" w14:paraId="0AA83E33"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546B5C22" w14:textId="77777777" w:rsidR="00C146C4" w:rsidRDefault="00C146C4" w:rsidP="00D73A65">
            <w:pPr>
              <w:rPr>
                <w:szCs w:val="24"/>
              </w:rPr>
            </w:pPr>
            <w:r>
              <w:rPr>
                <w:szCs w:val="24"/>
              </w:rPr>
              <w:t>Central Office (CO) Maintenance</w:t>
            </w:r>
          </w:p>
        </w:tc>
        <w:tc>
          <w:tcPr>
            <w:tcW w:w="1080" w:type="dxa"/>
            <w:tcBorders>
              <w:top w:val="nil"/>
              <w:left w:val="nil"/>
              <w:bottom w:val="nil"/>
              <w:right w:val="nil"/>
            </w:tcBorders>
            <w:shd w:val="solid" w:color="FFFFFF" w:fill="auto"/>
            <w:tcMar>
              <w:top w:w="0" w:type="dxa"/>
              <w:left w:w="30" w:type="dxa"/>
              <w:bottom w:w="0" w:type="dxa"/>
              <w:right w:w="30" w:type="dxa"/>
            </w:tcMar>
          </w:tcPr>
          <w:p w14:paraId="35BA75A5" w14:textId="77777777" w:rsidR="00C146C4" w:rsidRDefault="00C146C4" w:rsidP="003D0999">
            <w:pPr>
              <w:tabs>
                <w:tab w:val="decimal" w:pos="690"/>
              </w:tabs>
              <w:rPr>
                <w:szCs w:val="24"/>
              </w:rPr>
            </w:pPr>
            <w:r>
              <w:rPr>
                <w:szCs w:val="24"/>
              </w:rPr>
              <w:t>$ 48.39</w:t>
            </w:r>
          </w:p>
        </w:tc>
        <w:tc>
          <w:tcPr>
            <w:tcW w:w="1170" w:type="dxa"/>
            <w:tcBorders>
              <w:top w:val="nil"/>
              <w:left w:val="nil"/>
              <w:bottom w:val="nil"/>
              <w:right w:val="nil"/>
            </w:tcBorders>
            <w:shd w:val="solid" w:color="FFFFFF" w:fill="auto"/>
            <w:tcMar>
              <w:top w:w="0" w:type="dxa"/>
              <w:left w:w="30" w:type="dxa"/>
              <w:bottom w:w="0" w:type="dxa"/>
              <w:right w:w="30" w:type="dxa"/>
            </w:tcMar>
          </w:tcPr>
          <w:p w14:paraId="4D4006FE"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C592620"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73186A05" w14:textId="77777777" w:rsidR="00C146C4" w:rsidRDefault="00C146C4" w:rsidP="00D73A65">
            <w:pPr>
              <w:rPr>
                <w:szCs w:val="24"/>
              </w:rPr>
            </w:pPr>
          </w:p>
        </w:tc>
      </w:tr>
      <w:tr w:rsidR="00C146C4" w14:paraId="35FAA314"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7366F215" w14:textId="77777777" w:rsidR="00C146C4" w:rsidRDefault="00C146C4" w:rsidP="00D73A65">
            <w:pPr>
              <w:rPr>
                <w:szCs w:val="24"/>
              </w:rPr>
            </w:pPr>
            <w:r>
              <w:rPr>
                <w:szCs w:val="24"/>
              </w:rPr>
              <w:t>Outside Plant (OSP) Construction</w:t>
            </w:r>
          </w:p>
        </w:tc>
        <w:tc>
          <w:tcPr>
            <w:tcW w:w="1080" w:type="dxa"/>
            <w:tcBorders>
              <w:top w:val="nil"/>
              <w:left w:val="nil"/>
              <w:bottom w:val="nil"/>
              <w:right w:val="nil"/>
            </w:tcBorders>
            <w:shd w:val="solid" w:color="FFFFFF" w:fill="auto"/>
            <w:tcMar>
              <w:top w:w="0" w:type="dxa"/>
              <w:left w:w="30" w:type="dxa"/>
              <w:bottom w:w="0" w:type="dxa"/>
              <w:right w:w="30" w:type="dxa"/>
            </w:tcMar>
          </w:tcPr>
          <w:p w14:paraId="4F61FB60" w14:textId="77777777" w:rsidR="00C146C4" w:rsidRDefault="00C146C4" w:rsidP="003D0999">
            <w:pPr>
              <w:tabs>
                <w:tab w:val="decimal" w:pos="690"/>
              </w:tabs>
              <w:rPr>
                <w:szCs w:val="24"/>
              </w:rPr>
            </w:pPr>
            <w:r>
              <w:rPr>
                <w:szCs w:val="24"/>
              </w:rPr>
              <w:t>$ 59.99</w:t>
            </w:r>
          </w:p>
        </w:tc>
        <w:tc>
          <w:tcPr>
            <w:tcW w:w="1170" w:type="dxa"/>
            <w:tcBorders>
              <w:top w:val="nil"/>
              <w:left w:val="nil"/>
              <w:bottom w:val="nil"/>
              <w:right w:val="nil"/>
            </w:tcBorders>
            <w:shd w:val="solid" w:color="FFFFFF" w:fill="auto"/>
            <w:tcMar>
              <w:top w:w="0" w:type="dxa"/>
              <w:left w:w="30" w:type="dxa"/>
              <w:bottom w:w="0" w:type="dxa"/>
              <w:right w:w="30" w:type="dxa"/>
            </w:tcMar>
          </w:tcPr>
          <w:p w14:paraId="7CF57381"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F5D0FB3"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60303F56" w14:textId="77777777" w:rsidR="00C146C4" w:rsidRDefault="00C146C4" w:rsidP="00D73A65">
            <w:pPr>
              <w:rPr>
                <w:szCs w:val="24"/>
              </w:rPr>
            </w:pPr>
          </w:p>
        </w:tc>
      </w:tr>
      <w:tr w:rsidR="00C146C4" w14:paraId="38D110AE" w14:textId="77777777" w:rsidTr="001F040A">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B4F1220" w14:textId="77777777" w:rsidR="00C146C4" w:rsidRDefault="00C146C4" w:rsidP="00D73A65">
            <w:pPr>
              <w:rPr>
                <w:szCs w:val="24"/>
              </w:rPr>
            </w:pPr>
            <w:r>
              <w:rPr>
                <w:szCs w:val="24"/>
              </w:rPr>
              <w:t>Outside Plant (OSP) Engineer</w:t>
            </w:r>
          </w:p>
        </w:tc>
        <w:tc>
          <w:tcPr>
            <w:tcW w:w="1080" w:type="dxa"/>
            <w:tcBorders>
              <w:top w:val="nil"/>
              <w:left w:val="nil"/>
              <w:bottom w:val="nil"/>
              <w:right w:val="nil"/>
            </w:tcBorders>
            <w:shd w:val="solid" w:color="FFFFFF" w:fill="auto"/>
            <w:tcMar>
              <w:top w:w="0" w:type="dxa"/>
              <w:left w:w="30" w:type="dxa"/>
              <w:bottom w:w="0" w:type="dxa"/>
              <w:right w:w="30" w:type="dxa"/>
            </w:tcMar>
          </w:tcPr>
          <w:p w14:paraId="537749FD" w14:textId="77777777" w:rsidR="00C146C4" w:rsidRDefault="00C146C4" w:rsidP="003D0999">
            <w:pPr>
              <w:tabs>
                <w:tab w:val="decimal" w:pos="690"/>
              </w:tabs>
              <w:rPr>
                <w:szCs w:val="24"/>
              </w:rPr>
            </w:pPr>
            <w:r>
              <w:rPr>
                <w:szCs w:val="24"/>
              </w:rPr>
              <w:t>$ 83.98</w:t>
            </w:r>
          </w:p>
        </w:tc>
        <w:tc>
          <w:tcPr>
            <w:tcW w:w="1170" w:type="dxa"/>
            <w:tcBorders>
              <w:top w:val="nil"/>
              <w:left w:val="nil"/>
              <w:bottom w:val="nil"/>
              <w:right w:val="nil"/>
            </w:tcBorders>
            <w:shd w:val="solid" w:color="FFFFFF" w:fill="auto"/>
            <w:tcMar>
              <w:top w:w="0" w:type="dxa"/>
              <w:left w:w="30" w:type="dxa"/>
              <w:bottom w:w="0" w:type="dxa"/>
              <w:right w:w="30" w:type="dxa"/>
            </w:tcMar>
          </w:tcPr>
          <w:p w14:paraId="225E4C33" w14:textId="77777777" w:rsidR="00C146C4" w:rsidRDefault="00C146C4" w:rsidP="00D73A65">
            <w:pPr>
              <w:rPr>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69DF97A"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5787298" w14:textId="77777777" w:rsidR="00C146C4" w:rsidRDefault="00C146C4" w:rsidP="00D73A65">
            <w:pPr>
              <w:rPr>
                <w:szCs w:val="24"/>
              </w:rPr>
            </w:pPr>
          </w:p>
        </w:tc>
      </w:tr>
      <w:bookmarkEnd w:id="7"/>
    </w:tbl>
    <w:p w14:paraId="4779A66C" w14:textId="77777777" w:rsidR="00C146C4" w:rsidRDefault="00C146C4" w:rsidP="00C146C4">
      <w:pPr>
        <w:rPr>
          <w:szCs w:val="24"/>
        </w:rPr>
      </w:pPr>
      <w:r>
        <w:rPr>
          <w:szCs w:val="24"/>
        </w:rPr>
        <w:br w:type="page"/>
      </w:r>
    </w:p>
    <w:tbl>
      <w:tblPr>
        <w:tblW w:w="9810" w:type="dxa"/>
        <w:jc w:val="center"/>
        <w:tblLayout w:type="fixed"/>
        <w:tblCellMar>
          <w:left w:w="30" w:type="dxa"/>
          <w:right w:w="30" w:type="dxa"/>
        </w:tblCellMar>
        <w:tblLook w:val="04A0" w:firstRow="1" w:lastRow="0" w:firstColumn="1" w:lastColumn="0" w:noHBand="0" w:noVBand="1"/>
      </w:tblPr>
      <w:tblGrid>
        <w:gridCol w:w="5310"/>
        <w:gridCol w:w="1170"/>
        <w:gridCol w:w="1080"/>
        <w:gridCol w:w="1170"/>
        <w:gridCol w:w="1080"/>
      </w:tblGrid>
      <w:tr w:rsidR="00C146C4" w14:paraId="71975FD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0F25474" w14:textId="77777777" w:rsidR="00C146C4" w:rsidRDefault="00C146C4" w:rsidP="00D73A65">
            <w:pPr>
              <w:rPr>
                <w:color w:val="000000"/>
                <w:szCs w:val="24"/>
              </w:rPr>
            </w:pPr>
            <w:bookmarkStart w:id="8" w:name="_cp_table_9_146"/>
          </w:p>
        </w:tc>
        <w:tc>
          <w:tcPr>
            <w:tcW w:w="1170" w:type="dxa"/>
            <w:tcBorders>
              <w:top w:val="nil"/>
              <w:left w:val="nil"/>
              <w:bottom w:val="nil"/>
              <w:right w:val="nil"/>
            </w:tcBorders>
            <w:shd w:val="clear" w:color="auto" w:fill="auto"/>
            <w:tcMar>
              <w:top w:w="0" w:type="dxa"/>
              <w:left w:w="30" w:type="dxa"/>
              <w:bottom w:w="0" w:type="dxa"/>
              <w:right w:w="30" w:type="dxa"/>
            </w:tcMar>
          </w:tcPr>
          <w:p w14:paraId="0B9EAA1B"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0F0779E" w14:textId="77777777" w:rsidR="00C146C4" w:rsidRDefault="00C146C4"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429CFE1"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318984B" w14:textId="77777777" w:rsidR="00C146C4" w:rsidRDefault="00C146C4" w:rsidP="00D73A65">
            <w:pPr>
              <w:rPr>
                <w:color w:val="000000"/>
                <w:szCs w:val="24"/>
              </w:rPr>
            </w:pPr>
          </w:p>
        </w:tc>
      </w:tr>
      <w:tr w:rsidR="00C146C4" w14:paraId="77CC169B" w14:textId="77777777" w:rsidTr="00DD3DB2">
        <w:trPr>
          <w:trHeight w:val="245"/>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6452D419" w14:textId="00E73D87" w:rsidR="00C146C4" w:rsidRDefault="00C146C4" w:rsidP="00D73A65">
            <w:pPr>
              <w:rPr>
                <w:szCs w:val="24"/>
              </w:rPr>
            </w:pPr>
            <w:r w:rsidRPr="009D4C2B">
              <w:rPr>
                <w:b/>
                <w:caps/>
                <w:szCs w:val="24"/>
              </w:rPr>
              <w:t xml:space="preserve">Changeover Charge </w:t>
            </w:r>
            <w:r>
              <w:rPr>
                <w:rFonts w:ascii="Symbol" w:eastAsia="Symbol" w:hAnsi="Symbol"/>
                <w:szCs w:val="24"/>
              </w:rPr>
              <w:sym w:font="Symbol" w:char="F0AA"/>
            </w:r>
          </w:p>
        </w:tc>
        <w:tc>
          <w:tcPr>
            <w:tcW w:w="1170" w:type="dxa"/>
            <w:tcBorders>
              <w:top w:val="nil"/>
              <w:left w:val="nil"/>
              <w:bottom w:val="nil"/>
              <w:right w:val="nil"/>
            </w:tcBorders>
            <w:shd w:val="pct25" w:color="auto" w:fill="auto"/>
            <w:tcMar>
              <w:top w:w="0" w:type="dxa"/>
              <w:left w:w="30" w:type="dxa"/>
              <w:bottom w:w="0" w:type="dxa"/>
              <w:right w:w="30" w:type="dxa"/>
            </w:tcMar>
          </w:tcPr>
          <w:p w14:paraId="589FB160" w14:textId="77777777" w:rsidR="00C146C4" w:rsidRDefault="00C146C4" w:rsidP="00D73A65">
            <w:pPr>
              <w:rPr>
                <w:szCs w:val="24"/>
              </w:rPr>
            </w:pPr>
          </w:p>
        </w:tc>
        <w:tc>
          <w:tcPr>
            <w:tcW w:w="1080" w:type="dxa"/>
            <w:tcBorders>
              <w:top w:val="nil"/>
              <w:left w:val="nil"/>
              <w:bottom w:val="nil"/>
              <w:right w:val="nil"/>
            </w:tcBorders>
            <w:shd w:val="pct25" w:color="auto" w:fill="auto"/>
            <w:tcMar>
              <w:top w:w="0" w:type="dxa"/>
              <w:left w:w="30" w:type="dxa"/>
              <w:bottom w:w="0" w:type="dxa"/>
              <w:right w:w="30" w:type="dxa"/>
            </w:tcMar>
          </w:tcPr>
          <w:p w14:paraId="0164981B" w14:textId="77777777" w:rsidR="00C146C4" w:rsidRDefault="00C146C4" w:rsidP="00D73A65">
            <w:pPr>
              <w:rPr>
                <w:szCs w:val="24"/>
              </w:rPr>
            </w:pPr>
          </w:p>
        </w:tc>
        <w:tc>
          <w:tcPr>
            <w:tcW w:w="1170" w:type="dxa"/>
            <w:tcBorders>
              <w:top w:val="nil"/>
              <w:left w:val="nil"/>
              <w:bottom w:val="nil"/>
              <w:right w:val="nil"/>
            </w:tcBorders>
            <w:shd w:val="pct25" w:color="auto" w:fill="auto"/>
            <w:tcMar>
              <w:top w:w="0" w:type="dxa"/>
              <w:left w:w="30" w:type="dxa"/>
              <w:bottom w:w="0" w:type="dxa"/>
              <w:right w:w="30" w:type="dxa"/>
            </w:tcMar>
          </w:tcPr>
          <w:p w14:paraId="0B2BEA53" w14:textId="77777777" w:rsidR="00C146C4" w:rsidRDefault="00C146C4" w:rsidP="00D73A65">
            <w:pPr>
              <w:rPr>
                <w:szCs w:val="24"/>
              </w:rPr>
            </w:pPr>
          </w:p>
        </w:tc>
        <w:tc>
          <w:tcPr>
            <w:tcW w:w="1080" w:type="dxa"/>
            <w:tcBorders>
              <w:top w:val="nil"/>
              <w:left w:val="nil"/>
              <w:bottom w:val="nil"/>
              <w:right w:val="nil"/>
            </w:tcBorders>
            <w:shd w:val="pct25" w:color="auto" w:fill="auto"/>
            <w:tcMar>
              <w:top w:w="0" w:type="dxa"/>
              <w:left w:w="30" w:type="dxa"/>
              <w:bottom w:w="0" w:type="dxa"/>
              <w:right w:w="30" w:type="dxa"/>
            </w:tcMar>
          </w:tcPr>
          <w:p w14:paraId="2EC93391" w14:textId="77777777" w:rsidR="00C146C4" w:rsidRDefault="00C146C4" w:rsidP="00D73A65">
            <w:pPr>
              <w:rPr>
                <w:szCs w:val="24"/>
              </w:rPr>
            </w:pPr>
          </w:p>
        </w:tc>
      </w:tr>
      <w:tr w:rsidR="00C146C4" w14:paraId="2E65CB2B" w14:textId="77777777" w:rsidTr="00DD3DB2">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B8C2118" w14:textId="77777777" w:rsidR="00C146C4" w:rsidRDefault="00C146C4"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9DE83C9"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872AFC7" w14:textId="77777777" w:rsidR="00C146C4" w:rsidRDefault="00C146C4"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2CE4594"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E5001E8" w14:textId="77777777" w:rsidR="00C146C4" w:rsidRDefault="00C146C4" w:rsidP="00D73A65">
            <w:pPr>
              <w:rPr>
                <w:szCs w:val="24"/>
              </w:rPr>
            </w:pPr>
          </w:p>
        </w:tc>
      </w:tr>
      <w:tr w:rsidR="00C146C4" w14:paraId="070C5B6D" w14:textId="77777777" w:rsidTr="00DD3DB2">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22FF8B5" w14:textId="77777777" w:rsidR="00C146C4" w:rsidRDefault="00C146C4" w:rsidP="00D73A65">
            <w:pPr>
              <w:rPr>
                <w:b/>
                <w:sz w:val="18"/>
                <w:szCs w:val="24"/>
              </w:rPr>
            </w:pPr>
            <w:r>
              <w:rPr>
                <w:szCs w:val="24"/>
              </w:rPr>
              <w:t>Advanced - Basic (2-wire and 4-wire)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5564E130" w14:textId="4C88AB72" w:rsidR="00C146C4" w:rsidRDefault="00C146C4" w:rsidP="00DD3DB2">
            <w:pPr>
              <w:tabs>
                <w:tab w:val="decimal" w:pos="795"/>
              </w:tabs>
              <w:rPr>
                <w:szCs w:val="24"/>
              </w:rPr>
            </w:pPr>
            <w:r>
              <w:rPr>
                <w:szCs w:val="24"/>
              </w:rPr>
              <w:t>$</w:t>
            </w:r>
            <w:r w:rsidR="00DD3DB2">
              <w:rPr>
                <w:szCs w:val="24"/>
              </w:rPr>
              <w:t xml:space="preserve"> </w:t>
            </w:r>
            <w:r>
              <w:rPr>
                <w:szCs w:val="24"/>
              </w:rPr>
              <w:t>96.48</w:t>
            </w:r>
          </w:p>
        </w:tc>
        <w:tc>
          <w:tcPr>
            <w:tcW w:w="1080" w:type="dxa"/>
            <w:tcBorders>
              <w:top w:val="nil"/>
              <w:left w:val="nil"/>
              <w:bottom w:val="nil"/>
              <w:right w:val="nil"/>
            </w:tcBorders>
            <w:shd w:val="clear" w:color="auto" w:fill="auto"/>
            <w:tcMar>
              <w:top w:w="0" w:type="dxa"/>
              <w:left w:w="30" w:type="dxa"/>
              <w:bottom w:w="0" w:type="dxa"/>
              <w:right w:w="30" w:type="dxa"/>
            </w:tcMar>
          </w:tcPr>
          <w:p w14:paraId="1A1FD970" w14:textId="78EFFAFF" w:rsidR="00C146C4" w:rsidRDefault="00C146C4" w:rsidP="00DD3DB2">
            <w:pPr>
              <w:tabs>
                <w:tab w:val="decimal" w:pos="660"/>
              </w:tabs>
              <w:rPr>
                <w:szCs w:val="24"/>
              </w:rPr>
            </w:pPr>
            <w:r>
              <w:rPr>
                <w:szCs w:val="24"/>
              </w:rPr>
              <w:t>$</w:t>
            </w:r>
            <w:r w:rsidR="00DD3DB2">
              <w:rPr>
                <w:szCs w:val="24"/>
              </w:rPr>
              <w:t xml:space="preserve"> </w:t>
            </w:r>
            <w:r>
              <w:rPr>
                <w:szCs w:val="24"/>
              </w:rPr>
              <w:t>59.33</w:t>
            </w:r>
          </w:p>
        </w:tc>
        <w:tc>
          <w:tcPr>
            <w:tcW w:w="1170" w:type="dxa"/>
            <w:tcBorders>
              <w:top w:val="nil"/>
              <w:left w:val="nil"/>
              <w:bottom w:val="nil"/>
              <w:right w:val="nil"/>
            </w:tcBorders>
            <w:shd w:val="clear" w:color="auto" w:fill="auto"/>
            <w:tcMar>
              <w:top w:w="0" w:type="dxa"/>
              <w:left w:w="30" w:type="dxa"/>
              <w:bottom w:w="0" w:type="dxa"/>
              <w:right w:w="30" w:type="dxa"/>
            </w:tcMar>
          </w:tcPr>
          <w:p w14:paraId="52E55FD9" w14:textId="72E70497" w:rsidR="00C146C4" w:rsidRDefault="00C146C4" w:rsidP="00DD3DB2">
            <w:pPr>
              <w:tabs>
                <w:tab w:val="decimal" w:pos="780"/>
              </w:tabs>
              <w:rPr>
                <w:szCs w:val="24"/>
              </w:rPr>
            </w:pPr>
            <w:r>
              <w:rPr>
                <w:szCs w:val="24"/>
              </w:rPr>
              <w:t>$</w:t>
            </w:r>
            <w:r w:rsidR="00DD3DB2">
              <w:rPr>
                <w:szCs w:val="24"/>
              </w:rPr>
              <w:t xml:space="preserve"> </w:t>
            </w:r>
            <w:r>
              <w:rPr>
                <w:szCs w:val="24"/>
              </w:rPr>
              <w:t>24.98</w:t>
            </w:r>
          </w:p>
        </w:tc>
        <w:tc>
          <w:tcPr>
            <w:tcW w:w="1080" w:type="dxa"/>
            <w:tcBorders>
              <w:top w:val="nil"/>
              <w:left w:val="nil"/>
              <w:bottom w:val="nil"/>
              <w:right w:val="nil"/>
            </w:tcBorders>
            <w:shd w:val="clear" w:color="auto" w:fill="auto"/>
            <w:tcMar>
              <w:top w:w="0" w:type="dxa"/>
              <w:left w:w="30" w:type="dxa"/>
              <w:bottom w:w="0" w:type="dxa"/>
              <w:right w:w="30" w:type="dxa"/>
            </w:tcMar>
          </w:tcPr>
          <w:p w14:paraId="449AF095" w14:textId="71BF0B2C" w:rsidR="00C146C4" w:rsidRDefault="00C146C4" w:rsidP="00DD3DB2">
            <w:pPr>
              <w:jc w:val="center"/>
              <w:rPr>
                <w:szCs w:val="24"/>
              </w:rPr>
            </w:pPr>
            <w:r>
              <w:rPr>
                <w:szCs w:val="24"/>
              </w:rPr>
              <w:t>N/A</w:t>
            </w:r>
          </w:p>
        </w:tc>
      </w:tr>
      <w:tr w:rsidR="00C146C4" w14:paraId="36479B39" w14:textId="77777777" w:rsidTr="00DD3DB2">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01C092B" w14:textId="77777777" w:rsidR="00C146C4" w:rsidRDefault="00C146C4" w:rsidP="00D73A65">
            <w:pPr>
              <w:rPr>
                <w:szCs w:val="24"/>
              </w:rPr>
            </w:pPr>
            <w:r>
              <w:rPr>
                <w:szCs w:val="24"/>
              </w:rPr>
              <w:t>Advanced - Basic (2-wire and 4-wire)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4E985C4F" w14:textId="27EE0A09" w:rsidR="00C146C4" w:rsidRDefault="00C146C4" w:rsidP="00DD3DB2">
            <w:pPr>
              <w:tabs>
                <w:tab w:val="decimal" w:pos="795"/>
              </w:tabs>
              <w:rPr>
                <w:szCs w:val="24"/>
              </w:rPr>
            </w:pPr>
            <w:r>
              <w:rPr>
                <w:szCs w:val="24"/>
              </w:rPr>
              <w:t>$</w:t>
            </w:r>
            <w:r w:rsidR="00DD3DB2">
              <w:rPr>
                <w:szCs w:val="24"/>
              </w:rPr>
              <w:t xml:space="preserve">   </w:t>
            </w:r>
            <w:r>
              <w:rPr>
                <w:szCs w:val="24"/>
              </w:rPr>
              <w:t>3.87</w:t>
            </w:r>
          </w:p>
        </w:tc>
        <w:tc>
          <w:tcPr>
            <w:tcW w:w="1080" w:type="dxa"/>
            <w:tcBorders>
              <w:top w:val="nil"/>
              <w:left w:val="nil"/>
              <w:bottom w:val="nil"/>
              <w:right w:val="nil"/>
            </w:tcBorders>
            <w:shd w:val="clear" w:color="auto" w:fill="auto"/>
            <w:tcMar>
              <w:top w:w="0" w:type="dxa"/>
              <w:left w:w="30" w:type="dxa"/>
              <w:bottom w:w="0" w:type="dxa"/>
              <w:right w:w="30" w:type="dxa"/>
            </w:tcMar>
          </w:tcPr>
          <w:p w14:paraId="461A2A8D" w14:textId="2FD77D55" w:rsidR="00C146C4" w:rsidRDefault="00C146C4" w:rsidP="00DD3DB2">
            <w:pPr>
              <w:tabs>
                <w:tab w:val="decimal" w:pos="660"/>
              </w:tabs>
              <w:rPr>
                <w:szCs w:val="24"/>
              </w:rPr>
            </w:pPr>
            <w:r>
              <w:rPr>
                <w:szCs w:val="24"/>
              </w:rPr>
              <w:t>$</w:t>
            </w:r>
            <w:r w:rsidR="00DD3DB2">
              <w:rPr>
                <w:szCs w:val="24"/>
              </w:rPr>
              <w:t xml:space="preserve">   </w:t>
            </w:r>
            <w:r>
              <w:rPr>
                <w:szCs w:val="24"/>
              </w:rPr>
              <w:t>2.20</w:t>
            </w:r>
          </w:p>
        </w:tc>
        <w:tc>
          <w:tcPr>
            <w:tcW w:w="1170" w:type="dxa"/>
            <w:tcBorders>
              <w:top w:val="nil"/>
              <w:left w:val="nil"/>
              <w:bottom w:val="nil"/>
              <w:right w:val="nil"/>
            </w:tcBorders>
            <w:shd w:val="clear" w:color="auto" w:fill="auto"/>
            <w:tcMar>
              <w:top w:w="0" w:type="dxa"/>
              <w:left w:w="30" w:type="dxa"/>
              <w:bottom w:w="0" w:type="dxa"/>
              <w:right w:w="30" w:type="dxa"/>
            </w:tcMar>
          </w:tcPr>
          <w:p w14:paraId="74DF4201" w14:textId="23A80660" w:rsidR="00C146C4" w:rsidRDefault="00C146C4" w:rsidP="00DD3DB2">
            <w:pPr>
              <w:tabs>
                <w:tab w:val="decimal" w:pos="780"/>
              </w:tabs>
              <w:rPr>
                <w:szCs w:val="24"/>
              </w:rPr>
            </w:pPr>
            <w:r>
              <w:rPr>
                <w:szCs w:val="24"/>
              </w:rPr>
              <w:t>$</w:t>
            </w:r>
            <w:r w:rsidR="00DD3DB2">
              <w:rPr>
                <w:szCs w:val="24"/>
              </w:rPr>
              <w:t xml:space="preserve"> </w:t>
            </w:r>
            <w:r>
              <w:rPr>
                <w:szCs w:val="24"/>
              </w:rPr>
              <w:t>24.98</w:t>
            </w:r>
          </w:p>
        </w:tc>
        <w:tc>
          <w:tcPr>
            <w:tcW w:w="1080" w:type="dxa"/>
            <w:tcBorders>
              <w:top w:val="nil"/>
              <w:left w:val="nil"/>
              <w:bottom w:val="nil"/>
              <w:right w:val="nil"/>
            </w:tcBorders>
            <w:shd w:val="clear" w:color="auto" w:fill="auto"/>
            <w:tcMar>
              <w:top w:w="0" w:type="dxa"/>
              <w:left w:w="30" w:type="dxa"/>
              <w:bottom w:w="0" w:type="dxa"/>
              <w:right w:w="30" w:type="dxa"/>
            </w:tcMar>
          </w:tcPr>
          <w:p w14:paraId="33F417F3" w14:textId="66ECB4AF" w:rsidR="00C146C4" w:rsidRDefault="00C146C4" w:rsidP="00DD3DB2">
            <w:pPr>
              <w:jc w:val="center"/>
              <w:rPr>
                <w:szCs w:val="24"/>
              </w:rPr>
            </w:pPr>
            <w:r>
              <w:rPr>
                <w:szCs w:val="24"/>
              </w:rPr>
              <w:t>N/A</w:t>
            </w:r>
          </w:p>
        </w:tc>
      </w:tr>
      <w:tr w:rsidR="00C146C4" w14:paraId="3FC53A59" w14:textId="77777777" w:rsidTr="00DD3DB2">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41A9A4B" w14:textId="77777777" w:rsidR="00C146C4" w:rsidRDefault="00C146C4" w:rsidP="00D73A65">
            <w:pPr>
              <w:rPr>
                <w:szCs w:val="24"/>
              </w:rPr>
            </w:pPr>
            <w:r>
              <w:rPr>
                <w:szCs w:val="24"/>
              </w:rPr>
              <w:t>DS0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3B9E1F1D" w14:textId="77777777" w:rsidR="00C146C4" w:rsidRDefault="00C146C4" w:rsidP="00DD3DB2">
            <w:pPr>
              <w:tabs>
                <w:tab w:val="decimal" w:pos="795"/>
              </w:tabs>
              <w:rPr>
                <w:szCs w:val="24"/>
              </w:rPr>
            </w:pPr>
            <w:r>
              <w:rPr>
                <w:szCs w:val="24"/>
              </w:rPr>
              <w:t>$ 96.48</w:t>
            </w:r>
          </w:p>
        </w:tc>
        <w:tc>
          <w:tcPr>
            <w:tcW w:w="1080" w:type="dxa"/>
            <w:tcBorders>
              <w:top w:val="nil"/>
              <w:left w:val="nil"/>
              <w:bottom w:val="nil"/>
              <w:right w:val="nil"/>
            </w:tcBorders>
            <w:shd w:val="clear" w:color="auto" w:fill="auto"/>
            <w:tcMar>
              <w:top w:w="0" w:type="dxa"/>
              <w:left w:w="30" w:type="dxa"/>
              <w:bottom w:w="0" w:type="dxa"/>
              <w:right w:w="30" w:type="dxa"/>
            </w:tcMar>
          </w:tcPr>
          <w:p w14:paraId="3C1C7CB8" w14:textId="77777777" w:rsidR="00C146C4" w:rsidRDefault="00C146C4" w:rsidP="00DD3DB2">
            <w:pPr>
              <w:tabs>
                <w:tab w:val="decimal" w:pos="660"/>
              </w:tabs>
              <w:rPr>
                <w:szCs w:val="24"/>
              </w:rPr>
            </w:pPr>
            <w:r>
              <w:rPr>
                <w:szCs w:val="24"/>
              </w:rPr>
              <w:t>$ 59.33</w:t>
            </w:r>
          </w:p>
        </w:tc>
        <w:tc>
          <w:tcPr>
            <w:tcW w:w="1170" w:type="dxa"/>
            <w:tcBorders>
              <w:top w:val="nil"/>
              <w:left w:val="nil"/>
              <w:bottom w:val="nil"/>
              <w:right w:val="nil"/>
            </w:tcBorders>
            <w:shd w:val="clear" w:color="auto" w:fill="auto"/>
            <w:tcMar>
              <w:top w:w="0" w:type="dxa"/>
              <w:left w:w="30" w:type="dxa"/>
              <w:bottom w:w="0" w:type="dxa"/>
              <w:right w:w="30" w:type="dxa"/>
            </w:tcMar>
          </w:tcPr>
          <w:p w14:paraId="2BE968E0" w14:textId="77777777" w:rsidR="00C146C4" w:rsidRDefault="00C146C4" w:rsidP="00DD3DB2">
            <w:pPr>
              <w:tabs>
                <w:tab w:val="decimal" w:pos="780"/>
              </w:tabs>
              <w:rPr>
                <w:szCs w:val="24"/>
              </w:rPr>
            </w:pPr>
            <w:r>
              <w:rPr>
                <w:szCs w:val="24"/>
              </w:rPr>
              <w:t>$ 24.98</w:t>
            </w:r>
          </w:p>
        </w:tc>
        <w:tc>
          <w:tcPr>
            <w:tcW w:w="1080" w:type="dxa"/>
            <w:tcBorders>
              <w:top w:val="nil"/>
              <w:left w:val="nil"/>
              <w:bottom w:val="nil"/>
              <w:right w:val="nil"/>
            </w:tcBorders>
            <w:shd w:val="clear" w:color="auto" w:fill="auto"/>
            <w:tcMar>
              <w:top w:w="0" w:type="dxa"/>
              <w:left w:w="30" w:type="dxa"/>
              <w:bottom w:w="0" w:type="dxa"/>
              <w:right w:w="30" w:type="dxa"/>
            </w:tcMar>
          </w:tcPr>
          <w:p w14:paraId="34691E89" w14:textId="77777777" w:rsidR="00C146C4" w:rsidRDefault="00C146C4" w:rsidP="00DD3DB2">
            <w:pPr>
              <w:jc w:val="center"/>
              <w:rPr>
                <w:szCs w:val="24"/>
              </w:rPr>
            </w:pPr>
            <w:r>
              <w:rPr>
                <w:szCs w:val="24"/>
              </w:rPr>
              <w:t>N/A</w:t>
            </w:r>
          </w:p>
        </w:tc>
      </w:tr>
      <w:tr w:rsidR="00C146C4" w14:paraId="1AF8EB25" w14:textId="77777777" w:rsidTr="00DD3DB2">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C5C343D" w14:textId="77777777" w:rsidR="00C146C4" w:rsidRDefault="00C146C4" w:rsidP="00D73A65">
            <w:pPr>
              <w:rPr>
                <w:szCs w:val="24"/>
              </w:rPr>
            </w:pPr>
            <w:r>
              <w:rPr>
                <w:szCs w:val="24"/>
              </w:rPr>
              <w:t>DS0 – Changeover (As Is) – MOG</w:t>
            </w:r>
          </w:p>
        </w:tc>
        <w:tc>
          <w:tcPr>
            <w:tcW w:w="1170" w:type="dxa"/>
            <w:tcBorders>
              <w:top w:val="nil"/>
              <w:left w:val="nil"/>
              <w:bottom w:val="nil"/>
              <w:right w:val="nil"/>
            </w:tcBorders>
            <w:shd w:val="clear" w:color="auto" w:fill="auto"/>
            <w:tcMar>
              <w:top w:w="0" w:type="dxa"/>
              <w:left w:w="30" w:type="dxa"/>
              <w:bottom w:w="0" w:type="dxa"/>
              <w:right w:w="30" w:type="dxa"/>
            </w:tcMar>
          </w:tcPr>
          <w:p w14:paraId="484CBBB6" w14:textId="16CBB397" w:rsidR="00C146C4" w:rsidRDefault="00C146C4" w:rsidP="00DD3DB2">
            <w:pPr>
              <w:tabs>
                <w:tab w:val="decimal" w:pos="795"/>
              </w:tabs>
              <w:rPr>
                <w:szCs w:val="24"/>
              </w:rPr>
            </w:pPr>
            <w:r>
              <w:rPr>
                <w:szCs w:val="24"/>
              </w:rPr>
              <w:t xml:space="preserve">$ </w:t>
            </w:r>
            <w:r w:rsidR="00DD3DB2">
              <w:rPr>
                <w:szCs w:val="24"/>
              </w:rPr>
              <w:t xml:space="preserve">  </w:t>
            </w:r>
            <w:r>
              <w:rPr>
                <w:szCs w:val="24"/>
              </w:rPr>
              <w:t>3.87</w:t>
            </w:r>
          </w:p>
        </w:tc>
        <w:tc>
          <w:tcPr>
            <w:tcW w:w="1080" w:type="dxa"/>
            <w:tcBorders>
              <w:top w:val="nil"/>
              <w:left w:val="nil"/>
              <w:bottom w:val="nil"/>
              <w:right w:val="nil"/>
            </w:tcBorders>
            <w:shd w:val="clear" w:color="auto" w:fill="auto"/>
            <w:tcMar>
              <w:top w:w="0" w:type="dxa"/>
              <w:left w:w="30" w:type="dxa"/>
              <w:bottom w:w="0" w:type="dxa"/>
              <w:right w:w="30" w:type="dxa"/>
            </w:tcMar>
          </w:tcPr>
          <w:p w14:paraId="42CA0DC2" w14:textId="39031D4E" w:rsidR="00C146C4" w:rsidRDefault="00C146C4" w:rsidP="00DD3DB2">
            <w:pPr>
              <w:tabs>
                <w:tab w:val="decimal" w:pos="660"/>
              </w:tabs>
              <w:rPr>
                <w:szCs w:val="24"/>
              </w:rPr>
            </w:pPr>
            <w:r>
              <w:rPr>
                <w:szCs w:val="24"/>
              </w:rPr>
              <w:t>$</w:t>
            </w:r>
            <w:r w:rsidR="00DD3DB2">
              <w:rPr>
                <w:szCs w:val="24"/>
              </w:rPr>
              <w:t xml:space="preserve">  </w:t>
            </w:r>
            <w:r>
              <w:rPr>
                <w:szCs w:val="24"/>
              </w:rPr>
              <w:t xml:space="preserve"> 2.20</w:t>
            </w:r>
          </w:p>
        </w:tc>
        <w:tc>
          <w:tcPr>
            <w:tcW w:w="1170" w:type="dxa"/>
            <w:tcBorders>
              <w:top w:val="nil"/>
              <w:left w:val="nil"/>
              <w:bottom w:val="nil"/>
              <w:right w:val="nil"/>
            </w:tcBorders>
            <w:shd w:val="clear" w:color="auto" w:fill="auto"/>
            <w:tcMar>
              <w:top w:w="0" w:type="dxa"/>
              <w:left w:w="30" w:type="dxa"/>
              <w:bottom w:w="0" w:type="dxa"/>
              <w:right w:w="30" w:type="dxa"/>
            </w:tcMar>
          </w:tcPr>
          <w:p w14:paraId="5C7EA0BE" w14:textId="77777777" w:rsidR="00C146C4" w:rsidRDefault="00C146C4" w:rsidP="00DD3DB2">
            <w:pPr>
              <w:tabs>
                <w:tab w:val="decimal" w:pos="780"/>
              </w:tabs>
              <w:rPr>
                <w:szCs w:val="24"/>
              </w:rPr>
            </w:pPr>
            <w:r>
              <w:rPr>
                <w:szCs w:val="24"/>
              </w:rPr>
              <w:t>$ 24.98</w:t>
            </w:r>
          </w:p>
        </w:tc>
        <w:tc>
          <w:tcPr>
            <w:tcW w:w="1080" w:type="dxa"/>
            <w:tcBorders>
              <w:top w:val="nil"/>
              <w:left w:val="nil"/>
              <w:bottom w:val="nil"/>
              <w:right w:val="nil"/>
            </w:tcBorders>
            <w:shd w:val="clear" w:color="auto" w:fill="auto"/>
            <w:tcMar>
              <w:top w:w="0" w:type="dxa"/>
              <w:left w:w="30" w:type="dxa"/>
              <w:bottom w:w="0" w:type="dxa"/>
              <w:right w:w="30" w:type="dxa"/>
            </w:tcMar>
          </w:tcPr>
          <w:p w14:paraId="00E98DFE" w14:textId="77777777" w:rsidR="00C146C4" w:rsidRDefault="00C146C4" w:rsidP="00DD3DB2">
            <w:pPr>
              <w:jc w:val="center"/>
              <w:rPr>
                <w:szCs w:val="24"/>
              </w:rPr>
            </w:pPr>
            <w:r>
              <w:rPr>
                <w:szCs w:val="24"/>
              </w:rPr>
              <w:t>N/A</w:t>
            </w:r>
          </w:p>
        </w:tc>
      </w:tr>
      <w:tr w:rsidR="00C146C4" w14:paraId="26FE4DBD" w14:textId="77777777" w:rsidTr="00DD3DB2">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A61A1D0" w14:textId="77777777" w:rsidR="00C146C4" w:rsidRDefault="00C146C4" w:rsidP="00D73A65">
            <w:pPr>
              <w:rPr>
                <w:szCs w:val="24"/>
              </w:rPr>
            </w:pPr>
            <w:r>
              <w:rPr>
                <w:szCs w:val="24"/>
              </w:rPr>
              <w:t>DS1/DS3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6E8996D1" w14:textId="1FB56453" w:rsidR="00C146C4" w:rsidRDefault="00C146C4" w:rsidP="00DD3DB2">
            <w:pPr>
              <w:tabs>
                <w:tab w:val="decimal" w:pos="795"/>
              </w:tabs>
              <w:rPr>
                <w:szCs w:val="24"/>
              </w:rPr>
            </w:pPr>
            <w:r>
              <w:rPr>
                <w:szCs w:val="24"/>
              </w:rPr>
              <w:t>$ 06.97</w:t>
            </w:r>
          </w:p>
        </w:tc>
        <w:tc>
          <w:tcPr>
            <w:tcW w:w="1080" w:type="dxa"/>
            <w:tcBorders>
              <w:top w:val="nil"/>
              <w:left w:val="nil"/>
              <w:bottom w:val="nil"/>
              <w:right w:val="nil"/>
            </w:tcBorders>
            <w:shd w:val="clear" w:color="auto" w:fill="auto"/>
            <w:tcMar>
              <w:top w:w="0" w:type="dxa"/>
              <w:left w:w="30" w:type="dxa"/>
              <w:bottom w:w="0" w:type="dxa"/>
              <w:right w:w="30" w:type="dxa"/>
            </w:tcMar>
          </w:tcPr>
          <w:p w14:paraId="2F6BC7D0" w14:textId="77777777" w:rsidR="00C146C4" w:rsidRDefault="00C146C4" w:rsidP="00DD3DB2">
            <w:pPr>
              <w:tabs>
                <w:tab w:val="decimal" w:pos="660"/>
              </w:tabs>
              <w:rPr>
                <w:szCs w:val="24"/>
              </w:rPr>
            </w:pPr>
            <w:r>
              <w:rPr>
                <w:szCs w:val="24"/>
              </w:rPr>
              <w:t>$ 69.83</w:t>
            </w:r>
          </w:p>
        </w:tc>
        <w:tc>
          <w:tcPr>
            <w:tcW w:w="1170" w:type="dxa"/>
            <w:tcBorders>
              <w:top w:val="nil"/>
              <w:left w:val="nil"/>
              <w:bottom w:val="nil"/>
              <w:right w:val="nil"/>
            </w:tcBorders>
            <w:shd w:val="clear" w:color="auto" w:fill="auto"/>
            <w:tcMar>
              <w:top w:w="0" w:type="dxa"/>
              <w:left w:w="30" w:type="dxa"/>
              <w:bottom w:w="0" w:type="dxa"/>
              <w:right w:w="30" w:type="dxa"/>
            </w:tcMar>
          </w:tcPr>
          <w:p w14:paraId="54DD4204" w14:textId="77777777" w:rsidR="00C146C4" w:rsidRDefault="00C146C4" w:rsidP="00DD3DB2">
            <w:pPr>
              <w:tabs>
                <w:tab w:val="decimal" w:pos="780"/>
              </w:tabs>
              <w:rPr>
                <w:szCs w:val="24"/>
              </w:rPr>
            </w:pPr>
            <w:r>
              <w:rPr>
                <w:szCs w:val="24"/>
              </w:rPr>
              <w:t>$ 24.98</w:t>
            </w:r>
          </w:p>
        </w:tc>
        <w:tc>
          <w:tcPr>
            <w:tcW w:w="1080" w:type="dxa"/>
            <w:tcBorders>
              <w:top w:val="nil"/>
              <w:left w:val="nil"/>
              <w:bottom w:val="nil"/>
              <w:right w:val="nil"/>
            </w:tcBorders>
            <w:shd w:val="clear" w:color="auto" w:fill="auto"/>
            <w:tcMar>
              <w:top w:w="0" w:type="dxa"/>
              <w:left w:w="30" w:type="dxa"/>
              <w:bottom w:w="0" w:type="dxa"/>
              <w:right w:w="30" w:type="dxa"/>
            </w:tcMar>
          </w:tcPr>
          <w:p w14:paraId="473A69EC" w14:textId="77777777" w:rsidR="00C146C4" w:rsidRDefault="00C146C4" w:rsidP="00DD3DB2">
            <w:pPr>
              <w:jc w:val="center"/>
              <w:rPr>
                <w:szCs w:val="24"/>
              </w:rPr>
            </w:pPr>
            <w:r>
              <w:rPr>
                <w:szCs w:val="24"/>
              </w:rPr>
              <w:t>N/A</w:t>
            </w:r>
          </w:p>
        </w:tc>
      </w:tr>
      <w:tr w:rsidR="00C146C4" w14:paraId="3036C3E4" w14:textId="77777777" w:rsidTr="00DD3DB2">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4F91EAF" w14:textId="77777777" w:rsidR="00C146C4" w:rsidRDefault="00C146C4" w:rsidP="00D73A65">
            <w:pPr>
              <w:rPr>
                <w:szCs w:val="24"/>
              </w:rPr>
            </w:pPr>
            <w:r>
              <w:rPr>
                <w:szCs w:val="24"/>
              </w:rPr>
              <w:t>DS1/DS3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641ADCF0" w14:textId="1E13A67E" w:rsidR="00C146C4" w:rsidRDefault="00C146C4" w:rsidP="00DD3DB2">
            <w:pPr>
              <w:tabs>
                <w:tab w:val="decimal" w:pos="795"/>
              </w:tabs>
              <w:rPr>
                <w:szCs w:val="24"/>
              </w:rPr>
            </w:pPr>
            <w:r>
              <w:rPr>
                <w:szCs w:val="24"/>
              </w:rPr>
              <w:t>$</w:t>
            </w:r>
            <w:r w:rsidR="00DD3DB2">
              <w:rPr>
                <w:szCs w:val="24"/>
              </w:rPr>
              <w:t xml:space="preserve">  </w:t>
            </w:r>
            <w:r>
              <w:rPr>
                <w:szCs w:val="24"/>
              </w:rPr>
              <w:t xml:space="preserve"> 3.87</w:t>
            </w:r>
          </w:p>
        </w:tc>
        <w:tc>
          <w:tcPr>
            <w:tcW w:w="1080" w:type="dxa"/>
            <w:tcBorders>
              <w:top w:val="nil"/>
              <w:left w:val="nil"/>
              <w:bottom w:val="nil"/>
              <w:right w:val="nil"/>
            </w:tcBorders>
            <w:shd w:val="clear" w:color="auto" w:fill="auto"/>
            <w:tcMar>
              <w:top w:w="0" w:type="dxa"/>
              <w:left w:w="30" w:type="dxa"/>
              <w:bottom w:w="0" w:type="dxa"/>
              <w:right w:w="30" w:type="dxa"/>
            </w:tcMar>
          </w:tcPr>
          <w:p w14:paraId="759ADA52" w14:textId="4BD8858F" w:rsidR="00C146C4" w:rsidRDefault="00C146C4" w:rsidP="00DD3DB2">
            <w:pPr>
              <w:tabs>
                <w:tab w:val="decimal" w:pos="660"/>
              </w:tabs>
              <w:rPr>
                <w:szCs w:val="24"/>
              </w:rPr>
            </w:pPr>
            <w:r>
              <w:rPr>
                <w:szCs w:val="24"/>
              </w:rPr>
              <w:t>$</w:t>
            </w:r>
            <w:r w:rsidR="00DD3DB2">
              <w:rPr>
                <w:szCs w:val="24"/>
              </w:rPr>
              <w:t xml:space="preserve">  </w:t>
            </w:r>
            <w:r>
              <w:rPr>
                <w:szCs w:val="24"/>
              </w:rPr>
              <w:t xml:space="preserve"> 2.20</w:t>
            </w:r>
          </w:p>
        </w:tc>
        <w:tc>
          <w:tcPr>
            <w:tcW w:w="1170" w:type="dxa"/>
            <w:tcBorders>
              <w:top w:val="nil"/>
              <w:left w:val="nil"/>
              <w:bottom w:val="nil"/>
              <w:right w:val="nil"/>
            </w:tcBorders>
            <w:shd w:val="clear" w:color="auto" w:fill="auto"/>
            <w:tcMar>
              <w:top w:w="0" w:type="dxa"/>
              <w:left w:w="30" w:type="dxa"/>
              <w:bottom w:w="0" w:type="dxa"/>
              <w:right w:w="30" w:type="dxa"/>
            </w:tcMar>
          </w:tcPr>
          <w:p w14:paraId="50B674A6" w14:textId="77777777" w:rsidR="00C146C4" w:rsidRDefault="00C146C4" w:rsidP="00DD3DB2">
            <w:pPr>
              <w:tabs>
                <w:tab w:val="decimal" w:pos="780"/>
              </w:tabs>
              <w:rPr>
                <w:szCs w:val="24"/>
              </w:rPr>
            </w:pPr>
            <w:r>
              <w:rPr>
                <w:szCs w:val="24"/>
              </w:rPr>
              <w:t>$ 24.98</w:t>
            </w:r>
          </w:p>
        </w:tc>
        <w:tc>
          <w:tcPr>
            <w:tcW w:w="1080" w:type="dxa"/>
            <w:tcBorders>
              <w:top w:val="nil"/>
              <w:left w:val="nil"/>
              <w:bottom w:val="nil"/>
              <w:right w:val="nil"/>
            </w:tcBorders>
            <w:shd w:val="clear" w:color="auto" w:fill="auto"/>
            <w:tcMar>
              <w:top w:w="0" w:type="dxa"/>
              <w:left w:w="30" w:type="dxa"/>
              <w:bottom w:w="0" w:type="dxa"/>
              <w:right w:w="30" w:type="dxa"/>
            </w:tcMar>
          </w:tcPr>
          <w:p w14:paraId="02A5DDB3" w14:textId="77777777" w:rsidR="00C146C4" w:rsidRDefault="00C146C4" w:rsidP="00DD3DB2">
            <w:pPr>
              <w:jc w:val="center"/>
              <w:rPr>
                <w:szCs w:val="24"/>
              </w:rPr>
            </w:pPr>
            <w:r>
              <w:rPr>
                <w:szCs w:val="24"/>
              </w:rPr>
              <w:t>N/A</w:t>
            </w:r>
          </w:p>
        </w:tc>
      </w:tr>
      <w:bookmarkEnd w:id="8"/>
    </w:tbl>
    <w:p w14:paraId="4005CD95" w14:textId="77777777" w:rsidR="00C146C4" w:rsidRDefault="00C146C4" w:rsidP="00C146C4">
      <w:pPr>
        <w:rPr>
          <w:szCs w:val="24"/>
        </w:rPr>
      </w:pPr>
    </w:p>
    <w:p w14:paraId="39ACB01C" w14:textId="77777777" w:rsidR="00C146C4" w:rsidRDefault="00C146C4" w:rsidP="00C146C4">
      <w:pPr>
        <w:rPr>
          <w:szCs w:val="24"/>
        </w:rPr>
      </w:pPr>
      <w:r>
        <w:rPr>
          <w:szCs w:val="24"/>
        </w:rPr>
        <w:br w:type="page"/>
      </w:r>
    </w:p>
    <w:tbl>
      <w:tblPr>
        <w:tblW w:w="9900" w:type="dxa"/>
        <w:jc w:val="center"/>
        <w:tblLayout w:type="fixed"/>
        <w:tblCellMar>
          <w:left w:w="30" w:type="dxa"/>
          <w:right w:w="30" w:type="dxa"/>
        </w:tblCellMar>
        <w:tblLook w:val="04A0" w:firstRow="1" w:lastRow="0" w:firstColumn="1" w:lastColumn="0" w:noHBand="0" w:noVBand="1"/>
      </w:tblPr>
      <w:tblGrid>
        <w:gridCol w:w="5310"/>
        <w:gridCol w:w="1080"/>
        <w:gridCol w:w="1260"/>
        <w:gridCol w:w="1170"/>
        <w:gridCol w:w="1080"/>
      </w:tblGrid>
      <w:tr w:rsidR="00C146C4" w14:paraId="1C146950" w14:textId="77777777" w:rsidTr="00B25F39">
        <w:trPr>
          <w:trHeight w:val="245"/>
          <w:tblHeader/>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30ECF9FD" w14:textId="77777777" w:rsidR="00C146C4" w:rsidRDefault="00C146C4" w:rsidP="00D73A65">
            <w:pPr>
              <w:rPr>
                <w:szCs w:val="24"/>
              </w:rPr>
            </w:pPr>
          </w:p>
        </w:tc>
        <w:tc>
          <w:tcPr>
            <w:tcW w:w="1080" w:type="dxa"/>
            <w:tcBorders>
              <w:top w:val="nil"/>
              <w:left w:val="nil"/>
              <w:bottom w:val="nil"/>
              <w:right w:val="nil"/>
            </w:tcBorders>
            <w:shd w:val="pct25" w:color="auto" w:fill="auto"/>
            <w:tcMar>
              <w:top w:w="0" w:type="dxa"/>
              <w:left w:w="30" w:type="dxa"/>
              <w:bottom w:w="0" w:type="dxa"/>
              <w:right w:w="30" w:type="dxa"/>
            </w:tcMar>
            <w:vAlign w:val="bottom"/>
          </w:tcPr>
          <w:p w14:paraId="0E3F3442" w14:textId="77777777" w:rsidR="00C146C4" w:rsidRDefault="00C146C4" w:rsidP="00D73A65">
            <w:pPr>
              <w:rPr>
                <w:b/>
                <w:szCs w:val="24"/>
              </w:rPr>
            </w:pPr>
            <w:r>
              <w:rPr>
                <w:b/>
                <w:szCs w:val="24"/>
              </w:rPr>
              <w:t>Ordering</w:t>
            </w:r>
          </w:p>
        </w:tc>
        <w:tc>
          <w:tcPr>
            <w:tcW w:w="1260" w:type="dxa"/>
            <w:tcBorders>
              <w:top w:val="nil"/>
              <w:left w:val="nil"/>
              <w:bottom w:val="nil"/>
              <w:right w:val="nil"/>
            </w:tcBorders>
            <w:shd w:val="pct25" w:color="auto" w:fill="auto"/>
            <w:tcMar>
              <w:top w:w="0" w:type="dxa"/>
              <w:left w:w="30" w:type="dxa"/>
              <w:bottom w:w="0" w:type="dxa"/>
              <w:right w:w="30" w:type="dxa"/>
            </w:tcMar>
            <w:vAlign w:val="bottom"/>
          </w:tcPr>
          <w:p w14:paraId="29C4772F" w14:textId="77777777" w:rsidR="00C146C4" w:rsidRDefault="00C146C4" w:rsidP="00D73A65">
            <w:pPr>
              <w:rPr>
                <w:b/>
                <w:szCs w:val="24"/>
              </w:rPr>
            </w:pPr>
            <w:r>
              <w:rPr>
                <w:b/>
                <w:szCs w:val="24"/>
              </w:rPr>
              <w:t>Ordering</w:t>
            </w:r>
          </w:p>
        </w:tc>
        <w:tc>
          <w:tcPr>
            <w:tcW w:w="2250" w:type="dxa"/>
            <w:gridSpan w:val="2"/>
            <w:tcBorders>
              <w:top w:val="nil"/>
              <w:left w:val="nil"/>
              <w:bottom w:val="nil"/>
              <w:right w:val="nil"/>
            </w:tcBorders>
            <w:shd w:val="pct25" w:color="auto" w:fill="auto"/>
            <w:tcMar>
              <w:top w:w="0" w:type="dxa"/>
              <w:left w:w="30" w:type="dxa"/>
              <w:bottom w:w="0" w:type="dxa"/>
              <w:right w:w="30" w:type="dxa"/>
            </w:tcMar>
            <w:vAlign w:val="bottom"/>
          </w:tcPr>
          <w:p w14:paraId="711D0A2E" w14:textId="77777777" w:rsidR="00C146C4" w:rsidRDefault="00C146C4" w:rsidP="00D73A65">
            <w:pPr>
              <w:rPr>
                <w:b/>
                <w:szCs w:val="24"/>
              </w:rPr>
            </w:pPr>
            <w:r>
              <w:rPr>
                <w:b/>
                <w:szCs w:val="24"/>
              </w:rPr>
              <w:t xml:space="preserve"> Provisioning</w:t>
            </w:r>
          </w:p>
          <w:p w14:paraId="021C8B30" w14:textId="77777777" w:rsidR="00C146C4" w:rsidRDefault="00C146C4" w:rsidP="00D73A65">
            <w:pPr>
              <w:rPr>
                <w:b/>
                <w:szCs w:val="24"/>
              </w:rPr>
            </w:pPr>
            <w:r>
              <w:rPr>
                <w:b/>
                <w:szCs w:val="24"/>
              </w:rPr>
              <w:t>Service Connection</w:t>
            </w:r>
          </w:p>
        </w:tc>
      </w:tr>
      <w:tr w:rsidR="00C146C4" w14:paraId="6C493B7F" w14:textId="77777777" w:rsidTr="00B25F39">
        <w:trPr>
          <w:trHeight w:val="245"/>
          <w:tblHeader/>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5618D05F" w14:textId="77777777" w:rsidR="00C146C4" w:rsidRDefault="00C146C4" w:rsidP="00D73A65">
            <w:pPr>
              <w:rPr>
                <w:b/>
                <w:szCs w:val="24"/>
              </w:rPr>
            </w:pPr>
            <w:r>
              <w:rPr>
                <w:b/>
                <w:szCs w:val="24"/>
              </w:rPr>
              <w:t>LOCAL WHOLESALE SERVICES</w:t>
            </w:r>
          </w:p>
        </w:tc>
        <w:tc>
          <w:tcPr>
            <w:tcW w:w="1080" w:type="dxa"/>
            <w:tcBorders>
              <w:top w:val="nil"/>
              <w:left w:val="nil"/>
              <w:bottom w:val="nil"/>
              <w:right w:val="nil"/>
            </w:tcBorders>
            <w:shd w:val="pct25" w:color="auto" w:fill="auto"/>
            <w:tcMar>
              <w:top w:w="0" w:type="dxa"/>
              <w:left w:w="30" w:type="dxa"/>
              <w:bottom w:w="0" w:type="dxa"/>
              <w:right w:w="30" w:type="dxa"/>
            </w:tcMar>
          </w:tcPr>
          <w:p w14:paraId="10FEA0BC" w14:textId="77777777" w:rsidR="00C146C4" w:rsidRDefault="00C146C4" w:rsidP="00D73A65">
            <w:pPr>
              <w:rPr>
                <w:b/>
                <w:szCs w:val="24"/>
              </w:rPr>
            </w:pPr>
            <w:r>
              <w:rPr>
                <w:b/>
                <w:szCs w:val="24"/>
              </w:rPr>
              <w:t>100% Manual</w:t>
            </w:r>
          </w:p>
        </w:tc>
        <w:tc>
          <w:tcPr>
            <w:tcW w:w="1260" w:type="dxa"/>
            <w:tcBorders>
              <w:top w:val="nil"/>
              <w:left w:val="nil"/>
              <w:bottom w:val="nil"/>
              <w:right w:val="nil"/>
            </w:tcBorders>
            <w:shd w:val="pct25" w:color="auto" w:fill="auto"/>
            <w:tcMar>
              <w:top w:w="0" w:type="dxa"/>
              <w:left w:w="30" w:type="dxa"/>
              <w:bottom w:w="0" w:type="dxa"/>
              <w:right w:w="30" w:type="dxa"/>
            </w:tcMar>
          </w:tcPr>
          <w:p w14:paraId="13690612" w14:textId="77777777" w:rsidR="00C146C4" w:rsidRDefault="00C146C4" w:rsidP="00D73A65">
            <w:pPr>
              <w:rPr>
                <w:b/>
                <w:szCs w:val="24"/>
              </w:rPr>
            </w:pPr>
            <w:r>
              <w:rPr>
                <w:b/>
                <w:szCs w:val="24"/>
              </w:rPr>
              <w:t xml:space="preserve"> Semi- Mech</w:t>
            </w:r>
          </w:p>
        </w:tc>
        <w:tc>
          <w:tcPr>
            <w:tcW w:w="1170" w:type="dxa"/>
            <w:tcBorders>
              <w:top w:val="nil"/>
              <w:left w:val="nil"/>
              <w:bottom w:val="nil"/>
              <w:right w:val="nil"/>
            </w:tcBorders>
            <w:shd w:val="pct25" w:color="auto" w:fill="auto"/>
            <w:tcMar>
              <w:top w:w="0" w:type="dxa"/>
              <w:left w:w="30" w:type="dxa"/>
              <w:bottom w:w="0" w:type="dxa"/>
              <w:right w:w="30" w:type="dxa"/>
            </w:tcMar>
          </w:tcPr>
          <w:p w14:paraId="3F1A95BD" w14:textId="77777777" w:rsidR="00C146C4" w:rsidRDefault="00C146C4" w:rsidP="00D73A65">
            <w:pPr>
              <w:rPr>
                <w:b/>
                <w:szCs w:val="24"/>
              </w:rPr>
            </w:pPr>
            <w:r>
              <w:rPr>
                <w:b/>
                <w:szCs w:val="24"/>
              </w:rPr>
              <w:t xml:space="preserve"> Initial Unit</w:t>
            </w:r>
          </w:p>
        </w:tc>
        <w:tc>
          <w:tcPr>
            <w:tcW w:w="1080" w:type="dxa"/>
            <w:tcBorders>
              <w:top w:val="nil"/>
              <w:left w:val="nil"/>
              <w:bottom w:val="nil"/>
              <w:right w:val="nil"/>
            </w:tcBorders>
            <w:shd w:val="pct25" w:color="auto" w:fill="auto"/>
            <w:tcMar>
              <w:top w:w="0" w:type="dxa"/>
              <w:left w:w="30" w:type="dxa"/>
              <w:bottom w:w="0" w:type="dxa"/>
              <w:right w:w="30" w:type="dxa"/>
            </w:tcMar>
          </w:tcPr>
          <w:p w14:paraId="79EF4C26" w14:textId="77777777" w:rsidR="00C146C4" w:rsidRDefault="00C146C4" w:rsidP="00D73A65">
            <w:pPr>
              <w:rPr>
                <w:b/>
                <w:szCs w:val="24"/>
              </w:rPr>
            </w:pPr>
            <w:r>
              <w:rPr>
                <w:b/>
                <w:szCs w:val="24"/>
              </w:rPr>
              <w:t xml:space="preserve"> </w:t>
            </w:r>
            <w:proofErr w:type="spellStart"/>
            <w:r>
              <w:rPr>
                <w:b/>
                <w:szCs w:val="24"/>
              </w:rPr>
              <w:t>Addt'l</w:t>
            </w:r>
            <w:proofErr w:type="spellEnd"/>
            <w:r>
              <w:rPr>
                <w:b/>
                <w:szCs w:val="24"/>
              </w:rPr>
              <w:t xml:space="preserve"> Unit</w:t>
            </w:r>
          </w:p>
        </w:tc>
      </w:tr>
      <w:tr w:rsidR="00C146C4" w14:paraId="33059788"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07C7457" w14:textId="77777777" w:rsidR="00C146C4" w:rsidRDefault="00C146C4" w:rsidP="00D73A65">
            <w:pPr>
              <w:rPr>
                <w:b/>
                <w:sz w:val="18"/>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1881B86" w14:textId="77777777" w:rsidR="00C146C4" w:rsidRDefault="00C146C4" w:rsidP="00D73A65">
            <w:pPr>
              <w:rPr>
                <w:b/>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6D94CF6D" w14:textId="77777777" w:rsidR="00C146C4" w:rsidRDefault="00C146C4" w:rsidP="00D73A65">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0E66A15" w14:textId="77777777" w:rsidR="00C146C4" w:rsidRDefault="00C146C4" w:rsidP="00D73A65">
            <w:pPr>
              <w:rPr>
                <w:b/>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280673F" w14:textId="77777777" w:rsidR="00C146C4" w:rsidRDefault="00C146C4" w:rsidP="00D73A65">
            <w:pPr>
              <w:rPr>
                <w:b/>
                <w:szCs w:val="24"/>
              </w:rPr>
            </w:pPr>
          </w:p>
        </w:tc>
      </w:tr>
      <w:tr w:rsidR="00C146C4" w14:paraId="1A10E70D" w14:textId="77777777" w:rsidTr="00B25F39">
        <w:trPr>
          <w:trHeight w:val="245"/>
          <w:jc w:val="center"/>
        </w:trPr>
        <w:tc>
          <w:tcPr>
            <w:tcW w:w="5310" w:type="dxa"/>
            <w:tcBorders>
              <w:top w:val="nil"/>
              <w:left w:val="nil"/>
              <w:bottom w:val="nil"/>
              <w:right w:val="nil"/>
            </w:tcBorders>
            <w:shd w:val="solid" w:color="C0C0C0" w:fill="auto"/>
            <w:tcMar>
              <w:top w:w="0" w:type="dxa"/>
              <w:left w:w="30" w:type="dxa"/>
              <w:bottom w:w="0" w:type="dxa"/>
              <w:right w:w="30" w:type="dxa"/>
            </w:tcMar>
          </w:tcPr>
          <w:p w14:paraId="789311DC" w14:textId="77777777" w:rsidR="00C146C4" w:rsidRDefault="00C146C4" w:rsidP="00D73A65">
            <w:pPr>
              <w:rPr>
                <w:b/>
                <w:sz w:val="18"/>
                <w:szCs w:val="24"/>
              </w:rPr>
            </w:pPr>
            <w:r w:rsidRPr="009D4C2B">
              <w:rPr>
                <w:b/>
                <w:szCs w:val="24"/>
              </w:rPr>
              <w:t>LOOP CONDITIONING</w:t>
            </w:r>
            <w:r>
              <w:rPr>
                <w:rFonts w:ascii="Symbol" w:eastAsia="Symbol" w:hAnsi="Symbol"/>
                <w:szCs w:val="24"/>
              </w:rPr>
              <w:sym w:font="Symbol" w:char="F0AA"/>
            </w:r>
          </w:p>
          <w:p w14:paraId="3D211820" w14:textId="77777777" w:rsidR="00C146C4" w:rsidRDefault="00C146C4" w:rsidP="00D73A65">
            <w:pPr>
              <w:rPr>
                <w:b/>
                <w:sz w:val="18"/>
                <w:szCs w:val="24"/>
              </w:rPr>
            </w:pPr>
            <w:r>
              <w:rPr>
                <w:b/>
                <w:sz w:val="18"/>
                <w:szCs w:val="24"/>
              </w:rPr>
              <w:t xml:space="preserve">(No charge for loops 18,000 feet or less) </w:t>
            </w:r>
          </w:p>
        </w:tc>
        <w:tc>
          <w:tcPr>
            <w:tcW w:w="1080" w:type="dxa"/>
            <w:tcBorders>
              <w:top w:val="nil"/>
              <w:left w:val="nil"/>
              <w:bottom w:val="nil"/>
              <w:right w:val="nil"/>
            </w:tcBorders>
            <w:shd w:val="solid" w:color="C0C0C0" w:fill="auto"/>
            <w:tcMar>
              <w:top w:w="0" w:type="dxa"/>
              <w:left w:w="30" w:type="dxa"/>
              <w:bottom w:w="0" w:type="dxa"/>
              <w:right w:w="30" w:type="dxa"/>
            </w:tcMar>
          </w:tcPr>
          <w:p w14:paraId="39A754C6" w14:textId="77777777" w:rsidR="00C146C4" w:rsidRDefault="00C146C4" w:rsidP="00D73A65">
            <w:pPr>
              <w:rPr>
                <w:b/>
                <w:szCs w:val="24"/>
              </w:rPr>
            </w:pPr>
          </w:p>
        </w:tc>
        <w:tc>
          <w:tcPr>
            <w:tcW w:w="1260" w:type="dxa"/>
            <w:tcBorders>
              <w:top w:val="nil"/>
              <w:left w:val="nil"/>
              <w:bottom w:val="nil"/>
              <w:right w:val="nil"/>
            </w:tcBorders>
            <w:shd w:val="solid" w:color="C0C0C0" w:fill="auto"/>
            <w:tcMar>
              <w:top w:w="0" w:type="dxa"/>
              <w:left w:w="30" w:type="dxa"/>
              <w:bottom w:w="0" w:type="dxa"/>
              <w:right w:w="30" w:type="dxa"/>
            </w:tcMar>
          </w:tcPr>
          <w:p w14:paraId="636BFEE7" w14:textId="77777777" w:rsidR="00C146C4" w:rsidRDefault="00C146C4" w:rsidP="00D73A65">
            <w:pPr>
              <w:rPr>
                <w:b/>
                <w:szCs w:val="24"/>
              </w:rPr>
            </w:pPr>
          </w:p>
        </w:tc>
        <w:tc>
          <w:tcPr>
            <w:tcW w:w="1170" w:type="dxa"/>
            <w:tcBorders>
              <w:top w:val="nil"/>
              <w:left w:val="nil"/>
              <w:bottom w:val="nil"/>
              <w:right w:val="nil"/>
            </w:tcBorders>
            <w:shd w:val="solid" w:color="C0C0C0" w:fill="auto"/>
            <w:tcMar>
              <w:top w:w="0" w:type="dxa"/>
              <w:left w:w="30" w:type="dxa"/>
              <w:bottom w:w="0" w:type="dxa"/>
              <w:right w:w="30" w:type="dxa"/>
            </w:tcMar>
          </w:tcPr>
          <w:p w14:paraId="411ECEFE" w14:textId="77777777" w:rsidR="00C146C4" w:rsidRDefault="00C146C4" w:rsidP="00D73A65">
            <w:pPr>
              <w:rPr>
                <w:b/>
                <w:szCs w:val="24"/>
              </w:rPr>
            </w:pPr>
          </w:p>
        </w:tc>
        <w:tc>
          <w:tcPr>
            <w:tcW w:w="1080" w:type="dxa"/>
            <w:tcBorders>
              <w:top w:val="nil"/>
              <w:left w:val="nil"/>
              <w:bottom w:val="nil"/>
              <w:right w:val="nil"/>
            </w:tcBorders>
            <w:shd w:val="solid" w:color="C0C0C0" w:fill="auto"/>
            <w:tcMar>
              <w:top w:w="0" w:type="dxa"/>
              <w:left w:w="30" w:type="dxa"/>
              <w:bottom w:w="0" w:type="dxa"/>
              <w:right w:w="30" w:type="dxa"/>
            </w:tcMar>
          </w:tcPr>
          <w:p w14:paraId="55F7AF67" w14:textId="77777777" w:rsidR="00C146C4" w:rsidRDefault="00C146C4" w:rsidP="00D73A65">
            <w:pPr>
              <w:rPr>
                <w:b/>
                <w:szCs w:val="24"/>
              </w:rPr>
            </w:pPr>
          </w:p>
        </w:tc>
      </w:tr>
      <w:tr w:rsidR="00C146C4" w14:paraId="2C6457F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57C8F07"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687C6F3" w14:textId="77777777" w:rsidR="00C146C4" w:rsidRDefault="00C146C4" w:rsidP="00D73A65">
            <w:pPr>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01E83617" w14:textId="77777777" w:rsidR="00C146C4" w:rsidRDefault="00C146C4"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46FD3B7" w14:textId="77777777" w:rsidR="00C146C4" w:rsidRDefault="00C146C4" w:rsidP="00DD3DB2">
            <w:pPr>
              <w:jc w:val="cente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1119F8A4" w14:textId="77777777" w:rsidR="00C146C4" w:rsidRDefault="00C146C4" w:rsidP="00DD3DB2">
            <w:pPr>
              <w:jc w:val="center"/>
              <w:rPr>
                <w:szCs w:val="24"/>
              </w:rPr>
            </w:pPr>
          </w:p>
        </w:tc>
      </w:tr>
      <w:tr w:rsidR="00C146C4" w14:paraId="6C6E61F0"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208E5A0C" w14:textId="77777777" w:rsidR="00C146C4" w:rsidRDefault="00C146C4" w:rsidP="00D73A65">
            <w:pPr>
              <w:rPr>
                <w:szCs w:val="24"/>
              </w:rPr>
            </w:pPr>
            <w:r>
              <w:rPr>
                <w:szCs w:val="24"/>
              </w:rPr>
              <w:t>Loop Conditioning - Bridged Tap Removal Only</w:t>
            </w:r>
          </w:p>
        </w:tc>
        <w:tc>
          <w:tcPr>
            <w:tcW w:w="1080" w:type="dxa"/>
            <w:tcBorders>
              <w:top w:val="nil"/>
              <w:left w:val="nil"/>
              <w:bottom w:val="nil"/>
              <w:right w:val="nil"/>
            </w:tcBorders>
            <w:shd w:val="solid" w:color="FFFFFF" w:fill="auto"/>
            <w:tcMar>
              <w:top w:w="0" w:type="dxa"/>
              <w:left w:w="30" w:type="dxa"/>
              <w:bottom w:w="0" w:type="dxa"/>
              <w:right w:w="30" w:type="dxa"/>
            </w:tcMar>
          </w:tcPr>
          <w:p w14:paraId="10213942" w14:textId="77777777" w:rsidR="00C146C4" w:rsidRDefault="00C146C4" w:rsidP="00DD3DB2">
            <w:pPr>
              <w:jc w:val="center"/>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659E439C" w14:textId="77777777" w:rsidR="00C146C4" w:rsidRDefault="00C146C4" w:rsidP="00DD3DB2">
            <w:pPr>
              <w:jc w:val="center"/>
              <w:rPr>
                <w:szCs w:val="24"/>
              </w:rPr>
            </w:pPr>
            <w:r>
              <w:rPr>
                <w:szCs w:val="24"/>
              </w:rPr>
              <w:t>N/A</w:t>
            </w:r>
          </w:p>
        </w:tc>
        <w:tc>
          <w:tcPr>
            <w:tcW w:w="1170" w:type="dxa"/>
            <w:tcBorders>
              <w:top w:val="nil"/>
              <w:left w:val="nil"/>
              <w:bottom w:val="nil"/>
              <w:right w:val="nil"/>
            </w:tcBorders>
            <w:shd w:val="solid" w:color="FFFFFF" w:fill="auto"/>
            <w:tcMar>
              <w:top w:w="0" w:type="dxa"/>
              <w:left w:w="30" w:type="dxa"/>
              <w:bottom w:w="0" w:type="dxa"/>
              <w:right w:w="30" w:type="dxa"/>
            </w:tcMar>
          </w:tcPr>
          <w:p w14:paraId="03949F14"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77A768DA" w14:textId="08086CA4" w:rsidR="00C146C4" w:rsidRDefault="00C146C4" w:rsidP="00DD3DB2">
            <w:pPr>
              <w:jc w:val="center"/>
              <w:rPr>
                <w:szCs w:val="24"/>
              </w:rPr>
            </w:pPr>
            <w:r>
              <w:rPr>
                <w:szCs w:val="24"/>
              </w:rPr>
              <w:t>N/A</w:t>
            </w:r>
          </w:p>
        </w:tc>
      </w:tr>
      <w:tr w:rsidR="00C146C4" w14:paraId="4DEA8645"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1B02002" w14:textId="77777777" w:rsidR="00C146C4" w:rsidRDefault="00C146C4" w:rsidP="00D73A65">
            <w:pPr>
              <w:rPr>
                <w:szCs w:val="24"/>
              </w:rPr>
            </w:pPr>
            <w:r>
              <w:rPr>
                <w:szCs w:val="24"/>
              </w:rPr>
              <w:t>Loop Conditioning - Bridged Tap Removal – Loops under 18,000 feet</w:t>
            </w:r>
          </w:p>
        </w:tc>
        <w:tc>
          <w:tcPr>
            <w:tcW w:w="1080" w:type="dxa"/>
            <w:tcBorders>
              <w:top w:val="nil"/>
              <w:left w:val="nil"/>
              <w:bottom w:val="nil"/>
              <w:right w:val="nil"/>
            </w:tcBorders>
            <w:shd w:val="solid" w:color="FFFFFF" w:fill="auto"/>
            <w:tcMar>
              <w:top w:w="0" w:type="dxa"/>
              <w:left w:w="30" w:type="dxa"/>
              <w:bottom w:w="0" w:type="dxa"/>
              <w:right w:w="30" w:type="dxa"/>
            </w:tcMar>
          </w:tcPr>
          <w:p w14:paraId="3CC8D541" w14:textId="77777777" w:rsidR="00C146C4" w:rsidRDefault="00C146C4" w:rsidP="00DD3DB2">
            <w:pPr>
              <w:jc w:val="center"/>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7FA9E0FF" w14:textId="77777777" w:rsidR="00C146C4" w:rsidRDefault="00C146C4" w:rsidP="00DD3DB2">
            <w:pPr>
              <w:jc w:val="center"/>
              <w:rPr>
                <w:szCs w:val="24"/>
              </w:rPr>
            </w:pPr>
            <w:r>
              <w:rPr>
                <w:szCs w:val="24"/>
              </w:rPr>
              <w:t>N/A</w:t>
            </w:r>
          </w:p>
        </w:tc>
        <w:tc>
          <w:tcPr>
            <w:tcW w:w="1170" w:type="dxa"/>
            <w:tcBorders>
              <w:top w:val="nil"/>
              <w:left w:val="nil"/>
              <w:bottom w:val="nil"/>
              <w:right w:val="nil"/>
            </w:tcBorders>
            <w:shd w:val="solid" w:color="FFFFFF" w:fill="auto"/>
            <w:tcMar>
              <w:top w:w="0" w:type="dxa"/>
              <w:left w:w="30" w:type="dxa"/>
              <w:bottom w:w="0" w:type="dxa"/>
              <w:right w:w="30" w:type="dxa"/>
            </w:tcMar>
          </w:tcPr>
          <w:p w14:paraId="3329944B" w14:textId="77777777" w:rsidR="00C146C4" w:rsidRDefault="00C146C4" w:rsidP="00DD3DB2">
            <w:pPr>
              <w:tabs>
                <w:tab w:val="decimal" w:pos="780"/>
              </w:tabs>
              <w:rPr>
                <w:szCs w:val="24"/>
              </w:rPr>
            </w:pPr>
            <w:r>
              <w:rPr>
                <w:szCs w:val="24"/>
              </w:rPr>
              <w:t>$ 0.00</w:t>
            </w:r>
          </w:p>
        </w:tc>
        <w:tc>
          <w:tcPr>
            <w:tcW w:w="1080" w:type="dxa"/>
            <w:tcBorders>
              <w:top w:val="nil"/>
              <w:left w:val="nil"/>
              <w:bottom w:val="nil"/>
              <w:right w:val="nil"/>
            </w:tcBorders>
            <w:shd w:val="solid" w:color="FFFFFF" w:fill="auto"/>
            <w:tcMar>
              <w:top w:w="0" w:type="dxa"/>
              <w:left w:w="30" w:type="dxa"/>
              <w:bottom w:w="0" w:type="dxa"/>
              <w:right w:w="30" w:type="dxa"/>
            </w:tcMar>
          </w:tcPr>
          <w:p w14:paraId="5D2ACC3F" w14:textId="77777777" w:rsidR="00C146C4" w:rsidRDefault="00C146C4" w:rsidP="00DD3DB2">
            <w:pPr>
              <w:tabs>
                <w:tab w:val="decimal" w:pos="705"/>
              </w:tabs>
              <w:rPr>
                <w:szCs w:val="24"/>
              </w:rPr>
            </w:pPr>
            <w:r>
              <w:rPr>
                <w:szCs w:val="24"/>
              </w:rPr>
              <w:t>$ 0.00</w:t>
            </w:r>
          </w:p>
        </w:tc>
      </w:tr>
      <w:tr w:rsidR="00C146C4" w14:paraId="3AF03170"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392DE8CC" w14:textId="77777777" w:rsidR="00C146C4" w:rsidRDefault="00C146C4" w:rsidP="00D73A65">
            <w:pPr>
              <w:rPr>
                <w:szCs w:val="24"/>
              </w:rPr>
            </w:pPr>
            <w:r>
              <w:rPr>
                <w:szCs w:val="24"/>
              </w:rPr>
              <w:t>Loop Conditioning - Bridged Tap Removal – Loops over 18,000 feet</w:t>
            </w:r>
          </w:p>
        </w:tc>
        <w:tc>
          <w:tcPr>
            <w:tcW w:w="1080" w:type="dxa"/>
            <w:tcBorders>
              <w:top w:val="nil"/>
              <w:left w:val="nil"/>
              <w:bottom w:val="nil"/>
              <w:right w:val="nil"/>
            </w:tcBorders>
            <w:shd w:val="solid" w:color="FFFFFF" w:fill="auto"/>
            <w:tcMar>
              <w:top w:w="0" w:type="dxa"/>
              <w:left w:w="30" w:type="dxa"/>
              <w:bottom w:w="0" w:type="dxa"/>
              <w:right w:w="30" w:type="dxa"/>
            </w:tcMar>
          </w:tcPr>
          <w:p w14:paraId="3148AAE2" w14:textId="00094B8C" w:rsidR="00C146C4" w:rsidRDefault="00C146C4" w:rsidP="00DD3DB2">
            <w:pPr>
              <w:jc w:val="center"/>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4BD07299" w14:textId="7FA3F5F3" w:rsidR="00C146C4" w:rsidRDefault="00C146C4" w:rsidP="00DD3DB2">
            <w:pPr>
              <w:jc w:val="center"/>
              <w:rPr>
                <w:szCs w:val="24"/>
              </w:rPr>
            </w:pPr>
            <w:r>
              <w:rPr>
                <w:szCs w:val="24"/>
              </w:rPr>
              <w:t>N/A</w:t>
            </w:r>
          </w:p>
        </w:tc>
        <w:tc>
          <w:tcPr>
            <w:tcW w:w="1170" w:type="dxa"/>
            <w:tcBorders>
              <w:top w:val="nil"/>
              <w:left w:val="nil"/>
              <w:bottom w:val="nil"/>
              <w:right w:val="nil"/>
            </w:tcBorders>
            <w:shd w:val="solid" w:color="FFFFFF" w:fill="auto"/>
            <w:tcMar>
              <w:top w:w="0" w:type="dxa"/>
              <w:left w:w="30" w:type="dxa"/>
              <w:bottom w:w="0" w:type="dxa"/>
              <w:right w:w="30" w:type="dxa"/>
            </w:tcMar>
          </w:tcPr>
          <w:p w14:paraId="16C930E6" w14:textId="77777777" w:rsidR="00C146C4" w:rsidRDefault="00C146C4" w:rsidP="00DD3DB2">
            <w:pPr>
              <w:tabs>
                <w:tab w:val="decimal" w:pos="780"/>
              </w:tabs>
              <w:rPr>
                <w:szCs w:val="24"/>
              </w:rPr>
            </w:pPr>
            <w:r>
              <w:rPr>
                <w:szCs w:val="24"/>
              </w:rPr>
              <w:t>$318.71</w:t>
            </w:r>
          </w:p>
        </w:tc>
        <w:tc>
          <w:tcPr>
            <w:tcW w:w="1080" w:type="dxa"/>
            <w:tcBorders>
              <w:top w:val="nil"/>
              <w:left w:val="nil"/>
              <w:bottom w:val="nil"/>
              <w:right w:val="nil"/>
            </w:tcBorders>
            <w:shd w:val="solid" w:color="FFFFFF" w:fill="auto"/>
            <w:tcMar>
              <w:top w:w="0" w:type="dxa"/>
              <w:left w:w="30" w:type="dxa"/>
              <w:bottom w:w="0" w:type="dxa"/>
              <w:right w:w="30" w:type="dxa"/>
            </w:tcMar>
          </w:tcPr>
          <w:p w14:paraId="3F65AED0" w14:textId="77777777" w:rsidR="00C146C4" w:rsidRDefault="00C146C4" w:rsidP="00DD3DB2">
            <w:pPr>
              <w:tabs>
                <w:tab w:val="decimal" w:pos="705"/>
              </w:tabs>
              <w:jc w:val="center"/>
              <w:rPr>
                <w:szCs w:val="24"/>
              </w:rPr>
            </w:pPr>
            <w:r>
              <w:rPr>
                <w:szCs w:val="24"/>
              </w:rPr>
              <w:t>N/A</w:t>
            </w:r>
          </w:p>
        </w:tc>
      </w:tr>
      <w:tr w:rsidR="00C146C4" w14:paraId="1FBA2910"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2BA5614B" w14:textId="77777777" w:rsidR="00C146C4" w:rsidRDefault="00C146C4" w:rsidP="00D73A65">
            <w:pPr>
              <w:rPr>
                <w:szCs w:val="24"/>
              </w:rPr>
            </w:pPr>
            <w:r>
              <w:rPr>
                <w:szCs w:val="24"/>
              </w:rPr>
              <w:t>Loop Conditioning - Load Coil Removal Only</w:t>
            </w:r>
          </w:p>
        </w:tc>
        <w:tc>
          <w:tcPr>
            <w:tcW w:w="1080" w:type="dxa"/>
            <w:tcBorders>
              <w:top w:val="nil"/>
              <w:left w:val="nil"/>
              <w:bottom w:val="nil"/>
              <w:right w:val="nil"/>
            </w:tcBorders>
            <w:shd w:val="solid" w:color="FFFFFF" w:fill="auto"/>
            <w:tcMar>
              <w:top w:w="0" w:type="dxa"/>
              <w:left w:w="30" w:type="dxa"/>
              <w:bottom w:w="0" w:type="dxa"/>
              <w:right w:w="30" w:type="dxa"/>
            </w:tcMar>
          </w:tcPr>
          <w:p w14:paraId="0292384A" w14:textId="501F5F0B" w:rsidR="00C146C4" w:rsidRDefault="00C146C4" w:rsidP="00DD3DB2">
            <w:pPr>
              <w:jc w:val="center"/>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3E8631A5" w14:textId="5E8E0289" w:rsidR="00C146C4" w:rsidRDefault="00C146C4" w:rsidP="00DD3DB2">
            <w:pPr>
              <w:jc w:val="center"/>
              <w:rPr>
                <w:szCs w:val="24"/>
              </w:rPr>
            </w:pPr>
            <w:r>
              <w:rPr>
                <w:szCs w:val="24"/>
              </w:rPr>
              <w:t>N/A</w:t>
            </w:r>
          </w:p>
        </w:tc>
        <w:tc>
          <w:tcPr>
            <w:tcW w:w="1170" w:type="dxa"/>
            <w:tcBorders>
              <w:top w:val="nil"/>
              <w:left w:val="nil"/>
              <w:bottom w:val="nil"/>
              <w:right w:val="nil"/>
            </w:tcBorders>
            <w:shd w:val="solid" w:color="FFFFFF" w:fill="auto"/>
            <w:tcMar>
              <w:top w:w="0" w:type="dxa"/>
              <w:left w:w="30" w:type="dxa"/>
              <w:bottom w:w="0" w:type="dxa"/>
              <w:right w:w="30" w:type="dxa"/>
            </w:tcMar>
          </w:tcPr>
          <w:p w14:paraId="3D2B5AB7" w14:textId="77777777" w:rsidR="00C146C4" w:rsidRDefault="00C146C4" w:rsidP="00DD3DB2">
            <w:pPr>
              <w:tabs>
                <w:tab w:val="decimal" w:pos="780"/>
              </w:tabs>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4343EBCE" w14:textId="77777777" w:rsidR="00C146C4" w:rsidRDefault="00C146C4" w:rsidP="00DD3DB2">
            <w:pPr>
              <w:tabs>
                <w:tab w:val="decimal" w:pos="705"/>
              </w:tabs>
              <w:jc w:val="center"/>
              <w:rPr>
                <w:szCs w:val="24"/>
              </w:rPr>
            </w:pPr>
            <w:r>
              <w:rPr>
                <w:szCs w:val="24"/>
              </w:rPr>
              <w:t>N/A</w:t>
            </w:r>
          </w:p>
        </w:tc>
      </w:tr>
      <w:tr w:rsidR="00C146C4" w14:paraId="2BEDEBEC"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43C5FB84" w14:textId="77777777" w:rsidR="00C146C4" w:rsidRDefault="00C146C4" w:rsidP="00D73A65">
            <w:pPr>
              <w:rPr>
                <w:szCs w:val="24"/>
              </w:rPr>
            </w:pPr>
            <w:r>
              <w:rPr>
                <w:szCs w:val="24"/>
              </w:rPr>
              <w:t>Loop Conditioning – Load Coil Removal – Loops under 18,000 feet</w:t>
            </w:r>
          </w:p>
        </w:tc>
        <w:tc>
          <w:tcPr>
            <w:tcW w:w="1080" w:type="dxa"/>
            <w:tcBorders>
              <w:top w:val="nil"/>
              <w:left w:val="nil"/>
              <w:bottom w:val="nil"/>
              <w:right w:val="nil"/>
            </w:tcBorders>
            <w:shd w:val="solid" w:color="FFFFFF" w:fill="auto"/>
            <w:tcMar>
              <w:top w:w="0" w:type="dxa"/>
              <w:left w:w="30" w:type="dxa"/>
              <w:bottom w:w="0" w:type="dxa"/>
              <w:right w:w="30" w:type="dxa"/>
            </w:tcMar>
          </w:tcPr>
          <w:p w14:paraId="1D4ED358" w14:textId="09041DEF" w:rsidR="00C146C4" w:rsidRDefault="00C146C4" w:rsidP="00DD3DB2">
            <w:pPr>
              <w:jc w:val="center"/>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740E8905" w14:textId="7DFD1D55" w:rsidR="00C146C4" w:rsidRDefault="00C146C4" w:rsidP="00DD3DB2">
            <w:pPr>
              <w:jc w:val="center"/>
              <w:rPr>
                <w:szCs w:val="24"/>
              </w:rPr>
            </w:pPr>
            <w:r>
              <w:rPr>
                <w:szCs w:val="24"/>
              </w:rPr>
              <w:t>N/A</w:t>
            </w:r>
          </w:p>
        </w:tc>
        <w:tc>
          <w:tcPr>
            <w:tcW w:w="1170" w:type="dxa"/>
            <w:tcBorders>
              <w:top w:val="nil"/>
              <w:left w:val="nil"/>
              <w:bottom w:val="nil"/>
              <w:right w:val="nil"/>
            </w:tcBorders>
            <w:shd w:val="solid" w:color="FFFFFF" w:fill="auto"/>
            <w:tcMar>
              <w:top w:w="0" w:type="dxa"/>
              <w:left w:w="30" w:type="dxa"/>
              <w:bottom w:w="0" w:type="dxa"/>
              <w:right w:w="30" w:type="dxa"/>
            </w:tcMar>
          </w:tcPr>
          <w:p w14:paraId="6CAB6B8A" w14:textId="77777777" w:rsidR="00C146C4" w:rsidRDefault="00C146C4" w:rsidP="00DD3DB2">
            <w:pPr>
              <w:tabs>
                <w:tab w:val="decimal" w:pos="780"/>
              </w:tabs>
              <w:rPr>
                <w:szCs w:val="24"/>
              </w:rPr>
            </w:pPr>
            <w:r>
              <w:rPr>
                <w:szCs w:val="24"/>
              </w:rPr>
              <w:t>$ 0.00</w:t>
            </w:r>
          </w:p>
        </w:tc>
        <w:tc>
          <w:tcPr>
            <w:tcW w:w="1080" w:type="dxa"/>
            <w:tcBorders>
              <w:top w:val="nil"/>
              <w:left w:val="nil"/>
              <w:bottom w:val="nil"/>
              <w:right w:val="nil"/>
            </w:tcBorders>
            <w:shd w:val="solid" w:color="FFFFFF" w:fill="auto"/>
            <w:tcMar>
              <w:top w:w="0" w:type="dxa"/>
              <w:left w:w="30" w:type="dxa"/>
              <w:bottom w:w="0" w:type="dxa"/>
              <w:right w:w="30" w:type="dxa"/>
            </w:tcMar>
          </w:tcPr>
          <w:p w14:paraId="07498E8A" w14:textId="77777777" w:rsidR="00C146C4" w:rsidRDefault="00C146C4" w:rsidP="00DD3DB2">
            <w:pPr>
              <w:tabs>
                <w:tab w:val="decimal" w:pos="705"/>
              </w:tabs>
              <w:rPr>
                <w:szCs w:val="24"/>
              </w:rPr>
            </w:pPr>
            <w:r>
              <w:rPr>
                <w:szCs w:val="24"/>
              </w:rPr>
              <w:t>$ 0.00</w:t>
            </w:r>
          </w:p>
        </w:tc>
      </w:tr>
      <w:tr w:rsidR="00C146C4" w14:paraId="42A8BE41"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1808184" w14:textId="77777777" w:rsidR="00C146C4" w:rsidRDefault="00C146C4" w:rsidP="00D73A65">
            <w:pPr>
              <w:rPr>
                <w:szCs w:val="24"/>
              </w:rPr>
            </w:pPr>
            <w:r>
              <w:rPr>
                <w:szCs w:val="24"/>
              </w:rPr>
              <w:t>Loop Conditioning – Load Coil Removal – Loops over 18,000 feet</w:t>
            </w:r>
          </w:p>
        </w:tc>
        <w:tc>
          <w:tcPr>
            <w:tcW w:w="1080" w:type="dxa"/>
            <w:tcBorders>
              <w:top w:val="nil"/>
              <w:left w:val="nil"/>
              <w:bottom w:val="nil"/>
              <w:right w:val="nil"/>
            </w:tcBorders>
            <w:shd w:val="solid" w:color="FFFFFF" w:fill="auto"/>
            <w:tcMar>
              <w:top w:w="0" w:type="dxa"/>
              <w:left w:w="30" w:type="dxa"/>
              <w:bottom w:w="0" w:type="dxa"/>
              <w:right w:w="30" w:type="dxa"/>
            </w:tcMar>
          </w:tcPr>
          <w:p w14:paraId="19F59B6B" w14:textId="725B38F7" w:rsidR="00C146C4" w:rsidRDefault="00C146C4" w:rsidP="00DD3DB2">
            <w:pPr>
              <w:jc w:val="center"/>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7E581203" w14:textId="30A55BEF" w:rsidR="00C146C4" w:rsidRDefault="00C146C4" w:rsidP="00DD3DB2">
            <w:pPr>
              <w:jc w:val="center"/>
              <w:rPr>
                <w:szCs w:val="24"/>
              </w:rPr>
            </w:pPr>
            <w:r>
              <w:rPr>
                <w:szCs w:val="24"/>
              </w:rPr>
              <w:t>N/A</w:t>
            </w:r>
          </w:p>
        </w:tc>
        <w:tc>
          <w:tcPr>
            <w:tcW w:w="1170" w:type="dxa"/>
            <w:tcBorders>
              <w:top w:val="nil"/>
              <w:left w:val="nil"/>
              <w:bottom w:val="nil"/>
              <w:right w:val="nil"/>
            </w:tcBorders>
            <w:shd w:val="solid" w:color="FFFFFF" w:fill="auto"/>
            <w:tcMar>
              <w:top w:w="0" w:type="dxa"/>
              <w:left w:w="30" w:type="dxa"/>
              <w:bottom w:w="0" w:type="dxa"/>
              <w:right w:w="30" w:type="dxa"/>
            </w:tcMar>
          </w:tcPr>
          <w:p w14:paraId="13B7FB7F" w14:textId="77777777" w:rsidR="00C146C4" w:rsidRDefault="00C146C4" w:rsidP="00DD3DB2">
            <w:pPr>
              <w:tabs>
                <w:tab w:val="decimal" w:pos="780"/>
              </w:tabs>
              <w:rPr>
                <w:szCs w:val="24"/>
              </w:rPr>
            </w:pPr>
            <w:r>
              <w:rPr>
                <w:szCs w:val="24"/>
              </w:rPr>
              <w:t>$ 249.91</w:t>
            </w:r>
          </w:p>
        </w:tc>
        <w:tc>
          <w:tcPr>
            <w:tcW w:w="1080" w:type="dxa"/>
            <w:tcBorders>
              <w:top w:val="nil"/>
              <w:left w:val="nil"/>
              <w:bottom w:val="nil"/>
              <w:right w:val="nil"/>
            </w:tcBorders>
            <w:shd w:val="solid" w:color="FFFFFF" w:fill="auto"/>
            <w:tcMar>
              <w:top w:w="0" w:type="dxa"/>
              <w:left w:w="30" w:type="dxa"/>
              <w:bottom w:w="0" w:type="dxa"/>
              <w:right w:w="30" w:type="dxa"/>
            </w:tcMar>
          </w:tcPr>
          <w:p w14:paraId="1437FB1A" w14:textId="77777777" w:rsidR="00C146C4" w:rsidRDefault="00C146C4" w:rsidP="00DD3DB2">
            <w:pPr>
              <w:tabs>
                <w:tab w:val="decimal" w:pos="705"/>
              </w:tabs>
              <w:rPr>
                <w:szCs w:val="24"/>
              </w:rPr>
            </w:pPr>
            <w:r>
              <w:rPr>
                <w:szCs w:val="24"/>
              </w:rPr>
              <w:t>$ 249.91</w:t>
            </w:r>
          </w:p>
        </w:tc>
      </w:tr>
      <w:tr w:rsidR="00C146C4" w14:paraId="272BE443"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5E97AB16" w14:textId="77777777" w:rsidR="00C146C4" w:rsidRDefault="00C146C4" w:rsidP="00D73A65">
            <w:pPr>
              <w:rPr>
                <w:color w:val="000000"/>
                <w:szCs w:val="24"/>
              </w:rPr>
            </w:pPr>
            <w:r>
              <w:rPr>
                <w:color w:val="000000"/>
                <w:szCs w:val="24"/>
              </w:rPr>
              <w:t>Loop Conditioning - Load Coils / Bridged Tap Removal under 18,000 feet</w:t>
            </w:r>
          </w:p>
        </w:tc>
        <w:tc>
          <w:tcPr>
            <w:tcW w:w="1080" w:type="dxa"/>
            <w:tcBorders>
              <w:top w:val="nil"/>
              <w:left w:val="nil"/>
              <w:bottom w:val="nil"/>
              <w:right w:val="nil"/>
            </w:tcBorders>
            <w:shd w:val="solid" w:color="FFFFFF" w:fill="auto"/>
            <w:tcMar>
              <w:top w:w="0" w:type="dxa"/>
              <w:left w:w="30" w:type="dxa"/>
              <w:bottom w:w="0" w:type="dxa"/>
              <w:right w:w="30" w:type="dxa"/>
            </w:tcMar>
          </w:tcPr>
          <w:p w14:paraId="7B8B6546" w14:textId="52C4B192" w:rsidR="00C146C4" w:rsidRDefault="00C146C4" w:rsidP="00DD3DB2">
            <w:pPr>
              <w:jc w:val="center"/>
              <w:rPr>
                <w:color w:val="000000"/>
                <w:szCs w:val="24"/>
              </w:rPr>
            </w:pPr>
            <w:r>
              <w:rPr>
                <w:color w:val="000000"/>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2DB9190E" w14:textId="5EDD0E65" w:rsidR="00C146C4" w:rsidRDefault="00C146C4" w:rsidP="00DD3DB2">
            <w:pPr>
              <w:jc w:val="center"/>
              <w:rPr>
                <w:color w:val="000000"/>
                <w:szCs w:val="24"/>
              </w:rPr>
            </w:pPr>
            <w:r>
              <w:rPr>
                <w:color w:val="000000"/>
                <w:szCs w:val="24"/>
              </w:rPr>
              <w:t>N/A</w:t>
            </w:r>
          </w:p>
        </w:tc>
        <w:tc>
          <w:tcPr>
            <w:tcW w:w="1170" w:type="dxa"/>
            <w:tcBorders>
              <w:top w:val="nil"/>
              <w:left w:val="nil"/>
              <w:bottom w:val="nil"/>
              <w:right w:val="nil"/>
            </w:tcBorders>
            <w:shd w:val="solid" w:color="FFFFFF" w:fill="auto"/>
            <w:tcMar>
              <w:top w:w="0" w:type="dxa"/>
              <w:left w:w="30" w:type="dxa"/>
              <w:bottom w:w="0" w:type="dxa"/>
              <w:right w:w="30" w:type="dxa"/>
            </w:tcMar>
          </w:tcPr>
          <w:p w14:paraId="3102F3D8" w14:textId="77777777" w:rsidR="00C146C4" w:rsidRDefault="00C146C4" w:rsidP="00DD3DB2">
            <w:pPr>
              <w:tabs>
                <w:tab w:val="decimal" w:pos="780"/>
              </w:tabs>
              <w:rPr>
                <w:color w:val="000000"/>
                <w:szCs w:val="24"/>
              </w:rPr>
            </w:pPr>
            <w:r>
              <w:rPr>
                <w:szCs w:val="24"/>
              </w:rPr>
              <w:t>$ 0.00</w:t>
            </w:r>
          </w:p>
        </w:tc>
        <w:tc>
          <w:tcPr>
            <w:tcW w:w="1080" w:type="dxa"/>
            <w:tcBorders>
              <w:top w:val="nil"/>
              <w:left w:val="nil"/>
              <w:bottom w:val="nil"/>
              <w:right w:val="nil"/>
            </w:tcBorders>
            <w:shd w:val="solid" w:color="FFFFFF" w:fill="auto"/>
            <w:tcMar>
              <w:top w:w="0" w:type="dxa"/>
              <w:left w:w="30" w:type="dxa"/>
              <w:bottom w:w="0" w:type="dxa"/>
              <w:right w:w="30" w:type="dxa"/>
            </w:tcMar>
          </w:tcPr>
          <w:p w14:paraId="5951836D" w14:textId="77777777" w:rsidR="00C146C4" w:rsidRDefault="00C146C4" w:rsidP="00DD3DB2">
            <w:pPr>
              <w:tabs>
                <w:tab w:val="decimal" w:pos="705"/>
              </w:tabs>
              <w:rPr>
                <w:color w:val="000000"/>
                <w:szCs w:val="24"/>
              </w:rPr>
            </w:pPr>
            <w:r>
              <w:rPr>
                <w:szCs w:val="24"/>
              </w:rPr>
              <w:t>$ 0.00</w:t>
            </w:r>
          </w:p>
        </w:tc>
      </w:tr>
      <w:tr w:rsidR="00C146C4" w14:paraId="42C726A8"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59E094E3" w14:textId="77777777" w:rsidR="00C146C4" w:rsidRDefault="00C146C4" w:rsidP="00D73A65">
            <w:pPr>
              <w:rPr>
                <w:color w:val="000000"/>
                <w:szCs w:val="24"/>
              </w:rPr>
            </w:pPr>
            <w:r>
              <w:rPr>
                <w:color w:val="000000"/>
                <w:szCs w:val="24"/>
              </w:rPr>
              <w:t>Loop Conditioning - Load Coils / Bridged Tap Removal over 18,000 feet</w:t>
            </w:r>
          </w:p>
        </w:tc>
        <w:tc>
          <w:tcPr>
            <w:tcW w:w="1080" w:type="dxa"/>
            <w:tcBorders>
              <w:top w:val="nil"/>
              <w:left w:val="nil"/>
              <w:bottom w:val="nil"/>
              <w:right w:val="nil"/>
            </w:tcBorders>
            <w:shd w:val="solid" w:color="FFFFFF" w:fill="auto"/>
            <w:tcMar>
              <w:top w:w="0" w:type="dxa"/>
              <w:left w:w="30" w:type="dxa"/>
              <w:bottom w:w="0" w:type="dxa"/>
              <w:right w:w="30" w:type="dxa"/>
            </w:tcMar>
          </w:tcPr>
          <w:p w14:paraId="17BCAB4C" w14:textId="617E2928" w:rsidR="00C146C4" w:rsidRDefault="00C146C4" w:rsidP="00DD3DB2">
            <w:pPr>
              <w:jc w:val="center"/>
              <w:rPr>
                <w:color w:val="000000"/>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3C044C7D" w14:textId="3FFDD606" w:rsidR="00C146C4" w:rsidRDefault="00C146C4" w:rsidP="00DD3DB2">
            <w:pPr>
              <w:jc w:val="center"/>
              <w:rPr>
                <w:color w:val="000000"/>
                <w:szCs w:val="24"/>
              </w:rPr>
            </w:pPr>
            <w:r>
              <w:rPr>
                <w:szCs w:val="24"/>
              </w:rPr>
              <w:t>N/A</w:t>
            </w:r>
          </w:p>
        </w:tc>
        <w:tc>
          <w:tcPr>
            <w:tcW w:w="1170" w:type="dxa"/>
            <w:tcBorders>
              <w:top w:val="nil"/>
              <w:left w:val="nil"/>
              <w:bottom w:val="nil"/>
              <w:right w:val="nil"/>
            </w:tcBorders>
            <w:shd w:val="solid" w:color="FFFFFF" w:fill="auto"/>
            <w:tcMar>
              <w:top w:w="0" w:type="dxa"/>
              <w:left w:w="30" w:type="dxa"/>
              <w:bottom w:w="0" w:type="dxa"/>
              <w:right w:w="30" w:type="dxa"/>
            </w:tcMar>
          </w:tcPr>
          <w:p w14:paraId="0BF73500" w14:textId="77777777" w:rsidR="00C146C4" w:rsidRDefault="00C146C4" w:rsidP="00DD3DB2">
            <w:pPr>
              <w:tabs>
                <w:tab w:val="decimal" w:pos="780"/>
              </w:tabs>
              <w:rPr>
                <w:color w:val="000000"/>
                <w:szCs w:val="24"/>
              </w:rPr>
            </w:pPr>
            <w:r>
              <w:rPr>
                <w:color w:val="000000"/>
                <w:szCs w:val="24"/>
              </w:rPr>
              <w:t>$ 568.62</w:t>
            </w:r>
          </w:p>
        </w:tc>
        <w:tc>
          <w:tcPr>
            <w:tcW w:w="1080" w:type="dxa"/>
            <w:tcBorders>
              <w:top w:val="nil"/>
              <w:left w:val="nil"/>
              <w:bottom w:val="nil"/>
              <w:right w:val="nil"/>
            </w:tcBorders>
            <w:shd w:val="solid" w:color="FFFFFF" w:fill="auto"/>
            <w:tcMar>
              <w:top w:w="0" w:type="dxa"/>
              <w:left w:w="30" w:type="dxa"/>
              <w:bottom w:w="0" w:type="dxa"/>
              <w:right w:w="30" w:type="dxa"/>
            </w:tcMar>
          </w:tcPr>
          <w:p w14:paraId="25B8EF75" w14:textId="77777777" w:rsidR="00C146C4" w:rsidRDefault="00C146C4" w:rsidP="00DD3DB2">
            <w:pPr>
              <w:tabs>
                <w:tab w:val="decimal" w:pos="705"/>
              </w:tabs>
              <w:rPr>
                <w:color w:val="000000"/>
                <w:szCs w:val="24"/>
              </w:rPr>
            </w:pPr>
            <w:r>
              <w:rPr>
                <w:color w:val="000000"/>
                <w:szCs w:val="24"/>
              </w:rPr>
              <w:t>$249.91</w:t>
            </w:r>
          </w:p>
        </w:tc>
      </w:tr>
      <w:tr w:rsidR="00C146C4" w14:paraId="190659A9"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D22DBFC"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6D5E5465" w14:textId="77777777" w:rsidR="00C146C4" w:rsidRDefault="00C146C4" w:rsidP="00D73A65">
            <w:pPr>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6D89EA7" w14:textId="77777777" w:rsidR="00C146C4" w:rsidRDefault="00C146C4"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F4B3F2A"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14C30793" w14:textId="77777777" w:rsidR="00C146C4" w:rsidRDefault="00C146C4" w:rsidP="00D73A65">
            <w:pPr>
              <w:rPr>
                <w:color w:val="000000"/>
                <w:szCs w:val="24"/>
              </w:rPr>
            </w:pPr>
          </w:p>
        </w:tc>
      </w:tr>
      <w:tr w:rsidR="00C146C4" w14:paraId="3D81D3FF" w14:textId="77777777" w:rsidTr="00B25F39">
        <w:trPr>
          <w:trHeight w:val="245"/>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23AA7845" w14:textId="77777777" w:rsidR="00C146C4" w:rsidRDefault="00C146C4" w:rsidP="00D73A65">
            <w:pPr>
              <w:rPr>
                <w:color w:val="000000"/>
                <w:szCs w:val="24"/>
              </w:rPr>
            </w:pPr>
            <w:r w:rsidRPr="009D4C2B">
              <w:rPr>
                <w:b/>
                <w:color w:val="000000"/>
                <w:szCs w:val="24"/>
              </w:rPr>
              <w:t>LOOP QUALIFICATION</w:t>
            </w:r>
            <w:r>
              <w:rPr>
                <w:rFonts w:ascii="Symbol" w:eastAsia="Symbol" w:hAnsi="Symbol"/>
                <w:szCs w:val="24"/>
              </w:rPr>
              <w:sym w:font="Symbol" w:char="F0AA"/>
            </w:r>
          </w:p>
        </w:tc>
        <w:tc>
          <w:tcPr>
            <w:tcW w:w="1080" w:type="dxa"/>
            <w:tcBorders>
              <w:top w:val="nil"/>
              <w:left w:val="nil"/>
              <w:bottom w:val="nil"/>
              <w:right w:val="nil"/>
            </w:tcBorders>
            <w:shd w:val="pct25" w:color="auto" w:fill="auto"/>
            <w:tcMar>
              <w:top w:w="0" w:type="dxa"/>
              <w:left w:w="30" w:type="dxa"/>
              <w:bottom w:w="0" w:type="dxa"/>
              <w:right w:w="30" w:type="dxa"/>
            </w:tcMar>
          </w:tcPr>
          <w:p w14:paraId="5DD4BAAB" w14:textId="77777777" w:rsidR="00C146C4" w:rsidRDefault="00C146C4" w:rsidP="00D73A65">
            <w:pPr>
              <w:rPr>
                <w:color w:val="000000"/>
                <w:szCs w:val="24"/>
              </w:rPr>
            </w:pPr>
          </w:p>
        </w:tc>
        <w:tc>
          <w:tcPr>
            <w:tcW w:w="1260" w:type="dxa"/>
            <w:tcBorders>
              <w:top w:val="nil"/>
              <w:left w:val="nil"/>
              <w:bottom w:val="nil"/>
              <w:right w:val="nil"/>
            </w:tcBorders>
            <w:shd w:val="pct25" w:color="auto" w:fill="auto"/>
            <w:tcMar>
              <w:top w:w="0" w:type="dxa"/>
              <w:left w:w="30" w:type="dxa"/>
              <w:bottom w:w="0" w:type="dxa"/>
              <w:right w:w="30" w:type="dxa"/>
            </w:tcMar>
          </w:tcPr>
          <w:p w14:paraId="450A1686" w14:textId="77777777" w:rsidR="00C146C4" w:rsidRDefault="00C146C4" w:rsidP="00D73A65">
            <w:pPr>
              <w:rPr>
                <w:color w:val="000000"/>
                <w:szCs w:val="24"/>
              </w:rPr>
            </w:pPr>
          </w:p>
        </w:tc>
        <w:tc>
          <w:tcPr>
            <w:tcW w:w="1170" w:type="dxa"/>
            <w:tcBorders>
              <w:top w:val="nil"/>
              <w:left w:val="nil"/>
              <w:bottom w:val="nil"/>
              <w:right w:val="nil"/>
            </w:tcBorders>
            <w:shd w:val="pct25" w:color="auto" w:fill="auto"/>
            <w:tcMar>
              <w:top w:w="0" w:type="dxa"/>
              <w:left w:w="30" w:type="dxa"/>
              <w:bottom w:w="0" w:type="dxa"/>
              <w:right w:w="30" w:type="dxa"/>
            </w:tcMar>
          </w:tcPr>
          <w:p w14:paraId="2F0EFBCE" w14:textId="77777777" w:rsidR="00C146C4" w:rsidRDefault="00C146C4" w:rsidP="00D73A65">
            <w:pPr>
              <w:rPr>
                <w:color w:val="000000"/>
                <w:szCs w:val="24"/>
              </w:rPr>
            </w:pPr>
          </w:p>
        </w:tc>
        <w:tc>
          <w:tcPr>
            <w:tcW w:w="1080" w:type="dxa"/>
            <w:tcBorders>
              <w:top w:val="nil"/>
              <w:left w:val="nil"/>
              <w:bottom w:val="nil"/>
              <w:right w:val="nil"/>
            </w:tcBorders>
            <w:shd w:val="pct25" w:color="auto" w:fill="auto"/>
            <w:tcMar>
              <w:top w:w="0" w:type="dxa"/>
              <w:left w:w="30" w:type="dxa"/>
              <w:bottom w:w="0" w:type="dxa"/>
              <w:right w:w="30" w:type="dxa"/>
            </w:tcMar>
          </w:tcPr>
          <w:p w14:paraId="6CDEE19A" w14:textId="77777777" w:rsidR="00C146C4" w:rsidRDefault="00C146C4" w:rsidP="00D73A65">
            <w:pPr>
              <w:rPr>
                <w:color w:val="000000"/>
                <w:szCs w:val="24"/>
              </w:rPr>
            </w:pPr>
          </w:p>
        </w:tc>
      </w:tr>
      <w:tr w:rsidR="00C146C4" w14:paraId="25A81DBC"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38AEABA3"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1FFB696E" w14:textId="77777777" w:rsidR="00C146C4" w:rsidRDefault="00C146C4" w:rsidP="00D73A65">
            <w:pPr>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0B0852F1" w14:textId="77777777" w:rsidR="00C146C4" w:rsidRDefault="00C146C4"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962A0F2"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37C54300" w14:textId="77777777" w:rsidR="00C146C4" w:rsidRDefault="00C146C4" w:rsidP="00D73A65">
            <w:pPr>
              <w:rPr>
                <w:color w:val="000000"/>
                <w:szCs w:val="24"/>
              </w:rPr>
            </w:pPr>
          </w:p>
        </w:tc>
      </w:tr>
      <w:tr w:rsidR="00C146C4" w14:paraId="1AF615DC"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3D897AC2" w14:textId="77777777" w:rsidR="00C146C4" w:rsidRDefault="00C146C4" w:rsidP="00D73A65">
            <w:pPr>
              <w:rPr>
                <w:szCs w:val="24"/>
              </w:rPr>
            </w:pPr>
            <w:r>
              <w:rPr>
                <w:szCs w:val="24"/>
              </w:rPr>
              <w:t>Loop Qualification</w:t>
            </w:r>
          </w:p>
        </w:tc>
        <w:tc>
          <w:tcPr>
            <w:tcW w:w="1080" w:type="dxa"/>
            <w:tcBorders>
              <w:top w:val="nil"/>
              <w:left w:val="nil"/>
              <w:bottom w:val="nil"/>
              <w:right w:val="nil"/>
            </w:tcBorders>
            <w:shd w:val="solid" w:color="FFFFFF" w:fill="auto"/>
            <w:tcMar>
              <w:top w:w="0" w:type="dxa"/>
              <w:left w:w="30" w:type="dxa"/>
              <w:bottom w:w="0" w:type="dxa"/>
              <w:right w:w="30" w:type="dxa"/>
            </w:tcMar>
          </w:tcPr>
          <w:p w14:paraId="5E372690" w14:textId="77777777" w:rsidR="00C146C4" w:rsidRDefault="00C146C4" w:rsidP="00DD3DB2">
            <w:pPr>
              <w:tabs>
                <w:tab w:val="decimal" w:pos="645"/>
              </w:tabs>
              <w:rPr>
                <w:szCs w:val="24"/>
              </w:rPr>
            </w:pPr>
            <w:r>
              <w:rPr>
                <w:szCs w:val="24"/>
              </w:rPr>
              <w:t>$ 0.51</w:t>
            </w:r>
          </w:p>
        </w:tc>
        <w:tc>
          <w:tcPr>
            <w:tcW w:w="1260" w:type="dxa"/>
            <w:tcBorders>
              <w:top w:val="nil"/>
              <w:left w:val="nil"/>
              <w:bottom w:val="nil"/>
              <w:right w:val="nil"/>
            </w:tcBorders>
            <w:shd w:val="solid" w:color="FFFFFF" w:fill="auto"/>
            <w:tcMar>
              <w:top w:w="0" w:type="dxa"/>
              <w:left w:w="30" w:type="dxa"/>
              <w:bottom w:w="0" w:type="dxa"/>
              <w:right w:w="30" w:type="dxa"/>
            </w:tcMar>
          </w:tcPr>
          <w:p w14:paraId="04CF4419" w14:textId="77777777" w:rsidR="00C146C4" w:rsidRDefault="00C146C4" w:rsidP="00DD3DB2">
            <w:pPr>
              <w:tabs>
                <w:tab w:val="decimal" w:pos="825"/>
              </w:tabs>
              <w:rPr>
                <w:szCs w:val="24"/>
              </w:rPr>
            </w:pPr>
            <w:r>
              <w:rPr>
                <w:szCs w:val="24"/>
              </w:rPr>
              <w:t>$ 0.51</w:t>
            </w:r>
          </w:p>
        </w:tc>
        <w:tc>
          <w:tcPr>
            <w:tcW w:w="1170" w:type="dxa"/>
            <w:tcBorders>
              <w:top w:val="nil"/>
              <w:left w:val="nil"/>
              <w:bottom w:val="nil"/>
              <w:right w:val="nil"/>
            </w:tcBorders>
            <w:shd w:val="solid" w:color="FFFFFF" w:fill="auto"/>
            <w:tcMar>
              <w:top w:w="0" w:type="dxa"/>
              <w:left w:w="30" w:type="dxa"/>
              <w:bottom w:w="0" w:type="dxa"/>
              <w:right w:w="30" w:type="dxa"/>
            </w:tcMar>
          </w:tcPr>
          <w:p w14:paraId="1E742822"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69346AE7" w14:textId="77777777" w:rsidR="00C146C4" w:rsidRDefault="00C146C4" w:rsidP="00DD3DB2">
            <w:pPr>
              <w:jc w:val="center"/>
              <w:rPr>
                <w:szCs w:val="24"/>
              </w:rPr>
            </w:pPr>
            <w:r>
              <w:rPr>
                <w:szCs w:val="24"/>
              </w:rPr>
              <w:t>N/A</w:t>
            </w:r>
          </w:p>
        </w:tc>
      </w:tr>
      <w:tr w:rsidR="00C146C4" w14:paraId="4DF5861D"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6DB148A6"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53CFD31" w14:textId="77777777" w:rsidR="00C146C4" w:rsidRDefault="00C146C4" w:rsidP="00D73A65">
            <w:pPr>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4FCA286D" w14:textId="77777777" w:rsidR="00C146C4" w:rsidRDefault="00C146C4"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97DBF75"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826A786" w14:textId="77777777" w:rsidR="00C146C4" w:rsidRDefault="00C146C4" w:rsidP="00D73A65">
            <w:pPr>
              <w:rPr>
                <w:color w:val="000000"/>
                <w:szCs w:val="24"/>
              </w:rPr>
            </w:pPr>
          </w:p>
        </w:tc>
      </w:tr>
      <w:tr w:rsidR="00C146C4" w14:paraId="7BEC181E" w14:textId="77777777" w:rsidTr="00B25F39">
        <w:trPr>
          <w:trHeight w:val="245"/>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5F26D67B" w14:textId="77777777" w:rsidR="00C146C4" w:rsidRDefault="00C146C4" w:rsidP="00D73A65">
            <w:pPr>
              <w:rPr>
                <w:color w:val="000000"/>
                <w:szCs w:val="24"/>
              </w:rPr>
            </w:pPr>
            <w:r w:rsidRPr="009D4C2B">
              <w:rPr>
                <w:b/>
                <w:color w:val="000000"/>
                <w:szCs w:val="24"/>
              </w:rPr>
              <w:t>LINE AND STATION TRANSFER</w:t>
            </w:r>
            <w:r>
              <w:rPr>
                <w:rStyle w:val="FootnoteReference"/>
                <w:b/>
                <w:color w:val="000000"/>
                <w:sz w:val="18"/>
                <w:szCs w:val="24"/>
              </w:rPr>
              <w:footnoteReference w:id="8"/>
            </w:r>
          </w:p>
        </w:tc>
        <w:tc>
          <w:tcPr>
            <w:tcW w:w="1080" w:type="dxa"/>
            <w:tcBorders>
              <w:top w:val="nil"/>
              <w:left w:val="nil"/>
              <w:bottom w:val="nil"/>
              <w:right w:val="nil"/>
            </w:tcBorders>
            <w:shd w:val="pct25" w:color="auto" w:fill="auto"/>
            <w:tcMar>
              <w:top w:w="0" w:type="dxa"/>
              <w:left w:w="30" w:type="dxa"/>
              <w:bottom w:w="0" w:type="dxa"/>
              <w:right w:w="30" w:type="dxa"/>
            </w:tcMar>
          </w:tcPr>
          <w:p w14:paraId="6FFF259E" w14:textId="77777777" w:rsidR="00C146C4" w:rsidRDefault="00C146C4" w:rsidP="00DD3DB2">
            <w:pPr>
              <w:jc w:val="center"/>
              <w:rPr>
                <w:color w:val="000000"/>
                <w:szCs w:val="24"/>
              </w:rPr>
            </w:pPr>
            <w:r>
              <w:rPr>
                <w:color w:val="000000"/>
                <w:szCs w:val="24"/>
              </w:rPr>
              <w:t>N/A</w:t>
            </w:r>
          </w:p>
        </w:tc>
        <w:tc>
          <w:tcPr>
            <w:tcW w:w="1260" w:type="dxa"/>
            <w:tcBorders>
              <w:top w:val="nil"/>
              <w:left w:val="nil"/>
              <w:bottom w:val="nil"/>
              <w:right w:val="nil"/>
            </w:tcBorders>
            <w:shd w:val="pct25" w:color="auto" w:fill="auto"/>
            <w:tcMar>
              <w:top w:w="0" w:type="dxa"/>
              <w:left w:w="30" w:type="dxa"/>
              <w:bottom w:w="0" w:type="dxa"/>
              <w:right w:w="30" w:type="dxa"/>
            </w:tcMar>
          </w:tcPr>
          <w:p w14:paraId="2A52FEAF" w14:textId="77777777" w:rsidR="00C146C4" w:rsidRDefault="00C146C4" w:rsidP="00DD3DB2">
            <w:pPr>
              <w:jc w:val="center"/>
              <w:rPr>
                <w:color w:val="000000"/>
                <w:szCs w:val="24"/>
              </w:rPr>
            </w:pPr>
            <w:r>
              <w:rPr>
                <w:color w:val="000000"/>
                <w:szCs w:val="24"/>
              </w:rPr>
              <w:t>N/A</w:t>
            </w:r>
          </w:p>
        </w:tc>
        <w:tc>
          <w:tcPr>
            <w:tcW w:w="1170" w:type="dxa"/>
            <w:tcBorders>
              <w:top w:val="nil"/>
              <w:left w:val="nil"/>
              <w:bottom w:val="nil"/>
              <w:right w:val="nil"/>
            </w:tcBorders>
            <w:shd w:val="pct25" w:color="auto" w:fill="auto"/>
            <w:tcMar>
              <w:top w:w="0" w:type="dxa"/>
              <w:left w:w="30" w:type="dxa"/>
              <w:bottom w:w="0" w:type="dxa"/>
              <w:right w:w="30" w:type="dxa"/>
            </w:tcMar>
          </w:tcPr>
          <w:p w14:paraId="4D0142C9" w14:textId="77777777" w:rsidR="00C146C4" w:rsidRDefault="00C146C4" w:rsidP="00DD3DB2">
            <w:pPr>
              <w:tabs>
                <w:tab w:val="decimal" w:pos="780"/>
              </w:tabs>
              <w:rPr>
                <w:color w:val="000000"/>
                <w:szCs w:val="24"/>
              </w:rPr>
            </w:pPr>
            <w:r>
              <w:rPr>
                <w:color w:val="000000"/>
                <w:szCs w:val="24"/>
              </w:rPr>
              <w:t>$147.75</w:t>
            </w:r>
          </w:p>
        </w:tc>
        <w:tc>
          <w:tcPr>
            <w:tcW w:w="1080" w:type="dxa"/>
            <w:tcBorders>
              <w:top w:val="nil"/>
              <w:left w:val="nil"/>
              <w:bottom w:val="nil"/>
              <w:right w:val="nil"/>
            </w:tcBorders>
            <w:shd w:val="pct25" w:color="auto" w:fill="auto"/>
            <w:tcMar>
              <w:top w:w="0" w:type="dxa"/>
              <w:left w:w="30" w:type="dxa"/>
              <w:bottom w:w="0" w:type="dxa"/>
              <w:right w:w="30" w:type="dxa"/>
            </w:tcMar>
          </w:tcPr>
          <w:p w14:paraId="446BF03C" w14:textId="77777777" w:rsidR="00C146C4" w:rsidRDefault="00C146C4" w:rsidP="00DD3DB2">
            <w:pPr>
              <w:jc w:val="center"/>
              <w:rPr>
                <w:color w:val="000000"/>
                <w:szCs w:val="24"/>
              </w:rPr>
            </w:pPr>
            <w:r>
              <w:rPr>
                <w:color w:val="000000"/>
                <w:szCs w:val="24"/>
              </w:rPr>
              <w:t>N/A</w:t>
            </w:r>
          </w:p>
        </w:tc>
      </w:tr>
      <w:tr w:rsidR="00C146C4" w14:paraId="3ADCE7C1" w14:textId="77777777" w:rsidTr="00B25F39">
        <w:trPr>
          <w:trHeight w:val="245"/>
          <w:jc w:val="center"/>
        </w:trPr>
        <w:tc>
          <w:tcPr>
            <w:tcW w:w="5310" w:type="dxa"/>
            <w:tcBorders>
              <w:top w:val="nil"/>
              <w:left w:val="nil"/>
              <w:bottom w:val="nil"/>
              <w:right w:val="nil"/>
            </w:tcBorders>
            <w:shd w:val="solid" w:color="FFFFFF" w:fill="auto"/>
            <w:tcMar>
              <w:top w:w="0" w:type="dxa"/>
              <w:left w:w="30" w:type="dxa"/>
              <w:bottom w:w="0" w:type="dxa"/>
              <w:right w:w="30" w:type="dxa"/>
            </w:tcMar>
          </w:tcPr>
          <w:p w14:paraId="2B662D70"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9E9E2F4" w14:textId="77777777" w:rsidR="00C146C4" w:rsidRDefault="00C146C4" w:rsidP="00D73A65">
            <w:pPr>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6CB46622" w14:textId="77777777" w:rsidR="00C146C4" w:rsidRDefault="00C146C4"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FBF08BB" w14:textId="77777777" w:rsidR="00C146C4" w:rsidRDefault="00C146C4" w:rsidP="00D73A65">
            <w:pP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3EBEDACE" w14:textId="77777777" w:rsidR="00C146C4" w:rsidRDefault="00C146C4" w:rsidP="00D73A65">
            <w:pPr>
              <w:rPr>
                <w:color w:val="000000"/>
                <w:szCs w:val="24"/>
              </w:rPr>
            </w:pPr>
          </w:p>
        </w:tc>
      </w:tr>
      <w:tr w:rsidR="00C146C4" w14:paraId="71CA3D30" w14:textId="77777777" w:rsidTr="00B25F39">
        <w:trPr>
          <w:trHeight w:val="245"/>
          <w:jc w:val="center"/>
        </w:trPr>
        <w:tc>
          <w:tcPr>
            <w:tcW w:w="5310" w:type="dxa"/>
            <w:tcBorders>
              <w:top w:val="nil"/>
              <w:left w:val="nil"/>
              <w:bottom w:val="nil"/>
              <w:right w:val="nil"/>
            </w:tcBorders>
            <w:shd w:val="solid" w:color="C0C0C0" w:fill="auto"/>
            <w:tcMar>
              <w:top w:w="0" w:type="dxa"/>
              <w:left w:w="30" w:type="dxa"/>
              <w:bottom w:w="0" w:type="dxa"/>
              <w:right w:w="30" w:type="dxa"/>
            </w:tcMar>
          </w:tcPr>
          <w:p w14:paraId="47B3A590" w14:textId="42301C50" w:rsidR="00C146C4" w:rsidRDefault="00C146C4" w:rsidP="00D73A65">
            <w:pPr>
              <w:rPr>
                <w:b/>
                <w:color w:val="000000"/>
                <w:sz w:val="18"/>
                <w:szCs w:val="24"/>
              </w:rPr>
            </w:pPr>
            <w:r w:rsidRPr="009D4C2B">
              <w:rPr>
                <w:b/>
                <w:color w:val="000000"/>
                <w:szCs w:val="24"/>
              </w:rPr>
              <w:t xml:space="preserve">INTEROFFICE DEDICATED TRANSPORT (IDT) </w:t>
            </w:r>
            <w:r>
              <w:rPr>
                <w:rFonts w:ascii="Symbol" w:eastAsia="Symbol" w:hAnsi="Symbol"/>
                <w:szCs w:val="24"/>
              </w:rPr>
              <w:sym w:font="Symbol" w:char="F0AA"/>
            </w:r>
          </w:p>
        </w:tc>
        <w:tc>
          <w:tcPr>
            <w:tcW w:w="1080" w:type="dxa"/>
            <w:tcBorders>
              <w:top w:val="nil"/>
              <w:left w:val="nil"/>
              <w:bottom w:val="nil"/>
              <w:right w:val="nil"/>
            </w:tcBorders>
            <w:shd w:val="solid" w:color="C0C0C0" w:fill="auto"/>
            <w:tcMar>
              <w:top w:w="0" w:type="dxa"/>
              <w:left w:w="30" w:type="dxa"/>
              <w:bottom w:w="0" w:type="dxa"/>
              <w:right w:w="30" w:type="dxa"/>
            </w:tcMar>
          </w:tcPr>
          <w:p w14:paraId="51E365F8" w14:textId="77777777" w:rsidR="00C146C4" w:rsidRDefault="00C146C4" w:rsidP="00D73A65">
            <w:pPr>
              <w:rPr>
                <w:b/>
                <w:color w:val="000000"/>
                <w:szCs w:val="24"/>
              </w:rPr>
            </w:pPr>
          </w:p>
        </w:tc>
        <w:tc>
          <w:tcPr>
            <w:tcW w:w="1260" w:type="dxa"/>
            <w:tcBorders>
              <w:top w:val="nil"/>
              <w:left w:val="nil"/>
              <w:bottom w:val="nil"/>
              <w:right w:val="nil"/>
            </w:tcBorders>
            <w:shd w:val="solid" w:color="C0C0C0" w:fill="auto"/>
            <w:tcMar>
              <w:top w:w="0" w:type="dxa"/>
              <w:left w:w="30" w:type="dxa"/>
              <w:bottom w:w="0" w:type="dxa"/>
              <w:right w:w="30" w:type="dxa"/>
            </w:tcMar>
          </w:tcPr>
          <w:p w14:paraId="1BCBC113" w14:textId="77777777" w:rsidR="00C146C4" w:rsidRDefault="00C146C4" w:rsidP="00D73A65">
            <w:pPr>
              <w:rPr>
                <w:b/>
                <w:color w:val="000000"/>
                <w:szCs w:val="24"/>
              </w:rPr>
            </w:pPr>
          </w:p>
        </w:tc>
        <w:tc>
          <w:tcPr>
            <w:tcW w:w="1170" w:type="dxa"/>
            <w:tcBorders>
              <w:top w:val="nil"/>
              <w:left w:val="nil"/>
              <w:bottom w:val="nil"/>
              <w:right w:val="nil"/>
            </w:tcBorders>
            <w:shd w:val="solid" w:color="C0C0C0" w:fill="auto"/>
            <w:tcMar>
              <w:top w:w="0" w:type="dxa"/>
              <w:left w:w="30" w:type="dxa"/>
              <w:bottom w:w="0" w:type="dxa"/>
              <w:right w:w="30" w:type="dxa"/>
            </w:tcMar>
          </w:tcPr>
          <w:p w14:paraId="72BAB18B" w14:textId="77777777" w:rsidR="00C146C4" w:rsidRDefault="00C146C4" w:rsidP="00D73A65">
            <w:pPr>
              <w:rPr>
                <w:b/>
                <w:color w:val="000000"/>
                <w:szCs w:val="24"/>
              </w:rPr>
            </w:pPr>
          </w:p>
        </w:tc>
        <w:tc>
          <w:tcPr>
            <w:tcW w:w="1080" w:type="dxa"/>
            <w:tcBorders>
              <w:top w:val="nil"/>
              <w:left w:val="nil"/>
              <w:bottom w:val="nil"/>
              <w:right w:val="nil"/>
            </w:tcBorders>
            <w:shd w:val="solid" w:color="C0C0C0" w:fill="auto"/>
            <w:tcMar>
              <w:top w:w="0" w:type="dxa"/>
              <w:left w:w="30" w:type="dxa"/>
              <w:bottom w:w="0" w:type="dxa"/>
              <w:right w:w="30" w:type="dxa"/>
            </w:tcMar>
          </w:tcPr>
          <w:p w14:paraId="7F3A11CF" w14:textId="77777777" w:rsidR="00C146C4" w:rsidRDefault="00C146C4" w:rsidP="00D73A65">
            <w:pPr>
              <w:rPr>
                <w:b/>
                <w:color w:val="000000"/>
                <w:szCs w:val="24"/>
              </w:rPr>
            </w:pPr>
          </w:p>
        </w:tc>
      </w:tr>
      <w:tr w:rsidR="00C146C4" w14:paraId="6308250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69A588A"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1A439AF3" w14:textId="77777777" w:rsidR="00C146C4" w:rsidRDefault="00C146C4" w:rsidP="00D73A65">
            <w:pPr>
              <w:rPr>
                <w:color w:val="000000"/>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2E9C16A6" w14:textId="77777777" w:rsidR="00C146C4" w:rsidRDefault="00C146C4"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51DA4E3"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D4B7659" w14:textId="77777777" w:rsidR="00C146C4" w:rsidRDefault="00C146C4" w:rsidP="00D73A65">
            <w:pPr>
              <w:rPr>
                <w:color w:val="000000"/>
                <w:szCs w:val="24"/>
              </w:rPr>
            </w:pPr>
          </w:p>
        </w:tc>
      </w:tr>
      <w:tr w:rsidR="00C146C4" w14:paraId="73B519A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A813836" w14:textId="77777777" w:rsidR="00C146C4" w:rsidRDefault="00C146C4" w:rsidP="00D73A65">
            <w:pPr>
              <w:rPr>
                <w:szCs w:val="24"/>
              </w:rPr>
            </w:pPr>
            <w:r>
              <w:rPr>
                <w:b/>
                <w:szCs w:val="24"/>
              </w:rPr>
              <w:t>IDT DS0 / VG</w:t>
            </w:r>
          </w:p>
        </w:tc>
        <w:tc>
          <w:tcPr>
            <w:tcW w:w="1080" w:type="dxa"/>
            <w:tcBorders>
              <w:top w:val="nil"/>
              <w:left w:val="nil"/>
              <w:bottom w:val="nil"/>
              <w:right w:val="nil"/>
            </w:tcBorders>
            <w:shd w:val="clear" w:color="auto" w:fill="auto"/>
            <w:tcMar>
              <w:top w:w="0" w:type="dxa"/>
              <w:left w:w="30" w:type="dxa"/>
              <w:bottom w:w="0" w:type="dxa"/>
              <w:right w:w="30" w:type="dxa"/>
            </w:tcMar>
          </w:tcPr>
          <w:p w14:paraId="5A565212" w14:textId="77777777" w:rsidR="00C146C4" w:rsidRDefault="00C146C4" w:rsidP="00D73A65">
            <w:pPr>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3C97704E" w14:textId="77777777" w:rsidR="00C146C4" w:rsidRDefault="00C146C4"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8BC2C2B"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5F71A35" w14:textId="77777777" w:rsidR="00C146C4" w:rsidRDefault="00C146C4" w:rsidP="00D73A65">
            <w:pPr>
              <w:rPr>
                <w:szCs w:val="24"/>
              </w:rPr>
            </w:pPr>
          </w:p>
        </w:tc>
      </w:tr>
      <w:tr w:rsidR="00C146C4" w14:paraId="34EB4DE7"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5A5F091" w14:textId="77777777" w:rsidR="00C146C4" w:rsidRDefault="00C146C4" w:rsidP="00D73A65">
            <w:pPr>
              <w:rPr>
                <w:szCs w:val="24"/>
              </w:rPr>
            </w:pPr>
            <w:r>
              <w:rPr>
                <w:szCs w:val="24"/>
              </w:rPr>
              <w:t>Advanced - Basic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4A0A9682" w14:textId="77777777" w:rsidR="00C146C4" w:rsidRDefault="00C146C4" w:rsidP="00DD3DB2">
            <w:pPr>
              <w:tabs>
                <w:tab w:val="decimal" w:pos="600"/>
              </w:tabs>
              <w:rPr>
                <w:szCs w:val="24"/>
              </w:rPr>
            </w:pPr>
            <w:r>
              <w:rPr>
                <w:szCs w:val="24"/>
              </w:rPr>
              <w:t>$ 53.12</w:t>
            </w:r>
          </w:p>
        </w:tc>
        <w:tc>
          <w:tcPr>
            <w:tcW w:w="1260" w:type="dxa"/>
            <w:tcBorders>
              <w:top w:val="nil"/>
              <w:left w:val="nil"/>
              <w:bottom w:val="nil"/>
              <w:right w:val="nil"/>
            </w:tcBorders>
            <w:shd w:val="clear" w:color="auto" w:fill="auto"/>
            <w:tcMar>
              <w:top w:w="0" w:type="dxa"/>
              <w:left w:w="30" w:type="dxa"/>
              <w:bottom w:w="0" w:type="dxa"/>
              <w:right w:w="30" w:type="dxa"/>
            </w:tcMar>
          </w:tcPr>
          <w:p w14:paraId="133CDD09" w14:textId="77777777" w:rsidR="00C146C4" w:rsidRDefault="00C146C4" w:rsidP="00DD3DB2">
            <w:pPr>
              <w:tabs>
                <w:tab w:val="decimal" w:pos="840"/>
              </w:tabs>
              <w:rPr>
                <w:szCs w:val="24"/>
              </w:rPr>
            </w:pPr>
            <w:r>
              <w:rPr>
                <w:szCs w:val="24"/>
              </w:rPr>
              <w:t>$ 33.71</w:t>
            </w:r>
          </w:p>
        </w:tc>
        <w:tc>
          <w:tcPr>
            <w:tcW w:w="1170" w:type="dxa"/>
            <w:tcBorders>
              <w:top w:val="nil"/>
              <w:left w:val="nil"/>
              <w:bottom w:val="nil"/>
              <w:right w:val="nil"/>
            </w:tcBorders>
            <w:shd w:val="clear" w:color="auto" w:fill="auto"/>
            <w:tcMar>
              <w:top w:w="0" w:type="dxa"/>
              <w:left w:w="30" w:type="dxa"/>
              <w:bottom w:w="0" w:type="dxa"/>
              <w:right w:w="30" w:type="dxa"/>
            </w:tcMar>
          </w:tcPr>
          <w:p w14:paraId="20F853A6" w14:textId="77777777" w:rsidR="00C146C4" w:rsidRDefault="00C146C4" w:rsidP="00DD3DB2">
            <w:pPr>
              <w:tabs>
                <w:tab w:val="decimal" w:pos="720"/>
              </w:tabs>
              <w:rPr>
                <w:szCs w:val="24"/>
              </w:rPr>
            </w:pPr>
            <w:r>
              <w:rPr>
                <w:szCs w:val="24"/>
              </w:rPr>
              <w:t xml:space="preserve">$ 221.80 </w:t>
            </w:r>
          </w:p>
        </w:tc>
        <w:tc>
          <w:tcPr>
            <w:tcW w:w="1080" w:type="dxa"/>
            <w:tcBorders>
              <w:top w:val="nil"/>
              <w:left w:val="nil"/>
              <w:bottom w:val="nil"/>
              <w:right w:val="nil"/>
            </w:tcBorders>
            <w:shd w:val="solid" w:color="FFFFFF" w:fill="auto"/>
            <w:tcMar>
              <w:top w:w="0" w:type="dxa"/>
              <w:left w:w="30" w:type="dxa"/>
              <w:bottom w:w="0" w:type="dxa"/>
              <w:right w:w="30" w:type="dxa"/>
            </w:tcMar>
          </w:tcPr>
          <w:p w14:paraId="71ADD5AD" w14:textId="77777777" w:rsidR="00C146C4" w:rsidRDefault="00C146C4" w:rsidP="00DD3DB2">
            <w:pPr>
              <w:jc w:val="center"/>
              <w:rPr>
                <w:szCs w:val="24"/>
              </w:rPr>
            </w:pPr>
            <w:r>
              <w:rPr>
                <w:szCs w:val="24"/>
              </w:rPr>
              <w:t>N/A</w:t>
            </w:r>
          </w:p>
        </w:tc>
      </w:tr>
      <w:tr w:rsidR="00C146C4" w14:paraId="4135FA3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2185ABA" w14:textId="77777777" w:rsidR="00C146C4" w:rsidRDefault="00C146C4" w:rsidP="00D73A65">
            <w:pPr>
              <w:rPr>
                <w:szCs w:val="24"/>
              </w:rPr>
            </w:pPr>
            <w:r>
              <w:rPr>
                <w:szCs w:val="24"/>
              </w:rPr>
              <w:t>Advanced - Basic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3B5D7A2C" w14:textId="77777777" w:rsidR="00C146C4" w:rsidRDefault="00C146C4" w:rsidP="00DD3DB2">
            <w:pPr>
              <w:tabs>
                <w:tab w:val="decimal" w:pos="600"/>
              </w:tabs>
              <w:rPr>
                <w:szCs w:val="24"/>
              </w:rPr>
            </w:pPr>
            <w:r>
              <w:rPr>
                <w:szCs w:val="24"/>
              </w:rPr>
              <w:t>$ 40.59</w:t>
            </w:r>
          </w:p>
        </w:tc>
        <w:tc>
          <w:tcPr>
            <w:tcW w:w="1260" w:type="dxa"/>
            <w:tcBorders>
              <w:top w:val="nil"/>
              <w:left w:val="nil"/>
              <w:bottom w:val="nil"/>
              <w:right w:val="nil"/>
            </w:tcBorders>
            <w:shd w:val="clear" w:color="auto" w:fill="auto"/>
            <w:tcMar>
              <w:top w:w="0" w:type="dxa"/>
              <w:left w:w="30" w:type="dxa"/>
              <w:bottom w:w="0" w:type="dxa"/>
              <w:right w:w="30" w:type="dxa"/>
            </w:tcMar>
          </w:tcPr>
          <w:p w14:paraId="0C24B358" w14:textId="77777777" w:rsidR="00C146C4" w:rsidRDefault="00C146C4" w:rsidP="00DD3DB2">
            <w:pPr>
              <w:tabs>
                <w:tab w:val="decimal" w:pos="840"/>
              </w:tabs>
              <w:rPr>
                <w:szCs w:val="24"/>
              </w:rPr>
            </w:pPr>
            <w:r>
              <w:rPr>
                <w:szCs w:val="24"/>
              </w:rPr>
              <w:t>$ 24.71</w:t>
            </w:r>
          </w:p>
        </w:tc>
        <w:tc>
          <w:tcPr>
            <w:tcW w:w="1170" w:type="dxa"/>
            <w:tcBorders>
              <w:top w:val="nil"/>
              <w:left w:val="nil"/>
              <w:bottom w:val="nil"/>
              <w:right w:val="nil"/>
            </w:tcBorders>
            <w:shd w:val="clear" w:color="auto" w:fill="auto"/>
            <w:tcMar>
              <w:top w:w="0" w:type="dxa"/>
              <w:left w:w="30" w:type="dxa"/>
              <w:bottom w:w="0" w:type="dxa"/>
              <w:right w:w="30" w:type="dxa"/>
            </w:tcMar>
          </w:tcPr>
          <w:p w14:paraId="7700E3C6" w14:textId="77777777" w:rsidR="00C146C4" w:rsidRDefault="00C146C4" w:rsidP="00DD3DB2">
            <w:pPr>
              <w:tabs>
                <w:tab w:val="decimal" w:pos="720"/>
              </w:tabs>
              <w:rPr>
                <w:szCs w:val="24"/>
              </w:rPr>
            </w:pPr>
            <w:r>
              <w:rPr>
                <w:szCs w:val="24"/>
              </w:rPr>
              <w:t>$ 103.55</w:t>
            </w:r>
          </w:p>
        </w:tc>
        <w:tc>
          <w:tcPr>
            <w:tcW w:w="1080" w:type="dxa"/>
            <w:tcBorders>
              <w:top w:val="nil"/>
              <w:left w:val="nil"/>
              <w:bottom w:val="nil"/>
              <w:right w:val="nil"/>
            </w:tcBorders>
            <w:shd w:val="solid" w:color="FFFFFF" w:fill="auto"/>
            <w:tcMar>
              <w:top w:w="0" w:type="dxa"/>
              <w:left w:w="30" w:type="dxa"/>
              <w:bottom w:w="0" w:type="dxa"/>
              <w:right w:w="30" w:type="dxa"/>
            </w:tcMar>
          </w:tcPr>
          <w:p w14:paraId="782F1498" w14:textId="77777777" w:rsidR="00C146C4" w:rsidRDefault="00C146C4" w:rsidP="00DD3DB2">
            <w:pPr>
              <w:jc w:val="center"/>
              <w:rPr>
                <w:szCs w:val="24"/>
              </w:rPr>
            </w:pPr>
            <w:r>
              <w:rPr>
                <w:szCs w:val="24"/>
              </w:rPr>
              <w:t>N/A</w:t>
            </w:r>
          </w:p>
        </w:tc>
      </w:tr>
      <w:tr w:rsidR="00C146C4" w14:paraId="1485EF38"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ECBDDBA" w14:textId="77777777" w:rsidR="00C146C4" w:rsidRDefault="00C146C4" w:rsidP="00D73A65">
            <w:pPr>
              <w:rPr>
                <w:szCs w:val="24"/>
              </w:rPr>
            </w:pPr>
            <w:r>
              <w:rPr>
                <w:szCs w:val="24"/>
              </w:rPr>
              <w:t>Advanced - Basic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7E05FDAF" w14:textId="77777777" w:rsidR="00C146C4" w:rsidRDefault="00C146C4" w:rsidP="00DD3DB2">
            <w:pPr>
              <w:tabs>
                <w:tab w:val="decimal" w:pos="600"/>
              </w:tabs>
              <w:rPr>
                <w:szCs w:val="24"/>
              </w:rPr>
            </w:pPr>
            <w:r>
              <w:rPr>
                <w:szCs w:val="24"/>
              </w:rPr>
              <w:t>$ 44.36</w:t>
            </w:r>
          </w:p>
        </w:tc>
        <w:tc>
          <w:tcPr>
            <w:tcW w:w="1260" w:type="dxa"/>
            <w:tcBorders>
              <w:top w:val="nil"/>
              <w:left w:val="nil"/>
              <w:bottom w:val="nil"/>
              <w:right w:val="nil"/>
            </w:tcBorders>
            <w:shd w:val="clear" w:color="auto" w:fill="auto"/>
            <w:tcMar>
              <w:top w:w="0" w:type="dxa"/>
              <w:left w:w="30" w:type="dxa"/>
              <w:bottom w:w="0" w:type="dxa"/>
              <w:right w:w="30" w:type="dxa"/>
            </w:tcMar>
          </w:tcPr>
          <w:p w14:paraId="46E22FF7" w14:textId="77777777" w:rsidR="00C146C4" w:rsidRDefault="00C146C4" w:rsidP="00DD3DB2">
            <w:pPr>
              <w:tabs>
                <w:tab w:val="decimal" w:pos="840"/>
              </w:tabs>
              <w:rPr>
                <w:szCs w:val="24"/>
              </w:rPr>
            </w:pPr>
            <w:r>
              <w:rPr>
                <w:szCs w:val="24"/>
              </w:rPr>
              <w:t>$ 24.94</w:t>
            </w:r>
          </w:p>
        </w:tc>
        <w:tc>
          <w:tcPr>
            <w:tcW w:w="1170" w:type="dxa"/>
            <w:tcBorders>
              <w:top w:val="nil"/>
              <w:left w:val="nil"/>
              <w:bottom w:val="nil"/>
              <w:right w:val="nil"/>
            </w:tcBorders>
            <w:shd w:val="clear" w:color="auto" w:fill="auto"/>
            <w:tcMar>
              <w:top w:w="0" w:type="dxa"/>
              <w:left w:w="30" w:type="dxa"/>
              <w:bottom w:w="0" w:type="dxa"/>
              <w:right w:w="30" w:type="dxa"/>
            </w:tcMar>
          </w:tcPr>
          <w:p w14:paraId="6E56E747" w14:textId="77777777" w:rsidR="00C146C4" w:rsidRDefault="00C146C4" w:rsidP="00DD3DB2">
            <w:pPr>
              <w:tabs>
                <w:tab w:val="decimal" w:pos="720"/>
              </w:tabs>
              <w:rPr>
                <w:szCs w:val="24"/>
              </w:rPr>
            </w:pPr>
            <w:r>
              <w:rPr>
                <w:szCs w:val="24"/>
              </w:rPr>
              <w:t xml:space="preserve">$80.16 </w:t>
            </w:r>
          </w:p>
        </w:tc>
        <w:tc>
          <w:tcPr>
            <w:tcW w:w="1080" w:type="dxa"/>
            <w:tcBorders>
              <w:top w:val="nil"/>
              <w:left w:val="nil"/>
              <w:bottom w:val="nil"/>
              <w:right w:val="nil"/>
            </w:tcBorders>
            <w:shd w:val="solid" w:color="FFFFFF" w:fill="auto"/>
            <w:tcMar>
              <w:top w:w="0" w:type="dxa"/>
              <w:left w:w="30" w:type="dxa"/>
              <w:bottom w:w="0" w:type="dxa"/>
              <w:right w:w="30" w:type="dxa"/>
            </w:tcMar>
          </w:tcPr>
          <w:p w14:paraId="16F372C0" w14:textId="77777777" w:rsidR="00C146C4" w:rsidRDefault="00C146C4" w:rsidP="00DD3DB2">
            <w:pPr>
              <w:jc w:val="center"/>
              <w:rPr>
                <w:szCs w:val="24"/>
              </w:rPr>
            </w:pPr>
            <w:r>
              <w:rPr>
                <w:szCs w:val="24"/>
              </w:rPr>
              <w:t>N/A</w:t>
            </w:r>
          </w:p>
        </w:tc>
      </w:tr>
      <w:tr w:rsidR="00C146C4" w14:paraId="2AEBC1D4"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136E50C"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1FDF5EB" w14:textId="77777777" w:rsidR="00C146C4" w:rsidRDefault="00C146C4" w:rsidP="00DD3DB2">
            <w:pPr>
              <w:tabs>
                <w:tab w:val="decimal" w:pos="600"/>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66D01C40" w14:textId="77777777" w:rsidR="00C146C4" w:rsidRDefault="00C146C4" w:rsidP="00DD3DB2">
            <w:pPr>
              <w:tabs>
                <w:tab w:val="decimal" w:pos="840"/>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8D8A1F5" w14:textId="77777777" w:rsidR="00C146C4" w:rsidRDefault="00C146C4" w:rsidP="00DD3DB2">
            <w:pPr>
              <w:tabs>
                <w:tab w:val="decimal" w:pos="720"/>
              </w:tabs>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9CA24A0" w14:textId="77777777" w:rsidR="00C146C4" w:rsidRDefault="00C146C4" w:rsidP="00DD3DB2">
            <w:pPr>
              <w:jc w:val="center"/>
              <w:rPr>
                <w:szCs w:val="24"/>
              </w:rPr>
            </w:pPr>
          </w:p>
        </w:tc>
      </w:tr>
      <w:tr w:rsidR="00C146C4" w14:paraId="286650C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3177A23B" w14:textId="77777777" w:rsidR="00C146C4" w:rsidRDefault="00C146C4" w:rsidP="00D73A65">
            <w:pPr>
              <w:rPr>
                <w:szCs w:val="24"/>
              </w:rPr>
            </w:pPr>
            <w:r>
              <w:rPr>
                <w:b/>
                <w:szCs w:val="24"/>
              </w:rPr>
              <w:t>IDT DS1 &amp; IDT DS3</w:t>
            </w:r>
          </w:p>
        </w:tc>
        <w:tc>
          <w:tcPr>
            <w:tcW w:w="1080" w:type="dxa"/>
            <w:tcBorders>
              <w:top w:val="nil"/>
              <w:left w:val="nil"/>
              <w:bottom w:val="nil"/>
              <w:right w:val="nil"/>
            </w:tcBorders>
            <w:shd w:val="clear" w:color="auto" w:fill="auto"/>
            <w:tcMar>
              <w:top w:w="0" w:type="dxa"/>
              <w:left w:w="30" w:type="dxa"/>
              <w:bottom w:w="0" w:type="dxa"/>
              <w:right w:w="30" w:type="dxa"/>
            </w:tcMar>
          </w:tcPr>
          <w:p w14:paraId="55977E75" w14:textId="77777777" w:rsidR="00C146C4" w:rsidRDefault="00C146C4" w:rsidP="00DD3DB2">
            <w:pPr>
              <w:tabs>
                <w:tab w:val="decimal" w:pos="600"/>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2FDB4438" w14:textId="77777777" w:rsidR="00C146C4" w:rsidRDefault="00C146C4" w:rsidP="00DD3DB2">
            <w:pPr>
              <w:tabs>
                <w:tab w:val="decimal" w:pos="840"/>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9D4D989" w14:textId="77777777" w:rsidR="00C146C4" w:rsidRDefault="00C146C4" w:rsidP="00DD3DB2">
            <w:pPr>
              <w:tabs>
                <w:tab w:val="decimal" w:pos="720"/>
              </w:tabs>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5AA114B" w14:textId="77777777" w:rsidR="00C146C4" w:rsidRDefault="00C146C4" w:rsidP="00DD3DB2">
            <w:pPr>
              <w:jc w:val="center"/>
              <w:rPr>
                <w:szCs w:val="24"/>
              </w:rPr>
            </w:pPr>
          </w:p>
        </w:tc>
      </w:tr>
      <w:tr w:rsidR="00C146C4" w14:paraId="63DB08E7"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8349BCE" w14:textId="77777777" w:rsidR="00C146C4" w:rsidRDefault="00C146C4" w:rsidP="00D73A65">
            <w:pPr>
              <w:rPr>
                <w:szCs w:val="24"/>
              </w:rPr>
            </w:pPr>
            <w:r>
              <w:rPr>
                <w:szCs w:val="24"/>
              </w:rPr>
              <w:t>Advanced - Complex - Initial</w:t>
            </w:r>
          </w:p>
        </w:tc>
        <w:tc>
          <w:tcPr>
            <w:tcW w:w="1080" w:type="dxa"/>
            <w:tcBorders>
              <w:top w:val="nil"/>
              <w:left w:val="nil"/>
              <w:bottom w:val="nil"/>
              <w:right w:val="nil"/>
            </w:tcBorders>
            <w:shd w:val="clear" w:color="auto" w:fill="auto"/>
            <w:tcMar>
              <w:top w:w="0" w:type="dxa"/>
              <w:left w:w="30" w:type="dxa"/>
              <w:bottom w:w="0" w:type="dxa"/>
              <w:right w:w="30" w:type="dxa"/>
            </w:tcMar>
          </w:tcPr>
          <w:p w14:paraId="154A27AC" w14:textId="77777777" w:rsidR="00C146C4" w:rsidRDefault="00C146C4" w:rsidP="00DD3DB2">
            <w:pPr>
              <w:tabs>
                <w:tab w:val="decimal" w:pos="600"/>
              </w:tabs>
              <w:rPr>
                <w:szCs w:val="24"/>
              </w:rPr>
            </w:pPr>
            <w:r>
              <w:rPr>
                <w:szCs w:val="24"/>
              </w:rPr>
              <w:t xml:space="preserve">$ 61.55 </w:t>
            </w:r>
          </w:p>
        </w:tc>
        <w:tc>
          <w:tcPr>
            <w:tcW w:w="1260" w:type="dxa"/>
            <w:tcBorders>
              <w:top w:val="nil"/>
              <w:left w:val="nil"/>
              <w:bottom w:val="nil"/>
              <w:right w:val="nil"/>
            </w:tcBorders>
            <w:shd w:val="clear" w:color="auto" w:fill="auto"/>
            <w:tcMar>
              <w:top w:w="0" w:type="dxa"/>
              <w:left w:w="30" w:type="dxa"/>
              <w:bottom w:w="0" w:type="dxa"/>
              <w:right w:w="30" w:type="dxa"/>
            </w:tcMar>
          </w:tcPr>
          <w:p w14:paraId="58E0B272" w14:textId="77777777" w:rsidR="00C146C4" w:rsidRDefault="00C146C4" w:rsidP="00DD3DB2">
            <w:pPr>
              <w:tabs>
                <w:tab w:val="decimal" w:pos="840"/>
              </w:tabs>
              <w:rPr>
                <w:szCs w:val="24"/>
              </w:rPr>
            </w:pPr>
            <w:r>
              <w:rPr>
                <w:szCs w:val="24"/>
              </w:rPr>
              <w:t>$ 43.16</w:t>
            </w:r>
          </w:p>
        </w:tc>
        <w:tc>
          <w:tcPr>
            <w:tcW w:w="1170" w:type="dxa"/>
            <w:tcBorders>
              <w:top w:val="nil"/>
              <w:left w:val="nil"/>
              <w:bottom w:val="nil"/>
              <w:right w:val="nil"/>
            </w:tcBorders>
            <w:shd w:val="clear" w:color="auto" w:fill="auto"/>
            <w:tcMar>
              <w:top w:w="0" w:type="dxa"/>
              <w:left w:w="30" w:type="dxa"/>
              <w:bottom w:w="0" w:type="dxa"/>
              <w:right w:w="30" w:type="dxa"/>
            </w:tcMar>
          </w:tcPr>
          <w:p w14:paraId="3F2AABC3" w14:textId="77777777" w:rsidR="00C146C4" w:rsidRDefault="00C146C4" w:rsidP="00DD3DB2">
            <w:pPr>
              <w:tabs>
                <w:tab w:val="decimal" w:pos="720"/>
              </w:tabs>
              <w:rPr>
                <w:szCs w:val="24"/>
              </w:rPr>
            </w:pPr>
            <w:r>
              <w:rPr>
                <w:szCs w:val="24"/>
              </w:rPr>
              <w:t xml:space="preserve">$ 314.33 </w:t>
            </w:r>
          </w:p>
        </w:tc>
        <w:tc>
          <w:tcPr>
            <w:tcW w:w="1080" w:type="dxa"/>
            <w:tcBorders>
              <w:top w:val="nil"/>
              <w:left w:val="nil"/>
              <w:bottom w:val="nil"/>
              <w:right w:val="nil"/>
            </w:tcBorders>
            <w:shd w:val="solid" w:color="FFFFFF" w:fill="auto"/>
            <w:tcMar>
              <w:top w:w="0" w:type="dxa"/>
              <w:left w:w="30" w:type="dxa"/>
              <w:bottom w:w="0" w:type="dxa"/>
              <w:right w:w="30" w:type="dxa"/>
            </w:tcMar>
          </w:tcPr>
          <w:p w14:paraId="630C2457" w14:textId="77777777" w:rsidR="00C146C4" w:rsidRDefault="00C146C4" w:rsidP="00DD3DB2">
            <w:pPr>
              <w:jc w:val="center"/>
              <w:rPr>
                <w:szCs w:val="24"/>
              </w:rPr>
            </w:pPr>
            <w:r>
              <w:rPr>
                <w:szCs w:val="24"/>
              </w:rPr>
              <w:t>N/A</w:t>
            </w:r>
          </w:p>
        </w:tc>
      </w:tr>
      <w:tr w:rsidR="00C146C4" w14:paraId="415EB65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4F163F3" w14:textId="77777777" w:rsidR="00C146C4" w:rsidRDefault="00C146C4" w:rsidP="00D73A65">
            <w:pPr>
              <w:rPr>
                <w:szCs w:val="24"/>
              </w:rPr>
            </w:pPr>
            <w:r>
              <w:rPr>
                <w:szCs w:val="24"/>
              </w:rPr>
              <w:t>Advanced - Complex - Disconnect</w:t>
            </w:r>
          </w:p>
        </w:tc>
        <w:tc>
          <w:tcPr>
            <w:tcW w:w="1080" w:type="dxa"/>
            <w:tcBorders>
              <w:top w:val="nil"/>
              <w:left w:val="nil"/>
              <w:bottom w:val="nil"/>
              <w:right w:val="nil"/>
            </w:tcBorders>
            <w:shd w:val="clear" w:color="auto" w:fill="auto"/>
            <w:tcMar>
              <w:top w:w="0" w:type="dxa"/>
              <w:left w:w="30" w:type="dxa"/>
              <w:bottom w:w="0" w:type="dxa"/>
              <w:right w:w="30" w:type="dxa"/>
            </w:tcMar>
          </w:tcPr>
          <w:p w14:paraId="1B945FE9" w14:textId="77777777" w:rsidR="00C146C4" w:rsidRDefault="00C146C4" w:rsidP="00DD3DB2">
            <w:pPr>
              <w:tabs>
                <w:tab w:val="decimal" w:pos="600"/>
              </w:tabs>
              <w:rPr>
                <w:szCs w:val="24"/>
              </w:rPr>
            </w:pPr>
            <w:r>
              <w:rPr>
                <w:szCs w:val="24"/>
              </w:rPr>
              <w:t>$ 41.73</w:t>
            </w:r>
          </w:p>
        </w:tc>
        <w:tc>
          <w:tcPr>
            <w:tcW w:w="1260" w:type="dxa"/>
            <w:tcBorders>
              <w:top w:val="nil"/>
              <w:left w:val="nil"/>
              <w:bottom w:val="nil"/>
              <w:right w:val="nil"/>
            </w:tcBorders>
            <w:shd w:val="clear" w:color="auto" w:fill="auto"/>
            <w:tcMar>
              <w:top w:w="0" w:type="dxa"/>
              <w:left w:w="30" w:type="dxa"/>
              <w:bottom w:w="0" w:type="dxa"/>
              <w:right w:w="30" w:type="dxa"/>
            </w:tcMar>
          </w:tcPr>
          <w:p w14:paraId="26302013" w14:textId="77777777" w:rsidR="00C146C4" w:rsidRDefault="00C146C4" w:rsidP="00DD3DB2">
            <w:pPr>
              <w:tabs>
                <w:tab w:val="decimal" w:pos="840"/>
              </w:tabs>
              <w:rPr>
                <w:szCs w:val="24"/>
              </w:rPr>
            </w:pPr>
            <w:r>
              <w:rPr>
                <w:szCs w:val="24"/>
              </w:rPr>
              <w:t>$ 25.01</w:t>
            </w:r>
          </w:p>
        </w:tc>
        <w:tc>
          <w:tcPr>
            <w:tcW w:w="1170" w:type="dxa"/>
            <w:tcBorders>
              <w:top w:val="nil"/>
              <w:left w:val="nil"/>
              <w:bottom w:val="nil"/>
              <w:right w:val="nil"/>
            </w:tcBorders>
            <w:shd w:val="clear" w:color="auto" w:fill="auto"/>
            <w:tcMar>
              <w:top w:w="0" w:type="dxa"/>
              <w:left w:w="30" w:type="dxa"/>
              <w:bottom w:w="0" w:type="dxa"/>
              <w:right w:w="30" w:type="dxa"/>
            </w:tcMar>
          </w:tcPr>
          <w:p w14:paraId="1F4B35BF" w14:textId="77777777" w:rsidR="00C146C4" w:rsidRDefault="00C146C4" w:rsidP="00DD3DB2">
            <w:pPr>
              <w:tabs>
                <w:tab w:val="decimal" w:pos="720"/>
              </w:tabs>
              <w:rPr>
                <w:szCs w:val="24"/>
              </w:rPr>
            </w:pPr>
            <w:r>
              <w:rPr>
                <w:szCs w:val="24"/>
              </w:rPr>
              <w:t>$ 119.26</w:t>
            </w:r>
          </w:p>
        </w:tc>
        <w:tc>
          <w:tcPr>
            <w:tcW w:w="1080" w:type="dxa"/>
            <w:tcBorders>
              <w:top w:val="nil"/>
              <w:left w:val="nil"/>
              <w:bottom w:val="nil"/>
              <w:right w:val="nil"/>
            </w:tcBorders>
            <w:shd w:val="solid" w:color="FFFFFF" w:fill="auto"/>
            <w:tcMar>
              <w:top w:w="0" w:type="dxa"/>
              <w:left w:w="30" w:type="dxa"/>
              <w:bottom w:w="0" w:type="dxa"/>
              <w:right w:w="30" w:type="dxa"/>
            </w:tcMar>
          </w:tcPr>
          <w:p w14:paraId="2359A6BF" w14:textId="77777777" w:rsidR="00C146C4" w:rsidRDefault="00C146C4" w:rsidP="00DD3DB2">
            <w:pPr>
              <w:jc w:val="center"/>
              <w:rPr>
                <w:szCs w:val="24"/>
              </w:rPr>
            </w:pPr>
            <w:r>
              <w:rPr>
                <w:szCs w:val="24"/>
              </w:rPr>
              <w:t>N/A</w:t>
            </w:r>
          </w:p>
        </w:tc>
      </w:tr>
      <w:tr w:rsidR="00C146C4" w14:paraId="0A1F240D"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9870AD7" w14:textId="77777777" w:rsidR="00C146C4" w:rsidRDefault="00C146C4" w:rsidP="00D73A65">
            <w:pPr>
              <w:rPr>
                <w:szCs w:val="24"/>
              </w:rPr>
            </w:pPr>
            <w:r>
              <w:rPr>
                <w:szCs w:val="24"/>
              </w:rPr>
              <w:t>Advanced - Complex - Subsequent</w:t>
            </w:r>
          </w:p>
        </w:tc>
        <w:tc>
          <w:tcPr>
            <w:tcW w:w="1080" w:type="dxa"/>
            <w:tcBorders>
              <w:top w:val="nil"/>
              <w:left w:val="nil"/>
              <w:bottom w:val="nil"/>
              <w:right w:val="nil"/>
            </w:tcBorders>
            <w:shd w:val="clear" w:color="auto" w:fill="auto"/>
            <w:tcMar>
              <w:top w:w="0" w:type="dxa"/>
              <w:left w:w="30" w:type="dxa"/>
              <w:bottom w:w="0" w:type="dxa"/>
              <w:right w:w="30" w:type="dxa"/>
            </w:tcMar>
          </w:tcPr>
          <w:p w14:paraId="7CB7BA03" w14:textId="77777777" w:rsidR="00C146C4" w:rsidRDefault="00C146C4" w:rsidP="00DD3DB2">
            <w:pPr>
              <w:tabs>
                <w:tab w:val="decimal" w:pos="600"/>
              </w:tabs>
              <w:rPr>
                <w:szCs w:val="24"/>
              </w:rPr>
            </w:pPr>
            <w:r>
              <w:rPr>
                <w:szCs w:val="24"/>
              </w:rPr>
              <w:t>$ 44.36</w:t>
            </w:r>
          </w:p>
        </w:tc>
        <w:tc>
          <w:tcPr>
            <w:tcW w:w="1260" w:type="dxa"/>
            <w:tcBorders>
              <w:top w:val="nil"/>
              <w:left w:val="nil"/>
              <w:bottom w:val="nil"/>
              <w:right w:val="nil"/>
            </w:tcBorders>
            <w:shd w:val="clear" w:color="auto" w:fill="auto"/>
            <w:tcMar>
              <w:top w:w="0" w:type="dxa"/>
              <w:left w:w="30" w:type="dxa"/>
              <w:bottom w:w="0" w:type="dxa"/>
              <w:right w:w="30" w:type="dxa"/>
            </w:tcMar>
          </w:tcPr>
          <w:p w14:paraId="2F67F21D" w14:textId="77777777" w:rsidR="00C146C4" w:rsidRDefault="00C146C4" w:rsidP="00DD3DB2">
            <w:pPr>
              <w:tabs>
                <w:tab w:val="decimal" w:pos="840"/>
              </w:tabs>
              <w:rPr>
                <w:szCs w:val="24"/>
              </w:rPr>
            </w:pPr>
            <w:r>
              <w:rPr>
                <w:szCs w:val="24"/>
              </w:rPr>
              <w:t>$ 24.94</w:t>
            </w:r>
          </w:p>
        </w:tc>
        <w:tc>
          <w:tcPr>
            <w:tcW w:w="1170" w:type="dxa"/>
            <w:tcBorders>
              <w:top w:val="nil"/>
              <w:left w:val="nil"/>
              <w:bottom w:val="nil"/>
              <w:right w:val="nil"/>
            </w:tcBorders>
            <w:shd w:val="clear" w:color="auto" w:fill="auto"/>
            <w:tcMar>
              <w:top w:w="0" w:type="dxa"/>
              <w:left w:w="30" w:type="dxa"/>
              <w:bottom w:w="0" w:type="dxa"/>
              <w:right w:w="30" w:type="dxa"/>
            </w:tcMar>
          </w:tcPr>
          <w:p w14:paraId="41C0011A" w14:textId="77777777" w:rsidR="00C146C4" w:rsidRDefault="00C146C4" w:rsidP="00DD3DB2">
            <w:pPr>
              <w:tabs>
                <w:tab w:val="decimal" w:pos="720"/>
              </w:tabs>
              <w:rPr>
                <w:szCs w:val="24"/>
              </w:rPr>
            </w:pPr>
            <w:r>
              <w:rPr>
                <w:szCs w:val="24"/>
              </w:rPr>
              <w:t>$ 86.89</w:t>
            </w:r>
          </w:p>
        </w:tc>
        <w:tc>
          <w:tcPr>
            <w:tcW w:w="1080" w:type="dxa"/>
            <w:tcBorders>
              <w:top w:val="nil"/>
              <w:left w:val="nil"/>
              <w:bottom w:val="nil"/>
              <w:right w:val="nil"/>
            </w:tcBorders>
            <w:shd w:val="solid" w:color="FFFFFF" w:fill="auto"/>
            <w:tcMar>
              <w:top w:w="0" w:type="dxa"/>
              <w:left w:w="30" w:type="dxa"/>
              <w:bottom w:w="0" w:type="dxa"/>
              <w:right w:w="30" w:type="dxa"/>
            </w:tcMar>
          </w:tcPr>
          <w:p w14:paraId="7DF70F9E" w14:textId="77777777" w:rsidR="00C146C4" w:rsidRDefault="00C146C4" w:rsidP="00DD3DB2">
            <w:pPr>
              <w:jc w:val="center"/>
              <w:rPr>
                <w:szCs w:val="24"/>
              </w:rPr>
            </w:pPr>
            <w:r>
              <w:rPr>
                <w:szCs w:val="24"/>
              </w:rPr>
              <w:t>N/A</w:t>
            </w:r>
          </w:p>
        </w:tc>
      </w:tr>
    </w:tbl>
    <w:p w14:paraId="67B6BFBE" w14:textId="77777777" w:rsidR="00C146C4" w:rsidRDefault="00C146C4" w:rsidP="00C146C4">
      <w:pPr>
        <w:rPr>
          <w:szCs w:val="24"/>
        </w:rPr>
      </w:pPr>
      <w:r>
        <w:rPr>
          <w:szCs w:val="24"/>
        </w:rPr>
        <w:br w:type="page"/>
      </w:r>
    </w:p>
    <w:tbl>
      <w:tblPr>
        <w:tblW w:w="9900" w:type="dxa"/>
        <w:jc w:val="center"/>
        <w:tblLayout w:type="fixed"/>
        <w:tblCellMar>
          <w:left w:w="30" w:type="dxa"/>
          <w:right w:w="30" w:type="dxa"/>
        </w:tblCellMar>
        <w:tblLook w:val="04A0" w:firstRow="1" w:lastRow="0" w:firstColumn="1" w:lastColumn="0" w:noHBand="0" w:noVBand="1"/>
      </w:tblPr>
      <w:tblGrid>
        <w:gridCol w:w="5310"/>
        <w:gridCol w:w="1080"/>
        <w:gridCol w:w="1260"/>
        <w:gridCol w:w="1170"/>
        <w:gridCol w:w="1080"/>
      </w:tblGrid>
      <w:tr w:rsidR="00C146C4" w14:paraId="1502E650" w14:textId="77777777" w:rsidTr="00B25F39">
        <w:trPr>
          <w:trHeight w:val="245"/>
          <w:tblHeader/>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68E6BEA0" w14:textId="77777777" w:rsidR="00C146C4" w:rsidRDefault="00C146C4" w:rsidP="00D73A65">
            <w:pPr>
              <w:rPr>
                <w:color w:val="000000"/>
                <w:szCs w:val="24"/>
              </w:rPr>
            </w:pPr>
            <w:bookmarkStart w:id="9" w:name="_cp_table_9_150"/>
          </w:p>
        </w:tc>
        <w:tc>
          <w:tcPr>
            <w:tcW w:w="1080" w:type="dxa"/>
            <w:tcBorders>
              <w:top w:val="nil"/>
              <w:left w:val="nil"/>
              <w:bottom w:val="nil"/>
              <w:right w:val="nil"/>
            </w:tcBorders>
            <w:shd w:val="pct25" w:color="auto" w:fill="auto"/>
            <w:tcMar>
              <w:top w:w="0" w:type="dxa"/>
              <w:left w:w="30" w:type="dxa"/>
              <w:bottom w:w="0" w:type="dxa"/>
              <w:right w:w="30" w:type="dxa"/>
            </w:tcMar>
            <w:vAlign w:val="bottom"/>
          </w:tcPr>
          <w:p w14:paraId="772C01D3" w14:textId="77777777" w:rsidR="00C146C4" w:rsidRDefault="00C146C4" w:rsidP="00D73A65">
            <w:pPr>
              <w:rPr>
                <w:b/>
                <w:color w:val="000000"/>
                <w:szCs w:val="24"/>
              </w:rPr>
            </w:pPr>
            <w:r>
              <w:rPr>
                <w:b/>
                <w:color w:val="000000"/>
                <w:szCs w:val="24"/>
              </w:rPr>
              <w:t>Ordering</w:t>
            </w:r>
          </w:p>
        </w:tc>
        <w:tc>
          <w:tcPr>
            <w:tcW w:w="1260" w:type="dxa"/>
            <w:tcBorders>
              <w:top w:val="nil"/>
              <w:left w:val="nil"/>
              <w:bottom w:val="nil"/>
              <w:right w:val="nil"/>
            </w:tcBorders>
            <w:shd w:val="pct25" w:color="auto" w:fill="auto"/>
            <w:tcMar>
              <w:top w:w="0" w:type="dxa"/>
              <w:left w:w="30" w:type="dxa"/>
              <w:bottom w:w="0" w:type="dxa"/>
              <w:right w:w="30" w:type="dxa"/>
            </w:tcMar>
            <w:vAlign w:val="bottom"/>
          </w:tcPr>
          <w:p w14:paraId="6E4EE599" w14:textId="77777777" w:rsidR="00C146C4" w:rsidRDefault="00C146C4" w:rsidP="00D73A65">
            <w:pPr>
              <w:rPr>
                <w:b/>
                <w:color w:val="000000"/>
                <w:szCs w:val="24"/>
              </w:rPr>
            </w:pPr>
            <w:r>
              <w:rPr>
                <w:b/>
                <w:color w:val="000000"/>
                <w:szCs w:val="24"/>
              </w:rPr>
              <w:t>Ordering</w:t>
            </w:r>
          </w:p>
        </w:tc>
        <w:tc>
          <w:tcPr>
            <w:tcW w:w="2250" w:type="dxa"/>
            <w:gridSpan w:val="2"/>
            <w:tcBorders>
              <w:top w:val="nil"/>
              <w:left w:val="nil"/>
              <w:bottom w:val="nil"/>
              <w:right w:val="nil"/>
            </w:tcBorders>
            <w:shd w:val="pct25" w:color="auto" w:fill="auto"/>
            <w:tcMar>
              <w:top w:w="0" w:type="dxa"/>
              <w:left w:w="30" w:type="dxa"/>
              <w:bottom w:w="0" w:type="dxa"/>
              <w:right w:w="30" w:type="dxa"/>
            </w:tcMar>
            <w:vAlign w:val="bottom"/>
          </w:tcPr>
          <w:p w14:paraId="63CB18CA" w14:textId="77777777" w:rsidR="00C146C4" w:rsidRDefault="00C146C4" w:rsidP="00D73A65">
            <w:pPr>
              <w:rPr>
                <w:b/>
                <w:color w:val="000000"/>
                <w:szCs w:val="24"/>
              </w:rPr>
            </w:pPr>
            <w:r>
              <w:rPr>
                <w:b/>
                <w:color w:val="000000"/>
                <w:szCs w:val="24"/>
              </w:rPr>
              <w:t>Provisioning</w:t>
            </w:r>
          </w:p>
          <w:p w14:paraId="0182E11E" w14:textId="77777777" w:rsidR="00C146C4" w:rsidRDefault="00C146C4" w:rsidP="00D73A65">
            <w:pPr>
              <w:rPr>
                <w:b/>
                <w:color w:val="000000"/>
                <w:szCs w:val="24"/>
              </w:rPr>
            </w:pPr>
            <w:r>
              <w:rPr>
                <w:b/>
                <w:color w:val="000000"/>
                <w:szCs w:val="24"/>
              </w:rPr>
              <w:t>Service Connection</w:t>
            </w:r>
          </w:p>
        </w:tc>
      </w:tr>
      <w:tr w:rsidR="00C146C4" w14:paraId="7C3FEE04" w14:textId="77777777" w:rsidTr="00B25F39">
        <w:trPr>
          <w:trHeight w:val="245"/>
          <w:tblHeader/>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2B4A3733" w14:textId="77777777" w:rsidR="00C146C4" w:rsidRDefault="00C146C4" w:rsidP="00D73A65">
            <w:pPr>
              <w:rPr>
                <w:b/>
                <w:color w:val="000000"/>
                <w:szCs w:val="24"/>
              </w:rPr>
            </w:pPr>
            <w:r>
              <w:rPr>
                <w:b/>
                <w:color w:val="000000"/>
                <w:szCs w:val="24"/>
              </w:rPr>
              <w:t>LOCAL WHOLESALE SERVICES</w:t>
            </w:r>
          </w:p>
        </w:tc>
        <w:tc>
          <w:tcPr>
            <w:tcW w:w="1080" w:type="dxa"/>
            <w:tcBorders>
              <w:top w:val="nil"/>
              <w:left w:val="nil"/>
              <w:bottom w:val="nil"/>
              <w:right w:val="nil"/>
            </w:tcBorders>
            <w:shd w:val="pct25" w:color="auto" w:fill="auto"/>
            <w:tcMar>
              <w:top w:w="0" w:type="dxa"/>
              <w:left w:w="30" w:type="dxa"/>
              <w:bottom w:w="0" w:type="dxa"/>
              <w:right w:w="30" w:type="dxa"/>
            </w:tcMar>
          </w:tcPr>
          <w:p w14:paraId="59345DFB" w14:textId="77777777" w:rsidR="00C146C4" w:rsidRDefault="00C146C4" w:rsidP="00D73A65">
            <w:pPr>
              <w:rPr>
                <w:b/>
                <w:color w:val="000000"/>
                <w:szCs w:val="24"/>
              </w:rPr>
            </w:pPr>
            <w:r>
              <w:rPr>
                <w:b/>
                <w:color w:val="000000"/>
                <w:szCs w:val="24"/>
              </w:rPr>
              <w:t>100% Manual</w:t>
            </w:r>
          </w:p>
        </w:tc>
        <w:tc>
          <w:tcPr>
            <w:tcW w:w="1260" w:type="dxa"/>
            <w:tcBorders>
              <w:top w:val="nil"/>
              <w:left w:val="nil"/>
              <w:bottom w:val="nil"/>
              <w:right w:val="nil"/>
            </w:tcBorders>
            <w:shd w:val="pct25" w:color="auto" w:fill="auto"/>
            <w:tcMar>
              <w:top w:w="0" w:type="dxa"/>
              <w:left w:w="30" w:type="dxa"/>
              <w:bottom w:w="0" w:type="dxa"/>
              <w:right w:w="30" w:type="dxa"/>
            </w:tcMar>
          </w:tcPr>
          <w:p w14:paraId="49063C17" w14:textId="77777777" w:rsidR="00C146C4" w:rsidRDefault="00C146C4" w:rsidP="00D73A65">
            <w:pPr>
              <w:rPr>
                <w:b/>
                <w:color w:val="000000"/>
                <w:szCs w:val="24"/>
              </w:rPr>
            </w:pPr>
            <w:r>
              <w:rPr>
                <w:b/>
                <w:color w:val="000000"/>
                <w:szCs w:val="24"/>
              </w:rPr>
              <w:t xml:space="preserve"> Semi- Mech</w:t>
            </w:r>
          </w:p>
        </w:tc>
        <w:tc>
          <w:tcPr>
            <w:tcW w:w="1170" w:type="dxa"/>
            <w:tcBorders>
              <w:top w:val="nil"/>
              <w:left w:val="nil"/>
              <w:bottom w:val="nil"/>
              <w:right w:val="nil"/>
            </w:tcBorders>
            <w:shd w:val="pct25" w:color="auto" w:fill="auto"/>
            <w:tcMar>
              <w:top w:w="0" w:type="dxa"/>
              <w:left w:w="30" w:type="dxa"/>
              <w:bottom w:w="0" w:type="dxa"/>
              <w:right w:w="30" w:type="dxa"/>
            </w:tcMar>
          </w:tcPr>
          <w:p w14:paraId="0F3C0EAF" w14:textId="77777777" w:rsidR="00C146C4" w:rsidRDefault="00C146C4" w:rsidP="00D73A65">
            <w:pPr>
              <w:rPr>
                <w:b/>
                <w:color w:val="000000"/>
                <w:szCs w:val="24"/>
              </w:rPr>
            </w:pPr>
            <w:r>
              <w:rPr>
                <w:b/>
                <w:color w:val="000000"/>
                <w:szCs w:val="24"/>
              </w:rPr>
              <w:t xml:space="preserve"> Initial Unit</w:t>
            </w:r>
          </w:p>
        </w:tc>
        <w:tc>
          <w:tcPr>
            <w:tcW w:w="1080" w:type="dxa"/>
            <w:tcBorders>
              <w:top w:val="nil"/>
              <w:left w:val="nil"/>
              <w:bottom w:val="nil"/>
              <w:right w:val="nil"/>
            </w:tcBorders>
            <w:shd w:val="pct25" w:color="auto" w:fill="auto"/>
            <w:tcMar>
              <w:top w:w="0" w:type="dxa"/>
              <w:left w:w="30" w:type="dxa"/>
              <w:bottom w:w="0" w:type="dxa"/>
              <w:right w:w="30" w:type="dxa"/>
            </w:tcMar>
          </w:tcPr>
          <w:p w14:paraId="0E0BF843" w14:textId="77777777" w:rsidR="00C146C4" w:rsidRDefault="00C146C4" w:rsidP="00D73A65">
            <w:pPr>
              <w:rPr>
                <w:b/>
                <w:color w:val="000000"/>
                <w:szCs w:val="24"/>
              </w:rPr>
            </w:pPr>
            <w:r>
              <w:rPr>
                <w:b/>
                <w:color w:val="000000"/>
                <w:szCs w:val="24"/>
              </w:rPr>
              <w:t xml:space="preserve"> </w:t>
            </w:r>
            <w:proofErr w:type="spellStart"/>
            <w:r>
              <w:rPr>
                <w:b/>
                <w:color w:val="000000"/>
                <w:szCs w:val="24"/>
              </w:rPr>
              <w:t>Addt'l</w:t>
            </w:r>
            <w:proofErr w:type="spellEnd"/>
            <w:r>
              <w:rPr>
                <w:b/>
                <w:color w:val="000000"/>
                <w:szCs w:val="24"/>
              </w:rPr>
              <w:t xml:space="preserve"> Unit</w:t>
            </w:r>
          </w:p>
        </w:tc>
      </w:tr>
      <w:tr w:rsidR="00C146C4" w14:paraId="1F2D02EB" w14:textId="77777777" w:rsidTr="00B25F39">
        <w:trPr>
          <w:trHeight w:val="245"/>
          <w:jc w:val="center"/>
        </w:trPr>
        <w:tc>
          <w:tcPr>
            <w:tcW w:w="5310" w:type="dxa"/>
            <w:tcBorders>
              <w:top w:val="nil"/>
              <w:left w:val="nil"/>
              <w:bottom w:val="nil"/>
              <w:right w:val="nil"/>
            </w:tcBorders>
            <w:shd w:val="pct25" w:color="auto" w:fill="auto"/>
            <w:tcMar>
              <w:top w:w="0" w:type="dxa"/>
              <w:left w:w="30" w:type="dxa"/>
              <w:bottom w:w="0" w:type="dxa"/>
              <w:right w:w="30" w:type="dxa"/>
            </w:tcMar>
          </w:tcPr>
          <w:p w14:paraId="3B9AFAD3" w14:textId="77777777" w:rsidR="00C146C4" w:rsidRDefault="00C146C4" w:rsidP="00D73A65">
            <w:pPr>
              <w:rPr>
                <w:b/>
                <w:color w:val="000000"/>
                <w:sz w:val="18"/>
                <w:szCs w:val="24"/>
              </w:rPr>
            </w:pPr>
          </w:p>
        </w:tc>
        <w:tc>
          <w:tcPr>
            <w:tcW w:w="1080" w:type="dxa"/>
            <w:tcBorders>
              <w:top w:val="nil"/>
              <w:left w:val="nil"/>
              <w:bottom w:val="nil"/>
              <w:right w:val="nil"/>
            </w:tcBorders>
            <w:shd w:val="pct25" w:color="auto" w:fill="auto"/>
            <w:tcMar>
              <w:top w:w="0" w:type="dxa"/>
              <w:left w:w="30" w:type="dxa"/>
              <w:bottom w:w="0" w:type="dxa"/>
              <w:right w:w="30" w:type="dxa"/>
            </w:tcMar>
          </w:tcPr>
          <w:p w14:paraId="439555BB" w14:textId="77777777" w:rsidR="00C146C4" w:rsidRDefault="00C146C4" w:rsidP="00D73A65">
            <w:pPr>
              <w:rPr>
                <w:b/>
                <w:color w:val="000000"/>
                <w:sz w:val="18"/>
                <w:szCs w:val="24"/>
              </w:rPr>
            </w:pPr>
          </w:p>
        </w:tc>
        <w:tc>
          <w:tcPr>
            <w:tcW w:w="1260" w:type="dxa"/>
            <w:tcBorders>
              <w:top w:val="nil"/>
              <w:left w:val="nil"/>
              <w:bottom w:val="nil"/>
              <w:right w:val="nil"/>
            </w:tcBorders>
            <w:shd w:val="pct25" w:color="auto" w:fill="auto"/>
            <w:tcMar>
              <w:top w:w="0" w:type="dxa"/>
              <w:left w:w="30" w:type="dxa"/>
              <w:bottom w:w="0" w:type="dxa"/>
              <w:right w:w="30" w:type="dxa"/>
            </w:tcMar>
          </w:tcPr>
          <w:p w14:paraId="5306C20C" w14:textId="77777777" w:rsidR="00C146C4" w:rsidRDefault="00C146C4" w:rsidP="00D73A65">
            <w:pPr>
              <w:rPr>
                <w:b/>
                <w:color w:val="000000"/>
                <w:sz w:val="18"/>
                <w:szCs w:val="24"/>
              </w:rPr>
            </w:pPr>
          </w:p>
        </w:tc>
        <w:tc>
          <w:tcPr>
            <w:tcW w:w="1170" w:type="dxa"/>
            <w:tcBorders>
              <w:top w:val="nil"/>
              <w:left w:val="nil"/>
              <w:bottom w:val="nil"/>
              <w:right w:val="nil"/>
            </w:tcBorders>
            <w:shd w:val="pct25" w:color="auto" w:fill="auto"/>
            <w:tcMar>
              <w:top w:w="0" w:type="dxa"/>
              <w:left w:w="30" w:type="dxa"/>
              <w:bottom w:w="0" w:type="dxa"/>
              <w:right w:w="30" w:type="dxa"/>
            </w:tcMar>
          </w:tcPr>
          <w:p w14:paraId="454F1B67" w14:textId="77777777" w:rsidR="00C146C4" w:rsidRDefault="00C146C4" w:rsidP="00D73A65">
            <w:pPr>
              <w:rPr>
                <w:b/>
                <w:color w:val="000000"/>
                <w:sz w:val="18"/>
                <w:szCs w:val="24"/>
              </w:rPr>
            </w:pPr>
          </w:p>
        </w:tc>
        <w:tc>
          <w:tcPr>
            <w:tcW w:w="1080" w:type="dxa"/>
            <w:tcBorders>
              <w:top w:val="nil"/>
              <w:left w:val="nil"/>
              <w:bottom w:val="nil"/>
              <w:right w:val="nil"/>
            </w:tcBorders>
            <w:shd w:val="pct25" w:color="auto" w:fill="auto"/>
            <w:tcMar>
              <w:top w:w="0" w:type="dxa"/>
              <w:left w:w="30" w:type="dxa"/>
              <w:bottom w:w="0" w:type="dxa"/>
              <w:right w:w="30" w:type="dxa"/>
            </w:tcMar>
          </w:tcPr>
          <w:p w14:paraId="06DB1E7B" w14:textId="77777777" w:rsidR="00C146C4" w:rsidRDefault="00C146C4" w:rsidP="00D73A65">
            <w:pPr>
              <w:rPr>
                <w:b/>
                <w:color w:val="000000"/>
                <w:sz w:val="18"/>
                <w:szCs w:val="24"/>
              </w:rPr>
            </w:pPr>
          </w:p>
        </w:tc>
      </w:tr>
      <w:tr w:rsidR="00C146C4" w14:paraId="0F7A9971" w14:textId="77777777" w:rsidTr="00B25F39">
        <w:trPr>
          <w:trHeight w:val="245"/>
          <w:jc w:val="center"/>
        </w:trPr>
        <w:tc>
          <w:tcPr>
            <w:tcW w:w="5310" w:type="dxa"/>
            <w:tcBorders>
              <w:top w:val="nil"/>
              <w:left w:val="nil"/>
              <w:bottom w:val="nil"/>
              <w:right w:val="nil"/>
            </w:tcBorders>
            <w:shd w:val="clear" w:color="000000" w:fill="auto"/>
            <w:tcMar>
              <w:top w:w="0" w:type="dxa"/>
              <w:left w:w="30" w:type="dxa"/>
              <w:bottom w:w="0" w:type="dxa"/>
              <w:right w:w="30" w:type="dxa"/>
            </w:tcMar>
          </w:tcPr>
          <w:p w14:paraId="1CD5A79F" w14:textId="77777777" w:rsidR="00C146C4" w:rsidRDefault="00C146C4" w:rsidP="00D73A65">
            <w:pPr>
              <w:rPr>
                <w:szCs w:val="24"/>
              </w:rPr>
            </w:pPr>
            <w:r w:rsidRPr="009D4C2B">
              <w:rPr>
                <w:b/>
                <w:szCs w:val="24"/>
              </w:rPr>
              <w:t>MISCELLANEOUS CHARGES</w:t>
            </w:r>
          </w:p>
        </w:tc>
        <w:tc>
          <w:tcPr>
            <w:tcW w:w="1080" w:type="dxa"/>
            <w:tcBorders>
              <w:top w:val="nil"/>
              <w:left w:val="nil"/>
              <w:bottom w:val="nil"/>
              <w:right w:val="nil"/>
            </w:tcBorders>
            <w:shd w:val="clear" w:color="000000" w:fill="auto"/>
            <w:tcMar>
              <w:top w:w="0" w:type="dxa"/>
              <w:left w:w="30" w:type="dxa"/>
              <w:bottom w:w="0" w:type="dxa"/>
              <w:right w:w="30" w:type="dxa"/>
            </w:tcMar>
          </w:tcPr>
          <w:p w14:paraId="4B8C45B8" w14:textId="77777777" w:rsidR="00C146C4" w:rsidRDefault="00C146C4" w:rsidP="00D73A65">
            <w:pPr>
              <w:rPr>
                <w:szCs w:val="24"/>
              </w:rPr>
            </w:pPr>
          </w:p>
        </w:tc>
        <w:tc>
          <w:tcPr>
            <w:tcW w:w="1260" w:type="dxa"/>
            <w:tcBorders>
              <w:top w:val="nil"/>
              <w:left w:val="nil"/>
              <w:bottom w:val="nil"/>
              <w:right w:val="nil"/>
            </w:tcBorders>
            <w:shd w:val="clear" w:color="000000" w:fill="auto"/>
            <w:tcMar>
              <w:top w:w="0" w:type="dxa"/>
              <w:left w:w="30" w:type="dxa"/>
              <w:bottom w:w="0" w:type="dxa"/>
              <w:right w:w="30" w:type="dxa"/>
            </w:tcMar>
          </w:tcPr>
          <w:p w14:paraId="5F5B7E35" w14:textId="77777777" w:rsidR="00C146C4" w:rsidRDefault="00C146C4" w:rsidP="00D73A65">
            <w:pPr>
              <w:rPr>
                <w:szCs w:val="24"/>
              </w:rPr>
            </w:pPr>
          </w:p>
        </w:tc>
        <w:tc>
          <w:tcPr>
            <w:tcW w:w="1170" w:type="dxa"/>
            <w:tcBorders>
              <w:top w:val="nil"/>
              <w:left w:val="nil"/>
              <w:bottom w:val="nil"/>
              <w:right w:val="nil"/>
            </w:tcBorders>
            <w:shd w:val="clear" w:color="000000" w:fill="auto"/>
            <w:tcMar>
              <w:top w:w="0" w:type="dxa"/>
              <w:left w:w="30" w:type="dxa"/>
              <w:bottom w:w="0" w:type="dxa"/>
              <w:right w:w="30" w:type="dxa"/>
            </w:tcMar>
          </w:tcPr>
          <w:p w14:paraId="54059357" w14:textId="77777777" w:rsidR="00C146C4" w:rsidRDefault="00C146C4" w:rsidP="00D73A65">
            <w:pPr>
              <w:rPr>
                <w:szCs w:val="24"/>
              </w:rPr>
            </w:pPr>
          </w:p>
        </w:tc>
        <w:tc>
          <w:tcPr>
            <w:tcW w:w="1080" w:type="dxa"/>
            <w:tcBorders>
              <w:top w:val="nil"/>
              <w:left w:val="nil"/>
              <w:bottom w:val="nil"/>
              <w:right w:val="nil"/>
            </w:tcBorders>
            <w:shd w:val="clear" w:color="000000" w:fill="auto"/>
            <w:tcMar>
              <w:top w:w="0" w:type="dxa"/>
              <w:left w:w="30" w:type="dxa"/>
              <w:bottom w:w="0" w:type="dxa"/>
              <w:right w:w="30" w:type="dxa"/>
            </w:tcMar>
          </w:tcPr>
          <w:p w14:paraId="74F25382" w14:textId="77777777" w:rsidR="00C146C4" w:rsidRDefault="00C146C4" w:rsidP="00D73A65">
            <w:pPr>
              <w:rPr>
                <w:szCs w:val="24"/>
              </w:rPr>
            </w:pPr>
          </w:p>
        </w:tc>
      </w:tr>
      <w:tr w:rsidR="00C146C4" w14:paraId="7B3115C3"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D5D3739"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C1C883C" w14:textId="77777777" w:rsidR="00C146C4" w:rsidRDefault="00C146C4" w:rsidP="00D73A65">
            <w:pPr>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5DA32975" w14:textId="77777777" w:rsidR="00C146C4" w:rsidRDefault="00C146C4"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77A482B"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092F6B39" w14:textId="77777777" w:rsidR="00C146C4" w:rsidRDefault="00C146C4" w:rsidP="00D73A65">
            <w:pPr>
              <w:rPr>
                <w:szCs w:val="24"/>
              </w:rPr>
            </w:pPr>
          </w:p>
        </w:tc>
      </w:tr>
      <w:tr w:rsidR="00C146C4" w14:paraId="265A99EA"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51CD28D" w14:textId="77777777" w:rsidR="00C146C4" w:rsidRDefault="00C146C4" w:rsidP="00D73A65">
            <w:pPr>
              <w:rPr>
                <w:szCs w:val="24"/>
              </w:rPr>
            </w:pPr>
            <w:r>
              <w:rPr>
                <w:b/>
                <w:szCs w:val="24"/>
              </w:rPr>
              <w:t>Coordinated Conversions</w:t>
            </w:r>
            <w:r>
              <w:rPr>
                <w:rFonts w:ascii="Symbol" w:eastAsia="Symbol" w:hAnsi="Symbol"/>
                <w:szCs w:val="24"/>
              </w:rPr>
              <w:sym w:font="Symbol" w:char="F0AA"/>
            </w:r>
          </w:p>
        </w:tc>
        <w:tc>
          <w:tcPr>
            <w:tcW w:w="1080" w:type="dxa"/>
            <w:tcBorders>
              <w:top w:val="nil"/>
              <w:left w:val="nil"/>
              <w:bottom w:val="nil"/>
              <w:right w:val="nil"/>
            </w:tcBorders>
            <w:shd w:val="clear" w:color="auto" w:fill="auto"/>
            <w:tcMar>
              <w:top w:w="0" w:type="dxa"/>
              <w:left w:w="30" w:type="dxa"/>
              <w:bottom w:w="0" w:type="dxa"/>
              <w:right w:w="30" w:type="dxa"/>
            </w:tcMar>
          </w:tcPr>
          <w:p w14:paraId="5DC636AD" w14:textId="77777777" w:rsidR="00C146C4" w:rsidRDefault="00C146C4" w:rsidP="00D73A65">
            <w:pPr>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182C6151" w14:textId="77777777" w:rsidR="00C146C4" w:rsidRDefault="00C146C4"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99E2B6D"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3F4EDFB" w14:textId="77777777" w:rsidR="00C146C4" w:rsidRDefault="00C146C4" w:rsidP="00D73A65">
            <w:pPr>
              <w:rPr>
                <w:szCs w:val="24"/>
              </w:rPr>
            </w:pPr>
          </w:p>
        </w:tc>
      </w:tr>
      <w:tr w:rsidR="00C146C4" w14:paraId="14CD5D6D"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CCF76C7" w14:textId="77777777" w:rsidR="00C146C4" w:rsidRDefault="00C146C4" w:rsidP="00D73A65">
            <w:pPr>
              <w:rPr>
                <w:szCs w:val="24"/>
              </w:rPr>
            </w:pPr>
            <w:r>
              <w:rPr>
                <w:szCs w:val="24"/>
              </w:rPr>
              <w:t>Exchange – Standard Interval</w:t>
            </w:r>
          </w:p>
        </w:tc>
        <w:tc>
          <w:tcPr>
            <w:tcW w:w="1080" w:type="dxa"/>
            <w:tcBorders>
              <w:top w:val="nil"/>
              <w:left w:val="nil"/>
              <w:bottom w:val="nil"/>
              <w:right w:val="nil"/>
            </w:tcBorders>
            <w:shd w:val="clear" w:color="auto" w:fill="auto"/>
            <w:tcMar>
              <w:top w:w="0" w:type="dxa"/>
              <w:left w:w="30" w:type="dxa"/>
              <w:bottom w:w="0" w:type="dxa"/>
              <w:right w:w="30" w:type="dxa"/>
            </w:tcMar>
          </w:tcPr>
          <w:p w14:paraId="3E0CA927" w14:textId="77777777" w:rsidR="00C146C4" w:rsidRDefault="00C146C4" w:rsidP="00DD3DB2">
            <w:pPr>
              <w:tabs>
                <w:tab w:val="decimal" w:pos="705"/>
              </w:tabs>
              <w:rPr>
                <w:szCs w:val="24"/>
              </w:rPr>
            </w:pPr>
            <w:r>
              <w:rPr>
                <w:szCs w:val="24"/>
              </w:rPr>
              <w:t>$ 22.27</w:t>
            </w:r>
          </w:p>
        </w:tc>
        <w:tc>
          <w:tcPr>
            <w:tcW w:w="1260" w:type="dxa"/>
            <w:tcBorders>
              <w:top w:val="nil"/>
              <w:left w:val="nil"/>
              <w:bottom w:val="nil"/>
              <w:right w:val="nil"/>
            </w:tcBorders>
            <w:shd w:val="clear" w:color="auto" w:fill="auto"/>
            <w:tcMar>
              <w:top w:w="0" w:type="dxa"/>
              <w:left w:w="30" w:type="dxa"/>
              <w:bottom w:w="0" w:type="dxa"/>
              <w:right w:w="30" w:type="dxa"/>
            </w:tcMar>
          </w:tcPr>
          <w:p w14:paraId="06C21690" w14:textId="77777777" w:rsidR="00C146C4" w:rsidRDefault="00C146C4" w:rsidP="00DD3DB2">
            <w:pPr>
              <w:tabs>
                <w:tab w:val="decimal" w:pos="825"/>
              </w:tabs>
              <w:rPr>
                <w:szCs w:val="24"/>
              </w:rPr>
            </w:pPr>
            <w:r>
              <w:rPr>
                <w:szCs w:val="24"/>
              </w:rPr>
              <w:t>$ 22.27</w:t>
            </w:r>
          </w:p>
        </w:tc>
        <w:tc>
          <w:tcPr>
            <w:tcW w:w="1170" w:type="dxa"/>
            <w:tcBorders>
              <w:top w:val="nil"/>
              <w:left w:val="nil"/>
              <w:bottom w:val="nil"/>
              <w:right w:val="nil"/>
            </w:tcBorders>
            <w:shd w:val="clear" w:color="auto" w:fill="auto"/>
            <w:tcMar>
              <w:top w:w="0" w:type="dxa"/>
              <w:left w:w="30" w:type="dxa"/>
              <w:bottom w:w="0" w:type="dxa"/>
              <w:right w:w="30" w:type="dxa"/>
            </w:tcMar>
          </w:tcPr>
          <w:p w14:paraId="5EE83A2C"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0E0C9C1B" w14:textId="77777777" w:rsidR="00C146C4" w:rsidRDefault="00C146C4" w:rsidP="00DD3DB2">
            <w:pPr>
              <w:jc w:val="center"/>
              <w:rPr>
                <w:szCs w:val="24"/>
              </w:rPr>
            </w:pPr>
            <w:r>
              <w:rPr>
                <w:szCs w:val="24"/>
              </w:rPr>
              <w:t>N/A</w:t>
            </w:r>
          </w:p>
        </w:tc>
      </w:tr>
      <w:tr w:rsidR="00C146C4" w14:paraId="11FBF5C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585D91E" w14:textId="77777777" w:rsidR="00C146C4" w:rsidRDefault="00C146C4" w:rsidP="00D73A65">
            <w:pPr>
              <w:rPr>
                <w:szCs w:val="24"/>
              </w:rPr>
            </w:pPr>
            <w:r>
              <w:rPr>
                <w:szCs w:val="24"/>
              </w:rPr>
              <w:t>Exchange – Additional Interval</w:t>
            </w:r>
          </w:p>
        </w:tc>
        <w:tc>
          <w:tcPr>
            <w:tcW w:w="1080" w:type="dxa"/>
            <w:tcBorders>
              <w:top w:val="nil"/>
              <w:left w:val="nil"/>
              <w:bottom w:val="nil"/>
              <w:right w:val="nil"/>
            </w:tcBorders>
            <w:shd w:val="clear" w:color="auto" w:fill="auto"/>
            <w:tcMar>
              <w:top w:w="0" w:type="dxa"/>
              <w:left w:w="30" w:type="dxa"/>
              <w:bottom w:w="0" w:type="dxa"/>
              <w:right w:w="30" w:type="dxa"/>
            </w:tcMar>
          </w:tcPr>
          <w:p w14:paraId="1AE7286C" w14:textId="77777777" w:rsidR="00C146C4" w:rsidRDefault="00C146C4" w:rsidP="00DD3DB2">
            <w:pPr>
              <w:tabs>
                <w:tab w:val="decimal" w:pos="705"/>
              </w:tabs>
              <w:rPr>
                <w:szCs w:val="24"/>
              </w:rPr>
            </w:pPr>
            <w:r>
              <w:rPr>
                <w:szCs w:val="24"/>
              </w:rPr>
              <w:t>$ 17.74</w:t>
            </w:r>
          </w:p>
        </w:tc>
        <w:tc>
          <w:tcPr>
            <w:tcW w:w="1260" w:type="dxa"/>
            <w:tcBorders>
              <w:top w:val="nil"/>
              <w:left w:val="nil"/>
              <w:bottom w:val="nil"/>
              <w:right w:val="nil"/>
            </w:tcBorders>
            <w:shd w:val="clear" w:color="auto" w:fill="auto"/>
            <w:tcMar>
              <w:top w:w="0" w:type="dxa"/>
              <w:left w:w="30" w:type="dxa"/>
              <w:bottom w:w="0" w:type="dxa"/>
              <w:right w:w="30" w:type="dxa"/>
            </w:tcMar>
          </w:tcPr>
          <w:p w14:paraId="31066684" w14:textId="77777777" w:rsidR="00C146C4" w:rsidRDefault="00C146C4" w:rsidP="00DD3DB2">
            <w:pPr>
              <w:tabs>
                <w:tab w:val="decimal" w:pos="825"/>
              </w:tabs>
              <w:rPr>
                <w:szCs w:val="24"/>
              </w:rPr>
            </w:pPr>
            <w:r>
              <w:rPr>
                <w:szCs w:val="24"/>
              </w:rPr>
              <w:t>$ 17.74</w:t>
            </w:r>
          </w:p>
        </w:tc>
        <w:tc>
          <w:tcPr>
            <w:tcW w:w="1170" w:type="dxa"/>
            <w:tcBorders>
              <w:top w:val="nil"/>
              <w:left w:val="nil"/>
              <w:bottom w:val="nil"/>
              <w:right w:val="nil"/>
            </w:tcBorders>
            <w:shd w:val="clear" w:color="auto" w:fill="auto"/>
            <w:tcMar>
              <w:top w:w="0" w:type="dxa"/>
              <w:left w:w="30" w:type="dxa"/>
              <w:bottom w:w="0" w:type="dxa"/>
              <w:right w:w="30" w:type="dxa"/>
            </w:tcMar>
          </w:tcPr>
          <w:p w14:paraId="5D97A108"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1D0989E6" w14:textId="77777777" w:rsidR="00C146C4" w:rsidRDefault="00C146C4" w:rsidP="00DD3DB2">
            <w:pPr>
              <w:jc w:val="center"/>
              <w:rPr>
                <w:szCs w:val="24"/>
              </w:rPr>
            </w:pPr>
            <w:r>
              <w:rPr>
                <w:szCs w:val="24"/>
              </w:rPr>
              <w:t>N/A</w:t>
            </w:r>
          </w:p>
        </w:tc>
      </w:tr>
      <w:tr w:rsidR="00C146C4" w14:paraId="39D9C4FF"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A118AA0" w14:textId="77777777" w:rsidR="00C146C4" w:rsidRDefault="00C146C4" w:rsidP="00D73A65">
            <w:pPr>
              <w:rPr>
                <w:szCs w:val="24"/>
              </w:rPr>
            </w:pPr>
            <w:r>
              <w:rPr>
                <w:szCs w:val="24"/>
              </w:rPr>
              <w:t>Advanced – Standard Interval</w:t>
            </w:r>
          </w:p>
        </w:tc>
        <w:tc>
          <w:tcPr>
            <w:tcW w:w="1080" w:type="dxa"/>
            <w:tcBorders>
              <w:top w:val="nil"/>
              <w:left w:val="nil"/>
              <w:bottom w:val="nil"/>
              <w:right w:val="nil"/>
            </w:tcBorders>
            <w:shd w:val="clear" w:color="auto" w:fill="auto"/>
            <w:tcMar>
              <w:top w:w="0" w:type="dxa"/>
              <w:left w:w="30" w:type="dxa"/>
              <w:bottom w:w="0" w:type="dxa"/>
              <w:right w:w="30" w:type="dxa"/>
            </w:tcMar>
          </w:tcPr>
          <w:p w14:paraId="5DFFC4BC" w14:textId="77777777" w:rsidR="00C146C4" w:rsidRDefault="00C146C4" w:rsidP="00DD3DB2">
            <w:pPr>
              <w:tabs>
                <w:tab w:val="decimal" w:pos="705"/>
              </w:tabs>
              <w:rPr>
                <w:szCs w:val="24"/>
              </w:rPr>
            </w:pPr>
            <w:r>
              <w:rPr>
                <w:szCs w:val="24"/>
              </w:rPr>
              <w:t>$ 22.27</w:t>
            </w:r>
          </w:p>
        </w:tc>
        <w:tc>
          <w:tcPr>
            <w:tcW w:w="1260" w:type="dxa"/>
            <w:tcBorders>
              <w:top w:val="nil"/>
              <w:left w:val="nil"/>
              <w:bottom w:val="nil"/>
              <w:right w:val="nil"/>
            </w:tcBorders>
            <w:shd w:val="clear" w:color="auto" w:fill="auto"/>
            <w:tcMar>
              <w:top w:w="0" w:type="dxa"/>
              <w:left w:w="30" w:type="dxa"/>
              <w:bottom w:w="0" w:type="dxa"/>
              <w:right w:w="30" w:type="dxa"/>
            </w:tcMar>
          </w:tcPr>
          <w:p w14:paraId="382B4B5F" w14:textId="77777777" w:rsidR="00C146C4" w:rsidRDefault="00C146C4" w:rsidP="00DD3DB2">
            <w:pPr>
              <w:tabs>
                <w:tab w:val="decimal" w:pos="825"/>
              </w:tabs>
              <w:rPr>
                <w:szCs w:val="24"/>
              </w:rPr>
            </w:pPr>
            <w:r>
              <w:rPr>
                <w:szCs w:val="24"/>
              </w:rPr>
              <w:t>$ 22.27</w:t>
            </w:r>
          </w:p>
        </w:tc>
        <w:tc>
          <w:tcPr>
            <w:tcW w:w="1170" w:type="dxa"/>
            <w:tcBorders>
              <w:top w:val="nil"/>
              <w:left w:val="nil"/>
              <w:bottom w:val="nil"/>
              <w:right w:val="nil"/>
            </w:tcBorders>
            <w:shd w:val="clear" w:color="auto" w:fill="auto"/>
            <w:tcMar>
              <w:top w:w="0" w:type="dxa"/>
              <w:left w:w="30" w:type="dxa"/>
              <w:bottom w:w="0" w:type="dxa"/>
              <w:right w:w="30" w:type="dxa"/>
            </w:tcMar>
          </w:tcPr>
          <w:p w14:paraId="6FF744A4"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7C112C34" w14:textId="77777777" w:rsidR="00C146C4" w:rsidRDefault="00C146C4" w:rsidP="00DD3DB2">
            <w:pPr>
              <w:jc w:val="center"/>
              <w:rPr>
                <w:szCs w:val="24"/>
              </w:rPr>
            </w:pPr>
            <w:r>
              <w:rPr>
                <w:szCs w:val="24"/>
              </w:rPr>
              <w:t>N/A</w:t>
            </w:r>
          </w:p>
        </w:tc>
      </w:tr>
      <w:tr w:rsidR="00C146C4" w14:paraId="1A53429F"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2673915" w14:textId="77777777" w:rsidR="00C146C4" w:rsidRDefault="00C146C4" w:rsidP="00D73A65">
            <w:pPr>
              <w:rPr>
                <w:szCs w:val="24"/>
              </w:rPr>
            </w:pPr>
            <w:r>
              <w:rPr>
                <w:szCs w:val="24"/>
              </w:rPr>
              <w:t>Advanced – Additional Interval</w:t>
            </w:r>
          </w:p>
        </w:tc>
        <w:tc>
          <w:tcPr>
            <w:tcW w:w="1080" w:type="dxa"/>
            <w:tcBorders>
              <w:top w:val="nil"/>
              <w:left w:val="nil"/>
              <w:bottom w:val="nil"/>
              <w:right w:val="nil"/>
            </w:tcBorders>
            <w:shd w:val="clear" w:color="auto" w:fill="auto"/>
            <w:tcMar>
              <w:top w:w="0" w:type="dxa"/>
              <w:left w:w="30" w:type="dxa"/>
              <w:bottom w:w="0" w:type="dxa"/>
              <w:right w:w="30" w:type="dxa"/>
            </w:tcMar>
          </w:tcPr>
          <w:p w14:paraId="7D05E1A5" w14:textId="77777777" w:rsidR="00C146C4" w:rsidRDefault="00C146C4" w:rsidP="00DD3DB2">
            <w:pPr>
              <w:tabs>
                <w:tab w:val="decimal" w:pos="705"/>
              </w:tabs>
              <w:rPr>
                <w:szCs w:val="24"/>
              </w:rPr>
            </w:pPr>
            <w:r>
              <w:rPr>
                <w:szCs w:val="24"/>
              </w:rPr>
              <w:t>$ 17.74</w:t>
            </w:r>
          </w:p>
        </w:tc>
        <w:tc>
          <w:tcPr>
            <w:tcW w:w="1260" w:type="dxa"/>
            <w:tcBorders>
              <w:top w:val="nil"/>
              <w:left w:val="nil"/>
              <w:bottom w:val="nil"/>
              <w:right w:val="nil"/>
            </w:tcBorders>
            <w:shd w:val="clear" w:color="auto" w:fill="auto"/>
            <w:tcMar>
              <w:top w:w="0" w:type="dxa"/>
              <w:left w:w="30" w:type="dxa"/>
              <w:bottom w:w="0" w:type="dxa"/>
              <w:right w:w="30" w:type="dxa"/>
            </w:tcMar>
          </w:tcPr>
          <w:p w14:paraId="65AE836E" w14:textId="77777777" w:rsidR="00C146C4" w:rsidRDefault="00C146C4" w:rsidP="00DD3DB2">
            <w:pPr>
              <w:tabs>
                <w:tab w:val="decimal" w:pos="825"/>
              </w:tabs>
              <w:rPr>
                <w:szCs w:val="24"/>
              </w:rPr>
            </w:pPr>
            <w:r>
              <w:rPr>
                <w:szCs w:val="24"/>
              </w:rPr>
              <w:t>$ 17.74</w:t>
            </w:r>
          </w:p>
        </w:tc>
        <w:tc>
          <w:tcPr>
            <w:tcW w:w="1170" w:type="dxa"/>
            <w:tcBorders>
              <w:top w:val="nil"/>
              <w:left w:val="nil"/>
              <w:bottom w:val="nil"/>
              <w:right w:val="nil"/>
            </w:tcBorders>
            <w:shd w:val="clear" w:color="auto" w:fill="auto"/>
            <w:tcMar>
              <w:top w:w="0" w:type="dxa"/>
              <w:left w:w="30" w:type="dxa"/>
              <w:bottom w:w="0" w:type="dxa"/>
              <w:right w:w="30" w:type="dxa"/>
            </w:tcMar>
          </w:tcPr>
          <w:p w14:paraId="72F502FA"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3C801FDD" w14:textId="77777777" w:rsidR="00C146C4" w:rsidRDefault="00C146C4" w:rsidP="00DD3DB2">
            <w:pPr>
              <w:jc w:val="center"/>
              <w:rPr>
                <w:szCs w:val="24"/>
              </w:rPr>
            </w:pPr>
            <w:r>
              <w:rPr>
                <w:szCs w:val="24"/>
              </w:rPr>
              <w:t>N/A</w:t>
            </w:r>
          </w:p>
        </w:tc>
      </w:tr>
      <w:tr w:rsidR="00C146C4" w14:paraId="29B8DDD1"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72F7F5E"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435F611" w14:textId="77777777" w:rsidR="00C146C4" w:rsidRDefault="00C146C4" w:rsidP="00DD3DB2">
            <w:pPr>
              <w:tabs>
                <w:tab w:val="decimal" w:pos="705"/>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652DB780" w14:textId="77777777" w:rsidR="00C146C4" w:rsidRDefault="00C146C4" w:rsidP="00DD3DB2">
            <w:pPr>
              <w:tabs>
                <w:tab w:val="decimal" w:pos="825"/>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5E594B9" w14:textId="77777777" w:rsidR="00C146C4" w:rsidRDefault="00C146C4" w:rsidP="00DD3DB2">
            <w:pPr>
              <w:jc w:val="cente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73875445" w14:textId="77777777" w:rsidR="00C146C4" w:rsidRDefault="00C146C4" w:rsidP="00DD3DB2">
            <w:pPr>
              <w:jc w:val="center"/>
              <w:rPr>
                <w:szCs w:val="24"/>
              </w:rPr>
            </w:pPr>
          </w:p>
        </w:tc>
      </w:tr>
      <w:tr w:rsidR="00C146C4" w14:paraId="79094A37"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3422736B" w14:textId="77777777" w:rsidR="00C146C4" w:rsidRDefault="00C146C4" w:rsidP="00D73A65">
            <w:pPr>
              <w:rPr>
                <w:szCs w:val="24"/>
              </w:rPr>
            </w:pPr>
            <w:r>
              <w:rPr>
                <w:b/>
                <w:szCs w:val="24"/>
              </w:rPr>
              <w:t>Hot–Cut Coordinated Conversions</w:t>
            </w:r>
            <w:r>
              <w:rPr>
                <w:rFonts w:ascii="Symbol" w:eastAsia="Symbol" w:hAnsi="Symbol"/>
                <w:szCs w:val="24"/>
              </w:rPr>
              <w:sym w:font="Symbol" w:char="F0AA"/>
            </w:r>
          </w:p>
        </w:tc>
        <w:tc>
          <w:tcPr>
            <w:tcW w:w="1080" w:type="dxa"/>
            <w:tcBorders>
              <w:top w:val="nil"/>
              <w:left w:val="nil"/>
              <w:bottom w:val="nil"/>
              <w:right w:val="nil"/>
            </w:tcBorders>
            <w:shd w:val="clear" w:color="auto" w:fill="auto"/>
            <w:tcMar>
              <w:top w:w="0" w:type="dxa"/>
              <w:left w:w="30" w:type="dxa"/>
              <w:bottom w:w="0" w:type="dxa"/>
              <w:right w:w="30" w:type="dxa"/>
            </w:tcMar>
          </w:tcPr>
          <w:p w14:paraId="28B29734" w14:textId="77777777" w:rsidR="00C146C4" w:rsidRDefault="00C146C4" w:rsidP="00DD3DB2">
            <w:pPr>
              <w:tabs>
                <w:tab w:val="decimal" w:pos="705"/>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665F7CBB" w14:textId="77777777" w:rsidR="00C146C4" w:rsidRDefault="00C146C4" w:rsidP="00DD3DB2">
            <w:pPr>
              <w:tabs>
                <w:tab w:val="decimal" w:pos="825"/>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840FFC6" w14:textId="77777777" w:rsidR="00C146C4" w:rsidRDefault="00C146C4" w:rsidP="00DD3DB2">
            <w:pPr>
              <w:jc w:val="cente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70A15A12" w14:textId="77777777" w:rsidR="00C146C4" w:rsidRDefault="00C146C4" w:rsidP="00DD3DB2">
            <w:pPr>
              <w:jc w:val="center"/>
              <w:rPr>
                <w:szCs w:val="24"/>
              </w:rPr>
            </w:pPr>
          </w:p>
        </w:tc>
      </w:tr>
      <w:tr w:rsidR="00C146C4" w14:paraId="7DEFF299"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4710C8C" w14:textId="77777777" w:rsidR="00C146C4" w:rsidRDefault="00C146C4" w:rsidP="00D73A65">
            <w:pPr>
              <w:rPr>
                <w:szCs w:val="24"/>
              </w:rPr>
            </w:pPr>
            <w:r>
              <w:rPr>
                <w:szCs w:val="24"/>
              </w:rPr>
              <w:t>Exchange – Standard Interval</w:t>
            </w:r>
          </w:p>
        </w:tc>
        <w:tc>
          <w:tcPr>
            <w:tcW w:w="1080" w:type="dxa"/>
            <w:tcBorders>
              <w:top w:val="nil"/>
              <w:left w:val="nil"/>
              <w:bottom w:val="nil"/>
              <w:right w:val="nil"/>
            </w:tcBorders>
            <w:shd w:val="clear" w:color="auto" w:fill="auto"/>
            <w:tcMar>
              <w:top w:w="0" w:type="dxa"/>
              <w:left w:w="30" w:type="dxa"/>
              <w:bottom w:w="0" w:type="dxa"/>
              <w:right w:w="30" w:type="dxa"/>
            </w:tcMar>
          </w:tcPr>
          <w:p w14:paraId="2FFB5EB5" w14:textId="77777777" w:rsidR="00C146C4" w:rsidRDefault="00C146C4" w:rsidP="00DD3DB2">
            <w:pPr>
              <w:tabs>
                <w:tab w:val="decimal" w:pos="705"/>
              </w:tabs>
              <w:rPr>
                <w:szCs w:val="24"/>
              </w:rPr>
            </w:pPr>
            <w:r>
              <w:rPr>
                <w:szCs w:val="24"/>
              </w:rPr>
              <w:t>$ 75.48</w:t>
            </w:r>
          </w:p>
        </w:tc>
        <w:tc>
          <w:tcPr>
            <w:tcW w:w="1260" w:type="dxa"/>
            <w:tcBorders>
              <w:top w:val="nil"/>
              <w:left w:val="nil"/>
              <w:bottom w:val="nil"/>
              <w:right w:val="nil"/>
            </w:tcBorders>
            <w:shd w:val="clear" w:color="auto" w:fill="auto"/>
            <w:tcMar>
              <w:top w:w="0" w:type="dxa"/>
              <w:left w:w="30" w:type="dxa"/>
              <w:bottom w:w="0" w:type="dxa"/>
              <w:right w:w="30" w:type="dxa"/>
            </w:tcMar>
          </w:tcPr>
          <w:p w14:paraId="596D055E" w14:textId="77777777" w:rsidR="00C146C4" w:rsidRDefault="00C146C4" w:rsidP="00DD3DB2">
            <w:pPr>
              <w:tabs>
                <w:tab w:val="decimal" w:pos="825"/>
              </w:tabs>
              <w:rPr>
                <w:szCs w:val="24"/>
              </w:rPr>
            </w:pPr>
            <w:r>
              <w:rPr>
                <w:szCs w:val="24"/>
              </w:rPr>
              <w:t>$ 75.48</w:t>
            </w:r>
          </w:p>
        </w:tc>
        <w:tc>
          <w:tcPr>
            <w:tcW w:w="1170" w:type="dxa"/>
            <w:tcBorders>
              <w:top w:val="nil"/>
              <w:left w:val="nil"/>
              <w:bottom w:val="nil"/>
              <w:right w:val="nil"/>
            </w:tcBorders>
            <w:shd w:val="clear" w:color="auto" w:fill="auto"/>
            <w:tcMar>
              <w:top w:w="0" w:type="dxa"/>
              <w:left w:w="30" w:type="dxa"/>
              <w:bottom w:w="0" w:type="dxa"/>
              <w:right w:w="30" w:type="dxa"/>
            </w:tcMar>
          </w:tcPr>
          <w:p w14:paraId="4673C928"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62F8CD7C" w14:textId="77777777" w:rsidR="00C146C4" w:rsidRDefault="00C146C4" w:rsidP="00DD3DB2">
            <w:pPr>
              <w:jc w:val="center"/>
              <w:rPr>
                <w:szCs w:val="24"/>
              </w:rPr>
            </w:pPr>
            <w:r>
              <w:rPr>
                <w:szCs w:val="24"/>
              </w:rPr>
              <w:t>N/A</w:t>
            </w:r>
          </w:p>
        </w:tc>
      </w:tr>
      <w:tr w:rsidR="00C146C4" w14:paraId="0C1C9B13"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93ACEA4" w14:textId="77777777" w:rsidR="00C146C4" w:rsidRDefault="00C146C4" w:rsidP="00D73A65">
            <w:pPr>
              <w:rPr>
                <w:szCs w:val="24"/>
              </w:rPr>
            </w:pPr>
            <w:r>
              <w:rPr>
                <w:szCs w:val="24"/>
              </w:rPr>
              <w:t>Exchange – Additional Interval</w:t>
            </w:r>
          </w:p>
        </w:tc>
        <w:tc>
          <w:tcPr>
            <w:tcW w:w="1080" w:type="dxa"/>
            <w:tcBorders>
              <w:top w:val="nil"/>
              <w:left w:val="nil"/>
              <w:bottom w:val="nil"/>
              <w:right w:val="nil"/>
            </w:tcBorders>
            <w:shd w:val="clear" w:color="auto" w:fill="auto"/>
            <w:tcMar>
              <w:top w:w="0" w:type="dxa"/>
              <w:left w:w="30" w:type="dxa"/>
              <w:bottom w:w="0" w:type="dxa"/>
              <w:right w:w="30" w:type="dxa"/>
            </w:tcMar>
          </w:tcPr>
          <w:p w14:paraId="60165B8B" w14:textId="77777777" w:rsidR="00C146C4" w:rsidRDefault="00C146C4" w:rsidP="00DD3DB2">
            <w:pPr>
              <w:tabs>
                <w:tab w:val="decimal" w:pos="705"/>
              </w:tabs>
              <w:rPr>
                <w:szCs w:val="24"/>
              </w:rPr>
            </w:pPr>
            <w:r>
              <w:rPr>
                <w:szCs w:val="24"/>
              </w:rPr>
              <w:t>$ 17.74</w:t>
            </w:r>
          </w:p>
        </w:tc>
        <w:tc>
          <w:tcPr>
            <w:tcW w:w="1260" w:type="dxa"/>
            <w:tcBorders>
              <w:top w:val="nil"/>
              <w:left w:val="nil"/>
              <w:bottom w:val="nil"/>
              <w:right w:val="nil"/>
            </w:tcBorders>
            <w:shd w:val="clear" w:color="auto" w:fill="auto"/>
            <w:tcMar>
              <w:top w:w="0" w:type="dxa"/>
              <w:left w:w="30" w:type="dxa"/>
              <w:bottom w:w="0" w:type="dxa"/>
              <w:right w:w="30" w:type="dxa"/>
            </w:tcMar>
          </w:tcPr>
          <w:p w14:paraId="54C2C7F9" w14:textId="77777777" w:rsidR="00C146C4" w:rsidRDefault="00C146C4" w:rsidP="00DD3DB2">
            <w:pPr>
              <w:tabs>
                <w:tab w:val="decimal" w:pos="825"/>
              </w:tabs>
              <w:rPr>
                <w:szCs w:val="24"/>
              </w:rPr>
            </w:pPr>
            <w:r>
              <w:rPr>
                <w:szCs w:val="24"/>
              </w:rPr>
              <w:t>$ 17.74</w:t>
            </w:r>
          </w:p>
        </w:tc>
        <w:tc>
          <w:tcPr>
            <w:tcW w:w="1170" w:type="dxa"/>
            <w:tcBorders>
              <w:top w:val="nil"/>
              <w:left w:val="nil"/>
              <w:bottom w:val="nil"/>
              <w:right w:val="nil"/>
            </w:tcBorders>
            <w:shd w:val="clear" w:color="auto" w:fill="auto"/>
            <w:tcMar>
              <w:top w:w="0" w:type="dxa"/>
              <w:left w:w="30" w:type="dxa"/>
              <w:bottom w:w="0" w:type="dxa"/>
              <w:right w:w="30" w:type="dxa"/>
            </w:tcMar>
          </w:tcPr>
          <w:p w14:paraId="4F7E8B8D"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44BC6FDF" w14:textId="77777777" w:rsidR="00C146C4" w:rsidRDefault="00C146C4" w:rsidP="00DD3DB2">
            <w:pPr>
              <w:jc w:val="center"/>
              <w:rPr>
                <w:szCs w:val="24"/>
              </w:rPr>
            </w:pPr>
            <w:r>
              <w:rPr>
                <w:szCs w:val="24"/>
              </w:rPr>
              <w:t>N/A</w:t>
            </w:r>
          </w:p>
        </w:tc>
      </w:tr>
      <w:tr w:rsidR="00C146C4" w14:paraId="5EBD434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075F24E" w14:textId="77777777" w:rsidR="00C146C4" w:rsidRDefault="00C146C4" w:rsidP="00D73A65">
            <w:pPr>
              <w:rPr>
                <w:szCs w:val="24"/>
              </w:rPr>
            </w:pPr>
            <w:r>
              <w:rPr>
                <w:szCs w:val="24"/>
              </w:rPr>
              <w:t>Advanced – Standard Interval</w:t>
            </w:r>
          </w:p>
        </w:tc>
        <w:tc>
          <w:tcPr>
            <w:tcW w:w="1080" w:type="dxa"/>
            <w:tcBorders>
              <w:top w:val="nil"/>
              <w:left w:val="nil"/>
              <w:bottom w:val="nil"/>
              <w:right w:val="nil"/>
            </w:tcBorders>
            <w:shd w:val="clear" w:color="auto" w:fill="auto"/>
            <w:tcMar>
              <w:top w:w="0" w:type="dxa"/>
              <w:left w:w="30" w:type="dxa"/>
              <w:bottom w:w="0" w:type="dxa"/>
              <w:right w:w="30" w:type="dxa"/>
            </w:tcMar>
          </w:tcPr>
          <w:p w14:paraId="07DD8257" w14:textId="77777777" w:rsidR="00C146C4" w:rsidRDefault="00C146C4" w:rsidP="00DD3DB2">
            <w:pPr>
              <w:tabs>
                <w:tab w:val="decimal" w:pos="705"/>
              </w:tabs>
              <w:rPr>
                <w:szCs w:val="24"/>
              </w:rPr>
            </w:pPr>
            <w:r>
              <w:rPr>
                <w:szCs w:val="24"/>
              </w:rPr>
              <w:t>$ 75.48</w:t>
            </w:r>
          </w:p>
        </w:tc>
        <w:tc>
          <w:tcPr>
            <w:tcW w:w="1260" w:type="dxa"/>
            <w:tcBorders>
              <w:top w:val="nil"/>
              <w:left w:val="nil"/>
              <w:bottom w:val="nil"/>
              <w:right w:val="nil"/>
            </w:tcBorders>
            <w:shd w:val="clear" w:color="auto" w:fill="auto"/>
            <w:tcMar>
              <w:top w:w="0" w:type="dxa"/>
              <w:left w:w="30" w:type="dxa"/>
              <w:bottom w:w="0" w:type="dxa"/>
              <w:right w:w="30" w:type="dxa"/>
            </w:tcMar>
          </w:tcPr>
          <w:p w14:paraId="57DDFB93" w14:textId="77777777" w:rsidR="00C146C4" w:rsidRDefault="00C146C4" w:rsidP="00DD3DB2">
            <w:pPr>
              <w:tabs>
                <w:tab w:val="decimal" w:pos="825"/>
              </w:tabs>
              <w:rPr>
                <w:szCs w:val="24"/>
              </w:rPr>
            </w:pPr>
            <w:r>
              <w:rPr>
                <w:szCs w:val="24"/>
              </w:rPr>
              <w:t>$ 75.48</w:t>
            </w:r>
          </w:p>
        </w:tc>
        <w:tc>
          <w:tcPr>
            <w:tcW w:w="1170" w:type="dxa"/>
            <w:tcBorders>
              <w:top w:val="nil"/>
              <w:left w:val="nil"/>
              <w:bottom w:val="nil"/>
              <w:right w:val="nil"/>
            </w:tcBorders>
            <w:shd w:val="clear" w:color="auto" w:fill="auto"/>
            <w:tcMar>
              <w:top w:w="0" w:type="dxa"/>
              <w:left w:w="30" w:type="dxa"/>
              <w:bottom w:w="0" w:type="dxa"/>
              <w:right w:w="30" w:type="dxa"/>
            </w:tcMar>
          </w:tcPr>
          <w:p w14:paraId="7A092A8A"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4CB1DECD" w14:textId="77777777" w:rsidR="00C146C4" w:rsidRDefault="00C146C4" w:rsidP="00DD3DB2">
            <w:pPr>
              <w:jc w:val="center"/>
              <w:rPr>
                <w:szCs w:val="24"/>
              </w:rPr>
            </w:pPr>
            <w:r>
              <w:rPr>
                <w:szCs w:val="24"/>
              </w:rPr>
              <w:t>N/A</w:t>
            </w:r>
          </w:p>
        </w:tc>
      </w:tr>
      <w:tr w:rsidR="00C146C4" w14:paraId="5D741E9B"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DC9D3DB" w14:textId="77777777" w:rsidR="00C146C4" w:rsidRDefault="00C146C4" w:rsidP="00D73A65">
            <w:pPr>
              <w:rPr>
                <w:szCs w:val="24"/>
              </w:rPr>
            </w:pPr>
            <w:r>
              <w:rPr>
                <w:szCs w:val="24"/>
              </w:rPr>
              <w:t>Advanced – Additional Interval</w:t>
            </w:r>
          </w:p>
        </w:tc>
        <w:tc>
          <w:tcPr>
            <w:tcW w:w="1080" w:type="dxa"/>
            <w:tcBorders>
              <w:top w:val="nil"/>
              <w:left w:val="nil"/>
              <w:bottom w:val="nil"/>
              <w:right w:val="nil"/>
            </w:tcBorders>
            <w:shd w:val="clear" w:color="auto" w:fill="auto"/>
            <w:tcMar>
              <w:top w:w="0" w:type="dxa"/>
              <w:left w:w="30" w:type="dxa"/>
              <w:bottom w:w="0" w:type="dxa"/>
              <w:right w:w="30" w:type="dxa"/>
            </w:tcMar>
          </w:tcPr>
          <w:p w14:paraId="62D137B9" w14:textId="77777777" w:rsidR="00C146C4" w:rsidRDefault="00C146C4" w:rsidP="00DD3DB2">
            <w:pPr>
              <w:tabs>
                <w:tab w:val="decimal" w:pos="705"/>
              </w:tabs>
              <w:rPr>
                <w:szCs w:val="24"/>
              </w:rPr>
            </w:pPr>
            <w:r>
              <w:rPr>
                <w:szCs w:val="24"/>
              </w:rPr>
              <w:t>$ 17.74</w:t>
            </w:r>
          </w:p>
        </w:tc>
        <w:tc>
          <w:tcPr>
            <w:tcW w:w="1260" w:type="dxa"/>
            <w:tcBorders>
              <w:top w:val="nil"/>
              <w:left w:val="nil"/>
              <w:bottom w:val="nil"/>
              <w:right w:val="nil"/>
            </w:tcBorders>
            <w:shd w:val="clear" w:color="auto" w:fill="auto"/>
            <w:tcMar>
              <w:top w:w="0" w:type="dxa"/>
              <w:left w:w="30" w:type="dxa"/>
              <w:bottom w:w="0" w:type="dxa"/>
              <w:right w:w="30" w:type="dxa"/>
            </w:tcMar>
          </w:tcPr>
          <w:p w14:paraId="0F5392C5" w14:textId="77777777" w:rsidR="00C146C4" w:rsidRDefault="00C146C4" w:rsidP="00DD3DB2">
            <w:pPr>
              <w:tabs>
                <w:tab w:val="decimal" w:pos="825"/>
              </w:tabs>
              <w:rPr>
                <w:szCs w:val="24"/>
              </w:rPr>
            </w:pPr>
            <w:r>
              <w:rPr>
                <w:szCs w:val="24"/>
              </w:rPr>
              <w:t>$ 17.74</w:t>
            </w:r>
          </w:p>
        </w:tc>
        <w:tc>
          <w:tcPr>
            <w:tcW w:w="1170" w:type="dxa"/>
            <w:tcBorders>
              <w:top w:val="nil"/>
              <w:left w:val="nil"/>
              <w:bottom w:val="nil"/>
              <w:right w:val="nil"/>
            </w:tcBorders>
            <w:shd w:val="clear" w:color="auto" w:fill="auto"/>
            <w:tcMar>
              <w:top w:w="0" w:type="dxa"/>
              <w:left w:w="30" w:type="dxa"/>
              <w:bottom w:w="0" w:type="dxa"/>
              <w:right w:w="30" w:type="dxa"/>
            </w:tcMar>
          </w:tcPr>
          <w:p w14:paraId="14324BE3"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6895FF68" w14:textId="77777777" w:rsidR="00C146C4" w:rsidRDefault="00C146C4" w:rsidP="00DD3DB2">
            <w:pPr>
              <w:jc w:val="center"/>
              <w:rPr>
                <w:szCs w:val="24"/>
              </w:rPr>
            </w:pPr>
            <w:r>
              <w:rPr>
                <w:szCs w:val="24"/>
              </w:rPr>
              <w:t>N/A</w:t>
            </w:r>
          </w:p>
        </w:tc>
      </w:tr>
      <w:tr w:rsidR="00C146C4" w14:paraId="68DD227C"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AC71ABE"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359BD38" w14:textId="77777777" w:rsidR="00C146C4" w:rsidRDefault="00C146C4" w:rsidP="00DD3DB2">
            <w:pPr>
              <w:tabs>
                <w:tab w:val="decimal" w:pos="705"/>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34BCF126" w14:textId="77777777" w:rsidR="00C146C4" w:rsidRDefault="00C146C4" w:rsidP="00DD3DB2">
            <w:pPr>
              <w:tabs>
                <w:tab w:val="decimal" w:pos="825"/>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F7C168C" w14:textId="77777777" w:rsidR="00C146C4" w:rsidRDefault="00C146C4" w:rsidP="00DD3DB2">
            <w:pPr>
              <w:jc w:val="cente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6679C73B" w14:textId="77777777" w:rsidR="00C146C4" w:rsidRDefault="00C146C4" w:rsidP="00DD3DB2">
            <w:pPr>
              <w:jc w:val="center"/>
              <w:rPr>
                <w:szCs w:val="24"/>
              </w:rPr>
            </w:pPr>
          </w:p>
        </w:tc>
      </w:tr>
      <w:tr w:rsidR="00C146C4" w14:paraId="021559DC"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680D926" w14:textId="77777777" w:rsidR="00C146C4" w:rsidRDefault="00C146C4" w:rsidP="00D73A65">
            <w:pPr>
              <w:rPr>
                <w:szCs w:val="24"/>
              </w:rPr>
            </w:pPr>
            <w:r w:rsidRPr="009D4C2B">
              <w:rPr>
                <w:b/>
                <w:szCs w:val="24"/>
              </w:rPr>
              <w:t>EXPEDITES – Other</w:t>
            </w:r>
          </w:p>
        </w:tc>
        <w:tc>
          <w:tcPr>
            <w:tcW w:w="1080" w:type="dxa"/>
            <w:tcBorders>
              <w:top w:val="nil"/>
              <w:left w:val="nil"/>
              <w:bottom w:val="nil"/>
              <w:right w:val="nil"/>
            </w:tcBorders>
            <w:shd w:val="clear" w:color="auto" w:fill="auto"/>
            <w:tcMar>
              <w:top w:w="0" w:type="dxa"/>
              <w:left w:w="30" w:type="dxa"/>
              <w:bottom w:w="0" w:type="dxa"/>
              <w:right w:w="30" w:type="dxa"/>
            </w:tcMar>
          </w:tcPr>
          <w:p w14:paraId="18174213" w14:textId="77777777" w:rsidR="00C146C4" w:rsidRDefault="00C146C4" w:rsidP="00DD3DB2">
            <w:pPr>
              <w:tabs>
                <w:tab w:val="decimal" w:pos="705"/>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4F4EA061" w14:textId="77777777" w:rsidR="00C146C4" w:rsidRDefault="00C146C4" w:rsidP="00DD3DB2">
            <w:pPr>
              <w:tabs>
                <w:tab w:val="decimal" w:pos="825"/>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66B7C09" w14:textId="77777777" w:rsidR="00C146C4" w:rsidRDefault="00C146C4" w:rsidP="00DD3DB2">
            <w:pPr>
              <w:jc w:val="cente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34823418" w14:textId="77777777" w:rsidR="00C146C4" w:rsidRDefault="00C146C4" w:rsidP="00DD3DB2">
            <w:pPr>
              <w:jc w:val="center"/>
              <w:rPr>
                <w:szCs w:val="24"/>
              </w:rPr>
            </w:pPr>
          </w:p>
        </w:tc>
      </w:tr>
      <w:tr w:rsidR="00C146C4" w14:paraId="6E33B33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824F7EF"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D484959" w14:textId="77777777" w:rsidR="00C146C4" w:rsidRDefault="00C146C4" w:rsidP="00DD3DB2">
            <w:pPr>
              <w:tabs>
                <w:tab w:val="decimal" w:pos="705"/>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2932844F" w14:textId="77777777" w:rsidR="00C146C4" w:rsidRDefault="00C146C4" w:rsidP="00DD3DB2">
            <w:pPr>
              <w:tabs>
                <w:tab w:val="decimal" w:pos="825"/>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20AA2FF" w14:textId="77777777" w:rsidR="00C146C4" w:rsidRDefault="00C146C4" w:rsidP="00DD3DB2">
            <w:pPr>
              <w:jc w:val="cente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3D1BCA7B" w14:textId="77777777" w:rsidR="00C146C4" w:rsidRDefault="00C146C4" w:rsidP="00DD3DB2">
            <w:pPr>
              <w:jc w:val="center"/>
              <w:rPr>
                <w:szCs w:val="24"/>
              </w:rPr>
            </w:pPr>
          </w:p>
        </w:tc>
      </w:tr>
      <w:tr w:rsidR="00C146C4" w14:paraId="1BB24FFD"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06F1959" w14:textId="77777777" w:rsidR="00C146C4" w:rsidRDefault="00C146C4" w:rsidP="00D73A65">
            <w:pPr>
              <w:rPr>
                <w:szCs w:val="24"/>
              </w:rPr>
            </w:pPr>
            <w:r>
              <w:rPr>
                <w:szCs w:val="24"/>
              </w:rPr>
              <w:t>UNE Loop/Port – Exchange Services</w:t>
            </w:r>
            <w:r>
              <w:rPr>
                <w:rFonts w:ascii="Symbol" w:eastAsia="Symbol" w:hAnsi="Symbol"/>
                <w:szCs w:val="24"/>
              </w:rPr>
              <w:sym w:font="Symbol" w:char="F0AA"/>
            </w:r>
          </w:p>
        </w:tc>
        <w:tc>
          <w:tcPr>
            <w:tcW w:w="1080" w:type="dxa"/>
            <w:tcBorders>
              <w:top w:val="nil"/>
              <w:left w:val="nil"/>
              <w:bottom w:val="nil"/>
              <w:right w:val="nil"/>
            </w:tcBorders>
            <w:shd w:val="clear" w:color="auto" w:fill="auto"/>
            <w:tcMar>
              <w:top w:w="0" w:type="dxa"/>
              <w:left w:w="30" w:type="dxa"/>
              <w:bottom w:w="0" w:type="dxa"/>
              <w:right w:w="30" w:type="dxa"/>
            </w:tcMar>
          </w:tcPr>
          <w:p w14:paraId="512C598D" w14:textId="77777777" w:rsidR="00C146C4" w:rsidRDefault="00C146C4" w:rsidP="00DD3DB2">
            <w:pPr>
              <w:tabs>
                <w:tab w:val="decimal" w:pos="705"/>
              </w:tabs>
              <w:rPr>
                <w:szCs w:val="24"/>
              </w:rPr>
            </w:pPr>
            <w:r>
              <w:rPr>
                <w:szCs w:val="24"/>
              </w:rPr>
              <w:t>$ 4.27</w:t>
            </w:r>
          </w:p>
        </w:tc>
        <w:tc>
          <w:tcPr>
            <w:tcW w:w="1260" w:type="dxa"/>
            <w:tcBorders>
              <w:top w:val="nil"/>
              <w:left w:val="nil"/>
              <w:bottom w:val="nil"/>
              <w:right w:val="nil"/>
            </w:tcBorders>
            <w:shd w:val="clear" w:color="auto" w:fill="auto"/>
            <w:tcMar>
              <w:top w:w="0" w:type="dxa"/>
              <w:left w:w="30" w:type="dxa"/>
              <w:bottom w:w="0" w:type="dxa"/>
              <w:right w:w="30" w:type="dxa"/>
            </w:tcMar>
          </w:tcPr>
          <w:p w14:paraId="2D74577B" w14:textId="77777777" w:rsidR="00C146C4" w:rsidRDefault="00C146C4" w:rsidP="00DD3DB2">
            <w:pPr>
              <w:tabs>
                <w:tab w:val="decimal" w:pos="825"/>
              </w:tabs>
              <w:rPr>
                <w:szCs w:val="24"/>
              </w:rPr>
            </w:pPr>
            <w:r>
              <w:rPr>
                <w:szCs w:val="24"/>
              </w:rPr>
              <w:t>$ 4.27</w:t>
            </w:r>
          </w:p>
        </w:tc>
        <w:tc>
          <w:tcPr>
            <w:tcW w:w="1170" w:type="dxa"/>
            <w:tcBorders>
              <w:top w:val="nil"/>
              <w:left w:val="nil"/>
              <w:bottom w:val="nil"/>
              <w:right w:val="nil"/>
            </w:tcBorders>
            <w:shd w:val="clear" w:color="auto" w:fill="auto"/>
            <w:tcMar>
              <w:top w:w="0" w:type="dxa"/>
              <w:left w:w="30" w:type="dxa"/>
              <w:bottom w:w="0" w:type="dxa"/>
              <w:right w:w="30" w:type="dxa"/>
            </w:tcMar>
          </w:tcPr>
          <w:p w14:paraId="634CDAAE"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166E2C9D" w14:textId="77777777" w:rsidR="00C146C4" w:rsidRDefault="00C146C4" w:rsidP="00DD3DB2">
            <w:pPr>
              <w:jc w:val="center"/>
              <w:rPr>
                <w:szCs w:val="24"/>
              </w:rPr>
            </w:pPr>
            <w:r>
              <w:rPr>
                <w:szCs w:val="24"/>
              </w:rPr>
              <w:t>N/A</w:t>
            </w:r>
          </w:p>
        </w:tc>
      </w:tr>
      <w:tr w:rsidR="00C146C4" w14:paraId="5A22FF8D"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2B3654B" w14:textId="77777777" w:rsidR="00C146C4" w:rsidRDefault="00C146C4" w:rsidP="00D73A65">
            <w:pPr>
              <w:rPr>
                <w:szCs w:val="24"/>
              </w:rPr>
            </w:pPr>
            <w:r>
              <w:rPr>
                <w:szCs w:val="24"/>
              </w:rPr>
              <w:t>UNE Loop/Port – Advanced Services</w:t>
            </w:r>
            <w:r>
              <w:rPr>
                <w:rFonts w:ascii="Symbol" w:eastAsia="Symbol" w:hAnsi="Symbol"/>
                <w:szCs w:val="24"/>
              </w:rPr>
              <w:sym w:font="Symbol" w:char="F0AA"/>
            </w:r>
          </w:p>
        </w:tc>
        <w:tc>
          <w:tcPr>
            <w:tcW w:w="1080" w:type="dxa"/>
            <w:tcBorders>
              <w:top w:val="nil"/>
              <w:left w:val="nil"/>
              <w:bottom w:val="nil"/>
              <w:right w:val="nil"/>
            </w:tcBorders>
            <w:shd w:val="clear" w:color="auto" w:fill="auto"/>
            <w:tcMar>
              <w:top w:w="0" w:type="dxa"/>
              <w:left w:w="30" w:type="dxa"/>
              <w:bottom w:w="0" w:type="dxa"/>
              <w:right w:w="30" w:type="dxa"/>
            </w:tcMar>
          </w:tcPr>
          <w:p w14:paraId="5741B38E" w14:textId="77777777" w:rsidR="00C146C4" w:rsidRDefault="00C146C4" w:rsidP="00DD3DB2">
            <w:pPr>
              <w:tabs>
                <w:tab w:val="decimal" w:pos="705"/>
              </w:tabs>
              <w:rPr>
                <w:szCs w:val="24"/>
              </w:rPr>
            </w:pPr>
            <w:r>
              <w:rPr>
                <w:szCs w:val="24"/>
              </w:rPr>
              <w:t>$ 25.32</w:t>
            </w:r>
          </w:p>
        </w:tc>
        <w:tc>
          <w:tcPr>
            <w:tcW w:w="1260" w:type="dxa"/>
            <w:tcBorders>
              <w:top w:val="nil"/>
              <w:left w:val="nil"/>
              <w:bottom w:val="nil"/>
              <w:right w:val="nil"/>
            </w:tcBorders>
            <w:shd w:val="clear" w:color="auto" w:fill="auto"/>
            <w:tcMar>
              <w:top w:w="0" w:type="dxa"/>
              <w:left w:w="30" w:type="dxa"/>
              <w:bottom w:w="0" w:type="dxa"/>
              <w:right w:w="30" w:type="dxa"/>
            </w:tcMar>
          </w:tcPr>
          <w:p w14:paraId="0E92291A" w14:textId="77777777" w:rsidR="00C146C4" w:rsidRDefault="00C146C4" w:rsidP="00DD3DB2">
            <w:pPr>
              <w:tabs>
                <w:tab w:val="decimal" w:pos="825"/>
              </w:tabs>
              <w:rPr>
                <w:szCs w:val="24"/>
              </w:rPr>
            </w:pPr>
            <w:r>
              <w:rPr>
                <w:szCs w:val="24"/>
              </w:rPr>
              <w:t>$ 25.32</w:t>
            </w:r>
          </w:p>
        </w:tc>
        <w:tc>
          <w:tcPr>
            <w:tcW w:w="1170" w:type="dxa"/>
            <w:tcBorders>
              <w:top w:val="nil"/>
              <w:left w:val="nil"/>
              <w:bottom w:val="nil"/>
              <w:right w:val="nil"/>
            </w:tcBorders>
            <w:shd w:val="clear" w:color="auto" w:fill="auto"/>
            <w:tcMar>
              <w:top w:w="0" w:type="dxa"/>
              <w:left w:w="30" w:type="dxa"/>
              <w:bottom w:w="0" w:type="dxa"/>
              <w:right w:w="30" w:type="dxa"/>
            </w:tcMar>
          </w:tcPr>
          <w:p w14:paraId="183F8E1C"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593B7C78" w14:textId="77777777" w:rsidR="00C146C4" w:rsidRDefault="00C146C4" w:rsidP="00DD3DB2">
            <w:pPr>
              <w:jc w:val="center"/>
              <w:rPr>
                <w:szCs w:val="24"/>
              </w:rPr>
            </w:pPr>
            <w:r>
              <w:rPr>
                <w:szCs w:val="24"/>
              </w:rPr>
              <w:t>N/A</w:t>
            </w:r>
          </w:p>
        </w:tc>
      </w:tr>
      <w:tr w:rsidR="00C146C4" w14:paraId="29A5FA2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BB2BD03" w14:textId="77777777" w:rsidR="00C146C4" w:rsidRDefault="00C146C4" w:rsidP="00D73A65">
            <w:pPr>
              <w:rPr>
                <w:szCs w:val="24"/>
              </w:rPr>
            </w:pPr>
            <w:r>
              <w:rPr>
                <w:szCs w:val="24"/>
              </w:rPr>
              <w:t>Network Wholesale Products - Dedicated Transport/SS7/Dark Fiber</w:t>
            </w:r>
          </w:p>
        </w:tc>
        <w:tc>
          <w:tcPr>
            <w:tcW w:w="1080" w:type="dxa"/>
            <w:tcBorders>
              <w:top w:val="nil"/>
              <w:left w:val="nil"/>
              <w:bottom w:val="nil"/>
              <w:right w:val="nil"/>
            </w:tcBorders>
            <w:shd w:val="clear" w:color="auto" w:fill="auto"/>
            <w:tcMar>
              <w:top w:w="0" w:type="dxa"/>
              <w:left w:w="30" w:type="dxa"/>
              <w:bottom w:w="0" w:type="dxa"/>
              <w:right w:w="30" w:type="dxa"/>
            </w:tcMar>
          </w:tcPr>
          <w:p w14:paraId="6309C812" w14:textId="77777777" w:rsidR="00C146C4" w:rsidRDefault="00C146C4" w:rsidP="00DD3DB2">
            <w:pPr>
              <w:tabs>
                <w:tab w:val="decimal" w:pos="705"/>
              </w:tabs>
              <w:rPr>
                <w:szCs w:val="24"/>
              </w:rPr>
            </w:pPr>
            <w:r>
              <w:rPr>
                <w:szCs w:val="24"/>
              </w:rPr>
              <w:t>$65.16</w:t>
            </w:r>
          </w:p>
        </w:tc>
        <w:tc>
          <w:tcPr>
            <w:tcW w:w="1260" w:type="dxa"/>
            <w:tcBorders>
              <w:top w:val="nil"/>
              <w:left w:val="nil"/>
              <w:bottom w:val="nil"/>
              <w:right w:val="nil"/>
            </w:tcBorders>
            <w:shd w:val="clear" w:color="auto" w:fill="auto"/>
            <w:tcMar>
              <w:top w:w="0" w:type="dxa"/>
              <w:left w:w="30" w:type="dxa"/>
              <w:bottom w:w="0" w:type="dxa"/>
              <w:right w:w="30" w:type="dxa"/>
            </w:tcMar>
          </w:tcPr>
          <w:p w14:paraId="094D4C49" w14:textId="77777777" w:rsidR="00C146C4" w:rsidRDefault="00C146C4" w:rsidP="00DD3DB2">
            <w:pPr>
              <w:tabs>
                <w:tab w:val="decimal" w:pos="825"/>
              </w:tabs>
              <w:rPr>
                <w:szCs w:val="24"/>
              </w:rPr>
            </w:pPr>
            <w:r>
              <w:rPr>
                <w:szCs w:val="24"/>
              </w:rPr>
              <w:t>$65.16</w:t>
            </w:r>
          </w:p>
        </w:tc>
        <w:tc>
          <w:tcPr>
            <w:tcW w:w="1170" w:type="dxa"/>
            <w:tcBorders>
              <w:top w:val="nil"/>
              <w:left w:val="nil"/>
              <w:bottom w:val="nil"/>
              <w:right w:val="nil"/>
            </w:tcBorders>
            <w:shd w:val="clear" w:color="auto" w:fill="auto"/>
            <w:tcMar>
              <w:top w:w="0" w:type="dxa"/>
              <w:left w:w="30" w:type="dxa"/>
              <w:bottom w:w="0" w:type="dxa"/>
              <w:right w:w="30" w:type="dxa"/>
            </w:tcMar>
          </w:tcPr>
          <w:p w14:paraId="757435A7"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063B3D29" w14:textId="77777777" w:rsidR="00C146C4" w:rsidRDefault="00C146C4" w:rsidP="00DD3DB2">
            <w:pPr>
              <w:jc w:val="center"/>
              <w:rPr>
                <w:szCs w:val="24"/>
              </w:rPr>
            </w:pPr>
            <w:r>
              <w:rPr>
                <w:szCs w:val="24"/>
              </w:rPr>
              <w:t>N/A</w:t>
            </w:r>
          </w:p>
        </w:tc>
      </w:tr>
      <w:tr w:rsidR="00C146C4" w14:paraId="60B94BB1"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F7B7799"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1EA80DF6" w14:textId="77777777" w:rsidR="00C146C4" w:rsidRDefault="00C146C4" w:rsidP="00DD3DB2">
            <w:pPr>
              <w:tabs>
                <w:tab w:val="decimal" w:pos="705"/>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302C66FE" w14:textId="77777777" w:rsidR="00C146C4" w:rsidRDefault="00C146C4" w:rsidP="00DD3DB2">
            <w:pPr>
              <w:tabs>
                <w:tab w:val="decimal" w:pos="825"/>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277E2D5" w14:textId="77777777" w:rsidR="00C146C4" w:rsidRDefault="00C146C4" w:rsidP="00DD3DB2">
            <w:pPr>
              <w:jc w:val="cente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3C45E6F0" w14:textId="77777777" w:rsidR="00C146C4" w:rsidRDefault="00C146C4" w:rsidP="00DD3DB2">
            <w:pPr>
              <w:jc w:val="center"/>
              <w:rPr>
                <w:szCs w:val="24"/>
              </w:rPr>
            </w:pPr>
          </w:p>
        </w:tc>
      </w:tr>
      <w:tr w:rsidR="00C146C4" w14:paraId="22DC5815"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3F99C295" w14:textId="77777777" w:rsidR="00C146C4" w:rsidRDefault="00C146C4" w:rsidP="00D73A65">
            <w:pPr>
              <w:rPr>
                <w:szCs w:val="24"/>
              </w:rPr>
            </w:pPr>
            <w:r w:rsidRPr="009D4C2B">
              <w:rPr>
                <w:b/>
                <w:szCs w:val="24"/>
              </w:rPr>
              <w:t>OTHER</w:t>
            </w:r>
          </w:p>
        </w:tc>
        <w:tc>
          <w:tcPr>
            <w:tcW w:w="1080" w:type="dxa"/>
            <w:tcBorders>
              <w:top w:val="nil"/>
              <w:left w:val="nil"/>
              <w:bottom w:val="nil"/>
              <w:right w:val="nil"/>
            </w:tcBorders>
            <w:shd w:val="clear" w:color="auto" w:fill="auto"/>
            <w:tcMar>
              <w:top w:w="0" w:type="dxa"/>
              <w:left w:w="30" w:type="dxa"/>
              <w:bottom w:w="0" w:type="dxa"/>
              <w:right w:w="30" w:type="dxa"/>
            </w:tcMar>
          </w:tcPr>
          <w:p w14:paraId="08CA9C95" w14:textId="77777777" w:rsidR="00C146C4" w:rsidRDefault="00C146C4" w:rsidP="00DD3DB2">
            <w:pPr>
              <w:tabs>
                <w:tab w:val="decimal" w:pos="705"/>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5FE5BA6C" w14:textId="77777777" w:rsidR="00C146C4" w:rsidRDefault="00C146C4" w:rsidP="00DD3DB2">
            <w:pPr>
              <w:tabs>
                <w:tab w:val="decimal" w:pos="825"/>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B2DA737" w14:textId="77777777" w:rsidR="00C146C4" w:rsidRDefault="00C146C4" w:rsidP="00DD3DB2">
            <w:pPr>
              <w:jc w:val="cente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7174A49F" w14:textId="77777777" w:rsidR="00C146C4" w:rsidRDefault="00C146C4" w:rsidP="00DD3DB2">
            <w:pPr>
              <w:jc w:val="center"/>
              <w:rPr>
                <w:szCs w:val="24"/>
              </w:rPr>
            </w:pPr>
          </w:p>
        </w:tc>
      </w:tr>
      <w:tr w:rsidR="00C146C4" w14:paraId="4F3B0BF9"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A2BDBE4"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7F9FB7DB" w14:textId="77777777" w:rsidR="00C146C4" w:rsidRDefault="00C146C4" w:rsidP="00DD3DB2">
            <w:pPr>
              <w:tabs>
                <w:tab w:val="decimal" w:pos="705"/>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2D5D3A7B" w14:textId="77777777" w:rsidR="00C146C4" w:rsidRDefault="00C146C4" w:rsidP="00DD3DB2">
            <w:pPr>
              <w:tabs>
                <w:tab w:val="decimal" w:pos="825"/>
              </w:tabs>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C994624" w14:textId="77777777" w:rsidR="00C146C4" w:rsidRDefault="00C146C4" w:rsidP="00DD3DB2">
            <w:pPr>
              <w:jc w:val="cente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F24BB87" w14:textId="77777777" w:rsidR="00C146C4" w:rsidRDefault="00C146C4" w:rsidP="00DD3DB2">
            <w:pPr>
              <w:jc w:val="center"/>
              <w:rPr>
                <w:szCs w:val="24"/>
              </w:rPr>
            </w:pPr>
          </w:p>
        </w:tc>
      </w:tr>
      <w:tr w:rsidR="00C146C4" w14:paraId="64E91A25"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74738CF" w14:textId="77777777" w:rsidR="00C146C4" w:rsidRDefault="00C146C4" w:rsidP="00D73A65">
            <w:pPr>
              <w:rPr>
                <w:szCs w:val="24"/>
              </w:rPr>
            </w:pPr>
            <w:r>
              <w:rPr>
                <w:szCs w:val="24"/>
              </w:rPr>
              <w:t xml:space="preserve">Customer Record Search (Per Account) </w:t>
            </w:r>
            <w:r>
              <w:rPr>
                <w:rFonts w:ascii="Symbol" w:eastAsia="Symbol" w:hAnsi="Symbol"/>
                <w:szCs w:val="24"/>
              </w:rPr>
              <w:sym w:font="Symbol" w:char="F0AA"/>
            </w:r>
          </w:p>
        </w:tc>
        <w:tc>
          <w:tcPr>
            <w:tcW w:w="1080" w:type="dxa"/>
            <w:tcBorders>
              <w:top w:val="nil"/>
              <w:left w:val="nil"/>
              <w:bottom w:val="nil"/>
              <w:right w:val="nil"/>
            </w:tcBorders>
            <w:shd w:val="clear" w:color="auto" w:fill="auto"/>
            <w:tcMar>
              <w:top w:w="0" w:type="dxa"/>
              <w:left w:w="30" w:type="dxa"/>
              <w:bottom w:w="0" w:type="dxa"/>
              <w:right w:w="30" w:type="dxa"/>
            </w:tcMar>
          </w:tcPr>
          <w:p w14:paraId="725B1F82" w14:textId="77777777" w:rsidR="00C146C4" w:rsidRDefault="00C146C4" w:rsidP="00DD3DB2">
            <w:pPr>
              <w:tabs>
                <w:tab w:val="decimal" w:pos="705"/>
              </w:tabs>
              <w:rPr>
                <w:szCs w:val="24"/>
              </w:rPr>
            </w:pPr>
            <w:r>
              <w:rPr>
                <w:szCs w:val="24"/>
              </w:rPr>
              <w:t>$ 7.13</w:t>
            </w:r>
          </w:p>
        </w:tc>
        <w:tc>
          <w:tcPr>
            <w:tcW w:w="1260" w:type="dxa"/>
            <w:tcBorders>
              <w:top w:val="nil"/>
              <w:left w:val="nil"/>
              <w:bottom w:val="nil"/>
              <w:right w:val="nil"/>
            </w:tcBorders>
            <w:shd w:val="clear" w:color="auto" w:fill="auto"/>
            <w:tcMar>
              <w:top w:w="0" w:type="dxa"/>
              <w:left w:w="30" w:type="dxa"/>
              <w:bottom w:w="0" w:type="dxa"/>
              <w:right w:w="30" w:type="dxa"/>
            </w:tcMar>
          </w:tcPr>
          <w:p w14:paraId="2CD4B4EA" w14:textId="77777777" w:rsidR="00C146C4" w:rsidRDefault="00C146C4" w:rsidP="00DD3DB2">
            <w:pPr>
              <w:tabs>
                <w:tab w:val="decimal" w:pos="825"/>
              </w:tabs>
              <w:jc w:val="center"/>
              <w:rPr>
                <w:szCs w:val="24"/>
              </w:rPr>
            </w:pPr>
            <w:r>
              <w:rPr>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772D440E"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1E98BF21" w14:textId="77777777" w:rsidR="00C146C4" w:rsidRDefault="00C146C4" w:rsidP="00DD3DB2">
            <w:pPr>
              <w:jc w:val="center"/>
              <w:rPr>
                <w:szCs w:val="24"/>
              </w:rPr>
            </w:pPr>
            <w:r>
              <w:rPr>
                <w:szCs w:val="24"/>
              </w:rPr>
              <w:t>N/A</w:t>
            </w:r>
          </w:p>
        </w:tc>
      </w:tr>
      <w:tr w:rsidR="00C146C4" w14:paraId="0E6C9031"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D9CF061" w14:textId="4ABB12B6" w:rsidR="00C146C4" w:rsidRDefault="00C146C4" w:rsidP="00D73A65">
            <w:pPr>
              <w:rPr>
                <w:szCs w:val="24"/>
              </w:rPr>
            </w:pPr>
            <w:r>
              <w:rPr>
                <w:szCs w:val="24"/>
              </w:rPr>
              <w:t xml:space="preserve">Design Change Charge </w:t>
            </w:r>
          </w:p>
        </w:tc>
        <w:tc>
          <w:tcPr>
            <w:tcW w:w="1080" w:type="dxa"/>
            <w:tcBorders>
              <w:top w:val="nil"/>
              <w:left w:val="nil"/>
              <w:bottom w:val="nil"/>
              <w:right w:val="nil"/>
            </w:tcBorders>
            <w:shd w:val="clear" w:color="auto" w:fill="auto"/>
            <w:tcMar>
              <w:top w:w="0" w:type="dxa"/>
              <w:left w:w="30" w:type="dxa"/>
              <w:bottom w:w="0" w:type="dxa"/>
              <w:right w:w="30" w:type="dxa"/>
            </w:tcMar>
          </w:tcPr>
          <w:p w14:paraId="68BEAB80" w14:textId="77777777" w:rsidR="00C146C4" w:rsidRDefault="00C146C4" w:rsidP="00DD3DB2">
            <w:pPr>
              <w:tabs>
                <w:tab w:val="decimal" w:pos="705"/>
              </w:tabs>
              <w:rPr>
                <w:szCs w:val="24"/>
              </w:rPr>
            </w:pPr>
            <w:r>
              <w:rPr>
                <w:szCs w:val="24"/>
              </w:rPr>
              <w:t>$27.00</w:t>
            </w:r>
          </w:p>
        </w:tc>
        <w:tc>
          <w:tcPr>
            <w:tcW w:w="1260" w:type="dxa"/>
            <w:tcBorders>
              <w:top w:val="nil"/>
              <w:left w:val="nil"/>
              <w:bottom w:val="nil"/>
              <w:right w:val="nil"/>
            </w:tcBorders>
            <w:shd w:val="clear" w:color="auto" w:fill="auto"/>
            <w:tcMar>
              <w:top w:w="0" w:type="dxa"/>
              <w:left w:w="30" w:type="dxa"/>
              <w:bottom w:w="0" w:type="dxa"/>
              <w:right w:w="30" w:type="dxa"/>
            </w:tcMar>
          </w:tcPr>
          <w:p w14:paraId="75C64DC6" w14:textId="77777777" w:rsidR="00C146C4" w:rsidRDefault="00C146C4" w:rsidP="00DD3DB2">
            <w:pPr>
              <w:tabs>
                <w:tab w:val="decimal" w:pos="825"/>
              </w:tabs>
              <w:rPr>
                <w:szCs w:val="24"/>
              </w:rPr>
            </w:pPr>
            <w:r>
              <w:rPr>
                <w:szCs w:val="24"/>
              </w:rPr>
              <w:t>$27.00</w:t>
            </w:r>
          </w:p>
        </w:tc>
        <w:tc>
          <w:tcPr>
            <w:tcW w:w="1170" w:type="dxa"/>
            <w:tcBorders>
              <w:top w:val="nil"/>
              <w:left w:val="nil"/>
              <w:bottom w:val="nil"/>
              <w:right w:val="nil"/>
            </w:tcBorders>
            <w:shd w:val="clear" w:color="auto" w:fill="auto"/>
            <w:tcMar>
              <w:top w:w="0" w:type="dxa"/>
              <w:left w:w="30" w:type="dxa"/>
              <w:bottom w:w="0" w:type="dxa"/>
              <w:right w:w="30" w:type="dxa"/>
            </w:tcMar>
          </w:tcPr>
          <w:p w14:paraId="53A2A3EF"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2177DD2B" w14:textId="77777777" w:rsidR="00C146C4" w:rsidRDefault="00C146C4" w:rsidP="00DD3DB2">
            <w:pPr>
              <w:jc w:val="center"/>
              <w:rPr>
                <w:szCs w:val="24"/>
              </w:rPr>
            </w:pPr>
            <w:r>
              <w:rPr>
                <w:szCs w:val="24"/>
              </w:rPr>
              <w:t>N/A</w:t>
            </w:r>
          </w:p>
        </w:tc>
      </w:tr>
      <w:tr w:rsidR="00C146C4" w14:paraId="0EBC9F0B"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5E46BE8" w14:textId="77777777" w:rsidR="00C146C4" w:rsidRDefault="00C146C4" w:rsidP="00D73A65">
            <w:pPr>
              <w:rPr>
                <w:szCs w:val="24"/>
              </w:rPr>
            </w:pPr>
            <w:r>
              <w:rPr>
                <w:szCs w:val="24"/>
              </w:rPr>
              <w:t xml:space="preserve">CLEC Account Establishment (per CLEC) </w:t>
            </w:r>
            <w:r>
              <w:rPr>
                <w:rFonts w:ascii="Symbol" w:eastAsia="Symbol" w:hAnsi="Symbol"/>
                <w:szCs w:val="24"/>
              </w:rPr>
              <w:sym w:font="Symbol" w:char="F0AA"/>
            </w:r>
          </w:p>
        </w:tc>
        <w:tc>
          <w:tcPr>
            <w:tcW w:w="1080" w:type="dxa"/>
            <w:tcBorders>
              <w:top w:val="nil"/>
              <w:left w:val="nil"/>
              <w:bottom w:val="nil"/>
              <w:right w:val="nil"/>
            </w:tcBorders>
            <w:shd w:val="clear" w:color="auto" w:fill="auto"/>
            <w:tcMar>
              <w:top w:w="0" w:type="dxa"/>
              <w:left w:w="30" w:type="dxa"/>
              <w:bottom w:w="0" w:type="dxa"/>
              <w:right w:w="30" w:type="dxa"/>
            </w:tcMar>
          </w:tcPr>
          <w:p w14:paraId="570CA7C1" w14:textId="77777777" w:rsidR="00C146C4" w:rsidRDefault="00C146C4" w:rsidP="00DD3DB2">
            <w:pPr>
              <w:tabs>
                <w:tab w:val="decimal" w:pos="705"/>
              </w:tabs>
              <w:rPr>
                <w:szCs w:val="24"/>
              </w:rPr>
            </w:pPr>
            <w:r>
              <w:rPr>
                <w:szCs w:val="24"/>
              </w:rPr>
              <w:t xml:space="preserve">$ 140.91 </w:t>
            </w:r>
          </w:p>
        </w:tc>
        <w:tc>
          <w:tcPr>
            <w:tcW w:w="1260" w:type="dxa"/>
            <w:tcBorders>
              <w:top w:val="nil"/>
              <w:left w:val="nil"/>
              <w:bottom w:val="nil"/>
              <w:right w:val="nil"/>
            </w:tcBorders>
            <w:shd w:val="clear" w:color="auto" w:fill="auto"/>
            <w:tcMar>
              <w:top w:w="0" w:type="dxa"/>
              <w:left w:w="30" w:type="dxa"/>
              <w:bottom w:w="0" w:type="dxa"/>
              <w:right w:w="30" w:type="dxa"/>
            </w:tcMar>
          </w:tcPr>
          <w:p w14:paraId="1B8C765A" w14:textId="77777777" w:rsidR="00C146C4" w:rsidRDefault="00C146C4" w:rsidP="00DD3DB2">
            <w:pPr>
              <w:tabs>
                <w:tab w:val="decimal" w:pos="825"/>
              </w:tabs>
              <w:rPr>
                <w:szCs w:val="24"/>
              </w:rPr>
            </w:pPr>
            <w:r>
              <w:rPr>
                <w:szCs w:val="24"/>
              </w:rPr>
              <w:t xml:space="preserve">$ 140.91 </w:t>
            </w:r>
          </w:p>
        </w:tc>
        <w:tc>
          <w:tcPr>
            <w:tcW w:w="1170" w:type="dxa"/>
            <w:tcBorders>
              <w:top w:val="nil"/>
              <w:left w:val="nil"/>
              <w:bottom w:val="nil"/>
              <w:right w:val="nil"/>
            </w:tcBorders>
            <w:shd w:val="clear" w:color="auto" w:fill="auto"/>
            <w:tcMar>
              <w:top w:w="0" w:type="dxa"/>
              <w:left w:w="30" w:type="dxa"/>
              <w:bottom w:w="0" w:type="dxa"/>
              <w:right w:w="30" w:type="dxa"/>
            </w:tcMar>
          </w:tcPr>
          <w:p w14:paraId="76A508FF"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34572895" w14:textId="77777777" w:rsidR="00C146C4" w:rsidRDefault="00C146C4" w:rsidP="00DD3DB2">
            <w:pPr>
              <w:jc w:val="center"/>
              <w:rPr>
                <w:szCs w:val="24"/>
              </w:rPr>
            </w:pPr>
            <w:r>
              <w:rPr>
                <w:szCs w:val="24"/>
              </w:rPr>
              <w:t>N/A</w:t>
            </w:r>
          </w:p>
        </w:tc>
      </w:tr>
      <w:tr w:rsidR="00C146C4" w14:paraId="7E70EE6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52E2456" w14:textId="77777777" w:rsidR="00C146C4" w:rsidRDefault="00C146C4" w:rsidP="00D73A65">
            <w:pPr>
              <w:rPr>
                <w:szCs w:val="24"/>
              </w:rPr>
            </w:pPr>
            <w:r>
              <w:rPr>
                <w:szCs w:val="24"/>
              </w:rPr>
              <w:t>No Access Customer Will Advise</w:t>
            </w:r>
            <w:r>
              <w:rPr>
                <w:rFonts w:ascii="Symbol" w:eastAsia="Symbol" w:hAnsi="Symbol"/>
                <w:szCs w:val="24"/>
              </w:rPr>
              <w:sym w:font="Symbol" w:char="F0AA"/>
            </w:r>
          </w:p>
        </w:tc>
        <w:tc>
          <w:tcPr>
            <w:tcW w:w="1080" w:type="dxa"/>
            <w:tcBorders>
              <w:top w:val="nil"/>
              <w:left w:val="nil"/>
              <w:bottom w:val="nil"/>
              <w:right w:val="nil"/>
            </w:tcBorders>
            <w:shd w:val="clear" w:color="auto" w:fill="auto"/>
            <w:tcMar>
              <w:top w:w="0" w:type="dxa"/>
              <w:left w:w="30" w:type="dxa"/>
              <w:bottom w:w="0" w:type="dxa"/>
              <w:right w:w="30" w:type="dxa"/>
            </w:tcMar>
          </w:tcPr>
          <w:p w14:paraId="0634F20E" w14:textId="77777777" w:rsidR="00C146C4" w:rsidRDefault="00C146C4" w:rsidP="00DD3DB2">
            <w:pPr>
              <w:tabs>
                <w:tab w:val="decimal" w:pos="705"/>
              </w:tabs>
              <w:rPr>
                <w:szCs w:val="24"/>
              </w:rPr>
            </w:pPr>
            <w:r>
              <w:rPr>
                <w:szCs w:val="24"/>
              </w:rPr>
              <w:t>$ 90.33</w:t>
            </w:r>
          </w:p>
        </w:tc>
        <w:tc>
          <w:tcPr>
            <w:tcW w:w="1260" w:type="dxa"/>
            <w:tcBorders>
              <w:top w:val="nil"/>
              <w:left w:val="nil"/>
              <w:bottom w:val="nil"/>
              <w:right w:val="nil"/>
            </w:tcBorders>
            <w:shd w:val="clear" w:color="auto" w:fill="auto"/>
            <w:tcMar>
              <w:top w:w="0" w:type="dxa"/>
              <w:left w:w="30" w:type="dxa"/>
              <w:bottom w:w="0" w:type="dxa"/>
              <w:right w:w="30" w:type="dxa"/>
            </w:tcMar>
          </w:tcPr>
          <w:p w14:paraId="3836AB79" w14:textId="77777777" w:rsidR="00C146C4" w:rsidRDefault="00C146C4" w:rsidP="00DD3DB2">
            <w:pPr>
              <w:tabs>
                <w:tab w:val="decimal" w:pos="825"/>
              </w:tabs>
              <w:rPr>
                <w:szCs w:val="24"/>
              </w:rPr>
            </w:pPr>
            <w:r>
              <w:rPr>
                <w:szCs w:val="24"/>
              </w:rPr>
              <w:t>$ 90.33</w:t>
            </w:r>
          </w:p>
        </w:tc>
        <w:tc>
          <w:tcPr>
            <w:tcW w:w="1170" w:type="dxa"/>
            <w:tcBorders>
              <w:top w:val="nil"/>
              <w:left w:val="nil"/>
              <w:bottom w:val="nil"/>
              <w:right w:val="nil"/>
            </w:tcBorders>
            <w:shd w:val="clear" w:color="auto" w:fill="auto"/>
            <w:tcMar>
              <w:top w:w="0" w:type="dxa"/>
              <w:left w:w="30" w:type="dxa"/>
              <w:bottom w:w="0" w:type="dxa"/>
              <w:right w:w="30" w:type="dxa"/>
            </w:tcMar>
          </w:tcPr>
          <w:p w14:paraId="245D1720" w14:textId="77777777" w:rsidR="00C146C4" w:rsidRDefault="00C146C4" w:rsidP="00DD3DB2">
            <w:pPr>
              <w:jc w:val="center"/>
              <w:rPr>
                <w:szCs w:val="24"/>
              </w:rPr>
            </w:pPr>
            <w:r>
              <w:rPr>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224CFC1F" w14:textId="77777777" w:rsidR="00C146C4" w:rsidRDefault="00C146C4" w:rsidP="00DD3DB2">
            <w:pPr>
              <w:jc w:val="center"/>
              <w:rPr>
                <w:szCs w:val="24"/>
              </w:rPr>
            </w:pPr>
            <w:r>
              <w:rPr>
                <w:szCs w:val="24"/>
              </w:rPr>
              <w:t>N/A</w:t>
            </w:r>
          </w:p>
        </w:tc>
      </w:tr>
      <w:bookmarkEnd w:id="9"/>
    </w:tbl>
    <w:p w14:paraId="4D76C7A6" w14:textId="77777777" w:rsidR="00C146C4" w:rsidRDefault="00C146C4" w:rsidP="00C146C4">
      <w:pPr>
        <w:rPr>
          <w:szCs w:val="24"/>
        </w:rPr>
      </w:pPr>
      <w:r>
        <w:rPr>
          <w:szCs w:val="24"/>
        </w:rPr>
        <w:br w:type="page"/>
      </w:r>
    </w:p>
    <w:tbl>
      <w:tblPr>
        <w:tblW w:w="9900" w:type="dxa"/>
        <w:jc w:val="center"/>
        <w:tblLayout w:type="fixed"/>
        <w:tblCellMar>
          <w:left w:w="30" w:type="dxa"/>
          <w:right w:w="30" w:type="dxa"/>
        </w:tblCellMar>
        <w:tblLook w:val="04A0" w:firstRow="1" w:lastRow="0" w:firstColumn="1" w:lastColumn="0" w:noHBand="0" w:noVBand="1"/>
      </w:tblPr>
      <w:tblGrid>
        <w:gridCol w:w="5310"/>
        <w:gridCol w:w="1080"/>
        <w:gridCol w:w="1260"/>
        <w:gridCol w:w="1170"/>
        <w:gridCol w:w="1080"/>
      </w:tblGrid>
      <w:tr w:rsidR="00C146C4" w14:paraId="4E95A9E5"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0D60A3D" w14:textId="77777777" w:rsidR="00C146C4" w:rsidRDefault="00C146C4" w:rsidP="00D73A65">
            <w:pPr>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E53A553" w14:textId="77777777" w:rsidR="00C146C4" w:rsidRDefault="00C146C4" w:rsidP="00D73A65">
            <w:pPr>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39FA087E" w14:textId="77777777" w:rsidR="00C146C4" w:rsidRDefault="00C146C4"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8248B1C" w14:textId="77777777" w:rsidR="00C146C4" w:rsidRDefault="00C146C4" w:rsidP="00D73A65">
            <w:pPr>
              <w:rPr>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3CF999FF" w14:textId="77777777" w:rsidR="00C146C4" w:rsidRDefault="00C146C4" w:rsidP="00D73A65">
            <w:pPr>
              <w:rPr>
                <w:szCs w:val="24"/>
              </w:rPr>
            </w:pPr>
          </w:p>
        </w:tc>
      </w:tr>
      <w:tr w:rsidR="00C146C4" w14:paraId="7D0D9A45" w14:textId="77777777" w:rsidTr="00B25F39">
        <w:trPr>
          <w:trHeight w:val="245"/>
          <w:jc w:val="center"/>
        </w:trPr>
        <w:tc>
          <w:tcPr>
            <w:tcW w:w="5310" w:type="dxa"/>
            <w:tcBorders>
              <w:top w:val="nil"/>
              <w:left w:val="nil"/>
              <w:bottom w:val="nil"/>
              <w:right w:val="nil"/>
            </w:tcBorders>
            <w:shd w:val="pct10" w:color="000000" w:fill="auto"/>
            <w:tcMar>
              <w:top w:w="0" w:type="dxa"/>
              <w:left w:w="30" w:type="dxa"/>
              <w:bottom w:w="0" w:type="dxa"/>
              <w:right w:w="30" w:type="dxa"/>
            </w:tcMar>
          </w:tcPr>
          <w:p w14:paraId="5EA3A35C" w14:textId="77777777" w:rsidR="00C146C4" w:rsidRDefault="00C146C4" w:rsidP="00D73A65">
            <w:pPr>
              <w:rPr>
                <w:b/>
                <w:color w:val="000000"/>
                <w:sz w:val="18"/>
                <w:szCs w:val="24"/>
              </w:rPr>
            </w:pPr>
            <w:r w:rsidRPr="009D4C2B">
              <w:rPr>
                <w:b/>
                <w:color w:val="000000"/>
                <w:szCs w:val="24"/>
              </w:rPr>
              <w:t>ROUTINE NETWORK MODIFICATIONS</w:t>
            </w:r>
            <w:r>
              <w:rPr>
                <w:rStyle w:val="FootnoteReference"/>
                <w:b/>
                <w:color w:val="000000"/>
                <w:sz w:val="18"/>
                <w:szCs w:val="24"/>
              </w:rPr>
              <w:footnoteReference w:id="9"/>
            </w:r>
          </w:p>
        </w:tc>
        <w:tc>
          <w:tcPr>
            <w:tcW w:w="1080" w:type="dxa"/>
            <w:tcBorders>
              <w:top w:val="nil"/>
              <w:left w:val="nil"/>
              <w:bottom w:val="nil"/>
              <w:right w:val="nil"/>
            </w:tcBorders>
            <w:shd w:val="pct10" w:color="000000" w:fill="auto"/>
            <w:tcMar>
              <w:top w:w="0" w:type="dxa"/>
              <w:left w:w="30" w:type="dxa"/>
              <w:bottom w:w="0" w:type="dxa"/>
              <w:right w:w="30" w:type="dxa"/>
            </w:tcMar>
          </w:tcPr>
          <w:p w14:paraId="46BEF336" w14:textId="77777777" w:rsidR="00C146C4" w:rsidRDefault="00C146C4" w:rsidP="00D73A65">
            <w:pPr>
              <w:rPr>
                <w:b/>
                <w:color w:val="000000"/>
                <w:szCs w:val="24"/>
              </w:rPr>
            </w:pPr>
          </w:p>
        </w:tc>
        <w:tc>
          <w:tcPr>
            <w:tcW w:w="1260" w:type="dxa"/>
            <w:tcBorders>
              <w:top w:val="nil"/>
              <w:left w:val="nil"/>
              <w:bottom w:val="nil"/>
              <w:right w:val="nil"/>
            </w:tcBorders>
            <w:shd w:val="pct10" w:color="000000" w:fill="auto"/>
            <w:tcMar>
              <w:top w:w="0" w:type="dxa"/>
              <w:left w:w="30" w:type="dxa"/>
              <w:bottom w:w="0" w:type="dxa"/>
              <w:right w:w="30" w:type="dxa"/>
            </w:tcMar>
          </w:tcPr>
          <w:p w14:paraId="268542F3" w14:textId="77777777" w:rsidR="00C146C4" w:rsidRDefault="00C146C4" w:rsidP="00D73A65">
            <w:pPr>
              <w:rPr>
                <w:b/>
                <w:color w:val="000000"/>
                <w:szCs w:val="24"/>
              </w:rPr>
            </w:pPr>
          </w:p>
        </w:tc>
        <w:tc>
          <w:tcPr>
            <w:tcW w:w="1170" w:type="dxa"/>
            <w:tcBorders>
              <w:top w:val="nil"/>
              <w:left w:val="nil"/>
              <w:bottom w:val="nil"/>
              <w:right w:val="nil"/>
            </w:tcBorders>
            <w:shd w:val="pct10" w:color="000000" w:fill="auto"/>
            <w:tcMar>
              <w:top w:w="0" w:type="dxa"/>
              <w:left w:w="30" w:type="dxa"/>
              <w:bottom w:w="0" w:type="dxa"/>
              <w:right w:w="30" w:type="dxa"/>
            </w:tcMar>
          </w:tcPr>
          <w:p w14:paraId="61662012" w14:textId="77777777" w:rsidR="00C146C4" w:rsidRDefault="00C146C4" w:rsidP="00D73A65">
            <w:pPr>
              <w:rPr>
                <w:b/>
                <w:color w:val="000000"/>
                <w:szCs w:val="24"/>
              </w:rPr>
            </w:pPr>
          </w:p>
        </w:tc>
        <w:tc>
          <w:tcPr>
            <w:tcW w:w="1080" w:type="dxa"/>
            <w:tcBorders>
              <w:top w:val="nil"/>
              <w:left w:val="nil"/>
              <w:bottom w:val="nil"/>
              <w:right w:val="nil"/>
            </w:tcBorders>
            <w:shd w:val="pct10" w:color="000000" w:fill="auto"/>
            <w:tcMar>
              <w:top w:w="0" w:type="dxa"/>
              <w:left w:w="30" w:type="dxa"/>
              <w:bottom w:w="0" w:type="dxa"/>
              <w:right w:w="30" w:type="dxa"/>
            </w:tcMar>
          </w:tcPr>
          <w:p w14:paraId="25E92A6F" w14:textId="77777777" w:rsidR="00C146C4" w:rsidRDefault="00C146C4" w:rsidP="00D73A65">
            <w:pPr>
              <w:rPr>
                <w:b/>
                <w:color w:val="000000"/>
                <w:szCs w:val="24"/>
              </w:rPr>
            </w:pPr>
          </w:p>
        </w:tc>
      </w:tr>
      <w:tr w:rsidR="00C146C4" w14:paraId="0B4C07BC"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DE440E1"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899BC4D" w14:textId="77777777" w:rsidR="00C146C4" w:rsidRDefault="00C146C4" w:rsidP="00D73A65">
            <w:pPr>
              <w:rPr>
                <w:color w:val="000000"/>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0CD9912B" w14:textId="77777777" w:rsidR="00C146C4" w:rsidRDefault="00C146C4"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1A2E522"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313CF9E8" w14:textId="77777777" w:rsidR="00C146C4" w:rsidRDefault="00C146C4" w:rsidP="00D73A65">
            <w:pPr>
              <w:rPr>
                <w:color w:val="000000"/>
                <w:szCs w:val="24"/>
              </w:rPr>
            </w:pPr>
          </w:p>
        </w:tc>
      </w:tr>
      <w:tr w:rsidR="00C146C4" w14:paraId="27DF4F0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ED17196" w14:textId="77777777" w:rsidR="00C146C4" w:rsidRDefault="00C146C4" w:rsidP="00D73A65">
            <w:pPr>
              <w:rPr>
                <w:color w:val="000000"/>
                <w:szCs w:val="24"/>
              </w:rPr>
            </w:pPr>
            <w:r>
              <w:rPr>
                <w:color w:val="000000"/>
                <w:szCs w:val="24"/>
              </w:rPr>
              <w:t>Clear Defective Pair</w:t>
            </w:r>
          </w:p>
        </w:tc>
        <w:tc>
          <w:tcPr>
            <w:tcW w:w="1080" w:type="dxa"/>
            <w:tcBorders>
              <w:top w:val="nil"/>
              <w:left w:val="nil"/>
              <w:bottom w:val="nil"/>
              <w:right w:val="nil"/>
            </w:tcBorders>
            <w:shd w:val="clear" w:color="auto" w:fill="auto"/>
            <w:tcMar>
              <w:top w:w="0" w:type="dxa"/>
              <w:left w:w="30" w:type="dxa"/>
              <w:bottom w:w="0" w:type="dxa"/>
              <w:right w:w="30" w:type="dxa"/>
            </w:tcMar>
          </w:tcPr>
          <w:p w14:paraId="43FF93D5"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ED73476"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610463CA"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00751CD2" w14:textId="77777777" w:rsidR="00C146C4" w:rsidRDefault="00C146C4" w:rsidP="0084744D">
            <w:pPr>
              <w:jc w:val="center"/>
              <w:rPr>
                <w:color w:val="000000"/>
                <w:szCs w:val="24"/>
              </w:rPr>
            </w:pPr>
            <w:r>
              <w:rPr>
                <w:color w:val="000000"/>
                <w:szCs w:val="24"/>
              </w:rPr>
              <w:t>N/A</w:t>
            </w:r>
          </w:p>
        </w:tc>
      </w:tr>
      <w:tr w:rsidR="00C146C4" w14:paraId="24A1D723"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3CE67B02" w14:textId="77777777" w:rsidR="00C146C4" w:rsidRDefault="00C146C4" w:rsidP="00D73A65">
            <w:pPr>
              <w:rPr>
                <w:color w:val="000000"/>
                <w:szCs w:val="24"/>
              </w:rPr>
            </w:pPr>
            <w:r>
              <w:rPr>
                <w:color w:val="000000"/>
                <w:szCs w:val="24"/>
              </w:rPr>
              <w:t>Reassignment of Non-Working Cable Pair</w:t>
            </w:r>
          </w:p>
        </w:tc>
        <w:tc>
          <w:tcPr>
            <w:tcW w:w="1080" w:type="dxa"/>
            <w:tcBorders>
              <w:top w:val="nil"/>
              <w:left w:val="nil"/>
              <w:bottom w:val="nil"/>
              <w:right w:val="nil"/>
            </w:tcBorders>
            <w:shd w:val="clear" w:color="auto" w:fill="auto"/>
            <w:tcMar>
              <w:top w:w="0" w:type="dxa"/>
              <w:left w:w="30" w:type="dxa"/>
              <w:bottom w:w="0" w:type="dxa"/>
              <w:right w:w="30" w:type="dxa"/>
            </w:tcMar>
          </w:tcPr>
          <w:p w14:paraId="7109D00E"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07FA6D1"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5C2F71F9"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23343354" w14:textId="77777777" w:rsidR="00C146C4" w:rsidRDefault="00C146C4" w:rsidP="0084744D">
            <w:pPr>
              <w:jc w:val="center"/>
              <w:rPr>
                <w:color w:val="000000"/>
                <w:szCs w:val="24"/>
              </w:rPr>
            </w:pPr>
            <w:r>
              <w:rPr>
                <w:color w:val="000000"/>
                <w:szCs w:val="24"/>
              </w:rPr>
              <w:t>N/A</w:t>
            </w:r>
          </w:p>
        </w:tc>
      </w:tr>
      <w:tr w:rsidR="00C146C4" w14:paraId="2556ADEC"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FC72757" w14:textId="77777777" w:rsidR="00C146C4" w:rsidRDefault="00C146C4" w:rsidP="00D73A65">
            <w:pPr>
              <w:rPr>
                <w:color w:val="000000"/>
                <w:szCs w:val="24"/>
              </w:rPr>
            </w:pPr>
            <w:r>
              <w:rPr>
                <w:color w:val="000000"/>
                <w:szCs w:val="24"/>
              </w:rPr>
              <w:t>Binder Group Rearrangement</w:t>
            </w:r>
          </w:p>
        </w:tc>
        <w:tc>
          <w:tcPr>
            <w:tcW w:w="1080" w:type="dxa"/>
            <w:tcBorders>
              <w:top w:val="nil"/>
              <w:left w:val="nil"/>
              <w:bottom w:val="nil"/>
              <w:right w:val="nil"/>
            </w:tcBorders>
            <w:shd w:val="clear" w:color="auto" w:fill="auto"/>
            <w:tcMar>
              <w:top w:w="0" w:type="dxa"/>
              <w:left w:w="30" w:type="dxa"/>
              <w:bottom w:w="0" w:type="dxa"/>
              <w:right w:w="30" w:type="dxa"/>
            </w:tcMar>
          </w:tcPr>
          <w:p w14:paraId="463D1556"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0687144"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31CDFC32"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4650D05F" w14:textId="77777777" w:rsidR="00C146C4" w:rsidRDefault="00C146C4" w:rsidP="0084744D">
            <w:pPr>
              <w:jc w:val="center"/>
              <w:rPr>
                <w:color w:val="000000"/>
                <w:szCs w:val="24"/>
              </w:rPr>
            </w:pPr>
            <w:r>
              <w:rPr>
                <w:color w:val="000000"/>
                <w:szCs w:val="24"/>
              </w:rPr>
              <w:t>N/A</w:t>
            </w:r>
          </w:p>
        </w:tc>
      </w:tr>
      <w:tr w:rsidR="00C146C4" w14:paraId="6E1C02D8"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95AEF4F" w14:textId="77777777" w:rsidR="00C146C4" w:rsidRDefault="00C146C4" w:rsidP="00D73A65">
            <w:pPr>
              <w:rPr>
                <w:color w:val="000000"/>
                <w:szCs w:val="24"/>
              </w:rPr>
            </w:pPr>
            <w:r>
              <w:rPr>
                <w:color w:val="000000"/>
                <w:szCs w:val="24"/>
              </w:rPr>
              <w:t>Repeater – Installation</w:t>
            </w:r>
          </w:p>
        </w:tc>
        <w:tc>
          <w:tcPr>
            <w:tcW w:w="1080" w:type="dxa"/>
            <w:tcBorders>
              <w:top w:val="nil"/>
              <w:left w:val="nil"/>
              <w:bottom w:val="nil"/>
              <w:right w:val="nil"/>
            </w:tcBorders>
            <w:shd w:val="clear" w:color="auto" w:fill="auto"/>
            <w:tcMar>
              <w:top w:w="0" w:type="dxa"/>
              <w:left w:w="30" w:type="dxa"/>
              <w:bottom w:w="0" w:type="dxa"/>
              <w:right w:w="30" w:type="dxa"/>
            </w:tcMar>
          </w:tcPr>
          <w:p w14:paraId="009B6280"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641E6FD6"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7EB54C71"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0C427F58" w14:textId="77777777" w:rsidR="00C146C4" w:rsidRDefault="00C146C4" w:rsidP="0084744D">
            <w:pPr>
              <w:jc w:val="center"/>
              <w:rPr>
                <w:color w:val="000000"/>
                <w:szCs w:val="24"/>
              </w:rPr>
            </w:pPr>
            <w:r>
              <w:rPr>
                <w:color w:val="000000"/>
                <w:szCs w:val="24"/>
              </w:rPr>
              <w:t>N/A</w:t>
            </w:r>
          </w:p>
        </w:tc>
      </w:tr>
      <w:tr w:rsidR="00C146C4" w14:paraId="5C66D092"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3A61B4B" w14:textId="77777777" w:rsidR="00C146C4" w:rsidRDefault="00C146C4" w:rsidP="00D73A65">
            <w:pPr>
              <w:rPr>
                <w:color w:val="000000"/>
                <w:szCs w:val="24"/>
              </w:rPr>
            </w:pPr>
            <w:r>
              <w:rPr>
                <w:color w:val="000000"/>
                <w:szCs w:val="24"/>
              </w:rPr>
              <w:t>Apparatus Case – Installation</w:t>
            </w:r>
          </w:p>
        </w:tc>
        <w:tc>
          <w:tcPr>
            <w:tcW w:w="1080" w:type="dxa"/>
            <w:tcBorders>
              <w:top w:val="nil"/>
              <w:left w:val="nil"/>
              <w:bottom w:val="nil"/>
              <w:right w:val="nil"/>
            </w:tcBorders>
            <w:shd w:val="clear" w:color="auto" w:fill="auto"/>
            <w:tcMar>
              <w:top w:w="0" w:type="dxa"/>
              <w:left w:w="30" w:type="dxa"/>
              <w:bottom w:w="0" w:type="dxa"/>
              <w:right w:w="30" w:type="dxa"/>
            </w:tcMar>
          </w:tcPr>
          <w:p w14:paraId="5671EBC7"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6B6F21D5"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2171E1D7"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28F1B984" w14:textId="77777777" w:rsidR="00C146C4" w:rsidRDefault="00C146C4" w:rsidP="0084744D">
            <w:pPr>
              <w:jc w:val="center"/>
              <w:rPr>
                <w:color w:val="000000"/>
                <w:szCs w:val="24"/>
              </w:rPr>
            </w:pPr>
            <w:r>
              <w:rPr>
                <w:color w:val="000000"/>
                <w:szCs w:val="24"/>
              </w:rPr>
              <w:t>N/A</w:t>
            </w:r>
          </w:p>
        </w:tc>
      </w:tr>
      <w:tr w:rsidR="00C146C4" w14:paraId="3ABE056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F5C6626" w14:textId="77777777" w:rsidR="00C146C4" w:rsidRDefault="00C146C4" w:rsidP="00D73A65">
            <w:pPr>
              <w:rPr>
                <w:color w:val="000000"/>
                <w:szCs w:val="24"/>
              </w:rPr>
            </w:pPr>
            <w:r>
              <w:rPr>
                <w:color w:val="000000"/>
                <w:szCs w:val="24"/>
              </w:rPr>
              <w:t>Range Extenders – DS0 Installation</w:t>
            </w:r>
          </w:p>
        </w:tc>
        <w:tc>
          <w:tcPr>
            <w:tcW w:w="1080" w:type="dxa"/>
            <w:tcBorders>
              <w:top w:val="nil"/>
              <w:left w:val="nil"/>
              <w:bottom w:val="nil"/>
              <w:right w:val="nil"/>
            </w:tcBorders>
            <w:shd w:val="clear" w:color="auto" w:fill="auto"/>
            <w:tcMar>
              <w:top w:w="0" w:type="dxa"/>
              <w:left w:w="30" w:type="dxa"/>
              <w:bottom w:w="0" w:type="dxa"/>
              <w:right w:w="30" w:type="dxa"/>
            </w:tcMar>
          </w:tcPr>
          <w:p w14:paraId="46C7BC56"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779104E2"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1175438C"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5AAD05A2" w14:textId="77777777" w:rsidR="00C146C4" w:rsidRDefault="00C146C4" w:rsidP="0084744D">
            <w:pPr>
              <w:jc w:val="center"/>
              <w:rPr>
                <w:color w:val="000000"/>
                <w:szCs w:val="24"/>
              </w:rPr>
            </w:pPr>
            <w:r>
              <w:rPr>
                <w:color w:val="000000"/>
                <w:szCs w:val="24"/>
              </w:rPr>
              <w:t>N/A</w:t>
            </w:r>
          </w:p>
        </w:tc>
      </w:tr>
      <w:tr w:rsidR="00C146C4" w14:paraId="4C05DB3A"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6E1E2F6" w14:textId="77777777" w:rsidR="00C146C4" w:rsidRDefault="00C146C4" w:rsidP="00D73A65">
            <w:pPr>
              <w:rPr>
                <w:color w:val="000000"/>
                <w:szCs w:val="24"/>
              </w:rPr>
            </w:pPr>
            <w:r>
              <w:rPr>
                <w:color w:val="000000"/>
                <w:szCs w:val="24"/>
              </w:rPr>
              <w:t xml:space="preserve">Range Extenders – DS1 Installation </w:t>
            </w:r>
          </w:p>
        </w:tc>
        <w:tc>
          <w:tcPr>
            <w:tcW w:w="1080" w:type="dxa"/>
            <w:tcBorders>
              <w:top w:val="nil"/>
              <w:left w:val="nil"/>
              <w:bottom w:val="nil"/>
              <w:right w:val="nil"/>
            </w:tcBorders>
            <w:shd w:val="clear" w:color="auto" w:fill="auto"/>
            <w:tcMar>
              <w:top w:w="0" w:type="dxa"/>
              <w:left w:w="30" w:type="dxa"/>
              <w:bottom w:w="0" w:type="dxa"/>
              <w:right w:w="30" w:type="dxa"/>
            </w:tcMar>
          </w:tcPr>
          <w:p w14:paraId="42CCC717"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4FEA162"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7782193F"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550F6E43" w14:textId="77777777" w:rsidR="00C146C4" w:rsidRDefault="00C146C4" w:rsidP="0084744D">
            <w:pPr>
              <w:jc w:val="center"/>
              <w:rPr>
                <w:color w:val="000000"/>
                <w:szCs w:val="24"/>
              </w:rPr>
            </w:pPr>
            <w:r>
              <w:rPr>
                <w:color w:val="000000"/>
                <w:szCs w:val="24"/>
              </w:rPr>
              <w:t>N/A</w:t>
            </w:r>
          </w:p>
        </w:tc>
      </w:tr>
      <w:tr w:rsidR="00C146C4" w14:paraId="16B338E7"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7B82693" w14:textId="77777777" w:rsidR="00C146C4" w:rsidRDefault="00C146C4" w:rsidP="00D73A65">
            <w:pPr>
              <w:rPr>
                <w:color w:val="000000"/>
                <w:szCs w:val="24"/>
              </w:rPr>
            </w:pPr>
            <w:r>
              <w:rPr>
                <w:color w:val="000000"/>
                <w:szCs w:val="24"/>
              </w:rPr>
              <w:t>Channel Unit to Universal/Cotted DLC System (existing)</w:t>
            </w:r>
          </w:p>
        </w:tc>
        <w:tc>
          <w:tcPr>
            <w:tcW w:w="1080" w:type="dxa"/>
            <w:tcBorders>
              <w:top w:val="nil"/>
              <w:left w:val="nil"/>
              <w:bottom w:val="nil"/>
              <w:right w:val="nil"/>
            </w:tcBorders>
            <w:shd w:val="clear" w:color="auto" w:fill="auto"/>
            <w:tcMar>
              <w:top w:w="0" w:type="dxa"/>
              <w:left w:w="30" w:type="dxa"/>
              <w:bottom w:w="0" w:type="dxa"/>
              <w:right w:w="30" w:type="dxa"/>
            </w:tcMar>
          </w:tcPr>
          <w:p w14:paraId="0EAC9B77"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0ED4D157"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156FB76C"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79DC6247" w14:textId="77777777" w:rsidR="00C146C4" w:rsidRDefault="00C146C4" w:rsidP="0084744D">
            <w:pPr>
              <w:jc w:val="center"/>
              <w:rPr>
                <w:color w:val="000000"/>
                <w:szCs w:val="24"/>
              </w:rPr>
            </w:pPr>
            <w:r>
              <w:rPr>
                <w:color w:val="000000"/>
                <w:szCs w:val="24"/>
              </w:rPr>
              <w:t>N/A</w:t>
            </w:r>
          </w:p>
        </w:tc>
      </w:tr>
      <w:tr w:rsidR="00C146C4" w14:paraId="7AF368B7"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49ABA2D" w14:textId="77777777" w:rsidR="00C146C4" w:rsidRDefault="00C146C4" w:rsidP="00D73A65">
            <w:pPr>
              <w:rPr>
                <w:color w:val="000000"/>
                <w:szCs w:val="24"/>
              </w:rPr>
            </w:pPr>
            <w:r>
              <w:rPr>
                <w:color w:val="000000"/>
                <w:szCs w:val="24"/>
              </w:rPr>
              <w:t>Serving Terminal – Installation/Upgrade</w:t>
            </w:r>
          </w:p>
        </w:tc>
        <w:tc>
          <w:tcPr>
            <w:tcW w:w="1080" w:type="dxa"/>
            <w:tcBorders>
              <w:top w:val="nil"/>
              <w:left w:val="nil"/>
              <w:bottom w:val="nil"/>
              <w:right w:val="nil"/>
            </w:tcBorders>
            <w:shd w:val="clear" w:color="auto" w:fill="auto"/>
            <w:tcMar>
              <w:top w:w="0" w:type="dxa"/>
              <w:left w:w="30" w:type="dxa"/>
              <w:bottom w:w="0" w:type="dxa"/>
              <w:right w:w="30" w:type="dxa"/>
            </w:tcMar>
          </w:tcPr>
          <w:p w14:paraId="6EE53C64"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6B4AC5D5"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2E945FCF"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0D2C638A" w14:textId="77777777" w:rsidR="00C146C4" w:rsidRDefault="00C146C4" w:rsidP="0084744D">
            <w:pPr>
              <w:jc w:val="center"/>
              <w:rPr>
                <w:color w:val="000000"/>
                <w:szCs w:val="24"/>
              </w:rPr>
            </w:pPr>
            <w:r>
              <w:rPr>
                <w:color w:val="000000"/>
                <w:szCs w:val="24"/>
              </w:rPr>
              <w:t>N/A</w:t>
            </w:r>
          </w:p>
        </w:tc>
      </w:tr>
      <w:tr w:rsidR="00C146C4" w14:paraId="23B287E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7052E89" w14:textId="77777777" w:rsidR="00C146C4" w:rsidRDefault="00C146C4" w:rsidP="00D73A65">
            <w:pPr>
              <w:rPr>
                <w:color w:val="000000"/>
                <w:szCs w:val="24"/>
              </w:rPr>
            </w:pPr>
            <w:r>
              <w:rPr>
                <w:color w:val="000000"/>
                <w:szCs w:val="24"/>
              </w:rPr>
              <w:t>Activate Dead Copper Pair</w:t>
            </w:r>
          </w:p>
        </w:tc>
        <w:tc>
          <w:tcPr>
            <w:tcW w:w="1080" w:type="dxa"/>
            <w:tcBorders>
              <w:top w:val="nil"/>
              <w:left w:val="nil"/>
              <w:bottom w:val="nil"/>
              <w:right w:val="nil"/>
            </w:tcBorders>
            <w:shd w:val="clear" w:color="auto" w:fill="auto"/>
            <w:tcMar>
              <w:top w:w="0" w:type="dxa"/>
              <w:left w:w="30" w:type="dxa"/>
              <w:bottom w:w="0" w:type="dxa"/>
              <w:right w:w="30" w:type="dxa"/>
            </w:tcMar>
          </w:tcPr>
          <w:p w14:paraId="4CD739ED"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77D6121C"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6A81B448"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0CEE0E98" w14:textId="77777777" w:rsidR="00C146C4" w:rsidRDefault="00C146C4" w:rsidP="0084744D">
            <w:pPr>
              <w:jc w:val="center"/>
              <w:rPr>
                <w:color w:val="000000"/>
                <w:szCs w:val="24"/>
              </w:rPr>
            </w:pPr>
            <w:r>
              <w:rPr>
                <w:color w:val="000000"/>
                <w:szCs w:val="24"/>
              </w:rPr>
              <w:t>N/A</w:t>
            </w:r>
          </w:p>
        </w:tc>
      </w:tr>
      <w:tr w:rsidR="00C146C4" w14:paraId="01D1F79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3157D78" w14:textId="77777777" w:rsidR="00C146C4" w:rsidRDefault="00C146C4" w:rsidP="00D73A65">
            <w:pPr>
              <w:rPr>
                <w:color w:val="000000"/>
                <w:szCs w:val="24"/>
              </w:rPr>
            </w:pPr>
            <w:r>
              <w:rPr>
                <w:color w:val="000000"/>
                <w:szCs w:val="24"/>
              </w:rPr>
              <w:t>Multiplexer – 1/0 - Installation</w:t>
            </w:r>
          </w:p>
        </w:tc>
        <w:tc>
          <w:tcPr>
            <w:tcW w:w="1080" w:type="dxa"/>
            <w:tcBorders>
              <w:top w:val="nil"/>
              <w:left w:val="nil"/>
              <w:bottom w:val="nil"/>
              <w:right w:val="nil"/>
            </w:tcBorders>
            <w:shd w:val="clear" w:color="auto" w:fill="auto"/>
            <w:tcMar>
              <w:top w:w="0" w:type="dxa"/>
              <w:left w:w="30" w:type="dxa"/>
              <w:bottom w:w="0" w:type="dxa"/>
              <w:right w:w="30" w:type="dxa"/>
            </w:tcMar>
          </w:tcPr>
          <w:p w14:paraId="3A7B2D6D"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28A775B"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35119FD9"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002E0DBF" w14:textId="77777777" w:rsidR="00C146C4" w:rsidRDefault="00C146C4" w:rsidP="0084744D">
            <w:pPr>
              <w:jc w:val="center"/>
              <w:rPr>
                <w:color w:val="000000"/>
                <w:szCs w:val="24"/>
              </w:rPr>
            </w:pPr>
            <w:r>
              <w:rPr>
                <w:color w:val="000000"/>
                <w:szCs w:val="24"/>
              </w:rPr>
              <w:t>N/A</w:t>
            </w:r>
          </w:p>
        </w:tc>
      </w:tr>
      <w:tr w:rsidR="00C146C4" w14:paraId="332C46C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F12F201" w14:textId="77777777" w:rsidR="00C146C4" w:rsidRDefault="00C146C4" w:rsidP="00D73A65">
            <w:pPr>
              <w:rPr>
                <w:color w:val="000000"/>
                <w:szCs w:val="24"/>
              </w:rPr>
            </w:pPr>
            <w:r>
              <w:rPr>
                <w:color w:val="000000"/>
                <w:szCs w:val="24"/>
              </w:rPr>
              <w:t>Multiplexer – 1/0 – Reconfiguration</w:t>
            </w:r>
          </w:p>
        </w:tc>
        <w:tc>
          <w:tcPr>
            <w:tcW w:w="1080" w:type="dxa"/>
            <w:tcBorders>
              <w:top w:val="nil"/>
              <w:left w:val="nil"/>
              <w:bottom w:val="nil"/>
              <w:right w:val="nil"/>
            </w:tcBorders>
            <w:shd w:val="clear" w:color="auto" w:fill="auto"/>
            <w:tcMar>
              <w:top w:w="0" w:type="dxa"/>
              <w:left w:w="30" w:type="dxa"/>
              <w:bottom w:w="0" w:type="dxa"/>
              <w:right w:w="30" w:type="dxa"/>
            </w:tcMar>
          </w:tcPr>
          <w:p w14:paraId="44DAFC66"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011AC33"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6107DD84"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05CA0B9D" w14:textId="77777777" w:rsidR="00C146C4" w:rsidRDefault="00C146C4" w:rsidP="0084744D">
            <w:pPr>
              <w:jc w:val="center"/>
              <w:rPr>
                <w:color w:val="000000"/>
                <w:szCs w:val="24"/>
              </w:rPr>
            </w:pPr>
            <w:r>
              <w:rPr>
                <w:color w:val="000000"/>
                <w:szCs w:val="24"/>
              </w:rPr>
              <w:t>N/A</w:t>
            </w:r>
          </w:p>
        </w:tc>
      </w:tr>
      <w:tr w:rsidR="00C146C4" w14:paraId="7846F16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4A3F15F" w14:textId="77777777" w:rsidR="00C146C4" w:rsidRDefault="00C146C4" w:rsidP="00D73A65">
            <w:pPr>
              <w:rPr>
                <w:color w:val="000000"/>
                <w:szCs w:val="24"/>
              </w:rPr>
            </w:pPr>
            <w:r>
              <w:rPr>
                <w:color w:val="000000"/>
                <w:szCs w:val="24"/>
              </w:rPr>
              <w:t>Multiplexer – 3/1 - Installation</w:t>
            </w:r>
          </w:p>
        </w:tc>
        <w:tc>
          <w:tcPr>
            <w:tcW w:w="1080" w:type="dxa"/>
            <w:tcBorders>
              <w:top w:val="nil"/>
              <w:left w:val="nil"/>
              <w:bottom w:val="nil"/>
              <w:right w:val="nil"/>
            </w:tcBorders>
            <w:shd w:val="clear" w:color="auto" w:fill="auto"/>
            <w:tcMar>
              <w:top w:w="0" w:type="dxa"/>
              <w:left w:w="30" w:type="dxa"/>
              <w:bottom w:w="0" w:type="dxa"/>
              <w:right w:w="30" w:type="dxa"/>
            </w:tcMar>
          </w:tcPr>
          <w:p w14:paraId="606FA260"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5B5270D"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01A7DFF7"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2047A9B9" w14:textId="77777777" w:rsidR="00C146C4" w:rsidRDefault="00C146C4" w:rsidP="0084744D">
            <w:pPr>
              <w:jc w:val="center"/>
              <w:rPr>
                <w:color w:val="000000"/>
                <w:szCs w:val="24"/>
              </w:rPr>
            </w:pPr>
            <w:r>
              <w:rPr>
                <w:color w:val="000000"/>
                <w:szCs w:val="24"/>
              </w:rPr>
              <w:t>N/A</w:t>
            </w:r>
          </w:p>
        </w:tc>
      </w:tr>
      <w:tr w:rsidR="00C146C4" w14:paraId="2B9294DD"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4A6ED0B" w14:textId="77777777" w:rsidR="00C146C4" w:rsidRDefault="00C146C4" w:rsidP="00D73A65">
            <w:pPr>
              <w:rPr>
                <w:color w:val="000000"/>
                <w:szCs w:val="24"/>
              </w:rPr>
            </w:pPr>
            <w:r>
              <w:rPr>
                <w:color w:val="000000"/>
                <w:szCs w:val="24"/>
              </w:rPr>
              <w:t>Multiplexer – 3/1 – Reconfiguration</w:t>
            </w:r>
          </w:p>
        </w:tc>
        <w:tc>
          <w:tcPr>
            <w:tcW w:w="1080" w:type="dxa"/>
            <w:tcBorders>
              <w:top w:val="nil"/>
              <w:left w:val="nil"/>
              <w:bottom w:val="nil"/>
              <w:right w:val="nil"/>
            </w:tcBorders>
            <w:shd w:val="clear" w:color="auto" w:fill="auto"/>
            <w:tcMar>
              <w:top w:w="0" w:type="dxa"/>
              <w:left w:w="30" w:type="dxa"/>
              <w:bottom w:w="0" w:type="dxa"/>
              <w:right w:w="30" w:type="dxa"/>
            </w:tcMar>
          </w:tcPr>
          <w:p w14:paraId="22E0964A"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1CF25FD0"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19527A9E"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0C36C0E4" w14:textId="77777777" w:rsidR="00C146C4" w:rsidRDefault="00C146C4" w:rsidP="0084744D">
            <w:pPr>
              <w:jc w:val="center"/>
              <w:rPr>
                <w:color w:val="000000"/>
                <w:szCs w:val="24"/>
              </w:rPr>
            </w:pPr>
            <w:r>
              <w:rPr>
                <w:color w:val="000000"/>
                <w:szCs w:val="24"/>
              </w:rPr>
              <w:t>N/A</w:t>
            </w:r>
          </w:p>
        </w:tc>
      </w:tr>
      <w:tr w:rsidR="00C146C4" w14:paraId="60134A66"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3165B84E" w14:textId="77777777" w:rsidR="00C146C4" w:rsidRDefault="00C146C4" w:rsidP="00D73A65">
            <w:pPr>
              <w:rPr>
                <w:color w:val="000000"/>
                <w:szCs w:val="24"/>
              </w:rPr>
            </w:pPr>
            <w:r>
              <w:rPr>
                <w:color w:val="000000"/>
                <w:szCs w:val="24"/>
              </w:rPr>
              <w:t>Multiplexer – Other – Installation</w:t>
            </w:r>
          </w:p>
        </w:tc>
        <w:tc>
          <w:tcPr>
            <w:tcW w:w="1080" w:type="dxa"/>
            <w:tcBorders>
              <w:top w:val="nil"/>
              <w:left w:val="nil"/>
              <w:bottom w:val="nil"/>
              <w:right w:val="nil"/>
            </w:tcBorders>
            <w:shd w:val="clear" w:color="auto" w:fill="auto"/>
            <w:tcMar>
              <w:top w:w="0" w:type="dxa"/>
              <w:left w:w="30" w:type="dxa"/>
              <w:bottom w:w="0" w:type="dxa"/>
              <w:right w:w="30" w:type="dxa"/>
            </w:tcMar>
          </w:tcPr>
          <w:p w14:paraId="265C4FE5"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E71C993"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2E4EEDE3"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2508DD02" w14:textId="77777777" w:rsidR="00C146C4" w:rsidRDefault="00C146C4" w:rsidP="0084744D">
            <w:pPr>
              <w:jc w:val="center"/>
              <w:rPr>
                <w:color w:val="000000"/>
                <w:szCs w:val="24"/>
              </w:rPr>
            </w:pPr>
            <w:r>
              <w:rPr>
                <w:color w:val="000000"/>
                <w:szCs w:val="24"/>
              </w:rPr>
              <w:t>N/A</w:t>
            </w:r>
          </w:p>
        </w:tc>
      </w:tr>
      <w:tr w:rsidR="00C146C4" w14:paraId="627F70CB"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F1A1F7E" w14:textId="77777777" w:rsidR="00C146C4" w:rsidRDefault="00C146C4" w:rsidP="00D73A65">
            <w:pPr>
              <w:rPr>
                <w:color w:val="000000"/>
                <w:szCs w:val="24"/>
              </w:rPr>
            </w:pPr>
            <w:r>
              <w:rPr>
                <w:color w:val="000000"/>
                <w:szCs w:val="24"/>
              </w:rPr>
              <w:t>Move Drop</w:t>
            </w:r>
          </w:p>
        </w:tc>
        <w:tc>
          <w:tcPr>
            <w:tcW w:w="1080" w:type="dxa"/>
            <w:tcBorders>
              <w:top w:val="nil"/>
              <w:left w:val="nil"/>
              <w:bottom w:val="nil"/>
              <w:right w:val="nil"/>
            </w:tcBorders>
            <w:shd w:val="clear" w:color="auto" w:fill="auto"/>
            <w:tcMar>
              <w:top w:w="0" w:type="dxa"/>
              <w:left w:w="30" w:type="dxa"/>
              <w:bottom w:w="0" w:type="dxa"/>
              <w:right w:w="30" w:type="dxa"/>
            </w:tcMar>
          </w:tcPr>
          <w:p w14:paraId="083708F5"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25F4CDC"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5D14740E"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74B518A5" w14:textId="77777777" w:rsidR="00C146C4" w:rsidRDefault="00C146C4" w:rsidP="0084744D">
            <w:pPr>
              <w:jc w:val="center"/>
              <w:rPr>
                <w:color w:val="000000"/>
                <w:szCs w:val="24"/>
              </w:rPr>
            </w:pPr>
            <w:r>
              <w:rPr>
                <w:color w:val="000000"/>
                <w:szCs w:val="24"/>
              </w:rPr>
              <w:t>N/A</w:t>
            </w:r>
          </w:p>
        </w:tc>
      </w:tr>
      <w:tr w:rsidR="00C146C4" w14:paraId="412CFDFC"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E170984" w14:textId="77777777" w:rsidR="00C146C4" w:rsidRDefault="00C146C4" w:rsidP="00D73A65">
            <w:pPr>
              <w:rPr>
                <w:color w:val="000000"/>
                <w:szCs w:val="24"/>
              </w:rPr>
            </w:pPr>
            <w:r>
              <w:rPr>
                <w:color w:val="000000"/>
                <w:szCs w:val="24"/>
              </w:rPr>
              <w:t>Cross-Connection – Existing Fiber Facility</w:t>
            </w:r>
          </w:p>
        </w:tc>
        <w:tc>
          <w:tcPr>
            <w:tcW w:w="1080" w:type="dxa"/>
            <w:tcBorders>
              <w:top w:val="nil"/>
              <w:left w:val="nil"/>
              <w:bottom w:val="nil"/>
              <w:right w:val="nil"/>
            </w:tcBorders>
            <w:shd w:val="clear" w:color="auto" w:fill="auto"/>
            <w:tcMar>
              <w:top w:w="0" w:type="dxa"/>
              <w:left w:w="30" w:type="dxa"/>
              <w:bottom w:w="0" w:type="dxa"/>
              <w:right w:w="30" w:type="dxa"/>
            </w:tcMar>
          </w:tcPr>
          <w:p w14:paraId="64D4EAC3"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573F2490"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2C6A8D78"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0EC1F051" w14:textId="77777777" w:rsidR="00C146C4" w:rsidRDefault="00C146C4" w:rsidP="0084744D">
            <w:pPr>
              <w:jc w:val="center"/>
              <w:rPr>
                <w:color w:val="000000"/>
                <w:szCs w:val="24"/>
              </w:rPr>
            </w:pPr>
            <w:r>
              <w:rPr>
                <w:color w:val="000000"/>
                <w:szCs w:val="24"/>
              </w:rPr>
              <w:t>N/A</w:t>
            </w:r>
          </w:p>
        </w:tc>
      </w:tr>
      <w:tr w:rsidR="00C146C4" w14:paraId="18CAB2D5"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6188CFA" w14:textId="77777777" w:rsidR="00C146C4" w:rsidRDefault="00C146C4" w:rsidP="00D73A65">
            <w:pPr>
              <w:rPr>
                <w:color w:val="000000"/>
                <w:szCs w:val="24"/>
              </w:rPr>
            </w:pPr>
            <w:r>
              <w:rPr>
                <w:color w:val="000000"/>
                <w:szCs w:val="24"/>
              </w:rPr>
              <w:t>Line Card – Installation</w:t>
            </w:r>
          </w:p>
        </w:tc>
        <w:tc>
          <w:tcPr>
            <w:tcW w:w="1080" w:type="dxa"/>
            <w:tcBorders>
              <w:top w:val="nil"/>
              <w:left w:val="nil"/>
              <w:bottom w:val="nil"/>
              <w:right w:val="nil"/>
            </w:tcBorders>
            <w:shd w:val="clear" w:color="auto" w:fill="auto"/>
            <w:tcMar>
              <w:top w:w="0" w:type="dxa"/>
              <w:left w:w="30" w:type="dxa"/>
              <w:bottom w:w="0" w:type="dxa"/>
              <w:right w:w="30" w:type="dxa"/>
            </w:tcMar>
          </w:tcPr>
          <w:p w14:paraId="26E54A42"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55E8E22"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577F851E"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5222B6C6" w14:textId="77777777" w:rsidR="00C146C4" w:rsidRDefault="00C146C4" w:rsidP="0084744D">
            <w:pPr>
              <w:jc w:val="center"/>
              <w:rPr>
                <w:color w:val="000000"/>
                <w:szCs w:val="24"/>
              </w:rPr>
            </w:pPr>
            <w:r>
              <w:rPr>
                <w:color w:val="000000"/>
                <w:szCs w:val="24"/>
              </w:rPr>
              <w:t>N/A</w:t>
            </w:r>
          </w:p>
        </w:tc>
      </w:tr>
      <w:tr w:rsidR="00C146C4" w14:paraId="7150F59A"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333B543F" w14:textId="77777777" w:rsidR="00C146C4" w:rsidRDefault="00C146C4" w:rsidP="00D73A65">
            <w:pPr>
              <w:rPr>
                <w:color w:val="000000"/>
                <w:szCs w:val="24"/>
              </w:rPr>
            </w:pPr>
            <w:r>
              <w:rPr>
                <w:color w:val="000000"/>
                <w:szCs w:val="24"/>
              </w:rPr>
              <w:t>Copper Rearrangement</w:t>
            </w:r>
          </w:p>
        </w:tc>
        <w:tc>
          <w:tcPr>
            <w:tcW w:w="1080" w:type="dxa"/>
            <w:tcBorders>
              <w:top w:val="nil"/>
              <w:left w:val="nil"/>
              <w:bottom w:val="nil"/>
              <w:right w:val="nil"/>
            </w:tcBorders>
            <w:shd w:val="clear" w:color="auto" w:fill="auto"/>
            <w:tcMar>
              <w:top w:w="0" w:type="dxa"/>
              <w:left w:w="30" w:type="dxa"/>
              <w:bottom w:w="0" w:type="dxa"/>
              <w:right w:w="30" w:type="dxa"/>
            </w:tcMar>
          </w:tcPr>
          <w:p w14:paraId="061BB794"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705E4F34"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6D115EB2"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4E6AC694" w14:textId="77777777" w:rsidR="00C146C4" w:rsidRDefault="00C146C4" w:rsidP="0084744D">
            <w:pPr>
              <w:jc w:val="center"/>
              <w:rPr>
                <w:color w:val="000000"/>
                <w:szCs w:val="24"/>
              </w:rPr>
            </w:pPr>
            <w:r>
              <w:rPr>
                <w:color w:val="000000"/>
                <w:szCs w:val="24"/>
              </w:rPr>
              <w:t>N/A</w:t>
            </w:r>
          </w:p>
        </w:tc>
      </w:tr>
      <w:tr w:rsidR="00C146C4" w14:paraId="2F1482F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9EB0CFB" w14:textId="77777777" w:rsidR="00C146C4" w:rsidRDefault="00C146C4" w:rsidP="00D73A65">
            <w:pPr>
              <w:rPr>
                <w:color w:val="000000"/>
                <w:szCs w:val="24"/>
              </w:rPr>
            </w:pPr>
            <w:r>
              <w:rPr>
                <w:color w:val="000000"/>
                <w:szCs w:val="24"/>
              </w:rPr>
              <w:t>Central Office Terminal – Installation</w:t>
            </w:r>
          </w:p>
        </w:tc>
        <w:tc>
          <w:tcPr>
            <w:tcW w:w="1080" w:type="dxa"/>
            <w:tcBorders>
              <w:top w:val="nil"/>
              <w:left w:val="nil"/>
              <w:bottom w:val="nil"/>
              <w:right w:val="nil"/>
            </w:tcBorders>
            <w:shd w:val="clear" w:color="auto" w:fill="auto"/>
            <w:tcMar>
              <w:top w:w="0" w:type="dxa"/>
              <w:left w:w="30" w:type="dxa"/>
              <w:bottom w:w="0" w:type="dxa"/>
              <w:right w:w="30" w:type="dxa"/>
            </w:tcMar>
          </w:tcPr>
          <w:p w14:paraId="595DD2B9"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7F69DF5E"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1BAB0306"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0A9FC9FC" w14:textId="77777777" w:rsidR="00C146C4" w:rsidRDefault="00C146C4" w:rsidP="0084744D">
            <w:pPr>
              <w:jc w:val="center"/>
              <w:rPr>
                <w:color w:val="000000"/>
                <w:szCs w:val="24"/>
              </w:rPr>
            </w:pPr>
            <w:r>
              <w:rPr>
                <w:color w:val="000000"/>
                <w:szCs w:val="24"/>
              </w:rPr>
              <w:t>N/A</w:t>
            </w:r>
          </w:p>
        </w:tc>
      </w:tr>
      <w:tr w:rsidR="00C146C4" w14:paraId="573FD332"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0F217D3" w14:textId="77777777" w:rsidR="00C146C4" w:rsidRDefault="00C146C4" w:rsidP="00D73A65">
            <w:pPr>
              <w:rPr>
                <w:color w:val="000000"/>
                <w:szCs w:val="24"/>
              </w:rPr>
            </w:pPr>
            <w:r>
              <w:rPr>
                <w:color w:val="000000"/>
                <w:szCs w:val="24"/>
              </w:rPr>
              <w:t>IDLC Only Condition</w:t>
            </w:r>
          </w:p>
        </w:tc>
        <w:tc>
          <w:tcPr>
            <w:tcW w:w="1080" w:type="dxa"/>
            <w:tcBorders>
              <w:top w:val="nil"/>
              <w:left w:val="nil"/>
              <w:bottom w:val="nil"/>
              <w:right w:val="nil"/>
            </w:tcBorders>
            <w:shd w:val="clear" w:color="auto" w:fill="auto"/>
            <w:tcMar>
              <w:top w:w="0" w:type="dxa"/>
              <w:left w:w="30" w:type="dxa"/>
              <w:bottom w:w="0" w:type="dxa"/>
              <w:right w:w="30" w:type="dxa"/>
            </w:tcMar>
          </w:tcPr>
          <w:p w14:paraId="2288D36B"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76237A92"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4A2236EA"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1DA17CDC" w14:textId="77777777" w:rsidR="00C146C4" w:rsidRDefault="00C146C4" w:rsidP="0084744D">
            <w:pPr>
              <w:jc w:val="center"/>
              <w:rPr>
                <w:color w:val="000000"/>
                <w:szCs w:val="24"/>
              </w:rPr>
            </w:pPr>
            <w:r>
              <w:rPr>
                <w:color w:val="000000"/>
                <w:szCs w:val="24"/>
              </w:rPr>
              <w:t>N/A</w:t>
            </w:r>
          </w:p>
        </w:tc>
      </w:tr>
      <w:tr w:rsidR="00C146C4" w14:paraId="651F4A82"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469605BF" w14:textId="77777777" w:rsidR="00C146C4" w:rsidRDefault="00C146C4" w:rsidP="00D73A65">
            <w:pPr>
              <w:rPr>
                <w:color w:val="000000"/>
                <w:szCs w:val="24"/>
              </w:rPr>
            </w:pPr>
            <w:r>
              <w:rPr>
                <w:color w:val="000000"/>
                <w:szCs w:val="24"/>
              </w:rPr>
              <w:t>Other Required Modifications</w:t>
            </w:r>
          </w:p>
        </w:tc>
        <w:tc>
          <w:tcPr>
            <w:tcW w:w="1080" w:type="dxa"/>
            <w:tcBorders>
              <w:top w:val="nil"/>
              <w:left w:val="nil"/>
              <w:bottom w:val="nil"/>
              <w:right w:val="nil"/>
            </w:tcBorders>
            <w:shd w:val="clear" w:color="auto" w:fill="auto"/>
            <w:tcMar>
              <w:top w:w="0" w:type="dxa"/>
              <w:left w:w="30" w:type="dxa"/>
              <w:bottom w:w="0" w:type="dxa"/>
              <w:right w:w="30" w:type="dxa"/>
            </w:tcMar>
          </w:tcPr>
          <w:p w14:paraId="04674F66"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0A5DBBD3"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48FB30DE"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678E9CB9" w14:textId="77777777" w:rsidR="00C146C4" w:rsidRDefault="00C146C4" w:rsidP="0084744D">
            <w:pPr>
              <w:jc w:val="center"/>
              <w:rPr>
                <w:color w:val="000000"/>
                <w:szCs w:val="24"/>
              </w:rPr>
            </w:pPr>
            <w:r>
              <w:rPr>
                <w:color w:val="000000"/>
                <w:szCs w:val="24"/>
              </w:rPr>
              <w:t>N/A</w:t>
            </w:r>
          </w:p>
        </w:tc>
      </w:tr>
      <w:tr w:rsidR="00C146C4" w14:paraId="449BD258"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C7A4D3E"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7AF23290"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88AC602"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3EDB12C5"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756BD373" w14:textId="77777777" w:rsidR="00C146C4" w:rsidRDefault="00C146C4" w:rsidP="0084744D">
            <w:pPr>
              <w:jc w:val="center"/>
              <w:rPr>
                <w:color w:val="000000"/>
                <w:szCs w:val="24"/>
              </w:rPr>
            </w:pPr>
            <w:r>
              <w:rPr>
                <w:color w:val="000000"/>
                <w:szCs w:val="24"/>
              </w:rPr>
              <w:t>N/A</w:t>
            </w:r>
          </w:p>
        </w:tc>
      </w:tr>
      <w:tr w:rsidR="00C146C4" w14:paraId="0446C361"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8E165A4" w14:textId="77777777" w:rsidR="00C146C4" w:rsidRDefault="00C146C4" w:rsidP="00D73A65">
            <w:pPr>
              <w:rPr>
                <w:b/>
                <w:color w:val="000000"/>
                <w:szCs w:val="24"/>
              </w:rPr>
            </w:pPr>
            <w:r>
              <w:rPr>
                <w:b/>
                <w:color w:val="000000"/>
                <w:szCs w:val="24"/>
              </w:rPr>
              <w:t>OTHER</w:t>
            </w:r>
          </w:p>
        </w:tc>
        <w:tc>
          <w:tcPr>
            <w:tcW w:w="1080" w:type="dxa"/>
            <w:tcBorders>
              <w:top w:val="nil"/>
              <w:left w:val="nil"/>
              <w:bottom w:val="nil"/>
              <w:right w:val="nil"/>
            </w:tcBorders>
            <w:shd w:val="clear" w:color="auto" w:fill="auto"/>
            <w:tcMar>
              <w:top w:w="0" w:type="dxa"/>
              <w:left w:w="30" w:type="dxa"/>
              <w:bottom w:w="0" w:type="dxa"/>
              <w:right w:w="30" w:type="dxa"/>
            </w:tcMar>
          </w:tcPr>
          <w:p w14:paraId="6A051F17"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61869F61"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049D26E8"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1BEA3D84" w14:textId="77777777" w:rsidR="00C146C4" w:rsidRDefault="00C146C4" w:rsidP="0084744D">
            <w:pPr>
              <w:jc w:val="center"/>
              <w:rPr>
                <w:color w:val="000000"/>
                <w:szCs w:val="24"/>
              </w:rPr>
            </w:pPr>
            <w:r>
              <w:rPr>
                <w:color w:val="000000"/>
                <w:szCs w:val="24"/>
              </w:rPr>
              <w:t>N/A</w:t>
            </w:r>
          </w:p>
        </w:tc>
      </w:tr>
      <w:tr w:rsidR="00C146C4" w14:paraId="21F276C8"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29C20C39" w14:textId="77777777" w:rsidR="00C146C4" w:rsidRDefault="00C146C4" w:rsidP="00D73A65">
            <w:pPr>
              <w:rPr>
                <w:color w:val="000000"/>
                <w:szCs w:val="24"/>
              </w:rPr>
            </w:pPr>
            <w:r>
              <w:rPr>
                <w:color w:val="000000"/>
                <w:szCs w:val="24"/>
              </w:rPr>
              <w:t>Commingled Arrangements – per circuit NRC</w:t>
            </w:r>
          </w:p>
        </w:tc>
        <w:tc>
          <w:tcPr>
            <w:tcW w:w="1080" w:type="dxa"/>
            <w:tcBorders>
              <w:top w:val="nil"/>
              <w:left w:val="nil"/>
              <w:bottom w:val="nil"/>
              <w:right w:val="nil"/>
            </w:tcBorders>
            <w:shd w:val="clear" w:color="auto" w:fill="auto"/>
            <w:tcMar>
              <w:top w:w="0" w:type="dxa"/>
              <w:left w:w="30" w:type="dxa"/>
              <w:bottom w:w="0" w:type="dxa"/>
              <w:right w:w="30" w:type="dxa"/>
            </w:tcMar>
          </w:tcPr>
          <w:p w14:paraId="145BB216"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1CCBC57E"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506441E6"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3140E734" w14:textId="77777777" w:rsidR="00C146C4" w:rsidRDefault="00C146C4" w:rsidP="0084744D">
            <w:pPr>
              <w:jc w:val="center"/>
              <w:rPr>
                <w:color w:val="000000"/>
                <w:szCs w:val="24"/>
              </w:rPr>
            </w:pPr>
            <w:r>
              <w:rPr>
                <w:color w:val="000000"/>
                <w:szCs w:val="24"/>
              </w:rPr>
              <w:t>N/A</w:t>
            </w:r>
          </w:p>
        </w:tc>
      </w:tr>
      <w:tr w:rsidR="00C146C4" w14:paraId="2AE9663E"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6DC395AB" w14:textId="77777777" w:rsidR="00C146C4" w:rsidRDefault="00C146C4" w:rsidP="00D73A65">
            <w:pPr>
              <w:rPr>
                <w:color w:val="000000"/>
                <w:szCs w:val="24"/>
              </w:rPr>
            </w:pPr>
            <w:r>
              <w:rPr>
                <w:color w:val="000000"/>
                <w:szCs w:val="24"/>
              </w:rPr>
              <w:t>Conversion – Service Order</w:t>
            </w:r>
          </w:p>
        </w:tc>
        <w:tc>
          <w:tcPr>
            <w:tcW w:w="1080" w:type="dxa"/>
            <w:tcBorders>
              <w:top w:val="nil"/>
              <w:left w:val="nil"/>
              <w:bottom w:val="nil"/>
              <w:right w:val="nil"/>
            </w:tcBorders>
            <w:shd w:val="clear" w:color="auto" w:fill="auto"/>
            <w:tcMar>
              <w:top w:w="0" w:type="dxa"/>
              <w:left w:w="30" w:type="dxa"/>
              <w:bottom w:w="0" w:type="dxa"/>
              <w:right w:w="30" w:type="dxa"/>
            </w:tcMar>
          </w:tcPr>
          <w:p w14:paraId="0351B81C"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7110CEBB"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2CD7BD7E"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6B8D685B" w14:textId="77777777" w:rsidR="00C146C4" w:rsidRDefault="00C146C4" w:rsidP="0084744D">
            <w:pPr>
              <w:jc w:val="center"/>
              <w:rPr>
                <w:color w:val="000000"/>
                <w:szCs w:val="24"/>
              </w:rPr>
            </w:pPr>
            <w:r>
              <w:rPr>
                <w:color w:val="000000"/>
                <w:szCs w:val="24"/>
              </w:rPr>
              <w:t>N/A</w:t>
            </w:r>
          </w:p>
        </w:tc>
      </w:tr>
      <w:tr w:rsidR="00C146C4" w14:paraId="6B25A770"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570423AD" w14:textId="77777777" w:rsidR="00C146C4" w:rsidRDefault="00C146C4" w:rsidP="00D73A65">
            <w:pPr>
              <w:rPr>
                <w:color w:val="000000"/>
                <w:szCs w:val="24"/>
              </w:rPr>
            </w:pPr>
            <w:proofErr w:type="gramStart"/>
            <w:r>
              <w:rPr>
                <w:color w:val="000000"/>
                <w:szCs w:val="24"/>
              </w:rPr>
              <w:t>Conversion  -</w:t>
            </w:r>
            <w:proofErr w:type="gramEnd"/>
            <w:r>
              <w:rPr>
                <w:color w:val="000000"/>
                <w:szCs w:val="24"/>
              </w:rPr>
              <w:t xml:space="preserve"> Installation per circuit</w:t>
            </w:r>
          </w:p>
        </w:tc>
        <w:tc>
          <w:tcPr>
            <w:tcW w:w="1080" w:type="dxa"/>
            <w:tcBorders>
              <w:top w:val="nil"/>
              <w:left w:val="nil"/>
              <w:bottom w:val="nil"/>
              <w:right w:val="nil"/>
            </w:tcBorders>
            <w:shd w:val="clear" w:color="auto" w:fill="auto"/>
            <w:tcMar>
              <w:top w:w="0" w:type="dxa"/>
              <w:left w:w="30" w:type="dxa"/>
              <w:bottom w:w="0" w:type="dxa"/>
              <w:right w:w="30" w:type="dxa"/>
            </w:tcMar>
          </w:tcPr>
          <w:p w14:paraId="54D984CE"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7C8AE53"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28D477AD"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79FFF34C" w14:textId="77777777" w:rsidR="00C146C4" w:rsidRDefault="00C146C4" w:rsidP="0084744D">
            <w:pPr>
              <w:jc w:val="center"/>
              <w:rPr>
                <w:color w:val="000000"/>
                <w:szCs w:val="24"/>
              </w:rPr>
            </w:pPr>
            <w:r>
              <w:rPr>
                <w:color w:val="000000"/>
                <w:szCs w:val="24"/>
              </w:rPr>
              <w:t>N/A</w:t>
            </w:r>
          </w:p>
        </w:tc>
      </w:tr>
      <w:tr w:rsidR="00C146C4" w14:paraId="30214CCA"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1E956535" w14:textId="77777777" w:rsidR="00C146C4" w:rsidRDefault="00C146C4" w:rsidP="00D73A65">
            <w:pPr>
              <w:rPr>
                <w:color w:val="000000"/>
                <w:szCs w:val="24"/>
              </w:rPr>
            </w:pPr>
            <w:r>
              <w:rPr>
                <w:color w:val="000000"/>
                <w:szCs w:val="24"/>
              </w:rPr>
              <w:t>Circuit Retag – per circuit</w:t>
            </w:r>
          </w:p>
        </w:tc>
        <w:tc>
          <w:tcPr>
            <w:tcW w:w="1080" w:type="dxa"/>
            <w:tcBorders>
              <w:top w:val="nil"/>
              <w:left w:val="nil"/>
              <w:bottom w:val="nil"/>
              <w:right w:val="nil"/>
            </w:tcBorders>
            <w:shd w:val="clear" w:color="auto" w:fill="auto"/>
            <w:tcMar>
              <w:top w:w="0" w:type="dxa"/>
              <w:left w:w="30" w:type="dxa"/>
              <w:bottom w:w="0" w:type="dxa"/>
              <w:right w:w="30" w:type="dxa"/>
            </w:tcMar>
          </w:tcPr>
          <w:p w14:paraId="64585CEC"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CF1AC31"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4E67A133"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78A013B7" w14:textId="77777777" w:rsidR="00C146C4" w:rsidRDefault="00C146C4" w:rsidP="0084744D">
            <w:pPr>
              <w:jc w:val="center"/>
              <w:rPr>
                <w:color w:val="000000"/>
                <w:szCs w:val="24"/>
              </w:rPr>
            </w:pPr>
            <w:r>
              <w:rPr>
                <w:color w:val="000000"/>
                <w:szCs w:val="24"/>
              </w:rPr>
              <w:t>N/A</w:t>
            </w:r>
          </w:p>
        </w:tc>
      </w:tr>
      <w:tr w:rsidR="00C146C4" w14:paraId="5C3502EC"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088BBE39" w14:textId="77777777" w:rsidR="00C146C4" w:rsidRDefault="00C146C4"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740D4634"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C4B2D41"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2B13F3E7"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37809DDD" w14:textId="77777777" w:rsidR="00C146C4" w:rsidRDefault="00C146C4" w:rsidP="0084744D">
            <w:pPr>
              <w:jc w:val="center"/>
              <w:rPr>
                <w:color w:val="000000"/>
                <w:szCs w:val="24"/>
              </w:rPr>
            </w:pPr>
            <w:r>
              <w:rPr>
                <w:color w:val="000000"/>
                <w:szCs w:val="24"/>
              </w:rPr>
              <w:t>N/A</w:t>
            </w:r>
          </w:p>
        </w:tc>
      </w:tr>
      <w:tr w:rsidR="00C146C4" w14:paraId="60C87847" w14:textId="77777777" w:rsidTr="00B25F39">
        <w:trPr>
          <w:trHeight w:val="245"/>
          <w:jc w:val="center"/>
        </w:trPr>
        <w:tc>
          <w:tcPr>
            <w:tcW w:w="5310" w:type="dxa"/>
            <w:tcBorders>
              <w:top w:val="nil"/>
              <w:left w:val="nil"/>
              <w:bottom w:val="nil"/>
              <w:right w:val="nil"/>
            </w:tcBorders>
            <w:shd w:val="clear" w:color="auto" w:fill="auto"/>
            <w:tcMar>
              <w:top w:w="0" w:type="dxa"/>
              <w:left w:w="30" w:type="dxa"/>
              <w:bottom w:w="0" w:type="dxa"/>
              <w:right w:w="30" w:type="dxa"/>
            </w:tcMar>
          </w:tcPr>
          <w:p w14:paraId="78BDF731" w14:textId="77777777" w:rsidR="00C146C4" w:rsidRDefault="00C146C4" w:rsidP="00D73A65">
            <w:pPr>
              <w:rPr>
                <w:color w:val="000000"/>
                <w:szCs w:val="24"/>
              </w:rPr>
            </w:pPr>
            <w:r>
              <w:rPr>
                <w:color w:val="000000"/>
                <w:szCs w:val="24"/>
              </w:rPr>
              <w:t>Dark Fiber – Dark Fiber Routine Network Modifications</w:t>
            </w:r>
          </w:p>
        </w:tc>
        <w:tc>
          <w:tcPr>
            <w:tcW w:w="1080" w:type="dxa"/>
            <w:tcBorders>
              <w:top w:val="nil"/>
              <w:left w:val="nil"/>
              <w:bottom w:val="nil"/>
              <w:right w:val="nil"/>
            </w:tcBorders>
            <w:shd w:val="clear" w:color="auto" w:fill="auto"/>
            <w:tcMar>
              <w:top w:w="0" w:type="dxa"/>
              <w:left w:w="30" w:type="dxa"/>
              <w:bottom w:w="0" w:type="dxa"/>
              <w:right w:w="30" w:type="dxa"/>
            </w:tcMar>
          </w:tcPr>
          <w:p w14:paraId="2AC0FC60" w14:textId="77777777" w:rsidR="00C146C4" w:rsidRDefault="00C146C4" w:rsidP="0084744D">
            <w:pPr>
              <w:jc w:val="center"/>
              <w:rPr>
                <w:color w:val="000000"/>
                <w:szCs w:val="24"/>
              </w:rPr>
            </w:pPr>
            <w:r>
              <w:rPr>
                <w:color w:val="000000"/>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89EC62B" w14:textId="77777777" w:rsidR="00C146C4" w:rsidRDefault="00C146C4" w:rsidP="0084744D">
            <w:pPr>
              <w:jc w:val="center"/>
              <w:rPr>
                <w:color w:val="000000"/>
                <w:szCs w:val="24"/>
              </w:rPr>
            </w:pPr>
            <w:r>
              <w:rPr>
                <w:color w:val="000000"/>
                <w:szCs w:val="24"/>
              </w:rPr>
              <w:t>N/A</w:t>
            </w:r>
          </w:p>
        </w:tc>
        <w:tc>
          <w:tcPr>
            <w:tcW w:w="1170" w:type="dxa"/>
            <w:tcBorders>
              <w:top w:val="nil"/>
              <w:left w:val="nil"/>
              <w:bottom w:val="nil"/>
              <w:right w:val="nil"/>
            </w:tcBorders>
            <w:shd w:val="clear" w:color="auto" w:fill="auto"/>
            <w:tcMar>
              <w:top w:w="0" w:type="dxa"/>
              <w:left w:w="30" w:type="dxa"/>
              <w:bottom w:w="0" w:type="dxa"/>
              <w:right w:w="30" w:type="dxa"/>
            </w:tcMar>
          </w:tcPr>
          <w:p w14:paraId="0E252A8E" w14:textId="77777777" w:rsidR="00C146C4" w:rsidRDefault="00C146C4" w:rsidP="0084744D">
            <w:pPr>
              <w:jc w:val="center"/>
              <w:rPr>
                <w:color w:val="000000"/>
                <w:szCs w:val="24"/>
              </w:rPr>
            </w:pPr>
            <w:r>
              <w:rPr>
                <w:color w:val="000000"/>
                <w:szCs w:val="24"/>
              </w:rPr>
              <w:t>TBD</w:t>
            </w:r>
            <w:r>
              <w:rPr>
                <w:rFonts w:ascii="Symbol" w:eastAsia="Symbol" w:hAnsi="Symbol"/>
                <w:color w:val="000000"/>
                <w:szCs w:val="24"/>
              </w:rPr>
              <w:sym w:font="Symbol" w:char="F0A7"/>
            </w:r>
          </w:p>
        </w:tc>
        <w:tc>
          <w:tcPr>
            <w:tcW w:w="1080" w:type="dxa"/>
            <w:tcBorders>
              <w:top w:val="nil"/>
              <w:left w:val="nil"/>
              <w:bottom w:val="nil"/>
              <w:right w:val="nil"/>
            </w:tcBorders>
            <w:shd w:val="clear" w:color="auto" w:fill="auto"/>
            <w:tcMar>
              <w:top w:w="0" w:type="dxa"/>
              <w:left w:w="30" w:type="dxa"/>
              <w:bottom w:w="0" w:type="dxa"/>
              <w:right w:w="30" w:type="dxa"/>
            </w:tcMar>
          </w:tcPr>
          <w:p w14:paraId="42DE2F46" w14:textId="77777777" w:rsidR="00C146C4" w:rsidRDefault="00C146C4" w:rsidP="0084744D">
            <w:pPr>
              <w:jc w:val="center"/>
              <w:rPr>
                <w:color w:val="000000"/>
                <w:szCs w:val="24"/>
              </w:rPr>
            </w:pPr>
            <w:r>
              <w:rPr>
                <w:color w:val="000000"/>
                <w:szCs w:val="24"/>
              </w:rPr>
              <w:t>N/A</w:t>
            </w:r>
          </w:p>
        </w:tc>
      </w:tr>
    </w:tbl>
    <w:p w14:paraId="05BB328F" w14:textId="77777777" w:rsidR="00C146C4" w:rsidRDefault="00C146C4" w:rsidP="00C146C4">
      <w:pPr>
        <w:rPr>
          <w:szCs w:val="24"/>
        </w:rPr>
      </w:pPr>
    </w:p>
    <w:p w14:paraId="798F479A" w14:textId="77777777" w:rsidR="00C146C4" w:rsidRDefault="00C146C4" w:rsidP="00C146C4">
      <w:pPr>
        <w:rPr>
          <w:szCs w:val="24"/>
        </w:rPr>
      </w:pPr>
    </w:p>
    <w:p w14:paraId="08BACCDE" w14:textId="77777777" w:rsidR="00C146C4" w:rsidRDefault="00C146C4" w:rsidP="00C146C4">
      <w:pPr>
        <w:rPr>
          <w:szCs w:val="24"/>
        </w:rPr>
      </w:pPr>
      <w:r>
        <w:rPr>
          <w:szCs w:val="24"/>
        </w:rPr>
        <w:br w:type="page"/>
      </w:r>
    </w:p>
    <w:p w14:paraId="0152261C" w14:textId="77777777" w:rsidR="00C146C4" w:rsidRDefault="00C146C4" w:rsidP="00C146C4">
      <w:pPr>
        <w:rPr>
          <w:b/>
          <w:szCs w:val="24"/>
        </w:rPr>
      </w:pPr>
      <w:r>
        <w:rPr>
          <w:b/>
          <w:szCs w:val="24"/>
        </w:rPr>
        <w:lastRenderedPageBreak/>
        <w:t>Application of NRCs</w:t>
      </w:r>
    </w:p>
    <w:p w14:paraId="478CC242" w14:textId="77777777" w:rsidR="00C146C4" w:rsidRDefault="00C146C4" w:rsidP="00C146C4">
      <w:pPr>
        <w:rPr>
          <w:b/>
          <w:szCs w:val="24"/>
        </w:rPr>
      </w:pPr>
    </w:p>
    <w:p w14:paraId="7E053FC1" w14:textId="77777777" w:rsidR="00C146C4" w:rsidRDefault="00C146C4" w:rsidP="00C146C4">
      <w:pPr>
        <w:rPr>
          <w:szCs w:val="24"/>
        </w:rPr>
      </w:pPr>
      <w:r>
        <w:rPr>
          <w:szCs w:val="24"/>
        </w:rPr>
        <w:t>Preordering:</w:t>
      </w:r>
    </w:p>
    <w:p w14:paraId="2A6BDC5B" w14:textId="77777777" w:rsidR="00C146C4" w:rsidRDefault="00C146C4" w:rsidP="00C146C4">
      <w:pPr>
        <w:rPr>
          <w:szCs w:val="24"/>
        </w:rPr>
      </w:pPr>
    </w:p>
    <w:p w14:paraId="06F151AC" w14:textId="136F2D68" w:rsidR="00C146C4" w:rsidRDefault="00C146C4" w:rsidP="00C146C4">
      <w:pPr>
        <w:ind w:left="720"/>
        <w:rPr>
          <w:szCs w:val="24"/>
        </w:rPr>
      </w:pPr>
      <w:r>
        <w:rPr>
          <w:szCs w:val="24"/>
        </w:rPr>
        <w:t xml:space="preserve">CLEC Account Establishment is a one-time charge applied the first time that </w:t>
      </w:r>
      <w:r w:rsidR="008547FD">
        <w:rPr>
          <w:color w:val="000000"/>
          <w:szCs w:val="24"/>
        </w:rPr>
        <w:t>{{ACNA}}</w:t>
      </w:r>
      <w:r>
        <w:rPr>
          <w:szCs w:val="24"/>
        </w:rPr>
        <w:t xml:space="preserve"> orders any service from this Agreement.</w:t>
      </w:r>
    </w:p>
    <w:p w14:paraId="72D6F951" w14:textId="77777777" w:rsidR="00C146C4" w:rsidRDefault="00C146C4" w:rsidP="00C146C4">
      <w:pPr>
        <w:ind w:left="720"/>
        <w:rPr>
          <w:szCs w:val="24"/>
        </w:rPr>
      </w:pPr>
    </w:p>
    <w:p w14:paraId="3C277D5B" w14:textId="10B68FA7" w:rsidR="00C146C4" w:rsidRDefault="00C146C4" w:rsidP="00C146C4">
      <w:pPr>
        <w:ind w:left="720"/>
        <w:rPr>
          <w:szCs w:val="24"/>
        </w:rPr>
      </w:pPr>
      <w:r>
        <w:rPr>
          <w:szCs w:val="24"/>
        </w:rPr>
        <w:t xml:space="preserve">Customer Record Search applies when </w:t>
      </w:r>
      <w:r w:rsidR="008547FD">
        <w:rPr>
          <w:color w:val="000000"/>
          <w:szCs w:val="24"/>
        </w:rPr>
        <w:t>{{ACNA}}</w:t>
      </w:r>
      <w:r>
        <w:rPr>
          <w:szCs w:val="24"/>
        </w:rPr>
        <w:t xml:space="preserve"> requests a summary of the services currently subscribed to by the end-user.</w:t>
      </w:r>
    </w:p>
    <w:p w14:paraId="5200D94F" w14:textId="77777777" w:rsidR="00C146C4" w:rsidRDefault="00C146C4" w:rsidP="00C146C4">
      <w:pPr>
        <w:ind w:left="720"/>
        <w:rPr>
          <w:szCs w:val="24"/>
        </w:rPr>
      </w:pPr>
    </w:p>
    <w:p w14:paraId="059D8FF5" w14:textId="77777777" w:rsidR="00C146C4" w:rsidRDefault="00C146C4" w:rsidP="00C146C4">
      <w:pPr>
        <w:rPr>
          <w:szCs w:val="24"/>
        </w:rPr>
      </w:pPr>
      <w:r>
        <w:rPr>
          <w:szCs w:val="24"/>
        </w:rPr>
        <w:t>Ordering and Provisioning:</w:t>
      </w:r>
    </w:p>
    <w:p w14:paraId="08A85ED5" w14:textId="77777777" w:rsidR="00C146C4" w:rsidRDefault="00C146C4" w:rsidP="00C146C4">
      <w:pPr>
        <w:rPr>
          <w:szCs w:val="24"/>
        </w:rPr>
      </w:pPr>
    </w:p>
    <w:p w14:paraId="3E4AC707" w14:textId="77777777" w:rsidR="00C146C4" w:rsidRDefault="00C146C4" w:rsidP="00C146C4">
      <w:pPr>
        <w:ind w:left="720"/>
        <w:rPr>
          <w:szCs w:val="24"/>
        </w:rPr>
      </w:pPr>
      <w:r>
        <w:rPr>
          <w:szCs w:val="24"/>
        </w:rPr>
        <w:t>Initial Service Order (ISO) applies to each Local Service Request (LSR) and Access Service Request (ASR) for new service.  Charge is Manual (e.g. for a faxed order) or Semi-Mechanized (e.g. for an electronically transmitted order) based upon the method of submission used by the CLEC.</w:t>
      </w:r>
    </w:p>
    <w:p w14:paraId="55C2337B" w14:textId="77777777" w:rsidR="00C146C4" w:rsidRDefault="00C146C4" w:rsidP="00C146C4">
      <w:pPr>
        <w:ind w:left="720"/>
        <w:rPr>
          <w:szCs w:val="24"/>
        </w:rPr>
      </w:pPr>
    </w:p>
    <w:p w14:paraId="163DCAA8" w14:textId="77777777" w:rsidR="00C146C4" w:rsidRDefault="00C146C4" w:rsidP="00C146C4">
      <w:pPr>
        <w:ind w:left="720"/>
        <w:rPr>
          <w:szCs w:val="24"/>
        </w:rPr>
      </w:pPr>
      <w:r>
        <w:rPr>
          <w:szCs w:val="24"/>
        </w:rPr>
        <w:t>Subsequent Service Order applies to each LSR/ASR for modifications to an existing service. Charge is Manual or Semi-Mechanized based upon the method of submission used by the CLEC.</w:t>
      </w:r>
    </w:p>
    <w:p w14:paraId="5B9441C2" w14:textId="77777777" w:rsidR="00C146C4" w:rsidRDefault="00C146C4" w:rsidP="00C146C4">
      <w:pPr>
        <w:ind w:left="720"/>
        <w:rPr>
          <w:szCs w:val="24"/>
        </w:rPr>
      </w:pPr>
    </w:p>
    <w:p w14:paraId="61AB8831" w14:textId="77777777" w:rsidR="00C146C4" w:rsidRDefault="00C146C4" w:rsidP="00C146C4">
      <w:pPr>
        <w:ind w:left="720"/>
        <w:rPr>
          <w:szCs w:val="24"/>
        </w:rPr>
      </w:pPr>
      <w:r>
        <w:rPr>
          <w:szCs w:val="24"/>
        </w:rPr>
        <w:t>Advanced ISO applies per LSR/ASR when engineering work activity is required to complete the order.</w:t>
      </w:r>
    </w:p>
    <w:p w14:paraId="0C949C0A" w14:textId="77777777" w:rsidR="00C146C4" w:rsidRDefault="00C146C4" w:rsidP="00C146C4">
      <w:pPr>
        <w:ind w:left="720"/>
        <w:rPr>
          <w:szCs w:val="24"/>
        </w:rPr>
      </w:pPr>
    </w:p>
    <w:p w14:paraId="3C32F61D" w14:textId="77777777" w:rsidR="00C146C4" w:rsidRDefault="00C146C4" w:rsidP="00C146C4">
      <w:pPr>
        <w:ind w:left="720"/>
        <w:rPr>
          <w:szCs w:val="24"/>
        </w:rPr>
      </w:pPr>
      <w:r>
        <w:rPr>
          <w:szCs w:val="24"/>
        </w:rPr>
        <w:t>Exchange ISO applies per LSR/ASR when no engineering work activity is required to complete the order.</w:t>
      </w:r>
    </w:p>
    <w:p w14:paraId="0A187F25" w14:textId="77777777" w:rsidR="00C146C4" w:rsidRDefault="00C146C4" w:rsidP="00C146C4">
      <w:pPr>
        <w:ind w:left="720"/>
        <w:rPr>
          <w:szCs w:val="24"/>
        </w:rPr>
      </w:pPr>
    </w:p>
    <w:p w14:paraId="68D2624A" w14:textId="77777777" w:rsidR="00C146C4" w:rsidRDefault="00C146C4" w:rsidP="00C146C4">
      <w:pPr>
        <w:ind w:left="720"/>
        <w:rPr>
          <w:szCs w:val="24"/>
        </w:rPr>
      </w:pPr>
      <w:r>
        <w:rPr>
          <w:szCs w:val="24"/>
        </w:rPr>
        <w:t>Provisioning – Initial Unit applies per ISO for the first unit installed.  The Additional Unit applies for each additional unit installed on the same ISO.</w:t>
      </w:r>
    </w:p>
    <w:p w14:paraId="6A11A565" w14:textId="77777777" w:rsidR="00C146C4" w:rsidRDefault="00C146C4" w:rsidP="00C146C4">
      <w:pPr>
        <w:ind w:left="720"/>
        <w:rPr>
          <w:szCs w:val="24"/>
        </w:rPr>
      </w:pPr>
    </w:p>
    <w:p w14:paraId="4202FED7" w14:textId="77777777" w:rsidR="00C146C4" w:rsidRDefault="00C146C4" w:rsidP="00C146C4">
      <w:pPr>
        <w:ind w:left="720"/>
        <w:rPr>
          <w:szCs w:val="24"/>
        </w:rPr>
      </w:pPr>
      <w:r>
        <w:rPr>
          <w:szCs w:val="24"/>
        </w:rPr>
        <w:t>Basic Provisioning applies to services that can be provisioned using standard network components maintained in inventory without specialized instructions for switch translations, routing, and service arrangements.</w:t>
      </w:r>
    </w:p>
    <w:p w14:paraId="07F74E35" w14:textId="77777777" w:rsidR="00C146C4" w:rsidRDefault="00C146C4" w:rsidP="00C146C4">
      <w:pPr>
        <w:ind w:left="720"/>
        <w:rPr>
          <w:szCs w:val="24"/>
        </w:rPr>
      </w:pPr>
    </w:p>
    <w:p w14:paraId="35800166" w14:textId="77777777" w:rsidR="00C146C4" w:rsidRDefault="00C146C4" w:rsidP="00C146C4">
      <w:pPr>
        <w:ind w:left="720"/>
        <w:rPr>
          <w:szCs w:val="24"/>
        </w:rPr>
      </w:pPr>
      <w:r>
        <w:rPr>
          <w:szCs w:val="24"/>
        </w:rPr>
        <w:t>Complex Provisioning applies to services that require special instruction for the provisioning of the service to meet the customer's needs.</w:t>
      </w:r>
    </w:p>
    <w:p w14:paraId="0AC27E19" w14:textId="77777777" w:rsidR="00C146C4" w:rsidRDefault="00C146C4" w:rsidP="00C146C4">
      <w:pPr>
        <w:ind w:left="720"/>
        <w:rPr>
          <w:szCs w:val="24"/>
        </w:rPr>
      </w:pPr>
    </w:p>
    <w:p w14:paraId="626C48F7" w14:textId="77777777" w:rsidR="00C146C4" w:rsidRDefault="00C146C4" w:rsidP="00C146C4">
      <w:pPr>
        <w:rPr>
          <w:szCs w:val="24"/>
        </w:rPr>
      </w:pPr>
      <w:r>
        <w:rPr>
          <w:szCs w:val="24"/>
        </w:rPr>
        <w:t>Examples of services and their Ordering/Provisioning category that applies:</w:t>
      </w:r>
    </w:p>
    <w:p w14:paraId="6F381B4C" w14:textId="77777777" w:rsidR="00C146C4" w:rsidRDefault="00C146C4" w:rsidP="00C146C4">
      <w:pPr>
        <w:rPr>
          <w:szCs w:val="24"/>
        </w:rPr>
      </w:pPr>
    </w:p>
    <w:p w14:paraId="567C1E35" w14:textId="05C9B9C5" w:rsidR="00C146C4" w:rsidRDefault="00C146C4" w:rsidP="00C146C4">
      <w:pPr>
        <w:ind w:left="720"/>
        <w:rPr>
          <w:szCs w:val="24"/>
        </w:rPr>
      </w:pPr>
      <w:r>
        <w:rPr>
          <w:szCs w:val="24"/>
        </w:rPr>
        <w:t>Exchange-Basic: Standard Sub-Loop Distribution, Drop and NID.</w:t>
      </w:r>
    </w:p>
    <w:p w14:paraId="729FAACC" w14:textId="77777777" w:rsidR="00C146C4" w:rsidRDefault="00C146C4" w:rsidP="00C146C4">
      <w:pPr>
        <w:ind w:left="720"/>
        <w:rPr>
          <w:szCs w:val="24"/>
        </w:rPr>
      </w:pPr>
    </w:p>
    <w:p w14:paraId="72684240" w14:textId="77777777" w:rsidR="00C146C4" w:rsidRDefault="00C146C4" w:rsidP="00C146C4">
      <w:pPr>
        <w:ind w:left="720"/>
        <w:rPr>
          <w:szCs w:val="24"/>
        </w:rPr>
      </w:pPr>
      <w:r>
        <w:rPr>
          <w:szCs w:val="24"/>
        </w:rPr>
        <w:t>Exchange-Complex: Non-loaded Sub-Loop Distribution and Loop Conditioning.</w:t>
      </w:r>
    </w:p>
    <w:p w14:paraId="24C2920E" w14:textId="77777777" w:rsidR="00C146C4" w:rsidRDefault="00C146C4" w:rsidP="00C146C4">
      <w:pPr>
        <w:ind w:left="720"/>
        <w:rPr>
          <w:szCs w:val="24"/>
        </w:rPr>
      </w:pPr>
    </w:p>
    <w:p w14:paraId="5769DFDA" w14:textId="77777777" w:rsidR="00C146C4" w:rsidRDefault="00C146C4" w:rsidP="00C146C4">
      <w:pPr>
        <w:ind w:left="720"/>
        <w:rPr>
          <w:szCs w:val="24"/>
        </w:rPr>
      </w:pPr>
      <w:r>
        <w:rPr>
          <w:szCs w:val="24"/>
        </w:rPr>
        <w:t>Advanced-Basic:  2-Wire Digital Loop, 4-Wire Digital Loop, 4-Wire Analog</w:t>
      </w:r>
    </w:p>
    <w:p w14:paraId="13BD93F3" w14:textId="77777777" w:rsidR="00C146C4" w:rsidRDefault="00C146C4" w:rsidP="00C146C4">
      <w:pPr>
        <w:ind w:left="720"/>
        <w:rPr>
          <w:szCs w:val="24"/>
        </w:rPr>
      </w:pPr>
    </w:p>
    <w:p w14:paraId="6AE19E60" w14:textId="77777777" w:rsidR="00C146C4" w:rsidRDefault="00C146C4" w:rsidP="00C146C4">
      <w:pPr>
        <w:ind w:left="720"/>
        <w:rPr>
          <w:szCs w:val="24"/>
        </w:rPr>
      </w:pPr>
      <w:r>
        <w:rPr>
          <w:szCs w:val="24"/>
        </w:rPr>
        <w:t>Advanced-Complex:  DS1 Loop, DS3 Loop, Dark Fiber, and EELs.</w:t>
      </w:r>
    </w:p>
    <w:p w14:paraId="6C85C58E" w14:textId="77777777" w:rsidR="00C146C4" w:rsidRDefault="00C146C4" w:rsidP="00C146C4">
      <w:pPr>
        <w:ind w:left="720"/>
        <w:rPr>
          <w:szCs w:val="24"/>
        </w:rPr>
      </w:pPr>
    </w:p>
    <w:p w14:paraId="62F8BC04" w14:textId="77777777" w:rsidR="00C146C4" w:rsidRDefault="00C146C4" w:rsidP="00C146C4">
      <w:pPr>
        <w:ind w:left="720"/>
        <w:rPr>
          <w:szCs w:val="24"/>
        </w:rPr>
      </w:pPr>
      <w:r>
        <w:rPr>
          <w:szCs w:val="24"/>
        </w:rPr>
        <w:t>Conditioning applies in addition to the ISO, for each Loop or Sub-Loop UNE for the installation and grooming of Conditioning requests.</w:t>
      </w:r>
    </w:p>
    <w:p w14:paraId="7B51C0CA" w14:textId="77777777" w:rsidR="00C146C4" w:rsidRDefault="00C146C4" w:rsidP="00C146C4">
      <w:pPr>
        <w:ind w:left="720"/>
        <w:rPr>
          <w:szCs w:val="24"/>
        </w:rPr>
      </w:pPr>
    </w:p>
    <w:p w14:paraId="0A5DEF56" w14:textId="77777777" w:rsidR="00C146C4" w:rsidRDefault="00C146C4" w:rsidP="00C146C4">
      <w:pPr>
        <w:ind w:left="720"/>
        <w:rPr>
          <w:szCs w:val="24"/>
        </w:rPr>
      </w:pPr>
      <w:r>
        <w:rPr>
          <w:szCs w:val="24"/>
        </w:rPr>
        <w:t>DS1 Clear Channel Capability applies in addition to the ISO, per DS1 for the installation and grooming of DS1 Clear Channel Capability requests.</w:t>
      </w:r>
    </w:p>
    <w:p w14:paraId="50B363B9" w14:textId="77777777" w:rsidR="00C146C4" w:rsidRDefault="00C146C4" w:rsidP="00C146C4">
      <w:pPr>
        <w:ind w:left="720"/>
        <w:rPr>
          <w:szCs w:val="24"/>
        </w:rPr>
      </w:pPr>
    </w:p>
    <w:p w14:paraId="0D0593DD" w14:textId="26E87264" w:rsidR="00C146C4" w:rsidRDefault="00C146C4" w:rsidP="00C146C4">
      <w:pPr>
        <w:ind w:left="720"/>
        <w:rPr>
          <w:szCs w:val="24"/>
        </w:rPr>
      </w:pPr>
      <w:r>
        <w:rPr>
          <w:szCs w:val="24"/>
        </w:rPr>
        <w:t>Changeover Charge applies to orders when an existing retail, resale, or special access service is already in place.</w:t>
      </w:r>
    </w:p>
    <w:p w14:paraId="2A064F17" w14:textId="77777777" w:rsidR="00C146C4" w:rsidRDefault="00C146C4" w:rsidP="00C146C4">
      <w:pPr>
        <w:ind w:left="720"/>
        <w:rPr>
          <w:szCs w:val="24"/>
        </w:rPr>
      </w:pPr>
    </w:p>
    <w:p w14:paraId="4F14FBF9" w14:textId="77777777" w:rsidR="00C146C4" w:rsidRDefault="00C146C4" w:rsidP="00C146C4">
      <w:pPr>
        <w:ind w:left="720"/>
        <w:rPr>
          <w:szCs w:val="24"/>
        </w:rPr>
      </w:pPr>
      <w:r>
        <w:rPr>
          <w:szCs w:val="24"/>
        </w:rPr>
        <w:lastRenderedPageBreak/>
        <w:t>Service Inquiry – Dark Fiber applies per service inquiry when a CLEC requests Frontier to determine the availability of dark fiber on a specific route.</w:t>
      </w:r>
    </w:p>
    <w:p w14:paraId="73135865" w14:textId="77777777" w:rsidR="00C146C4" w:rsidRDefault="00C146C4" w:rsidP="00C146C4">
      <w:pPr>
        <w:ind w:left="720"/>
        <w:rPr>
          <w:szCs w:val="24"/>
        </w:rPr>
      </w:pPr>
    </w:p>
    <w:p w14:paraId="3B4EEDE5" w14:textId="77777777" w:rsidR="00C146C4" w:rsidRDefault="00C146C4" w:rsidP="00C146C4">
      <w:pPr>
        <w:rPr>
          <w:szCs w:val="24"/>
        </w:rPr>
      </w:pPr>
      <w:r>
        <w:rPr>
          <w:szCs w:val="24"/>
        </w:rPr>
        <w:t>Custom Handling (These NRCs are in addition to any Preordering or Ordering and Provisioning NRCs):</w:t>
      </w:r>
    </w:p>
    <w:p w14:paraId="5E092D8D" w14:textId="77777777" w:rsidR="00C146C4" w:rsidRDefault="00C146C4" w:rsidP="00C146C4">
      <w:pPr>
        <w:rPr>
          <w:szCs w:val="24"/>
        </w:rPr>
      </w:pPr>
    </w:p>
    <w:p w14:paraId="21255F61" w14:textId="293AF6E4" w:rsidR="00C146C4" w:rsidRDefault="00C146C4" w:rsidP="00C146C4">
      <w:pPr>
        <w:ind w:left="720"/>
        <w:rPr>
          <w:szCs w:val="24"/>
        </w:rPr>
      </w:pPr>
      <w:r>
        <w:rPr>
          <w:szCs w:val="24"/>
        </w:rPr>
        <w:t xml:space="preserve">Service Order Expedite applies if </w:t>
      </w:r>
      <w:r w:rsidR="008547FD">
        <w:rPr>
          <w:color w:val="000000"/>
          <w:szCs w:val="24"/>
        </w:rPr>
        <w:t>{{ACNA}}</w:t>
      </w:r>
      <w:r>
        <w:rPr>
          <w:szCs w:val="24"/>
        </w:rPr>
        <w:t xml:space="preserve"> requests service prior to the standard due date intervals and the expedite request can be met by Frontier.</w:t>
      </w:r>
    </w:p>
    <w:p w14:paraId="31C8C7F5" w14:textId="77777777" w:rsidR="00C146C4" w:rsidRDefault="00C146C4" w:rsidP="00C146C4">
      <w:pPr>
        <w:ind w:left="720"/>
        <w:rPr>
          <w:szCs w:val="24"/>
        </w:rPr>
      </w:pPr>
    </w:p>
    <w:p w14:paraId="7EABD2EC" w14:textId="649FA41B" w:rsidR="00C146C4" w:rsidRDefault="00C146C4" w:rsidP="00C146C4">
      <w:pPr>
        <w:ind w:left="720"/>
        <w:rPr>
          <w:szCs w:val="24"/>
        </w:rPr>
      </w:pPr>
      <w:r>
        <w:rPr>
          <w:szCs w:val="24"/>
        </w:rPr>
        <w:t xml:space="preserve">Coordinated Conversion applies if </w:t>
      </w:r>
      <w:r w:rsidR="008547FD">
        <w:rPr>
          <w:color w:val="000000"/>
          <w:szCs w:val="24"/>
        </w:rPr>
        <w:t>{{ACNA}}</w:t>
      </w:r>
      <w:r>
        <w:rPr>
          <w:szCs w:val="24"/>
        </w:rPr>
        <w:t xml:space="preserve"> requests notification and coordination of service cut-over prior to the service becoming effective.</w:t>
      </w:r>
    </w:p>
    <w:p w14:paraId="20C7AE88" w14:textId="77777777" w:rsidR="00C146C4" w:rsidRDefault="00C146C4" w:rsidP="00C146C4">
      <w:pPr>
        <w:ind w:left="720"/>
        <w:rPr>
          <w:szCs w:val="24"/>
        </w:rPr>
      </w:pPr>
    </w:p>
    <w:p w14:paraId="277F688E" w14:textId="2CC0DAD2" w:rsidR="00C146C4" w:rsidRDefault="00C146C4" w:rsidP="00C146C4">
      <w:pPr>
        <w:ind w:left="720"/>
        <w:rPr>
          <w:szCs w:val="24"/>
        </w:rPr>
      </w:pPr>
      <w:r>
        <w:rPr>
          <w:szCs w:val="24"/>
        </w:rPr>
        <w:t xml:space="preserve">Hot Coordinated Conversion First Hour applies if </w:t>
      </w:r>
      <w:r w:rsidR="008547FD">
        <w:rPr>
          <w:color w:val="000000"/>
          <w:szCs w:val="24"/>
        </w:rPr>
        <w:t>{{ACNA}}</w:t>
      </w:r>
      <w:r>
        <w:rPr>
          <w:szCs w:val="24"/>
        </w:rPr>
        <w:t xml:space="preserve"> requests real-time coordination of a service cut-over that takes one hour or less.</w:t>
      </w:r>
    </w:p>
    <w:p w14:paraId="5DDADE8F" w14:textId="77777777" w:rsidR="00C146C4" w:rsidRDefault="00C146C4" w:rsidP="00C146C4">
      <w:pPr>
        <w:ind w:left="720"/>
        <w:rPr>
          <w:szCs w:val="24"/>
        </w:rPr>
      </w:pPr>
    </w:p>
    <w:p w14:paraId="3098FF06" w14:textId="77777777" w:rsidR="00C146C4" w:rsidRDefault="00C146C4" w:rsidP="00C146C4">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787C524E" w14:textId="77777777" w:rsidR="00C146C4" w:rsidRDefault="00C146C4" w:rsidP="00C146C4">
      <w:pPr>
        <w:ind w:left="720"/>
        <w:rPr>
          <w:szCs w:val="24"/>
        </w:rPr>
      </w:pPr>
    </w:p>
    <w:p w14:paraId="546E8554" w14:textId="3E79262B" w:rsidR="00C146C4" w:rsidRDefault="00C146C4" w:rsidP="00C146C4">
      <w:pPr>
        <w:ind w:left="720"/>
        <w:rPr>
          <w:szCs w:val="24"/>
        </w:rPr>
      </w:pPr>
      <w:r>
        <w:rPr>
          <w:szCs w:val="24"/>
        </w:rPr>
        <w:t>Design Change Charge applies to orders for design changes requested by the CLEC.</w:t>
      </w:r>
    </w:p>
    <w:p w14:paraId="2EFDBF42" w14:textId="77777777" w:rsidR="00C146C4" w:rsidRDefault="00C146C4" w:rsidP="00C146C4">
      <w:pPr>
        <w:rPr>
          <w:szCs w:val="24"/>
        </w:rPr>
      </w:pPr>
    </w:p>
    <w:p w14:paraId="579F155A" w14:textId="77777777" w:rsidR="00C146C4" w:rsidRDefault="00C146C4" w:rsidP="00C146C4">
      <w:pPr>
        <w:rPr>
          <w:szCs w:val="24"/>
        </w:rPr>
      </w:pPr>
      <w:r>
        <w:rPr>
          <w:szCs w:val="24"/>
        </w:rPr>
        <w:br w:type="page"/>
      </w:r>
    </w:p>
    <w:p w14:paraId="0D02F763" w14:textId="7E4C2CFF" w:rsidR="00C146C4" w:rsidRDefault="00C146C4" w:rsidP="00C62D4A">
      <w:pPr>
        <w:pStyle w:val="contract7"/>
        <w:numPr>
          <w:ilvl w:val="6"/>
          <w:numId w:val="18"/>
        </w:numPr>
        <w:spacing w:line="240" w:lineRule="auto"/>
        <w:ind w:left="360" w:hanging="360"/>
        <w:rPr>
          <w:szCs w:val="24"/>
        </w:rPr>
      </w:pPr>
      <w:r>
        <w:rPr>
          <w:szCs w:val="24"/>
        </w:rPr>
        <w:lastRenderedPageBreak/>
        <w:t>Rates and Charges for 9</w:t>
      </w:r>
      <w:r w:rsidR="001932BE">
        <w:rPr>
          <w:szCs w:val="24"/>
        </w:rPr>
        <w:t>-</w:t>
      </w:r>
      <w:r>
        <w:rPr>
          <w:szCs w:val="24"/>
        </w:rPr>
        <w:t>1</w:t>
      </w:r>
      <w:r w:rsidR="001932BE">
        <w:rPr>
          <w:szCs w:val="24"/>
        </w:rPr>
        <w:t>-</w:t>
      </w:r>
      <w:r>
        <w:rPr>
          <w:szCs w:val="24"/>
        </w:rPr>
        <w:t>1</w:t>
      </w:r>
    </w:p>
    <w:p w14:paraId="45D954B3" w14:textId="7181AEDB" w:rsidR="00C146C4" w:rsidRDefault="0084744D" w:rsidP="00C62D4A">
      <w:pPr>
        <w:ind w:left="360"/>
        <w:rPr>
          <w:szCs w:val="24"/>
        </w:rPr>
      </w:pPr>
      <w:r>
        <w:rPr>
          <w:szCs w:val="24"/>
        </w:rPr>
        <w:t>S</w:t>
      </w:r>
      <w:r w:rsidR="00C146C4">
        <w:rPr>
          <w:szCs w:val="24"/>
        </w:rPr>
        <w:t>ee State Access Tariff</w:t>
      </w:r>
    </w:p>
    <w:p w14:paraId="3D9338A9" w14:textId="77777777" w:rsidR="00C146C4" w:rsidRDefault="00C146C4" w:rsidP="00C62D4A">
      <w:pPr>
        <w:ind w:left="360" w:hanging="360"/>
        <w:rPr>
          <w:szCs w:val="24"/>
        </w:rPr>
      </w:pPr>
    </w:p>
    <w:p w14:paraId="53F178DF" w14:textId="77777777" w:rsidR="00C146C4" w:rsidRDefault="00C146C4" w:rsidP="00C62D4A">
      <w:pPr>
        <w:pStyle w:val="contract7"/>
        <w:numPr>
          <w:ilvl w:val="6"/>
          <w:numId w:val="18"/>
        </w:numPr>
        <w:spacing w:line="240" w:lineRule="auto"/>
        <w:ind w:left="360" w:hanging="360"/>
        <w:rPr>
          <w:szCs w:val="24"/>
        </w:rPr>
      </w:pPr>
      <w:r>
        <w:rPr>
          <w:szCs w:val="24"/>
        </w:rPr>
        <w:t>Collocation Rates</w:t>
      </w:r>
    </w:p>
    <w:p w14:paraId="6D19DC4E" w14:textId="55A3AF43" w:rsidR="0061641C" w:rsidRDefault="0084744D" w:rsidP="00C62D4A">
      <w:pPr>
        <w:ind w:left="360"/>
        <w:rPr>
          <w:color w:val="FF0000"/>
        </w:rPr>
      </w:pPr>
      <w:r>
        <w:rPr>
          <w:szCs w:val="24"/>
        </w:rPr>
        <w:t>S</w:t>
      </w:r>
      <w:r w:rsidR="00C146C4">
        <w:rPr>
          <w:szCs w:val="24"/>
        </w:rPr>
        <w:t>ee FL Intrastate Access Tariff, Section 19, Collocation Service.</w:t>
      </w:r>
      <w:bookmarkEnd w:id="1"/>
    </w:p>
    <w:sectPr w:rsidR="0061641C" w:rsidSect="00C62D4A">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67EA4" w14:textId="77777777" w:rsidR="006E590C" w:rsidRDefault="006E590C">
      <w:r>
        <w:separator/>
      </w:r>
    </w:p>
  </w:endnote>
  <w:endnote w:type="continuationSeparator" w:id="0">
    <w:p w14:paraId="128BB373" w14:textId="77777777" w:rsidR="006E590C" w:rsidRDefault="006E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10" w:name="_cp_textHF_105_3464"/>
  </w:p>
  <w:p w14:paraId="2A7B2D4C" w14:textId="032AF721" w:rsidR="00CF4D9F" w:rsidRDefault="00CF4D9F" w:rsidP="004A3F7A">
    <w:pPr>
      <w:pStyle w:val="Footer"/>
      <w:rPr>
        <w:sz w:val="16"/>
        <w:szCs w:val="24"/>
      </w:rPr>
    </w:pPr>
    <w:r>
      <w:rPr>
        <w:sz w:val="16"/>
        <w:szCs w:val="16"/>
      </w:rPr>
      <w:t>F</w:t>
    </w:r>
    <w:r w:rsidR="00E20F06">
      <w:rPr>
        <w:sz w:val="16"/>
        <w:szCs w:val="16"/>
      </w:rPr>
      <w:t>rontier Comp Agreement v4.</w:t>
    </w:r>
    <w:r w:rsidR="00BE777A">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1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A73E1" w14:textId="77777777" w:rsidR="006E590C" w:rsidRDefault="006E590C">
      <w:r>
        <w:separator/>
      </w:r>
    </w:p>
  </w:footnote>
  <w:footnote w:type="continuationSeparator" w:id="0">
    <w:p w14:paraId="555DD792" w14:textId="77777777" w:rsidR="006E590C" w:rsidRDefault="006E590C">
      <w:r>
        <w:continuationSeparator/>
      </w:r>
    </w:p>
  </w:footnote>
  <w:footnote w:id="1">
    <w:p w14:paraId="75F89A83" w14:textId="77777777" w:rsidR="00CF4D9F" w:rsidRDefault="00CF4D9F" w:rsidP="002F4AA7">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41E1FD49" w14:textId="77777777" w:rsidR="00CF4D9F" w:rsidRDefault="00CF4D9F" w:rsidP="002F4AA7">
      <w:pPr>
        <w:pStyle w:val="FootnoteText"/>
        <w:tabs>
          <w:tab w:val="left" w:pos="180"/>
        </w:tabs>
        <w:spacing w:after="120"/>
        <w:rPr>
          <w:sz w:val="16"/>
          <w:szCs w:val="24"/>
        </w:rPr>
      </w:pPr>
      <w:r>
        <w:rPr>
          <w:sz w:val="16"/>
          <w:szCs w:val="24"/>
        </w:rPr>
        <w:t xml:space="preserve">  UNE rates and charges set forth in this Appendix that are marked with a (</w:t>
      </w:r>
      <w:r>
        <w:rPr>
          <w:rFonts w:ascii="Symbol" w:eastAsia="Symbol" w:hAnsi="Symbol"/>
          <w:sz w:val="16"/>
          <w:szCs w:val="24"/>
        </w:rPr>
        <w:sym w:font="Symbol" w:char="F0AA"/>
      </w:r>
      <w:r>
        <w:rPr>
          <w:sz w:val="16"/>
          <w:szCs w:val="24"/>
        </w:rPr>
        <w:t>) are pursuant to FL Order No. PSC-02-1574-FOF-TP, Docket No. 990649B-TP.  These UNE rates became effective on August 5, 2003 for seventeen (17) named CLECs (per FL Order No. PSC-03-0896-PCO-TP) and became effective on December 8, 2004 for other CLECs.</w:t>
      </w:r>
    </w:p>
    <w:p w14:paraId="5D4C7F7C" w14:textId="5483084B" w:rsidR="00CF4D9F" w:rsidRDefault="00CF4D9F" w:rsidP="002F4AA7">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5AC3A777" w14:textId="63E3CCA1" w:rsidR="00CF4D9F" w:rsidRDefault="00CF4D9F" w:rsidP="002F4AA7">
      <w:pPr>
        <w:pStyle w:val="FootnoteText"/>
      </w:pPr>
      <w:r>
        <w:rPr>
          <w:sz w:val="16"/>
          <w:szCs w:val="24"/>
        </w:rPr>
        <w:t xml:space="preserve">    Unless a citation is provided to a generally applicable Frontier tariff, all listed rates and services are available only to </w:t>
      </w:r>
      <w:r w:rsidR="008547FD">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8547FD">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5A50B154" w14:textId="0F387A82" w:rsidR="00CF4D9F" w:rsidRDefault="00CF4D9F" w:rsidP="00C146C4">
      <w:pPr>
        <w:pStyle w:val="FootnoteText"/>
        <w:rPr>
          <w:color w:val="000000"/>
          <w:sz w:val="16"/>
          <w:szCs w:val="24"/>
        </w:rPr>
      </w:pPr>
      <w:r>
        <w:rPr>
          <w:rStyle w:val="FootnoteReference"/>
          <w:szCs w:val="24"/>
        </w:rPr>
        <w:footnoteRef/>
      </w:r>
      <w:r>
        <w:rPr>
          <w:color w:val="000000"/>
          <w:sz w:val="16"/>
          <w:szCs w:val="24"/>
        </w:rPr>
        <w:t xml:space="preserve"> All rates and charges specified herein are pertaining to the Interconnection Attachment.</w:t>
      </w:r>
    </w:p>
    <w:p w14:paraId="64AFC140" w14:textId="77777777" w:rsidR="00CF4D9F" w:rsidRDefault="00CF4D9F" w:rsidP="00C146C4">
      <w:pPr>
        <w:pStyle w:val="FootnoteText"/>
        <w:rPr>
          <w:szCs w:val="24"/>
        </w:rPr>
      </w:pPr>
    </w:p>
  </w:footnote>
  <w:footnote w:id="3">
    <w:p w14:paraId="16CEEAA4" w14:textId="47518133" w:rsidR="00CF4D9F" w:rsidRPr="00930CC7" w:rsidRDefault="00CF4D9F" w:rsidP="00930CC7">
      <w:pPr>
        <w:pStyle w:val="FootnoteText"/>
        <w:spacing w:after="120"/>
        <w:rPr>
          <w:sz w:val="16"/>
          <w:szCs w:val="24"/>
        </w:rPr>
      </w:pPr>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w:t>
      </w:r>
      <w:r w:rsidR="008547FD">
        <w:rPr>
          <w:sz w:val="16"/>
          <w:szCs w:val="24"/>
        </w:rPr>
        <w:t>{{ACNA}}</w:t>
      </w:r>
      <w:r>
        <w:rPr>
          <w:sz w:val="16"/>
          <w:szCs w:val="24"/>
        </w:rPr>
        <w:t xml:space="preserve">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may apply for certain facilities and arrangements that are no longer available as unbundled network elements or combinations thereof.</w:t>
      </w:r>
    </w:p>
  </w:footnote>
  <w:footnote w:id="4">
    <w:p w14:paraId="1B0C50ED" w14:textId="41A3DB92" w:rsidR="00CF4D9F" w:rsidRDefault="00CF4D9F" w:rsidP="00C146C4">
      <w:pPr>
        <w:pStyle w:val="FootnoteText"/>
        <w:rPr>
          <w:szCs w:val="24"/>
        </w:rPr>
      </w:pPr>
      <w:r>
        <w:rPr>
          <w:rStyle w:val="FootnoteReference"/>
          <w:rFonts w:ascii="Symbol" w:eastAsia="Symbol" w:hAnsi="Symbol"/>
          <w:szCs w:val="24"/>
        </w:rPr>
        <w:sym w:font="Symbol" w:char="F0AA"/>
      </w:r>
      <w:r>
        <w:rPr>
          <w:szCs w:val="24"/>
        </w:rPr>
        <w:t xml:space="preserve"> </w:t>
      </w:r>
      <w:r>
        <w:rPr>
          <w:sz w:val="16"/>
          <w:szCs w:val="24"/>
        </w:rPr>
        <w:t>Ordered in Docket 990649B-TP, Order No. PSC-02-1574-FOF-TP issued November 15, 2002.</w:t>
      </w:r>
    </w:p>
  </w:footnote>
  <w:footnote w:id="5">
    <w:p w14:paraId="4289422E" w14:textId="17C94123" w:rsidR="00CF4D9F" w:rsidRDefault="00CF4D9F" w:rsidP="00C146C4">
      <w:pPr>
        <w:pStyle w:val="FootnoteText"/>
        <w:rPr>
          <w:szCs w:val="24"/>
        </w:rPr>
      </w:pPr>
      <w:r>
        <w:rPr>
          <w:rStyle w:val="FootnoteReference"/>
          <w:szCs w:val="24"/>
        </w:rPr>
        <w:footnoteRef/>
      </w:r>
      <w:r>
        <w:rPr>
          <w:szCs w:val="24"/>
        </w:rPr>
        <w:t xml:space="preserve"> </w:t>
      </w:r>
      <w:r>
        <w:rPr>
          <w:sz w:val="16"/>
          <w:szCs w:val="24"/>
        </w:rPr>
        <w:t>Rates for the individual line splitting components are contained in existing terms for Unbundled Network Elements and Collocation.</w:t>
      </w:r>
    </w:p>
  </w:footnote>
  <w:footnote w:id="6">
    <w:p w14:paraId="26BCAD63" w14:textId="5B947BD3" w:rsidR="00CF4D9F" w:rsidRDefault="00CF4D9F" w:rsidP="00C146C4">
      <w:pPr>
        <w:pStyle w:val="FootnoteText"/>
        <w:rPr>
          <w:szCs w:val="24"/>
        </w:rPr>
      </w:pPr>
      <w:r>
        <w:rPr>
          <w:rStyle w:val="FootnoteReference"/>
          <w:szCs w:val="24"/>
        </w:rPr>
        <w:footnoteRef/>
      </w:r>
      <w:r>
        <w:rPr>
          <w:szCs w:val="24"/>
        </w:rPr>
        <w:t xml:space="preserve"> </w:t>
      </w:r>
      <w:r>
        <w:rPr>
          <w:sz w:val="16"/>
          <w:szCs w:val="24"/>
        </w:rPr>
        <w:t>This Pricing Attachment incorporates by reference the rates set forth in the Agreement for the services and charges referenced herein.</w:t>
      </w:r>
      <w:r>
        <w:rPr>
          <w:szCs w:val="24"/>
        </w:rPr>
        <w:t xml:space="preserve">  </w:t>
      </w:r>
      <w:r>
        <w:rPr>
          <w:sz w:val="16"/>
          <w:szCs w:val="24"/>
        </w:rPr>
        <w:t>In the event this Pricing Attachment refers to a service that is not available under the Agreement, the Agreement shall control.  Nothing in this Appendix A shall be deemed to require Frontier to provide a service that the Agreement does not require Frontier to provide.</w:t>
      </w:r>
    </w:p>
  </w:footnote>
  <w:footnote w:id="7">
    <w:p w14:paraId="2F547E2A" w14:textId="0CCAB9C5" w:rsidR="00CF4D9F" w:rsidRDefault="00CF4D9F" w:rsidP="00C146C4">
      <w:pPr>
        <w:pStyle w:val="FootnoteText"/>
        <w:rPr>
          <w:szCs w:val="24"/>
        </w:rPr>
      </w:pPr>
      <w:r>
        <w:rPr>
          <w:rStyle w:val="FootnoteReference"/>
          <w:rFonts w:ascii="Symbol" w:eastAsia="Symbol" w:hAnsi="Symbol"/>
          <w:szCs w:val="24"/>
        </w:rPr>
        <w:sym w:font="Symbol" w:char="F0AA"/>
      </w:r>
      <w:r>
        <w:rPr>
          <w:szCs w:val="24"/>
        </w:rPr>
        <w:t xml:space="preserve"> O</w:t>
      </w:r>
      <w:r>
        <w:rPr>
          <w:sz w:val="16"/>
          <w:szCs w:val="24"/>
        </w:rPr>
        <w:t>rdered in Docket 990649B-TP, Order No. PSC-02-1574-FOF-TP issued November 15, 2002.</w:t>
      </w:r>
    </w:p>
  </w:footnote>
  <w:footnote w:id="8">
    <w:p w14:paraId="5778EADF" w14:textId="47BD315B" w:rsidR="00CF4D9F" w:rsidRDefault="00CF4D9F" w:rsidP="00C146C4">
      <w:pPr>
        <w:pStyle w:val="FootnoteText"/>
        <w:rPr>
          <w:szCs w:val="24"/>
        </w:rPr>
      </w:pPr>
      <w:r>
        <w:rPr>
          <w:rStyle w:val="FootnoteReference"/>
          <w:szCs w:val="24"/>
        </w:rPr>
        <w:footnoteRef/>
      </w:r>
      <w:r>
        <w:rPr>
          <w:szCs w:val="24"/>
        </w:rPr>
        <w:t xml:space="preserve"> </w:t>
      </w:r>
      <w:r>
        <w:rPr>
          <w:color w:val="000000"/>
          <w:sz w:val="16"/>
          <w:szCs w:val="24"/>
        </w:rPr>
        <w:t>A Line and Station Transfer (LST) Charge applies when Frontier arranges or rearranges an individual circuit at a terminal or cross-connect box to free up a pair or suitable facility at the required service location; examples include an arrangement of copper to DLC, the rearrangement of IDLC to copper and the rearrangement of IDLC to UDLC.</w:t>
      </w:r>
    </w:p>
  </w:footnote>
  <w:footnote w:id="9">
    <w:p w14:paraId="632A5AD4" w14:textId="6147ADC4" w:rsidR="00CF4D9F" w:rsidRDefault="00CF4D9F" w:rsidP="0084744D">
      <w:pPr>
        <w:spacing w:after="120"/>
        <w:jc w:val="both"/>
        <w:rPr>
          <w:sz w:val="16"/>
          <w:szCs w:val="24"/>
        </w:rPr>
      </w:pPr>
      <w:r>
        <w:rPr>
          <w:rStyle w:val="FootnoteReference"/>
          <w:sz w:val="16"/>
          <w:szCs w:val="24"/>
        </w:rPr>
        <w:footnoteRef/>
      </w:r>
      <w:r>
        <w:rPr>
          <w:szCs w:val="24"/>
        </w:rPr>
        <w:t xml:space="preserve"> </w:t>
      </w:r>
      <w:r>
        <w:rPr>
          <w:sz w:val="16"/>
          <w:szCs w:val="24"/>
        </w:rPr>
        <w:t>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6AEB6A7A" w14:textId="5C4C5E7A" w:rsidR="00CF4D9F" w:rsidRDefault="00CF4D9F" w:rsidP="00C146C4">
      <w:pPr>
        <w:rPr>
          <w:rFonts w:ascii="Times New Roman" w:hAnsi="Times New Roman"/>
          <w:sz w:val="24"/>
          <w:szCs w:val="24"/>
        </w:rPr>
      </w:pPr>
      <w:r>
        <w:rPr>
          <w:rFonts w:ascii="Symbol" w:eastAsia="Symbol" w:hAnsi="Symbol"/>
          <w:color w:val="000000"/>
          <w:sz w:val="16"/>
          <w:szCs w:val="24"/>
        </w:rPr>
        <w:sym w:font="Symbol" w:char="F0A7"/>
      </w:r>
      <w:r>
        <w:rPr>
          <w:color w:val="000000"/>
          <w:sz w:val="16"/>
          <w:szCs w:val="24"/>
        </w:rPr>
        <w:t xml:space="preserve">  While Frontier is not pursuing charges associated with routine network modifications at this time, Frontier reserves the right to pursue such charges </w:t>
      </w:r>
      <w:proofErr w:type="gramStart"/>
      <w:r>
        <w:rPr>
          <w:color w:val="000000"/>
          <w:sz w:val="16"/>
          <w:szCs w:val="24"/>
        </w:rPr>
        <w:t>at a later date</w:t>
      </w:r>
      <w:proofErr w:type="gramEnd"/>
      <w:r>
        <w:rPr>
          <w:color w:val="000000"/>
          <w:sz w:val="16"/>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dJXbkd5dWFe3DwoAYzFX8Kh5dEQBqdgeRfZTn5R5CWI+Bp+BHhDByw76xN6orbz3R2qonOwkuUapJ5RZYuWLg==" w:salt="FecBn3BzIMHsgKCMt2wApw=="/>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32BE"/>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915"/>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E590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47FD"/>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5585"/>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265F"/>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77A"/>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2D4A"/>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7C2E8-82B5-4B0D-A3B0-68D414B5A9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C10822-A3BC-4B27-91F4-C73C6C3150AD}">
  <ds:schemaRefs>
    <ds:schemaRef ds:uri="http://schemas.openxmlformats.org/officeDocument/2006/bibliography"/>
  </ds:schemaRefs>
</ds:datastoreItem>
</file>

<file path=customXml/itemProps3.xml><?xml version="1.0" encoding="utf-8"?>
<ds:datastoreItem xmlns:ds="http://schemas.openxmlformats.org/officeDocument/2006/customXml" ds:itemID="{4B6C04DD-2AA2-4A2C-9898-62229FBB42FF}">
  <ds:schemaRefs>
    <ds:schemaRef ds:uri="http://schemas.microsoft.com/sharepoint/v3/contenttype/forms"/>
  </ds:schemaRefs>
</ds:datastoreItem>
</file>

<file path=customXml/itemProps4.xml><?xml version="1.0" encoding="utf-8"?>
<ds:datastoreItem xmlns:ds="http://schemas.openxmlformats.org/officeDocument/2006/customXml" ds:itemID="{66C38BAA-E7DF-4A30-9C63-E185A0CD3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2490</Words>
  <Characters>14193</Characters>
  <Application>Microsoft Office Word</Application>
  <DocSecurity>8</DocSecurity>
  <Lines>118</Lines>
  <Paragraphs>33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6</cp:revision>
  <cp:lastPrinted>2008-12-15T21:47:00Z</cp:lastPrinted>
  <dcterms:created xsi:type="dcterms:W3CDTF">2020-05-07T20:36:00Z</dcterms:created>
  <dcterms:modified xsi:type="dcterms:W3CDTF">2021-08-18T16:10:00Z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2021-08-18T16:10:19Z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5215a1d2-78e9-41f7-bbff-95a17893daa3</vt:lpwstr>
  </property>
  <property fmtid="{D5CDD505-2E9C-101B-9397-08002B2CF9AE}" pid="13" name="MSIP_Label_e463cba9-5f6c-478d-9329-7b2295e4e8ed_ContentBits">
    <vt:lpwstr>0</vt:lpwstr>
  </property>
</Properties>
</file>