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2.xml" ContentType="application/vnd.openxmlformats-officedocument.wordprocessingml.footer+xml"/>
  <Override PartName="/word/header7.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fontTable.xml" ContentType="application/vnd.openxmlformats-officedocument.wordprocessingml.fontTab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60"/>
        <w:jc w:val="both"/>
        <w:rPr>
          <w:rFonts w:ascii="Calibri" w:hAnsi="Calibri" w:cs="Arial"/>
          <w:sz w:val="16"/>
          <w:szCs w:val="16"/>
        </w:rPr>
      </w:pPr>
      <w:r>
        <w:rPr>
          <w:rFonts w:ascii="Calibri" w:hAnsi="Calibri" w:cs="Arial"/>
          <w:b/>
          <w:bCs/>
          <w:sz w:val="16"/>
          <w:szCs w:val="16"/>
        </w:rPr>
        <w:t xml:space="preserve">This is Schedule Number </w:t>
      </w:r>
      <w:r>
        <w:rPr>
          <w:rFonts w:cs="Arial" w:asciiTheme="minorHAnsi" w:hAnsiTheme="minorHAnsi"/>
          <w:b/>
          <w:bCs/>
          <w:sz w:val="16"/>
          <w:szCs w:val="16"/>
        </w:rPr>
        <w:t>{{ScheduleNumber}}</w:t>
      </w:r>
      <w:r>
        <w:rPr>
          <w:rFonts w:ascii="Calibri" w:hAnsi="Calibri" w:cs="Arial"/>
          <w:b/>
          <w:bCs/>
          <w:sz w:val="16"/>
          <w:szCs w:val="16"/>
        </w:rPr>
        <w:t xml:space="preserve"> </w:t>
      </w:r>
      <w:r>
        <w:rPr>
          <w:rFonts w:ascii="Calibri" w:hAnsi="Calibri" w:cs="Arial"/>
          <w:sz w:val="16"/>
          <w:szCs w:val="16"/>
        </w:rPr>
        <w:t xml:space="preserve">to the Frontier Services Agreement dated </w:t>
      </w:r>
      <w:r>
        <w:rPr>
          <w:rFonts w:cs="Arial" w:asciiTheme="minorHAnsi" w:hAnsiTheme="minorHAnsi"/>
          <w:b/>
          <w:bCs/>
          <w:sz w:val="16"/>
          <w:szCs w:val="16"/>
        </w:rPr>
        <w:t>{{FSADate}}</w:t>
      </w:r>
      <w:r>
        <w:rPr>
          <w:rFonts w:ascii="Calibri" w:hAnsi="Calibri" w:cs="Arial"/>
          <w:sz w:val="16"/>
          <w:szCs w:val="16"/>
        </w:rPr>
        <w:t xml:space="preserve"> </w:t>
      </w:r>
      <w:r>
        <w:rPr>
          <w:rFonts w:ascii="Calibri" w:hAnsi="Calibri" w:cs="Arial"/>
          <w:b/>
          <w:bCs/>
          <w:sz w:val="16"/>
          <w:szCs w:val="16"/>
        </w:rPr>
        <w:t xml:space="preserve">(“FSA”) </w:t>
      </w:r>
      <w:r>
        <w:rPr>
          <w:rFonts w:ascii="Calibri" w:hAnsi="Calibri" w:cs="Arial"/>
          <w:bCs/>
          <w:sz w:val="16"/>
          <w:szCs w:val="16"/>
        </w:rPr>
        <w:t>by and b</w:t>
      </w:r>
      <w:r>
        <w:rPr>
          <w:rFonts w:ascii="Calibri" w:hAnsi="Calibri" w:cs="Arial"/>
          <w:sz w:val="16"/>
          <w:szCs w:val="16"/>
        </w:rPr>
        <w:t xml:space="preserve">etween </w:t>
      </w:r>
      <w:r>
        <w:rPr>
          <w:rFonts w:cs="Arial" w:asciiTheme="minorHAnsi" w:hAnsiTheme="minorHAnsi"/>
          <w:b/>
          <w:bCs/>
          <w:sz w:val="16"/>
          <w:szCs w:val="16"/>
        </w:rPr>
        <w:t xml:space="preserve">{{CustomerName}} </w:t>
      </w:r>
      <w:r>
        <w:rPr>
          <w:rFonts w:ascii="Calibri" w:hAnsi="Calibri" w:cs="Arial"/>
          <w:sz w:val="16"/>
          <w:szCs w:val="16"/>
        </w:rPr>
        <w:t xml:space="preserve"> (“Customer”) and </w:t>
      </w:r>
      <w:r>
        <w:rPr>
          <w:rFonts w:ascii="Calibri" w:hAnsi="Calibri" w:cs="Arial"/>
          <w:b/>
          <w:bCs/>
          <w:sz w:val="16"/>
          <w:szCs w:val="16"/>
        </w:rPr>
        <w:t xml:space="preserve">Frontier Communications of America, Inc. </w:t>
      </w:r>
      <w:r>
        <w:rPr>
          <w:rFonts w:ascii="Calibri" w:hAnsi="Calibri" w:cs="Arial"/>
          <w:bCs/>
          <w:sz w:val="16"/>
          <w:szCs w:val="16"/>
        </w:rPr>
        <w:t>on behalf of itself and its affiliates</w:t>
      </w:r>
      <w:r>
        <w:rPr>
          <w:rFonts w:ascii="Calibri" w:hAnsi="Calibri" w:cs="Arial"/>
          <w:sz w:val="16"/>
          <w:szCs w:val="16"/>
        </w:rPr>
        <w:t xml:space="preserve"> (“Frontier”).  Customer orders and Frontier agrees to provide the Services and Equipment identified in the Schedule below.</w:t>
      </w:r>
    </w:p>
    <w:tbl>
      <w:tblPr>
        <w:tblStyle w:val="36"/>
        <w:tblW w:w="10800" w:type="dxa"/>
        <w:tblInd w:w="108" w:type="dxa"/>
        <w:tblLayout w:type="fixed"/>
        <w:tblCellMar>
          <w:top w:w="0" w:type="dxa"/>
          <w:left w:w="108" w:type="dxa"/>
          <w:bottom w:w="0" w:type="dxa"/>
          <w:right w:w="108" w:type="dxa"/>
        </w:tblCellMar>
      </w:tblPr>
      <w:tblGrid>
        <w:gridCol w:w="2250"/>
        <w:gridCol w:w="4320"/>
        <w:gridCol w:w="1710"/>
        <w:gridCol w:w="2520"/>
      </w:tblGrid>
      <w:tr>
        <w:trPr>
          <w:trHeight w:val="216" w:hRule="atLeast"/>
        </w:trPr>
        <w:tc>
          <w:tcPr>
            <w:tcW w:w="2250" w:type="dxa"/>
            <w:noWrap w:val="0"/>
            <w:vAlign w:val="center"/>
          </w:tcPr>
          <w:p>
            <w:pPr>
              <w:jc w:val="right"/>
              <w:rPr>
                <w:rFonts w:ascii="Calibri" w:hAnsi="Calibri" w:cs="Arial"/>
                <w:b/>
                <w:bCs/>
                <w:sz w:val="16"/>
                <w:szCs w:val="16"/>
              </w:rPr>
            </w:pPr>
          </w:p>
        </w:tc>
        <w:tc>
          <w:tcPr>
            <w:tcW w:w="4320" w:type="dxa"/>
            <w:noWrap w:val="0"/>
            <w:vAlign w:val="center"/>
          </w:tcPr>
          <w:p>
            <w:pPr>
              <w:jc w:val="both"/>
              <w:rPr>
                <w:rFonts w:ascii="Calibri" w:hAnsi="Calibri" w:cs="Arial"/>
                <w:b/>
                <w:bCs/>
                <w:sz w:val="16"/>
                <w:szCs w:val="16"/>
              </w:rPr>
            </w:pPr>
          </w:p>
        </w:tc>
        <w:tc>
          <w:tcPr>
            <w:tcW w:w="1710" w:type="dxa"/>
            <w:noWrap w:val="0"/>
            <w:vAlign w:val="center"/>
          </w:tcPr>
          <w:p>
            <w:pPr>
              <w:jc w:val="right"/>
              <w:rPr>
                <w:rFonts w:ascii="Calibri" w:hAnsi="Calibri" w:cs="Arial"/>
                <w:b/>
                <w:bCs/>
                <w:sz w:val="16"/>
                <w:szCs w:val="16"/>
              </w:rPr>
            </w:pPr>
            <w:r>
              <w:rPr>
                <w:rFonts w:ascii="Calibri" w:hAnsi="Calibri" w:cs="Arial"/>
                <w:b/>
                <w:bCs/>
                <w:sz w:val="16"/>
                <w:szCs w:val="16"/>
              </w:rPr>
              <w:t>Schedule Date:</w:t>
            </w:r>
          </w:p>
        </w:tc>
        <w:tc>
          <w:tcPr>
            <w:tcW w:w="2520" w:type="dxa"/>
            <w:noWrap w:val="0"/>
            <w:vAlign w:val="center"/>
          </w:tcPr>
          <w:p>
            <w:pPr>
              <w:jc w:val="right"/>
              <w:rPr>
                <w:rFonts w:ascii="Calibri" w:hAnsi="Calibri" w:cs="Arial"/>
                <w:b/>
                <w:bCs/>
                <w:sz w:val="16"/>
                <w:szCs w:val="16"/>
              </w:rPr>
            </w:pPr>
            <w:r>
              <w:rPr>
                <w:rFonts w:cs="Arial" w:asciiTheme="minorHAnsi" w:hAnsiTheme="minorHAnsi"/>
                <w:b/>
                <w:bCs/>
                <w:sz w:val="16"/>
                <w:szCs w:val="16"/>
              </w:rPr>
              <w:t>{{ScheduleDate}}</w:t>
            </w:r>
          </w:p>
        </w:tc>
      </w:tr>
      <w:tr>
        <w:trPr>
          <w:trHeight w:val="243" w:hRule="atLeast"/>
        </w:trPr>
        <w:tc>
          <w:tcPr>
            <w:tcW w:w="2250" w:type="dxa"/>
            <w:noWrap w:val="0"/>
            <w:vAlign w:val="center"/>
          </w:tcPr>
          <w:p>
            <w:pPr>
              <w:jc w:val="right"/>
              <w:rPr>
                <w:rFonts w:ascii="Calibri" w:hAnsi="Calibri" w:cs="Arial"/>
                <w:b/>
                <w:bCs/>
                <w:sz w:val="16"/>
                <w:szCs w:val="16"/>
              </w:rPr>
            </w:pPr>
            <w:r>
              <w:rPr>
                <w:rFonts w:ascii="Calibri" w:hAnsi="Calibri" w:cs="Arial"/>
                <w:b/>
                <w:bCs/>
                <w:sz w:val="16"/>
                <w:szCs w:val="16"/>
              </w:rPr>
              <w:t>Schedule Type/Purpose:</w:t>
            </w:r>
          </w:p>
        </w:tc>
        <w:tc>
          <w:tcPr>
            <w:tcW w:w="4320" w:type="dxa"/>
            <w:noWrap w:val="0"/>
            <w:vAlign w:val="center"/>
          </w:tcPr>
          <w:p>
            <w:pPr>
              <w:jc w:val="both"/>
              <w:rPr>
                <w:rFonts w:ascii="Calibri" w:hAnsi="Calibri" w:cs="Arial"/>
                <w:b/>
                <w:bCs/>
                <w:sz w:val="16"/>
                <w:szCs w:val="16"/>
              </w:rPr>
            </w:pPr>
            <w:r>
              <w:rPr>
                <w:rFonts w:cs="Arial" w:asciiTheme="minorHAnsi" w:hAnsiTheme="minorHAnsi"/>
                <w:b/>
                <w:bCs/>
                <w:sz w:val="16"/>
                <w:szCs w:val="16"/>
              </w:rPr>
              <w:t>{{ScheduleTypePurpose}}</w:t>
            </w:r>
          </w:p>
        </w:tc>
        <w:tc>
          <w:tcPr>
            <w:tcW w:w="1710" w:type="dxa"/>
            <w:noWrap w:val="0"/>
            <w:vAlign w:val="center"/>
          </w:tcPr>
          <w:p>
            <w:pPr>
              <w:jc w:val="right"/>
              <w:rPr>
                <w:rFonts w:ascii="Calibri" w:hAnsi="Calibri" w:cs="Arial"/>
                <w:b/>
                <w:bCs/>
                <w:sz w:val="16"/>
                <w:szCs w:val="16"/>
              </w:rPr>
            </w:pPr>
            <w:r>
              <w:rPr>
                <w:rFonts w:ascii="Calibri" w:hAnsi="Calibri" w:cs="Arial"/>
                <w:b/>
                <w:bCs/>
                <w:sz w:val="16"/>
                <w:szCs w:val="16"/>
              </w:rPr>
              <w:t>Service Term:</w:t>
            </w:r>
          </w:p>
        </w:tc>
        <w:tc>
          <w:tcPr>
            <w:tcW w:w="2520" w:type="dxa"/>
            <w:noWrap w:val="0"/>
            <w:vAlign w:val="center"/>
          </w:tcPr>
          <w:p>
            <w:pPr>
              <w:jc w:val="right"/>
              <w:rPr>
                <w:rFonts w:ascii="Calibri" w:hAnsi="Calibri" w:cs="Arial"/>
                <w:b/>
                <w:bCs/>
                <w:sz w:val="16"/>
                <w:szCs w:val="16"/>
              </w:rPr>
            </w:pPr>
            <w:r>
              <w:rPr>
                <w:rFonts w:ascii="Calibri" w:hAnsi="Calibri" w:cs="Arial"/>
                <w:b/>
                <w:bCs/>
                <w:sz w:val="16"/>
                <w:szCs w:val="16"/>
              </w:rPr>
              <w:t xml:space="preserve">        </w:t>
            </w:r>
            <w:r>
              <w:rPr>
                <w:rFonts w:cs="Arial" w:asciiTheme="minorHAnsi" w:hAnsiTheme="minorHAnsi"/>
                <w:b/>
                <w:bCs/>
                <w:sz w:val="16"/>
                <w:szCs w:val="16"/>
              </w:rPr>
              <w:t xml:space="preserve"> {{ServiceTerm}}</w:t>
            </w:r>
          </w:p>
        </w:tc>
      </w:tr>
      <w:tr>
        <w:trPr>
          <w:trHeight w:val="243" w:hRule="atLeast"/>
        </w:trPr>
        <w:tc>
          <w:tcPr>
            <w:tcW w:w="2250" w:type="dxa"/>
            <w:noWrap w:val="0"/>
            <w:vAlign w:val="center"/>
          </w:tcPr>
          <w:p>
            <w:pPr>
              <w:jc w:val="right"/>
              <w:rPr>
                <w:rFonts w:ascii="Calibri" w:hAnsi="Calibri" w:cs="Arial"/>
                <w:b/>
                <w:bCs/>
                <w:sz w:val="4"/>
                <w:szCs w:val="16"/>
              </w:rPr>
            </w:pPr>
          </w:p>
        </w:tc>
        <w:tc>
          <w:tcPr>
            <w:tcW w:w="4320" w:type="dxa"/>
            <w:noWrap w:val="0"/>
            <w:vAlign w:val="center"/>
          </w:tcPr>
          <w:p>
            <w:pPr>
              <w:jc w:val="both"/>
              <w:rPr>
                <w:rFonts w:ascii="Calibri" w:hAnsi="Calibri" w:cs="Arial"/>
                <w:b/>
                <w:bCs/>
                <w:sz w:val="16"/>
                <w:szCs w:val="16"/>
              </w:rPr>
            </w:pPr>
          </w:p>
        </w:tc>
        <w:tc>
          <w:tcPr>
            <w:tcW w:w="1710" w:type="dxa"/>
            <w:noWrap w:val="0"/>
            <w:vAlign w:val="center"/>
          </w:tcPr>
          <w:p>
            <w:pPr>
              <w:jc w:val="right"/>
              <w:rPr>
                <w:rFonts w:ascii="Calibri" w:hAnsi="Calibri" w:cs="Arial"/>
                <w:b/>
                <w:bCs/>
                <w:sz w:val="16"/>
                <w:szCs w:val="16"/>
              </w:rPr>
            </w:pPr>
          </w:p>
        </w:tc>
        <w:tc>
          <w:tcPr>
            <w:tcW w:w="2520" w:type="dxa"/>
            <w:noWrap w:val="0"/>
            <w:vAlign w:val="center"/>
          </w:tcPr>
          <w:p>
            <w:pPr>
              <w:jc w:val="right"/>
              <w:rPr>
                <w:rFonts w:ascii="Calibri" w:hAnsi="Calibri" w:cs="Arial"/>
                <w:b/>
                <w:bCs/>
                <w:sz w:val="16"/>
                <w:szCs w:val="16"/>
              </w:rPr>
            </w:pPr>
          </w:p>
        </w:tc>
      </w:tr>
    </w:tbl>
    <w:p>
      <w:pPr>
        <w:pStyle w:val="22"/>
        <w:tabs>
          <w:tab w:val="left" w:pos="360"/>
        </w:tabs>
        <w:jc w:val="both"/>
        <w:rPr>
          <w:rFonts w:ascii="Calibri" w:hAnsi="Calibri" w:cs="Arial"/>
          <w:bCs/>
          <w:sz w:val="15"/>
          <w:szCs w:val="15"/>
          <w:u w:val="none"/>
        </w:rPr>
      </w:pPr>
      <w:r>
        <w:rPr>
          <w:rFonts w:ascii="Calibri" w:hAnsi="Calibri" w:cs="Arial"/>
          <w:bCs/>
          <w:sz w:val="15"/>
          <w:szCs w:val="15"/>
          <w:u w:val="none"/>
        </w:rPr>
        <w:t>{{#Contract}}</w:t>
      </w:r>
    </w:p>
    <w:p>
      <w:pPr>
        <w:pStyle w:val="22"/>
        <w:jc w:val="both"/>
        <w:rPr>
          <w:rFonts w:ascii="Calibri" w:hAnsi="Calibri" w:cs="Arial"/>
          <w:bCs/>
          <w:color w:val="FF0000"/>
          <w:sz w:val="8"/>
          <w:szCs w:val="15"/>
          <w:u w:val="single"/>
        </w:rPr>
      </w:pPr>
    </w:p>
    <w:tbl>
      <w:tblPr>
        <w:tblStyle w:val="36"/>
        <w:tblW w:w="108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260"/>
        <w:gridCol w:w="3150"/>
        <w:gridCol w:w="1350"/>
        <w:gridCol w:w="1523"/>
        <w:gridCol w:w="844"/>
        <w:gridCol w:w="1413"/>
        <w:gridCol w:w="126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45" w:hRule="atLeast"/>
        </w:trPr>
        <w:tc>
          <w:tcPr>
            <w:tcW w:w="10800" w:type="dxa"/>
            <w:gridSpan w:val="7"/>
            <w:shd w:val="clear" w:color="000000" w:fill="000000"/>
            <w:noWrap w:val="0"/>
            <w:vAlign w:val="center"/>
          </w:tcPr>
          <w:p>
            <w:pPr>
              <w:pStyle w:val="13"/>
              <w:tabs>
                <w:tab w:val="left" w:pos="450"/>
                <w:tab w:val="left" w:pos="5400"/>
                <w:tab w:val="left" w:pos="5490"/>
              </w:tabs>
              <w:jc w:val="center"/>
              <w:rPr>
                <w:rFonts w:ascii="Calibri" w:hAnsi="Calibri"/>
                <w:b/>
                <w:bCs/>
                <w:sz w:val="15"/>
                <w:szCs w:val="15"/>
              </w:rPr>
            </w:pPr>
            <w:r>
              <w:rPr>
                <w:rFonts w:ascii="Calibri" w:hAnsi="Calibri"/>
                <w:b/>
                <w:bCs/>
                <w:sz w:val="18"/>
                <w:szCs w:val="15"/>
              </w:rPr>
              <w:t xml:space="preserve">SD-WAN Stand Alone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6" w:hRule="atLeast"/>
        </w:trPr>
        <w:tc>
          <w:tcPr>
            <w:tcW w:w="1260" w:type="dxa"/>
            <w:vMerge w:val="restart"/>
            <w:shd w:val="clear" w:color="auto" w:fill="D9D9D9"/>
            <w:noWrap w:val="0"/>
            <w:vAlign w:val="center"/>
          </w:tcPr>
          <w:p>
            <w:pPr>
              <w:pStyle w:val="13"/>
              <w:tabs>
                <w:tab w:val="left" w:pos="450"/>
                <w:tab w:val="left" w:pos="5400"/>
                <w:tab w:val="left" w:pos="5490"/>
              </w:tabs>
              <w:jc w:val="center"/>
              <w:rPr>
                <w:rFonts w:ascii="Calibri" w:hAnsi="Calibri"/>
                <w:b/>
                <w:bCs/>
                <w:sz w:val="15"/>
                <w:szCs w:val="15"/>
              </w:rPr>
            </w:pPr>
            <w:r>
              <w:rPr>
                <w:rFonts w:ascii="Calibri" w:hAnsi="Calibri"/>
                <w:b/>
                <w:bCs/>
                <w:sz w:val="15"/>
                <w:szCs w:val="15"/>
              </w:rPr>
              <w:t>Service Location</w:t>
            </w:r>
          </w:p>
        </w:tc>
        <w:tc>
          <w:tcPr>
            <w:tcW w:w="3150" w:type="dxa"/>
            <w:vMerge w:val="restart"/>
            <w:shd w:val="clear" w:color="auto" w:fill="D9D9D9"/>
            <w:noWrap w:val="0"/>
            <w:vAlign w:val="center"/>
          </w:tcPr>
          <w:p>
            <w:pPr>
              <w:pStyle w:val="13"/>
              <w:tabs>
                <w:tab w:val="left" w:pos="450"/>
                <w:tab w:val="left" w:pos="5400"/>
                <w:tab w:val="left" w:pos="5490"/>
              </w:tabs>
              <w:jc w:val="center"/>
              <w:rPr>
                <w:rFonts w:ascii="Calibri" w:hAnsi="Calibri"/>
                <w:b/>
                <w:bCs/>
                <w:sz w:val="15"/>
                <w:szCs w:val="15"/>
              </w:rPr>
            </w:pPr>
            <w:r>
              <w:rPr>
                <w:rFonts w:ascii="Calibri" w:hAnsi="Calibri"/>
                <w:b/>
                <w:bCs/>
                <w:sz w:val="15"/>
                <w:szCs w:val="15"/>
              </w:rPr>
              <w:t>Service Address</w:t>
            </w:r>
          </w:p>
        </w:tc>
        <w:tc>
          <w:tcPr>
            <w:tcW w:w="3717" w:type="dxa"/>
            <w:gridSpan w:val="3"/>
            <w:shd w:val="clear" w:color="auto" w:fill="D9D9D9"/>
            <w:noWrap w:val="0"/>
            <w:vAlign w:val="center"/>
          </w:tcPr>
          <w:p>
            <w:pPr>
              <w:pStyle w:val="13"/>
              <w:tabs>
                <w:tab w:val="left" w:pos="450"/>
                <w:tab w:val="left" w:pos="5400"/>
                <w:tab w:val="left" w:pos="5490"/>
              </w:tabs>
              <w:jc w:val="center"/>
              <w:rPr>
                <w:rFonts w:ascii="Calibri" w:hAnsi="Calibri"/>
                <w:b/>
                <w:bCs/>
                <w:sz w:val="15"/>
                <w:szCs w:val="15"/>
              </w:rPr>
            </w:pPr>
            <w:r>
              <w:rPr>
                <w:rFonts w:ascii="Calibri" w:hAnsi="Calibri"/>
                <w:b/>
                <w:bCs/>
                <w:sz w:val="15"/>
                <w:szCs w:val="15"/>
              </w:rPr>
              <w:t>Service</w:t>
            </w:r>
          </w:p>
        </w:tc>
        <w:tc>
          <w:tcPr>
            <w:tcW w:w="2673" w:type="dxa"/>
            <w:gridSpan w:val="2"/>
            <w:shd w:val="clear" w:color="auto" w:fill="D9D9D9"/>
            <w:noWrap w:val="0"/>
            <w:vAlign w:val="center"/>
          </w:tcPr>
          <w:p>
            <w:pPr>
              <w:pStyle w:val="13"/>
              <w:tabs>
                <w:tab w:val="left" w:pos="450"/>
                <w:tab w:val="left" w:pos="5400"/>
                <w:tab w:val="left" w:pos="5490"/>
              </w:tabs>
              <w:jc w:val="center"/>
              <w:rPr>
                <w:rFonts w:ascii="Calibri" w:hAnsi="Calibri"/>
                <w:b/>
                <w:bCs/>
                <w:sz w:val="15"/>
                <w:szCs w:val="15"/>
              </w:rPr>
            </w:pPr>
            <w:r>
              <w:rPr>
                <w:rFonts w:ascii="Calibri" w:hAnsi="Calibri"/>
                <w:b/>
                <w:bCs/>
                <w:sz w:val="15"/>
                <w:szCs w:val="15"/>
              </w:rPr>
              <w:t>Charges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6" w:hRule="atLeast"/>
        </w:trPr>
        <w:tc>
          <w:tcPr>
            <w:tcW w:w="1260" w:type="dxa"/>
            <w:vMerge w:val="continue"/>
            <w:shd w:val="clear" w:color="auto" w:fill="D9D9D9"/>
            <w:noWrap w:val="0"/>
            <w:vAlign w:val="top"/>
          </w:tcPr>
          <w:p>
            <w:pPr>
              <w:pStyle w:val="13"/>
              <w:tabs>
                <w:tab w:val="left" w:pos="450"/>
                <w:tab w:val="left" w:pos="5400"/>
                <w:tab w:val="left" w:pos="5490"/>
              </w:tabs>
              <w:jc w:val="center"/>
              <w:rPr>
                <w:rFonts w:ascii="Calibri" w:hAnsi="Calibri"/>
                <w:b/>
                <w:bCs/>
                <w:sz w:val="15"/>
                <w:szCs w:val="15"/>
              </w:rPr>
            </w:pPr>
          </w:p>
        </w:tc>
        <w:tc>
          <w:tcPr>
            <w:tcW w:w="3150" w:type="dxa"/>
            <w:vMerge w:val="continue"/>
            <w:shd w:val="clear" w:color="auto" w:fill="D9D9D9"/>
            <w:noWrap w:val="0"/>
            <w:vAlign w:val="center"/>
          </w:tcPr>
          <w:p>
            <w:pPr>
              <w:pStyle w:val="13"/>
              <w:tabs>
                <w:tab w:val="left" w:pos="450"/>
                <w:tab w:val="left" w:pos="5400"/>
                <w:tab w:val="left" w:pos="5490"/>
              </w:tabs>
              <w:rPr>
                <w:rFonts w:ascii="Calibri" w:hAnsi="Calibri"/>
                <w:b/>
                <w:bCs/>
                <w:sz w:val="15"/>
                <w:szCs w:val="15"/>
                <w:u w:val="single"/>
              </w:rPr>
            </w:pPr>
          </w:p>
        </w:tc>
        <w:tc>
          <w:tcPr>
            <w:tcW w:w="1350" w:type="dxa"/>
            <w:shd w:val="clear" w:color="auto" w:fill="D9D9D9"/>
            <w:noWrap w:val="0"/>
            <w:vAlign w:val="center"/>
          </w:tcPr>
          <w:p>
            <w:pPr>
              <w:pStyle w:val="13"/>
              <w:tabs>
                <w:tab w:val="left" w:pos="450"/>
                <w:tab w:val="left" w:pos="5400"/>
                <w:tab w:val="left" w:pos="5490"/>
              </w:tabs>
              <w:jc w:val="center"/>
              <w:rPr>
                <w:rFonts w:ascii="Calibri" w:hAnsi="Calibri"/>
                <w:b/>
                <w:bCs/>
                <w:sz w:val="15"/>
                <w:szCs w:val="15"/>
                <w:u w:val="single"/>
              </w:rPr>
            </w:pPr>
            <w:r>
              <w:rPr>
                <w:rFonts w:ascii="Calibri" w:hAnsi="Calibri"/>
                <w:b/>
                <w:bCs/>
                <w:sz w:val="15"/>
                <w:szCs w:val="15"/>
              </w:rPr>
              <w:t>High Availability</w:t>
            </w:r>
          </w:p>
        </w:tc>
        <w:tc>
          <w:tcPr>
            <w:tcW w:w="1523" w:type="dxa"/>
            <w:shd w:val="clear" w:color="auto" w:fill="D9D9D9"/>
            <w:noWrap w:val="0"/>
            <w:vAlign w:val="center"/>
          </w:tcPr>
          <w:p>
            <w:pPr>
              <w:pStyle w:val="13"/>
              <w:tabs>
                <w:tab w:val="left" w:pos="450"/>
                <w:tab w:val="left" w:pos="5400"/>
                <w:tab w:val="left" w:pos="5490"/>
              </w:tabs>
              <w:jc w:val="center"/>
              <w:rPr>
                <w:rFonts w:ascii="Calibri" w:hAnsi="Calibri"/>
                <w:b/>
                <w:bCs/>
                <w:sz w:val="15"/>
                <w:szCs w:val="15"/>
              </w:rPr>
            </w:pPr>
            <w:r>
              <w:rPr>
                <w:rFonts w:ascii="Calibri" w:hAnsi="Calibri"/>
                <w:b/>
                <w:bCs/>
                <w:sz w:val="15"/>
                <w:szCs w:val="15"/>
              </w:rPr>
              <w:t>Speed</w:t>
            </w:r>
          </w:p>
        </w:tc>
        <w:tc>
          <w:tcPr>
            <w:tcW w:w="844" w:type="dxa"/>
            <w:shd w:val="clear" w:color="auto" w:fill="D9D9D9"/>
            <w:noWrap w:val="0"/>
            <w:vAlign w:val="center"/>
          </w:tcPr>
          <w:p>
            <w:pPr>
              <w:pStyle w:val="13"/>
              <w:tabs>
                <w:tab w:val="left" w:pos="450"/>
                <w:tab w:val="left" w:pos="5400"/>
                <w:tab w:val="left" w:pos="5490"/>
              </w:tabs>
              <w:jc w:val="center"/>
              <w:rPr>
                <w:rFonts w:ascii="Calibri" w:hAnsi="Calibri"/>
                <w:b/>
                <w:bCs/>
                <w:sz w:val="15"/>
                <w:szCs w:val="15"/>
              </w:rPr>
            </w:pPr>
            <w:r>
              <w:rPr>
                <w:rFonts w:ascii="Calibri" w:hAnsi="Calibri"/>
                <w:b/>
                <w:bCs/>
                <w:sz w:val="15"/>
                <w:szCs w:val="15"/>
              </w:rPr>
              <w:t>Access Type*</w:t>
            </w:r>
          </w:p>
          <w:p>
            <w:pPr>
              <w:pStyle w:val="13"/>
              <w:tabs>
                <w:tab w:val="left" w:pos="450"/>
                <w:tab w:val="left" w:pos="5400"/>
                <w:tab w:val="left" w:pos="5490"/>
              </w:tabs>
              <w:jc w:val="center"/>
              <w:rPr>
                <w:rFonts w:ascii="Calibri" w:hAnsi="Calibri"/>
                <w:b/>
                <w:bCs/>
                <w:sz w:val="10"/>
                <w:szCs w:val="10"/>
              </w:rPr>
            </w:pPr>
            <w:r>
              <w:rPr>
                <w:rFonts w:ascii="Calibri" w:hAnsi="Calibri"/>
                <w:b/>
                <w:bCs/>
                <w:color w:val="FF0000"/>
                <w:sz w:val="10"/>
                <w:szCs w:val="10"/>
              </w:rPr>
              <w:t>(*Further detail on Eline Schedule)</w:t>
            </w:r>
          </w:p>
        </w:tc>
        <w:tc>
          <w:tcPr>
            <w:tcW w:w="1413" w:type="dxa"/>
            <w:shd w:val="clear" w:color="auto" w:fill="D9D9D9"/>
            <w:noWrap w:val="0"/>
            <w:vAlign w:val="center"/>
          </w:tcPr>
          <w:p>
            <w:pPr>
              <w:pStyle w:val="13"/>
              <w:tabs>
                <w:tab w:val="left" w:pos="450"/>
                <w:tab w:val="left" w:pos="5400"/>
                <w:tab w:val="left" w:pos="5490"/>
              </w:tabs>
              <w:jc w:val="center"/>
              <w:rPr>
                <w:rFonts w:ascii="Calibri" w:hAnsi="Calibri"/>
                <w:b/>
                <w:bCs/>
                <w:sz w:val="15"/>
                <w:szCs w:val="15"/>
              </w:rPr>
            </w:pPr>
            <w:r>
              <w:rPr>
                <w:rFonts w:ascii="Calibri" w:hAnsi="Calibri"/>
                <w:b/>
                <w:bCs/>
                <w:sz w:val="15"/>
                <w:szCs w:val="15"/>
              </w:rPr>
              <w:t>NRC</w:t>
            </w:r>
          </w:p>
        </w:tc>
        <w:tc>
          <w:tcPr>
            <w:tcW w:w="1260" w:type="dxa"/>
            <w:shd w:val="clear" w:color="auto" w:fill="D9D9D9"/>
            <w:noWrap w:val="0"/>
            <w:vAlign w:val="center"/>
          </w:tcPr>
          <w:p>
            <w:pPr>
              <w:pStyle w:val="13"/>
              <w:tabs>
                <w:tab w:val="left" w:pos="450"/>
                <w:tab w:val="left" w:pos="5400"/>
                <w:tab w:val="left" w:pos="5490"/>
              </w:tabs>
              <w:jc w:val="center"/>
              <w:rPr>
                <w:rFonts w:ascii="Calibri" w:hAnsi="Calibri"/>
                <w:b/>
                <w:bCs/>
                <w:sz w:val="15"/>
                <w:szCs w:val="15"/>
              </w:rPr>
            </w:pPr>
            <w:r>
              <w:rPr>
                <w:rFonts w:ascii="Calibri" w:hAnsi="Calibri"/>
                <w:b/>
                <w:bCs/>
                <w:sz w:val="15"/>
                <w:szCs w:val="15"/>
              </w:rPr>
              <w:t>MRC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864" w:hRule="atLeast"/>
        </w:trPr>
        <w:tc>
          <w:tcPr>
            <w:tcW w:w="1260" w:type="dxa"/>
            <w:shd w:val="clear" w:color="auto" w:fill="auto"/>
            <w:noWrap w:val="0"/>
            <w:vAlign w:val="center"/>
          </w:tcPr>
          <w:p>
            <w:pPr>
              <w:keepNext w:val="0"/>
              <w:keepLines w:val="0"/>
              <w:widowControl/>
              <w:numPr>
                <w:ilvl w:val="0"/>
                <w:numId w:val="1"/>
              </w:numPr>
              <w:suppressLineNumbers w:val="0"/>
              <w:shd w:val="clear" w:fill="FFFFFE"/>
              <w:spacing w:line="360" w:lineRule="atLeast"/>
              <w:ind w:left="425" w:leftChars="0" w:hanging="425" w:firstLineChars="0"/>
              <w:jc w:val="center"/>
              <w:rPr>
                <w:rFonts w:ascii="Calibri" w:hAnsi="Calibri"/>
                <w:b/>
                <w:bCs/>
                <w:sz w:val="15"/>
                <w:szCs w:val="15"/>
              </w:rPr>
            </w:pPr>
            <w:r>
              <w:rPr>
                <w:rFonts w:ascii="Calibri" w:hAnsi="Calibri"/>
                <w:b/>
                <w:bCs/>
                <w:sz w:val="15"/>
                <w:szCs w:val="15"/>
              </w:rPr>
              <w:t>{{#Line}}</w:t>
            </w:r>
          </w:p>
        </w:tc>
        <w:tc>
          <w:tcPr>
            <w:tcW w:w="3150" w:type="dxa"/>
            <w:shd w:val="clear" w:color="auto" w:fill="auto"/>
            <w:noWrap w:val="0"/>
            <w:vAlign w:val="center"/>
          </w:tcPr>
          <w:p>
            <w:pPr>
              <w:pStyle w:val="13"/>
              <w:tabs>
                <w:tab w:val="left" w:pos="450"/>
                <w:tab w:val="left" w:pos="5400"/>
                <w:tab w:val="left" w:pos="5490"/>
              </w:tabs>
              <w:rPr>
                <w:rFonts w:ascii="Calibri" w:hAnsi="Calibri"/>
                <w:bCs/>
                <w:sz w:val="15"/>
                <w:szCs w:val="15"/>
              </w:rPr>
            </w:pPr>
            <w:r>
              <w:rPr>
                <w:rFonts w:cs="Arial" w:asciiTheme="minorHAnsi" w:hAnsiTheme="minorHAnsi"/>
                <w:b/>
                <w:bCs/>
                <w:sz w:val="20"/>
                <w:szCs w:val="18"/>
              </w:rPr>
              <w:t>{{</w:t>
            </w:r>
            <w:r>
              <w:rPr>
                <w:rFonts w:cs="Arial" w:asciiTheme="minorHAnsi" w:hAnsiTheme="minorHAnsi"/>
                <w:b/>
                <w:sz w:val="20"/>
                <w:szCs w:val="18"/>
              </w:rPr>
              <w:t>ServiceLocation}}</w:t>
            </w:r>
            <w:r>
              <w:rPr>
                <w:rFonts w:ascii="Calibri" w:hAnsi="Calibri"/>
                <w:bCs/>
                <w:sz w:val="15"/>
                <w:szCs w:val="15"/>
              </w:rPr>
              <w:t xml:space="preserve">    </w:t>
            </w:r>
          </w:p>
        </w:tc>
        <w:tc>
          <w:tcPr>
            <w:tcW w:w="1350" w:type="dxa"/>
            <w:shd w:val="clear" w:color="auto" w:fill="auto"/>
            <w:noWrap w:val="0"/>
            <w:vAlign w:val="center"/>
          </w:tcPr>
          <w:p>
            <w:pPr>
              <w:pStyle w:val="13"/>
              <w:jc w:val="center"/>
              <w:rPr>
                <w:rFonts w:ascii="Calibri" w:hAnsi="Calibri"/>
                <w:b/>
                <w:bCs/>
                <w:sz w:val="16"/>
                <w:szCs w:val="15"/>
              </w:rPr>
            </w:pPr>
            <w:r>
              <w:rPr>
                <w:rFonts w:cs="Arial" w:asciiTheme="minorHAnsi" w:hAnsiTheme="minorHAnsi"/>
                <w:b/>
                <w:sz w:val="20"/>
                <w:szCs w:val="18"/>
              </w:rPr>
              <w:t>{{HighAvail}}</w:t>
            </w:r>
          </w:p>
        </w:tc>
        <w:tc>
          <w:tcPr>
            <w:tcW w:w="1523" w:type="dxa"/>
            <w:shd w:val="clear" w:color="auto" w:fill="auto"/>
            <w:noWrap w:val="0"/>
            <w:vAlign w:val="center"/>
          </w:tcPr>
          <w:p>
            <w:pPr>
              <w:tabs>
                <w:tab w:val="left" w:pos="450"/>
                <w:tab w:val="left" w:pos="5400"/>
                <w:tab w:val="left" w:pos="5490"/>
              </w:tabs>
              <w:jc w:val="center"/>
            </w:pPr>
            <w:r>
              <w:rPr>
                <w:rFonts w:eastAsia="Times New Roman" w:cs="Arial" w:asciiTheme="minorHAnsi" w:hAnsiTheme="minorHAnsi"/>
                <w:b/>
                <w:sz w:val="20"/>
                <w:szCs w:val="18"/>
                <w:lang w:val="en-US" w:eastAsia="en-US" w:bidi="ar-SA"/>
              </w:rPr>
              <w:t>{{SDWANSpeed}</w:t>
            </w:r>
            <w:r>
              <w:rPr>
                <w:rFonts w:eastAsia="Times New Roman" w:cs="Arial" w:asciiTheme="minorHAnsi" w:hAnsiTheme="minorHAnsi"/>
                <w:b/>
                <w:sz w:val="20"/>
                <w:szCs w:val="18"/>
                <w:lang w:eastAsia="en-US" w:bidi="ar-SA"/>
              </w:rPr>
              <w:t>}</w:t>
            </w:r>
          </w:p>
        </w:tc>
        <w:tc>
          <w:tcPr>
            <w:tcW w:w="844" w:type="dxa"/>
            <w:shd w:val="clear" w:color="auto" w:fill="auto"/>
            <w:noWrap w:val="0"/>
            <w:vAlign w:val="center"/>
          </w:tcPr>
          <w:p>
            <w:pPr>
              <w:pStyle w:val="13"/>
              <w:jc w:val="center"/>
              <w:rPr>
                <w:rFonts w:ascii="Calibri" w:hAnsi="Calibri"/>
                <w:b/>
                <w:bCs/>
                <w:sz w:val="16"/>
                <w:szCs w:val="15"/>
              </w:rPr>
            </w:pPr>
          </w:p>
          <w:p>
            <w:pPr>
              <w:keepNext w:val="0"/>
              <w:keepLines w:val="0"/>
              <w:widowControl/>
              <w:suppressLineNumbers w:val="0"/>
              <w:shd w:val="clear" w:fill="FFFFFE"/>
              <w:spacing w:line="360" w:lineRule="atLeast"/>
              <w:jc w:val="left"/>
            </w:pPr>
            <w:r>
              <w:rPr>
                <w:rFonts w:eastAsia="Times New Roman" w:cs="Arial" w:asciiTheme="minorHAnsi" w:hAnsiTheme="minorHAnsi"/>
                <w:b/>
                <w:sz w:val="20"/>
                <w:szCs w:val="18"/>
                <w:lang w:eastAsia="en-US" w:bidi="ar-SA"/>
              </w:rPr>
              <w:t>{{</w:t>
            </w:r>
            <w:r>
              <w:rPr>
                <w:rFonts w:hint="default" w:eastAsia="Times New Roman" w:cs="Arial" w:asciiTheme="minorHAnsi" w:hAnsiTheme="minorHAnsi"/>
                <w:b/>
                <w:sz w:val="20"/>
                <w:szCs w:val="18"/>
                <w:lang w:val="en-US" w:eastAsia="zh-CN" w:bidi="ar-SA"/>
              </w:rPr>
              <w:t>AccessType</w:t>
            </w:r>
            <w:r>
              <w:rPr>
                <w:rFonts w:eastAsia="Times New Roman" w:cs="Arial" w:asciiTheme="minorHAnsi" w:hAnsiTheme="minorHAnsi"/>
                <w:b/>
                <w:sz w:val="20"/>
                <w:szCs w:val="18"/>
                <w:lang w:eastAsia="en-US" w:bidi="ar-SA"/>
              </w:rPr>
              <w:t>}}</w:t>
            </w:r>
          </w:p>
        </w:tc>
        <w:tc>
          <w:tcPr>
            <w:tcW w:w="1413" w:type="dxa"/>
            <w:shd w:val="clear" w:color="auto" w:fill="auto"/>
            <w:noWrap w:val="0"/>
            <w:vAlign w:val="center"/>
          </w:tcPr>
          <w:p>
            <w:pPr>
              <w:pStyle w:val="13"/>
              <w:tabs>
                <w:tab w:val="left" w:pos="450"/>
                <w:tab w:val="left" w:pos="5400"/>
                <w:tab w:val="left" w:pos="5490"/>
              </w:tabs>
              <w:jc w:val="center"/>
              <w:rPr>
                <w:rFonts w:ascii="Calibri" w:hAnsi="Calibri"/>
                <w:bCs/>
                <w:sz w:val="15"/>
                <w:szCs w:val="15"/>
              </w:rPr>
            </w:pPr>
            <w:r>
              <w:rPr>
                <w:rFonts w:eastAsia="Times New Roman" w:cs="Arial" w:asciiTheme="minorHAnsi" w:hAnsiTheme="minorHAnsi"/>
                <w:b/>
                <w:sz w:val="20"/>
                <w:szCs w:val="18"/>
                <w:lang w:val="en-US" w:eastAsia="en-US" w:bidi="ar-SA"/>
              </w:rPr>
              <w:t>{{OneTime}}</w:t>
            </w:r>
          </w:p>
        </w:tc>
        <w:tc>
          <w:tcPr>
            <w:tcW w:w="1260" w:type="dxa"/>
            <w:shd w:val="clear" w:color="auto" w:fill="auto"/>
            <w:noWrap w:val="0"/>
            <w:vAlign w:val="center"/>
          </w:tcPr>
          <w:p>
            <w:pPr>
              <w:pStyle w:val="13"/>
              <w:tabs>
                <w:tab w:val="left" w:pos="450"/>
                <w:tab w:val="left" w:pos="5400"/>
                <w:tab w:val="left" w:pos="5490"/>
              </w:tabs>
              <w:jc w:val="center"/>
              <w:rPr>
                <w:rFonts w:ascii="Calibri" w:hAnsi="Calibri"/>
                <w:bCs/>
                <w:sz w:val="15"/>
                <w:szCs w:val="15"/>
              </w:rPr>
            </w:pPr>
            <w:r>
              <w:rPr>
                <w:rFonts w:eastAsia="Times New Roman" w:cs="Arial" w:asciiTheme="minorHAnsi" w:hAnsiTheme="minorHAnsi"/>
                <w:b/>
                <w:sz w:val="20"/>
                <w:szCs w:val="18"/>
                <w:lang w:val="en-US" w:eastAsia="en-US" w:bidi="ar-SA"/>
              </w:rPr>
              <w:t>{{Recurring}}</w:t>
            </w:r>
            <w:r>
              <w:rPr>
                <w:rFonts w:ascii="Calibri" w:hAnsi="Calibri"/>
                <w:b/>
                <w:bCs/>
                <w:sz w:val="15"/>
                <w:szCs w:val="15"/>
              </w:rPr>
              <w:t>{{/Line}}</w:t>
            </w:r>
          </w:p>
        </w:tc>
      </w:tr>
    </w:tbl>
    <w:p>
      <w:pPr>
        <w:rPr>
          <w:vanish/>
        </w:rPr>
      </w:pPr>
    </w:p>
    <w:tbl>
      <w:tblPr>
        <w:tblStyle w:val="36"/>
        <w:tblpPr w:leftFromText="180" w:rightFromText="180" w:vertAnchor="text" w:horzAnchor="margin" w:tblpX="108" w:tblpY="371"/>
        <w:tblW w:w="10800" w:type="dxa"/>
        <w:tblInd w:w="0" w:type="dxa"/>
        <w:tblLayout w:type="fixed"/>
        <w:tblCellMar>
          <w:top w:w="0" w:type="dxa"/>
          <w:left w:w="108" w:type="dxa"/>
          <w:bottom w:w="0" w:type="dxa"/>
          <w:right w:w="108" w:type="dxa"/>
        </w:tblCellMar>
      </w:tblPr>
      <w:tblGrid>
        <w:gridCol w:w="8019"/>
        <w:gridCol w:w="2781"/>
      </w:tblGrid>
      <w:tr>
        <w:trPr>
          <w:trHeight w:val="216" w:hRule="atLeast"/>
        </w:trPr>
        <w:tc>
          <w:tcPr>
            <w:tcW w:w="10800" w:type="dxa"/>
            <w:gridSpan w:val="2"/>
            <w:tcBorders>
              <w:top w:val="single" w:color="000000" w:sz="8" w:space="0"/>
              <w:left w:val="single" w:color="auto" w:sz="8" w:space="0"/>
              <w:bottom w:val="single" w:color="auto" w:sz="4" w:space="0"/>
              <w:right w:val="single" w:color="000000" w:sz="8" w:space="0"/>
            </w:tcBorders>
            <w:shd w:val="clear" w:color="auto" w:fill="000000"/>
            <w:noWrap w:val="0"/>
            <w:vAlign w:val="center"/>
          </w:tcPr>
          <w:p>
            <w:pPr>
              <w:pStyle w:val="13"/>
              <w:tabs>
                <w:tab w:val="left" w:pos="5400"/>
                <w:tab w:val="left" w:pos="5490"/>
              </w:tabs>
              <w:jc w:val="center"/>
              <w:rPr>
                <w:rFonts w:ascii="Calibri" w:hAnsi="Calibri"/>
                <w:b/>
                <w:bCs/>
                <w:sz w:val="16"/>
                <w:szCs w:val="16"/>
              </w:rPr>
            </w:pPr>
            <w:r>
              <w:rPr>
                <w:rFonts w:ascii="Calibri" w:hAnsi="Calibri"/>
                <w:b/>
                <w:bCs/>
                <w:sz w:val="16"/>
                <w:szCs w:val="16"/>
              </w:rPr>
              <w:t>SD-WAN Additional Features</w:t>
            </w:r>
          </w:p>
        </w:tc>
      </w:tr>
      <w:tr>
        <w:trPr>
          <w:trHeight w:val="245" w:hRule="atLeast"/>
        </w:trPr>
        <w:tc>
          <w:tcPr>
            <w:tcW w:w="8019" w:type="dxa"/>
            <w:tcBorders>
              <w:top w:val="single" w:color="auto" w:sz="4" w:space="0"/>
              <w:left w:val="single" w:color="auto" w:sz="8" w:space="0"/>
              <w:right w:val="single" w:color="auto" w:sz="8" w:space="0"/>
            </w:tcBorders>
            <w:shd w:val="clear" w:color="auto" w:fill="D9D9D9"/>
            <w:noWrap w:val="0"/>
            <w:vAlign w:val="center"/>
          </w:tcPr>
          <w:p>
            <w:pPr>
              <w:pStyle w:val="13"/>
              <w:tabs>
                <w:tab w:val="left" w:pos="5400"/>
                <w:tab w:val="left" w:pos="5490"/>
              </w:tabs>
            </w:pPr>
            <w:r>
              <w:rPr>
                <w:rFonts w:ascii="Calibri" w:hAnsi="Calibri"/>
                <w:b/>
                <w:bCs/>
                <w:sz w:val="16"/>
                <w:szCs w:val="16"/>
              </w:rPr>
              <w:t>Internet Key Exchange Virtual Private Network (Max. 3 per location)</w:t>
            </w:r>
          </w:p>
        </w:tc>
        <w:tc>
          <w:tcPr>
            <w:tcW w:w="2781" w:type="dxa"/>
            <w:tcBorders>
              <w:top w:val="single" w:color="auto" w:sz="4" w:space="0"/>
              <w:left w:val="single" w:color="auto" w:sz="8" w:space="0"/>
              <w:right w:val="single" w:color="auto" w:sz="8" w:space="0"/>
            </w:tcBorders>
            <w:shd w:val="clear" w:color="auto" w:fill="D9D9D9"/>
            <w:noWrap w:val="0"/>
            <w:vAlign w:val="center"/>
          </w:tcPr>
          <w:p>
            <w:pPr>
              <w:pStyle w:val="13"/>
              <w:tabs>
                <w:tab w:val="left" w:pos="5400"/>
                <w:tab w:val="left" w:pos="5490"/>
              </w:tabs>
              <w:jc w:val="center"/>
              <w:rPr>
                <w:rFonts w:ascii="Calibri" w:hAnsi="Calibri"/>
                <w:b/>
                <w:sz w:val="16"/>
                <w:szCs w:val="16"/>
              </w:rPr>
            </w:pPr>
            <w:r>
              <w:rPr>
                <w:rFonts w:ascii="Calibri" w:hAnsi="Calibri"/>
                <w:b/>
                <w:sz w:val="16"/>
                <w:szCs w:val="16"/>
              </w:rPr>
              <w:t xml:space="preserve">NRC </w:t>
            </w:r>
          </w:p>
          <w:p>
            <w:pPr>
              <w:pStyle w:val="13"/>
              <w:tabs>
                <w:tab w:val="left" w:pos="5400"/>
                <w:tab w:val="left" w:pos="5490"/>
              </w:tabs>
              <w:jc w:val="center"/>
              <w:rPr>
                <w:rFonts w:ascii="Calibri" w:hAnsi="Calibri"/>
                <w:b/>
                <w:sz w:val="16"/>
                <w:szCs w:val="16"/>
              </w:rPr>
            </w:pPr>
            <w:r>
              <w:rPr>
                <w:rFonts w:ascii="Calibri" w:hAnsi="Calibri"/>
                <w:b/>
                <w:sz w:val="16"/>
                <w:szCs w:val="16"/>
              </w:rPr>
              <w:t>(per location)</w:t>
            </w:r>
          </w:p>
          <w:p>
            <w:pPr>
              <w:pStyle w:val="13"/>
              <w:tabs>
                <w:tab w:val="left" w:pos="5400"/>
                <w:tab w:val="left" w:pos="5490"/>
              </w:tabs>
              <w:jc w:val="center"/>
              <w:rPr>
                <w:rFonts w:ascii="Calibri" w:hAnsi="Calibri"/>
                <w:b/>
                <w:sz w:val="16"/>
                <w:szCs w:val="16"/>
              </w:rPr>
            </w:pPr>
          </w:p>
        </w:tc>
      </w:tr>
      <w:tr>
        <w:trPr>
          <w:trHeight w:val="245" w:hRule="atLeast"/>
        </w:trPr>
        <w:tc>
          <w:tcPr>
            <w:tcW w:w="8019" w:type="dxa"/>
            <w:tcBorders>
              <w:top w:val="single" w:color="auto" w:sz="4" w:space="0"/>
              <w:left w:val="single" w:color="auto" w:sz="8" w:space="0"/>
              <w:bottom w:val="single" w:color="auto" w:sz="4" w:space="0"/>
              <w:right w:val="single" w:color="auto" w:sz="8" w:space="0"/>
            </w:tcBorders>
            <w:shd w:val="clear" w:color="auto" w:fill="auto"/>
            <w:noWrap w:val="0"/>
            <w:vAlign w:val="center"/>
          </w:tcPr>
          <w:p>
            <w:pPr>
              <w:pStyle w:val="13"/>
              <w:tabs>
                <w:tab w:val="left" w:pos="5400"/>
                <w:tab w:val="left" w:pos="5490"/>
              </w:tabs>
              <w:rPr>
                <w:rFonts w:ascii="Calibri" w:hAnsi="Calibri"/>
                <w:b/>
                <w:bCs/>
                <w:sz w:val="16"/>
                <w:szCs w:val="16"/>
              </w:rPr>
            </w:pPr>
            <w:r>
              <w:rPr>
                <w:rFonts w:ascii="Calibri" w:hAnsi="Calibri"/>
                <w:b/>
                <w:bCs/>
                <w:sz w:val="15"/>
                <w:szCs w:val="15"/>
              </w:rPr>
              <w:t>{{#Line}}{{#IKE}}</w:t>
            </w:r>
            <w:r>
              <w:rPr>
                <w:rFonts w:ascii="Calibri" w:hAnsi="Calibri"/>
                <w:b/>
                <w:bCs/>
                <w:sz w:val="16"/>
                <w:szCs w:val="16"/>
              </w:rPr>
              <w:t xml:space="preserve">{{ServiceLocation}}: </w:t>
            </w:r>
          </w:p>
        </w:tc>
        <w:tc>
          <w:tcPr>
            <w:tcW w:w="2781" w:type="dxa"/>
            <w:tcBorders>
              <w:top w:val="single" w:color="auto" w:sz="4" w:space="0"/>
              <w:left w:val="single" w:color="auto" w:sz="8" w:space="0"/>
              <w:bottom w:val="single" w:color="auto" w:sz="4" w:space="0"/>
              <w:right w:val="single" w:color="auto" w:sz="8" w:space="0"/>
            </w:tcBorders>
            <w:shd w:val="clear" w:color="auto" w:fill="FFFFFF"/>
            <w:noWrap w:val="0"/>
            <w:vAlign w:val="center"/>
          </w:tcPr>
          <w:p>
            <w:pPr>
              <w:pStyle w:val="13"/>
              <w:jc w:val="center"/>
              <w:rPr>
                <w:rFonts w:ascii="Calibri" w:hAnsi="Calibri"/>
                <w:b/>
                <w:sz w:val="16"/>
                <w:szCs w:val="16"/>
              </w:rPr>
            </w:pPr>
            <w:r>
              <w:rPr>
                <w:rFonts w:ascii="Calibri" w:hAnsi="Calibri"/>
                <w:b/>
                <w:bCs/>
                <w:sz w:val="15"/>
                <w:szCs w:val="15"/>
              </w:rPr>
              <w:t>{{IKENRC}}</w:t>
            </w:r>
            <w:r>
              <w:rPr>
                <w:rFonts w:ascii="Calibri" w:hAnsi="Calibri"/>
                <w:b/>
                <w:bCs/>
                <w:sz w:val="15"/>
                <w:szCs w:val="15"/>
              </w:rPr>
              <w:t>{{/IKE}}{{/Line}}</w:t>
            </w:r>
          </w:p>
          <w:p>
            <w:pPr>
              <w:pStyle w:val="13"/>
              <w:tabs>
                <w:tab w:val="left" w:pos="5400"/>
                <w:tab w:val="left" w:pos="5490"/>
              </w:tabs>
              <w:jc w:val="center"/>
              <w:rPr>
                <w:rFonts w:ascii="Calibri" w:hAnsi="Calibri"/>
                <w:b/>
                <w:sz w:val="16"/>
                <w:szCs w:val="16"/>
              </w:rPr>
            </w:pPr>
          </w:p>
        </w:tc>
      </w:tr>
      <w:tr>
        <w:trPr>
          <w:trHeight w:val="245" w:hRule="atLeast"/>
        </w:trPr>
        <w:tc>
          <w:tcPr>
            <w:tcW w:w="8019" w:type="dxa"/>
            <w:tcBorders>
              <w:top w:val="single" w:color="auto" w:sz="8" w:space="0"/>
              <w:left w:val="single" w:color="auto" w:sz="8" w:space="0"/>
              <w:bottom w:val="single" w:color="auto" w:sz="8" w:space="0"/>
              <w:right w:val="single" w:color="auto" w:sz="8" w:space="0"/>
            </w:tcBorders>
            <w:shd w:val="clear" w:color="auto" w:fill="D9D9D9"/>
            <w:noWrap w:val="0"/>
            <w:vAlign w:val="center"/>
          </w:tcPr>
          <w:p>
            <w:pPr>
              <w:pStyle w:val="13"/>
              <w:tabs>
                <w:tab w:val="left" w:pos="5400"/>
                <w:tab w:val="left" w:pos="5490"/>
              </w:tabs>
              <w:rPr>
                <w:rFonts w:ascii="Calibri" w:hAnsi="Calibri"/>
                <w:b/>
                <w:bCs/>
                <w:sz w:val="16"/>
                <w:szCs w:val="16"/>
              </w:rPr>
            </w:pPr>
            <w:r>
              <w:rPr>
                <w:rFonts w:ascii="Calibri" w:hAnsi="Calibri"/>
                <w:b/>
                <w:bCs/>
                <w:sz w:val="16"/>
                <w:szCs w:val="16"/>
              </w:rPr>
              <w:t>Subtotal:</w:t>
            </w:r>
          </w:p>
        </w:tc>
        <w:tc>
          <w:tcPr>
            <w:tcW w:w="2781" w:type="dxa"/>
            <w:tcBorders>
              <w:top w:val="single" w:color="auto" w:sz="8" w:space="0"/>
              <w:left w:val="single" w:color="auto" w:sz="8" w:space="0"/>
              <w:bottom w:val="single" w:color="auto" w:sz="8" w:space="0"/>
              <w:right w:val="single" w:color="auto" w:sz="8" w:space="0"/>
            </w:tcBorders>
            <w:shd w:val="clear" w:color="auto" w:fill="D9D9D9"/>
            <w:noWrap w:val="0"/>
            <w:vAlign w:val="center"/>
          </w:tcPr>
          <w:p>
            <w:pPr>
              <w:pStyle w:val="13"/>
              <w:tabs>
                <w:tab w:val="left" w:pos="5400"/>
                <w:tab w:val="left" w:pos="5490"/>
              </w:tabs>
              <w:jc w:val="center"/>
              <w:rPr>
                <w:rFonts w:ascii="Calibri" w:hAnsi="Calibri"/>
                <w:b/>
                <w:bCs/>
                <w:sz w:val="16"/>
                <w:szCs w:val="16"/>
              </w:rPr>
            </w:pPr>
            <w:r>
              <w:rPr>
                <w:rFonts w:ascii="Calibri" w:hAnsi="Calibri"/>
                <w:b/>
                <w:bCs/>
                <w:sz w:val="16"/>
                <w:szCs w:val="16"/>
              </w:rPr>
              <w:t>{{IKETotal}}</w:t>
            </w:r>
          </w:p>
          <w:p>
            <w:pPr>
              <w:pStyle w:val="13"/>
              <w:tabs>
                <w:tab w:val="left" w:pos="5400"/>
                <w:tab w:val="left" w:pos="5490"/>
              </w:tabs>
              <w:rPr>
                <w:rFonts w:ascii="Calibri" w:hAnsi="Calibri"/>
                <w:b/>
                <w:sz w:val="16"/>
                <w:szCs w:val="16"/>
              </w:rPr>
            </w:pPr>
          </w:p>
        </w:tc>
      </w:tr>
    </w:tbl>
    <w:p>
      <w:pPr>
        <w:rPr>
          <w:sz w:val="16"/>
        </w:rPr>
      </w:pPr>
      <w:r>
        <w:rPr>
          <w:sz w:val="16"/>
        </w:rPr>
        <w:br w:type="page"/>
      </w:r>
    </w:p>
    <w:p>
      <w:pPr>
        <w:tabs>
          <w:tab w:val="left" w:pos="1170"/>
        </w:tabs>
        <w:rPr>
          <w:rFonts w:ascii="Calibri" w:hAnsi="Calibri" w:cs="Arial"/>
          <w:bCs/>
          <w:sz w:val="4"/>
          <w:szCs w:val="4"/>
        </w:rPr>
        <w:sectPr>
          <w:headerReference r:id="rId5" w:type="first"/>
          <w:headerReference r:id="rId3" w:type="default"/>
          <w:footerReference r:id="rId6" w:type="default"/>
          <w:headerReference r:id="rId4" w:type="even"/>
          <w:type w:val="continuous"/>
          <w:pgSz w:w="12240" w:h="15840"/>
          <w:pgMar w:top="720" w:right="720" w:bottom="1080" w:left="720" w:header="576" w:footer="576" w:gutter="0"/>
          <w:cols w:space="720" w:num="1"/>
          <w:docGrid w:linePitch="326" w:charSpace="0"/>
        </w:sectPr>
      </w:pPr>
      <w:bookmarkStart w:id="0" w:name="_Hlk19793003"/>
      <w:r>
        <w:rPr>
          <w:rFonts w:ascii="Calibri" w:hAnsi="Calibri" w:cs="Arial"/>
          <w:bCs/>
          <w:sz w:val="4"/>
          <w:szCs w:val="4"/>
        </w:rPr>
        <w:t xml:space="preserve">   </w:t>
      </w:r>
      <w:r>
        <w:rPr>
          <w:sz w:val="16"/>
        </w:rPr>
        <w:t>{</w:t>
      </w:r>
      <w:r>
        <w:rPr>
          <w:rFonts w:ascii="Calibri" w:hAnsi="Calibri" w:cs="Arial"/>
          <w:bCs/>
          <w:sz w:val="15"/>
          <w:szCs w:val="15"/>
          <w:u w:val="none"/>
        </w:rPr>
        <w:t>{/Contract}}</w:t>
      </w:r>
    </w:p>
    <w:bookmarkEnd w:id="0"/>
    <w:p>
      <w:pPr>
        <w:pStyle w:val="13"/>
        <w:tabs>
          <w:tab w:val="left" w:pos="5400"/>
          <w:tab w:val="left" w:pos="5490"/>
        </w:tabs>
        <w:rPr>
          <w:rFonts w:ascii="Calibri" w:hAnsi="Calibri"/>
          <w:b/>
          <w:bCs/>
          <w:sz w:val="16"/>
          <w:szCs w:val="16"/>
        </w:rPr>
      </w:pPr>
      <w:r>
        <w:rPr>
          <w:rFonts w:ascii="Calibri" w:hAnsi="Calibri"/>
          <w:b/>
          <w:bCs/>
          <w:sz w:val="16"/>
          <w:szCs w:val="16"/>
        </w:rPr>
        <w:t xml:space="preserve">  </w:t>
      </w:r>
    </w:p>
    <w:p>
      <w:pPr>
        <w:pStyle w:val="13"/>
        <w:tabs>
          <w:tab w:val="left" w:pos="5400"/>
          <w:tab w:val="left" w:pos="5490"/>
        </w:tabs>
        <w:rPr>
          <w:rFonts w:ascii="Calibri" w:hAnsi="Calibri"/>
          <w:b/>
          <w:bCs/>
          <w:sz w:val="16"/>
          <w:szCs w:val="16"/>
        </w:rPr>
      </w:pPr>
      <w:bookmarkStart w:id="3" w:name="_GoBack"/>
      <w:bookmarkEnd w:id="3"/>
    </w:p>
    <w:p>
      <w:pPr>
        <w:pStyle w:val="13"/>
        <w:tabs>
          <w:tab w:val="left" w:pos="5400"/>
          <w:tab w:val="left" w:pos="5490"/>
        </w:tabs>
        <w:rPr>
          <w:rFonts w:ascii="Calibri" w:hAnsi="Calibri"/>
          <w:b/>
          <w:bCs/>
          <w:sz w:val="16"/>
          <w:szCs w:val="16"/>
        </w:rPr>
      </w:pPr>
    </w:p>
    <w:p>
      <w:pPr>
        <w:pStyle w:val="13"/>
        <w:tabs>
          <w:tab w:val="left" w:pos="5400"/>
          <w:tab w:val="left" w:pos="5490"/>
        </w:tabs>
        <w:rPr>
          <w:rFonts w:ascii="Calibri" w:hAnsi="Calibri"/>
          <w:b/>
          <w:bCs/>
          <w:sz w:val="16"/>
          <w:szCs w:val="16"/>
        </w:rPr>
        <w:sectPr>
          <w:headerReference r:id="rId9" w:type="first"/>
          <w:headerReference r:id="rId7" w:type="default"/>
          <w:footerReference r:id="rId10" w:type="default"/>
          <w:headerReference r:id="rId8" w:type="even"/>
          <w:type w:val="continuous"/>
          <w:pgSz w:w="12240" w:h="15840"/>
          <w:pgMar w:top="720" w:right="720" w:bottom="1080" w:left="720" w:header="576" w:footer="576" w:gutter="0"/>
          <w:cols w:space="720" w:num="1"/>
          <w:docGrid w:linePitch="326" w:charSpace="0"/>
        </w:sectPr>
      </w:pPr>
    </w:p>
    <w:p>
      <w:pPr>
        <w:pStyle w:val="13"/>
        <w:tabs>
          <w:tab w:val="left" w:pos="5400"/>
          <w:tab w:val="left" w:pos="5490"/>
        </w:tabs>
        <w:rPr>
          <w:rFonts w:ascii="Calibri" w:hAnsi="Calibri"/>
          <w:b/>
          <w:sz w:val="16"/>
          <w:szCs w:val="16"/>
        </w:rPr>
        <w:sectPr>
          <w:type w:val="continuous"/>
          <w:pgSz w:w="12240" w:h="15840"/>
          <w:pgMar w:top="720" w:right="720" w:bottom="720" w:left="720" w:header="432" w:footer="432" w:gutter="0"/>
          <w:cols w:space="288" w:num="2" w:sep="1"/>
          <w:docGrid w:linePitch="360" w:charSpace="0"/>
        </w:sectPr>
      </w:pPr>
    </w:p>
    <w:p>
      <w:pPr>
        <w:pStyle w:val="13"/>
        <w:tabs>
          <w:tab w:val="left" w:pos="5400"/>
          <w:tab w:val="left" w:pos="5490"/>
        </w:tabs>
        <w:rPr>
          <w:rFonts w:ascii="Calibri" w:hAnsi="Calibri"/>
          <w:b/>
          <w:sz w:val="16"/>
          <w:szCs w:val="16"/>
        </w:rPr>
      </w:pPr>
      <w:r>
        <w:rPr>
          <w:rFonts w:ascii="Calibri" w:hAnsi="Calibri"/>
          <w:b/>
          <w:sz w:val="16"/>
          <w:szCs w:val="16"/>
        </w:rPr>
        <w:t>1.  SERVICE DESCRIPTION</w:t>
      </w:r>
    </w:p>
    <w:p>
      <w:pPr>
        <w:pStyle w:val="13"/>
        <w:tabs>
          <w:tab w:val="left" w:pos="5400"/>
          <w:tab w:val="left" w:pos="5490"/>
        </w:tabs>
        <w:rPr>
          <w:rFonts w:ascii="Calibri" w:hAnsi="Calibri"/>
          <w:b/>
          <w:sz w:val="16"/>
          <w:szCs w:val="16"/>
        </w:rPr>
      </w:pPr>
    </w:p>
    <w:p>
      <w:pPr>
        <w:pStyle w:val="22"/>
        <w:ind w:left="0" w:right="90" w:firstLine="0"/>
        <w:jc w:val="both"/>
        <w:rPr>
          <w:rFonts w:ascii="Calibri" w:hAnsi="Calibri" w:cs="Arial"/>
          <w:bCs/>
          <w:sz w:val="16"/>
          <w:szCs w:val="16"/>
        </w:rPr>
      </w:pPr>
      <w:r>
        <w:rPr>
          <w:rFonts w:ascii="Calibri" w:hAnsi="Calibri" w:cs="Arial"/>
          <w:b/>
          <w:bCs/>
          <w:sz w:val="16"/>
          <w:szCs w:val="16"/>
        </w:rPr>
        <w:t>A.  FRONTIER BUSINESS SD WAN</w:t>
      </w:r>
      <w:r>
        <w:rPr>
          <w:rFonts w:ascii="Calibri" w:hAnsi="Calibri" w:cs="Arial"/>
          <w:bCs/>
          <w:sz w:val="16"/>
          <w:szCs w:val="16"/>
        </w:rPr>
        <w:t xml:space="preserve"> (“SD-WAN”) is an all-inclusive managed cloud networking offer, without the ability to remove and or subsidize the components as  presented herein;  through the deployment of Frontier provided hardware (physical) and software (virtual) network elements installed at customer defined premise(s)  (“Branch Locations”) in combination with proprietary networked connected orchestrations via third parties (“The Orchestrator”) for centralized configuration, monitoring and provisioning of the same.  SD-WAN provides a secure overlay network with advanced levels of visibility and control over application traffic as a stand-alone package or in conjunction with underlay access network components within Frontier’s local Broadband infrastructure, and or Switched Ethernet infrastructure for Internet Access.  This service includes:</w:t>
      </w:r>
    </w:p>
    <w:p>
      <w:pPr>
        <w:pStyle w:val="22"/>
        <w:tabs>
          <w:tab w:val="left" w:pos="360"/>
        </w:tabs>
        <w:ind w:left="0" w:right="90" w:firstLine="0"/>
        <w:jc w:val="both"/>
        <w:rPr>
          <w:rFonts w:ascii="Calibri" w:hAnsi="Calibri" w:cs="Arial"/>
          <w:bCs/>
          <w:sz w:val="16"/>
          <w:szCs w:val="16"/>
        </w:rPr>
      </w:pPr>
    </w:p>
    <w:p>
      <w:pPr>
        <w:pStyle w:val="22"/>
        <w:numPr>
          <w:ilvl w:val="0"/>
          <w:numId w:val="2"/>
        </w:numPr>
        <w:ind w:right="90"/>
        <w:jc w:val="both"/>
        <w:rPr>
          <w:rFonts w:ascii="Calibri" w:hAnsi="Calibri" w:cs="Arial"/>
          <w:bCs/>
          <w:sz w:val="16"/>
          <w:szCs w:val="16"/>
        </w:rPr>
      </w:pPr>
      <w:r>
        <w:rPr>
          <w:rFonts w:ascii="Calibri" w:hAnsi="Calibri" w:cs="Arial"/>
          <w:bCs/>
          <w:sz w:val="16"/>
          <w:szCs w:val="16"/>
        </w:rPr>
        <w:t>Full configuration, shipment and installation of an Access Services Gateway (“ASG”) with required orchestration software.</w:t>
      </w:r>
    </w:p>
    <w:p>
      <w:pPr>
        <w:pStyle w:val="22"/>
        <w:numPr>
          <w:ilvl w:val="0"/>
          <w:numId w:val="3"/>
        </w:numPr>
        <w:ind w:right="90"/>
        <w:jc w:val="both"/>
        <w:rPr>
          <w:rFonts w:ascii="Calibri" w:hAnsi="Calibri" w:cs="Arial"/>
          <w:bCs/>
          <w:sz w:val="16"/>
          <w:szCs w:val="16"/>
        </w:rPr>
      </w:pPr>
      <w:r>
        <w:rPr>
          <w:rFonts w:ascii="Calibri" w:hAnsi="Calibri" w:cs="Arial"/>
          <w:bCs/>
          <w:sz w:val="16"/>
          <w:szCs w:val="16"/>
        </w:rPr>
        <w:t>The High Availability option will provide two ASG’s at each Branch Location / Service Address for which that option is ordered</w:t>
      </w:r>
    </w:p>
    <w:p>
      <w:pPr>
        <w:pStyle w:val="22"/>
        <w:numPr>
          <w:ilvl w:val="0"/>
          <w:numId w:val="3"/>
        </w:numPr>
        <w:ind w:right="90"/>
        <w:jc w:val="both"/>
        <w:rPr>
          <w:rFonts w:ascii="Calibri" w:hAnsi="Calibri" w:cs="Arial"/>
          <w:bCs/>
          <w:sz w:val="16"/>
          <w:szCs w:val="16"/>
        </w:rPr>
      </w:pPr>
      <w:r>
        <w:rPr>
          <w:rFonts w:ascii="Calibri" w:hAnsi="Calibri" w:cs="Arial"/>
          <w:bCs/>
          <w:sz w:val="16"/>
          <w:szCs w:val="16"/>
        </w:rPr>
        <w:t xml:space="preserve">If the ASG delivered includes Wi-Fi capability, </w:t>
      </w:r>
      <w:r>
        <w:rPr>
          <w:rFonts w:ascii="Calibri" w:hAnsi="Calibri" w:cs="Arial"/>
          <w:bCs/>
          <w:sz w:val="16"/>
          <w:szCs w:val="16"/>
        </w:rPr>
        <w:fldChar w:fldCharType="begin"/>
      </w:r>
      <w:r>
        <w:rPr>
          <w:rFonts w:ascii="Calibri" w:hAnsi="Calibri" w:cs="Arial"/>
          <w:bCs/>
          <w:sz w:val="16"/>
          <w:szCs w:val="16"/>
        </w:rPr>
        <w:instrText xml:space="preserve"> HYPERLINK "https://nam02.safelinks.protection.outlook.com/?url=https%3A%2F%2Fonestore.nokia.com%2Fasset%2Fi%2F206614&amp;data=04%7C01%7CDanielle.Evirgen%40ftr.com%7C03b55673cc2047c9abe008d88b25e067%7C5fe198e9aa7c45d29da74fbbeb5d542e%7C0%7C0%7C637412342105488181%7CUnknown%7CTWFpbGZsb3d8eyJWIjoiMC4wLjAwMDAiLCJQIjoiV2luMzIiLCJBTiI6Ik1haWwiLCJXVCI6Mn0%3D%7C1000&amp;sdata=ER6PcJYCMYXP2ByDWt4dXegeHvEsG5CZT4l98es1Mww%3D&amp;reserved=0" </w:instrText>
      </w:r>
      <w:r>
        <w:rPr>
          <w:rFonts w:ascii="Calibri" w:hAnsi="Calibri" w:cs="Arial"/>
          <w:bCs/>
          <w:sz w:val="16"/>
          <w:szCs w:val="16"/>
        </w:rPr>
        <w:fldChar w:fldCharType="separate"/>
      </w:r>
      <w:r>
        <w:rPr>
          <w:rStyle w:val="33"/>
          <w:rFonts w:ascii="Calibri" w:hAnsi="Calibri" w:cs="Arial"/>
          <w:bCs/>
          <w:sz w:val="16"/>
          <w:szCs w:val="16"/>
        </w:rPr>
        <w:t>https://onestore.nokia.com/asset/i/206614</w:t>
      </w:r>
      <w:r>
        <w:rPr>
          <w:rFonts w:ascii="Calibri" w:hAnsi="Calibri" w:cs="Arial"/>
          <w:bCs/>
          <w:sz w:val="16"/>
          <w:szCs w:val="16"/>
        </w:rPr>
        <w:fldChar w:fldCharType="end"/>
      </w:r>
      <w:r>
        <w:rPr>
          <w:rFonts w:ascii="Calibri" w:hAnsi="Calibri" w:cs="Arial"/>
          <w:bCs/>
          <w:sz w:val="16"/>
          <w:szCs w:val="16"/>
        </w:rPr>
        <w:t xml:space="preserve"> </w:t>
      </w:r>
    </w:p>
    <w:p>
      <w:pPr>
        <w:pStyle w:val="22"/>
        <w:numPr>
          <w:ilvl w:val="0"/>
          <w:numId w:val="2"/>
        </w:numPr>
        <w:ind w:right="90"/>
        <w:jc w:val="both"/>
        <w:rPr>
          <w:rFonts w:ascii="Calibri" w:hAnsi="Calibri" w:cs="Arial"/>
          <w:bCs/>
          <w:sz w:val="16"/>
          <w:szCs w:val="16"/>
        </w:rPr>
      </w:pPr>
      <w:r>
        <w:rPr>
          <w:rFonts w:ascii="Calibri" w:hAnsi="Calibri" w:cs="Arial"/>
          <w:bCs/>
          <w:sz w:val="16"/>
          <w:szCs w:val="16"/>
        </w:rPr>
        <w:t>Centralized management dashboard via the Frontier provided self service portal (“Customer Portal”) in association with the required ASG at each Branch Location responsible for the chosen policies, features and configurations of the SD-WAN service.</w:t>
      </w:r>
    </w:p>
    <w:p>
      <w:pPr>
        <w:pStyle w:val="22"/>
        <w:numPr>
          <w:ilvl w:val="0"/>
          <w:numId w:val="2"/>
        </w:numPr>
        <w:rPr>
          <w:rFonts w:ascii="Calibri" w:hAnsi="Calibri" w:cs="Arial"/>
          <w:bCs/>
          <w:sz w:val="16"/>
          <w:szCs w:val="16"/>
        </w:rPr>
      </w:pPr>
      <w:r>
        <w:rPr>
          <w:rFonts w:ascii="Calibri" w:hAnsi="Calibri" w:cs="Arial"/>
          <w:bCs/>
          <w:sz w:val="16"/>
          <w:szCs w:val="16"/>
        </w:rPr>
        <w:t xml:space="preserve">Access and enablement of the following reporting and analytics in view only   </w:t>
      </w:r>
    </w:p>
    <w:p>
      <w:pPr>
        <w:pStyle w:val="22"/>
        <w:rPr>
          <w:rFonts w:ascii="Calibri" w:hAnsi="Calibri" w:cs="Arial"/>
          <w:bCs/>
          <w:sz w:val="16"/>
          <w:szCs w:val="16"/>
        </w:rPr>
      </w:pPr>
    </w:p>
    <w:tbl>
      <w:tblPr>
        <w:tblStyle w:val="36"/>
        <w:tblW w:w="0" w:type="auto"/>
        <w:tblInd w:w="244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06"/>
        <w:gridCol w:w="2558"/>
      </w:tblGrid>
      <w:tr>
        <w:tc>
          <w:tcPr>
            <w:tcW w:w="2806" w:type="dxa"/>
            <w:shd w:val="clear" w:color="auto" w:fill="auto"/>
            <w:noWrap w:val="0"/>
            <w:vAlign w:val="top"/>
          </w:tcPr>
          <w:p>
            <w:pPr>
              <w:pStyle w:val="22"/>
              <w:ind w:left="720"/>
              <w:jc w:val="both"/>
              <w:rPr>
                <w:rFonts w:ascii="Calibri" w:hAnsi="Calibri" w:cs="Arial"/>
                <w:b/>
                <w:bCs/>
                <w:sz w:val="16"/>
                <w:szCs w:val="16"/>
              </w:rPr>
            </w:pPr>
            <w:r>
              <w:rPr>
                <w:rFonts w:ascii="Calibri" w:hAnsi="Calibri" w:cs="Arial"/>
                <w:b/>
                <w:bCs/>
                <w:sz w:val="16"/>
                <w:szCs w:val="16"/>
              </w:rPr>
              <w:t>Domain Level</w:t>
            </w:r>
          </w:p>
        </w:tc>
        <w:tc>
          <w:tcPr>
            <w:tcW w:w="2558" w:type="dxa"/>
            <w:shd w:val="clear" w:color="auto" w:fill="auto"/>
            <w:noWrap w:val="0"/>
            <w:vAlign w:val="top"/>
          </w:tcPr>
          <w:p>
            <w:pPr>
              <w:pStyle w:val="22"/>
              <w:ind w:left="720"/>
              <w:jc w:val="both"/>
              <w:rPr>
                <w:rFonts w:ascii="Calibri" w:hAnsi="Calibri" w:cs="Arial"/>
                <w:b/>
                <w:bCs/>
                <w:sz w:val="16"/>
                <w:szCs w:val="16"/>
              </w:rPr>
            </w:pPr>
            <w:r>
              <w:rPr>
                <w:rFonts w:ascii="Calibri" w:hAnsi="Calibri" w:cs="Arial"/>
                <w:b/>
                <w:bCs/>
                <w:sz w:val="16"/>
                <w:szCs w:val="16"/>
              </w:rPr>
              <w:t>Branch Location Level</w:t>
            </w:r>
          </w:p>
        </w:tc>
      </w:tr>
      <w:tr>
        <w:tc>
          <w:tcPr>
            <w:tcW w:w="2806" w:type="dxa"/>
            <w:shd w:val="clear" w:color="auto" w:fill="auto"/>
            <w:noWrap w:val="0"/>
            <w:vAlign w:val="top"/>
          </w:tcPr>
          <w:p>
            <w:pPr>
              <w:pStyle w:val="22"/>
              <w:ind w:left="720"/>
              <w:rPr>
                <w:rFonts w:ascii="Calibri" w:hAnsi="Calibri" w:cs="Arial"/>
                <w:b/>
                <w:bCs/>
                <w:sz w:val="16"/>
                <w:szCs w:val="16"/>
              </w:rPr>
            </w:pPr>
            <w:r>
              <w:rPr>
                <w:rFonts w:ascii="Calibri" w:hAnsi="Calibri" w:cs="Arial"/>
                <w:b/>
                <w:bCs/>
                <w:sz w:val="16"/>
                <w:szCs w:val="16"/>
              </w:rPr>
              <w:t>Traffic Summary</w:t>
            </w:r>
          </w:p>
        </w:tc>
        <w:tc>
          <w:tcPr>
            <w:tcW w:w="2558" w:type="dxa"/>
            <w:shd w:val="clear" w:color="auto" w:fill="auto"/>
            <w:noWrap w:val="0"/>
            <w:vAlign w:val="top"/>
          </w:tcPr>
          <w:p>
            <w:pPr>
              <w:pStyle w:val="22"/>
              <w:ind w:left="720"/>
              <w:rPr>
                <w:rFonts w:ascii="Calibri" w:hAnsi="Calibri" w:cs="Arial"/>
                <w:b/>
                <w:bCs/>
                <w:sz w:val="16"/>
                <w:szCs w:val="16"/>
              </w:rPr>
            </w:pPr>
            <w:r>
              <w:rPr>
                <w:rFonts w:ascii="Calibri" w:hAnsi="Calibri" w:cs="Arial"/>
                <w:b/>
                <w:bCs/>
                <w:sz w:val="16"/>
                <w:szCs w:val="16"/>
              </w:rPr>
              <w:t>Traffic Summary</w:t>
            </w:r>
          </w:p>
        </w:tc>
      </w:tr>
      <w:tr>
        <w:tc>
          <w:tcPr>
            <w:tcW w:w="2806" w:type="dxa"/>
            <w:shd w:val="clear" w:color="auto" w:fill="auto"/>
            <w:noWrap w:val="0"/>
            <w:vAlign w:val="top"/>
          </w:tcPr>
          <w:p>
            <w:pPr>
              <w:pStyle w:val="22"/>
              <w:ind w:left="720"/>
              <w:rPr>
                <w:rFonts w:ascii="Calibri" w:hAnsi="Calibri" w:cs="Arial"/>
                <w:bCs/>
                <w:sz w:val="16"/>
                <w:szCs w:val="16"/>
              </w:rPr>
            </w:pPr>
            <w:r>
              <w:rPr>
                <w:rFonts w:ascii="Calibri" w:hAnsi="Calibri" w:cs="Arial"/>
                <w:bCs/>
                <w:sz w:val="16"/>
                <w:szCs w:val="16"/>
              </w:rPr>
              <w:t>Total Traffic (Mbps)</w:t>
            </w:r>
          </w:p>
        </w:tc>
        <w:tc>
          <w:tcPr>
            <w:tcW w:w="2558" w:type="dxa"/>
            <w:shd w:val="clear" w:color="auto" w:fill="auto"/>
            <w:noWrap w:val="0"/>
            <w:vAlign w:val="top"/>
          </w:tcPr>
          <w:p>
            <w:pPr>
              <w:pStyle w:val="22"/>
              <w:ind w:left="720"/>
              <w:rPr>
                <w:rFonts w:ascii="Calibri" w:hAnsi="Calibri" w:cs="Arial"/>
                <w:bCs/>
                <w:sz w:val="16"/>
                <w:szCs w:val="16"/>
              </w:rPr>
            </w:pPr>
            <w:r>
              <w:rPr>
                <w:rFonts w:ascii="Calibri" w:hAnsi="Calibri" w:cs="Arial"/>
                <w:bCs/>
                <w:sz w:val="16"/>
                <w:szCs w:val="16"/>
              </w:rPr>
              <w:t>Total Traffic (Mbps)</w:t>
            </w:r>
          </w:p>
        </w:tc>
      </w:tr>
      <w:tr>
        <w:tc>
          <w:tcPr>
            <w:tcW w:w="2806" w:type="dxa"/>
            <w:shd w:val="clear" w:color="auto" w:fill="auto"/>
            <w:noWrap w:val="0"/>
            <w:vAlign w:val="top"/>
          </w:tcPr>
          <w:p>
            <w:pPr>
              <w:pStyle w:val="22"/>
              <w:ind w:left="720"/>
              <w:rPr>
                <w:rFonts w:ascii="Calibri" w:hAnsi="Calibri" w:cs="Arial"/>
                <w:bCs/>
                <w:sz w:val="16"/>
                <w:szCs w:val="16"/>
              </w:rPr>
            </w:pPr>
            <w:r>
              <w:rPr>
                <w:rFonts w:ascii="Calibri" w:hAnsi="Calibri" w:cs="Arial"/>
                <w:bCs/>
                <w:sz w:val="16"/>
                <w:szCs w:val="16"/>
              </w:rPr>
              <w:t>Transmitted Traffic (Mbps)</w:t>
            </w:r>
          </w:p>
        </w:tc>
        <w:tc>
          <w:tcPr>
            <w:tcW w:w="2558" w:type="dxa"/>
            <w:shd w:val="clear" w:color="auto" w:fill="auto"/>
            <w:noWrap w:val="0"/>
            <w:vAlign w:val="top"/>
          </w:tcPr>
          <w:p>
            <w:pPr>
              <w:pStyle w:val="22"/>
              <w:ind w:left="720"/>
              <w:rPr>
                <w:rFonts w:ascii="Calibri" w:hAnsi="Calibri" w:cs="Arial"/>
                <w:bCs/>
                <w:sz w:val="16"/>
                <w:szCs w:val="16"/>
              </w:rPr>
            </w:pPr>
            <w:r>
              <w:rPr>
                <w:rFonts w:ascii="Calibri" w:hAnsi="Calibri" w:cs="Arial"/>
                <w:bCs/>
                <w:sz w:val="16"/>
                <w:szCs w:val="16"/>
              </w:rPr>
              <w:t>Transmitted Traffic (Mbps)</w:t>
            </w:r>
          </w:p>
        </w:tc>
      </w:tr>
      <w:tr>
        <w:tc>
          <w:tcPr>
            <w:tcW w:w="2806" w:type="dxa"/>
            <w:shd w:val="clear" w:color="auto" w:fill="auto"/>
            <w:noWrap w:val="0"/>
            <w:vAlign w:val="top"/>
          </w:tcPr>
          <w:p>
            <w:pPr>
              <w:pStyle w:val="22"/>
              <w:ind w:left="720"/>
              <w:rPr>
                <w:rFonts w:ascii="Calibri" w:hAnsi="Calibri" w:cs="Arial"/>
                <w:bCs/>
                <w:sz w:val="16"/>
                <w:szCs w:val="16"/>
              </w:rPr>
            </w:pPr>
            <w:r>
              <w:rPr>
                <w:rFonts w:ascii="Calibri" w:hAnsi="Calibri" w:cs="Arial"/>
                <w:bCs/>
                <w:sz w:val="16"/>
                <w:szCs w:val="16"/>
              </w:rPr>
              <w:t>Received Traffic (Mbps)</w:t>
            </w:r>
          </w:p>
        </w:tc>
        <w:tc>
          <w:tcPr>
            <w:tcW w:w="2558" w:type="dxa"/>
            <w:shd w:val="clear" w:color="auto" w:fill="auto"/>
            <w:noWrap w:val="0"/>
            <w:vAlign w:val="top"/>
          </w:tcPr>
          <w:p>
            <w:pPr>
              <w:pStyle w:val="22"/>
              <w:ind w:left="720"/>
              <w:rPr>
                <w:rFonts w:ascii="Calibri" w:hAnsi="Calibri" w:cs="Arial"/>
                <w:bCs/>
                <w:sz w:val="16"/>
                <w:szCs w:val="16"/>
              </w:rPr>
            </w:pPr>
            <w:r>
              <w:rPr>
                <w:rFonts w:ascii="Calibri" w:hAnsi="Calibri" w:cs="Arial"/>
                <w:bCs/>
                <w:sz w:val="16"/>
                <w:szCs w:val="16"/>
              </w:rPr>
              <w:t>Received Traffic (Mbps)</w:t>
            </w:r>
          </w:p>
        </w:tc>
      </w:tr>
      <w:tr>
        <w:tc>
          <w:tcPr>
            <w:tcW w:w="2806" w:type="dxa"/>
            <w:shd w:val="clear" w:color="auto" w:fill="auto"/>
            <w:noWrap w:val="0"/>
            <w:vAlign w:val="top"/>
          </w:tcPr>
          <w:p>
            <w:pPr>
              <w:pStyle w:val="22"/>
              <w:ind w:left="720"/>
              <w:rPr>
                <w:rFonts w:ascii="Calibri" w:hAnsi="Calibri" w:cs="Arial"/>
                <w:b/>
                <w:bCs/>
                <w:sz w:val="16"/>
                <w:szCs w:val="16"/>
              </w:rPr>
            </w:pPr>
            <w:r>
              <w:rPr>
                <w:rFonts w:ascii="Calibri" w:hAnsi="Calibri" w:cs="Arial"/>
                <w:b/>
                <w:bCs/>
                <w:sz w:val="16"/>
                <w:szCs w:val="16"/>
              </w:rPr>
              <w:t>Application Discovery Summary</w:t>
            </w:r>
          </w:p>
        </w:tc>
        <w:tc>
          <w:tcPr>
            <w:tcW w:w="2558" w:type="dxa"/>
            <w:shd w:val="clear" w:color="auto" w:fill="auto"/>
            <w:noWrap w:val="0"/>
            <w:vAlign w:val="top"/>
          </w:tcPr>
          <w:p>
            <w:pPr>
              <w:pStyle w:val="22"/>
              <w:ind w:left="720"/>
              <w:rPr>
                <w:rFonts w:ascii="Calibri" w:hAnsi="Calibri" w:cs="Arial"/>
                <w:b/>
                <w:bCs/>
                <w:sz w:val="16"/>
                <w:szCs w:val="16"/>
              </w:rPr>
            </w:pPr>
            <w:r>
              <w:rPr>
                <w:rFonts w:ascii="Calibri" w:hAnsi="Calibri" w:cs="Arial"/>
                <w:b/>
                <w:bCs/>
                <w:sz w:val="16"/>
                <w:szCs w:val="16"/>
              </w:rPr>
              <w:t>Application Discovery Summary</w:t>
            </w:r>
          </w:p>
        </w:tc>
      </w:tr>
      <w:tr>
        <w:tc>
          <w:tcPr>
            <w:tcW w:w="2806" w:type="dxa"/>
            <w:shd w:val="clear" w:color="auto" w:fill="auto"/>
            <w:noWrap w:val="0"/>
            <w:vAlign w:val="top"/>
          </w:tcPr>
          <w:p>
            <w:pPr>
              <w:pStyle w:val="22"/>
              <w:ind w:left="720"/>
              <w:rPr>
                <w:rFonts w:ascii="Calibri" w:hAnsi="Calibri" w:cs="Arial"/>
                <w:bCs/>
                <w:sz w:val="16"/>
                <w:szCs w:val="16"/>
              </w:rPr>
            </w:pPr>
            <w:r>
              <w:rPr>
                <w:rFonts w:ascii="Calibri" w:hAnsi="Calibri" w:cs="Arial"/>
                <w:bCs/>
                <w:sz w:val="16"/>
                <w:szCs w:val="16"/>
              </w:rPr>
              <w:t>Top Applications Utilization</w:t>
            </w:r>
          </w:p>
        </w:tc>
        <w:tc>
          <w:tcPr>
            <w:tcW w:w="2558" w:type="dxa"/>
            <w:shd w:val="clear" w:color="auto" w:fill="auto"/>
            <w:noWrap w:val="0"/>
            <w:vAlign w:val="top"/>
          </w:tcPr>
          <w:p>
            <w:pPr>
              <w:pStyle w:val="22"/>
              <w:ind w:left="720"/>
              <w:rPr>
                <w:rFonts w:ascii="Calibri" w:hAnsi="Calibri" w:cs="Arial"/>
                <w:bCs/>
                <w:sz w:val="16"/>
                <w:szCs w:val="16"/>
              </w:rPr>
            </w:pPr>
            <w:r>
              <w:rPr>
                <w:rFonts w:ascii="Calibri" w:hAnsi="Calibri" w:cs="Arial"/>
                <w:bCs/>
                <w:sz w:val="16"/>
                <w:szCs w:val="16"/>
              </w:rPr>
              <w:t>Top Applications Utilization</w:t>
            </w:r>
          </w:p>
        </w:tc>
      </w:tr>
      <w:tr>
        <w:tc>
          <w:tcPr>
            <w:tcW w:w="2806" w:type="dxa"/>
            <w:shd w:val="clear" w:color="auto" w:fill="auto"/>
            <w:noWrap w:val="0"/>
            <w:vAlign w:val="top"/>
          </w:tcPr>
          <w:p>
            <w:pPr>
              <w:pStyle w:val="22"/>
              <w:ind w:left="720"/>
              <w:rPr>
                <w:rFonts w:ascii="Calibri" w:hAnsi="Calibri" w:cs="Arial"/>
                <w:bCs/>
                <w:sz w:val="16"/>
                <w:szCs w:val="16"/>
              </w:rPr>
            </w:pPr>
            <w:r>
              <w:rPr>
                <w:rFonts w:ascii="Calibri" w:hAnsi="Calibri" w:cs="Arial"/>
                <w:bCs/>
                <w:sz w:val="16"/>
                <w:szCs w:val="16"/>
              </w:rPr>
              <w:t>Total Traffic Per Application</w:t>
            </w:r>
          </w:p>
        </w:tc>
        <w:tc>
          <w:tcPr>
            <w:tcW w:w="2558" w:type="dxa"/>
            <w:shd w:val="clear" w:color="auto" w:fill="auto"/>
            <w:noWrap w:val="0"/>
            <w:vAlign w:val="top"/>
          </w:tcPr>
          <w:p>
            <w:pPr>
              <w:pStyle w:val="22"/>
              <w:ind w:left="720"/>
              <w:rPr>
                <w:rFonts w:ascii="Calibri" w:hAnsi="Calibri" w:cs="Arial"/>
                <w:bCs/>
                <w:sz w:val="16"/>
                <w:szCs w:val="16"/>
              </w:rPr>
            </w:pPr>
            <w:r>
              <w:rPr>
                <w:rFonts w:ascii="Calibri" w:hAnsi="Calibri" w:cs="Arial"/>
                <w:bCs/>
                <w:sz w:val="16"/>
                <w:szCs w:val="16"/>
              </w:rPr>
              <w:t>Total Traffic Per Application</w:t>
            </w:r>
          </w:p>
        </w:tc>
      </w:tr>
      <w:tr>
        <w:tc>
          <w:tcPr>
            <w:tcW w:w="2806" w:type="dxa"/>
            <w:shd w:val="clear" w:color="auto" w:fill="auto"/>
            <w:noWrap w:val="0"/>
            <w:vAlign w:val="top"/>
          </w:tcPr>
          <w:p>
            <w:pPr>
              <w:pStyle w:val="22"/>
              <w:ind w:left="720"/>
              <w:rPr>
                <w:rFonts w:ascii="Calibri" w:hAnsi="Calibri" w:cs="Arial"/>
                <w:b/>
                <w:bCs/>
                <w:sz w:val="16"/>
                <w:szCs w:val="16"/>
              </w:rPr>
            </w:pPr>
            <w:r>
              <w:rPr>
                <w:rFonts w:ascii="Calibri" w:hAnsi="Calibri" w:cs="Arial"/>
                <w:b/>
                <w:bCs/>
                <w:sz w:val="16"/>
                <w:szCs w:val="16"/>
              </w:rPr>
              <w:t>Service Level Delivery Violations</w:t>
            </w:r>
          </w:p>
        </w:tc>
        <w:tc>
          <w:tcPr>
            <w:tcW w:w="2558" w:type="dxa"/>
            <w:shd w:val="clear" w:color="auto" w:fill="auto"/>
            <w:noWrap w:val="0"/>
            <w:vAlign w:val="top"/>
          </w:tcPr>
          <w:p>
            <w:pPr>
              <w:pStyle w:val="22"/>
              <w:ind w:left="720"/>
              <w:rPr>
                <w:rFonts w:ascii="Calibri" w:hAnsi="Calibri" w:cs="Arial"/>
                <w:b/>
                <w:bCs/>
                <w:sz w:val="16"/>
                <w:szCs w:val="16"/>
              </w:rPr>
            </w:pPr>
            <w:r>
              <w:rPr>
                <w:rFonts w:ascii="Calibri" w:hAnsi="Calibri" w:cs="Arial"/>
                <w:b/>
                <w:bCs/>
                <w:sz w:val="16"/>
                <w:szCs w:val="16"/>
              </w:rPr>
              <w:t xml:space="preserve">Service Level Delivery </w:t>
            </w:r>
          </w:p>
        </w:tc>
      </w:tr>
      <w:tr>
        <w:tc>
          <w:tcPr>
            <w:tcW w:w="2806" w:type="dxa"/>
            <w:shd w:val="clear" w:color="auto" w:fill="auto"/>
            <w:noWrap w:val="0"/>
            <w:vAlign w:val="top"/>
          </w:tcPr>
          <w:p>
            <w:pPr>
              <w:pStyle w:val="22"/>
              <w:ind w:left="720"/>
              <w:rPr>
                <w:rFonts w:ascii="Calibri" w:hAnsi="Calibri" w:cs="Arial"/>
                <w:bCs/>
                <w:sz w:val="16"/>
                <w:szCs w:val="16"/>
              </w:rPr>
            </w:pPr>
            <w:r>
              <w:rPr>
                <w:rFonts w:ascii="Calibri" w:hAnsi="Calibri" w:cs="Arial"/>
                <w:bCs/>
                <w:sz w:val="16"/>
                <w:szCs w:val="16"/>
              </w:rPr>
              <w:t>Total Delivery Violations</w:t>
            </w:r>
          </w:p>
        </w:tc>
        <w:tc>
          <w:tcPr>
            <w:tcW w:w="2558" w:type="dxa"/>
            <w:shd w:val="clear" w:color="auto" w:fill="auto"/>
            <w:noWrap w:val="0"/>
            <w:vAlign w:val="top"/>
          </w:tcPr>
          <w:p>
            <w:pPr>
              <w:pStyle w:val="22"/>
              <w:ind w:left="720"/>
              <w:rPr>
                <w:rFonts w:ascii="Calibri" w:hAnsi="Calibri" w:cs="Arial"/>
                <w:bCs/>
                <w:sz w:val="16"/>
                <w:szCs w:val="16"/>
              </w:rPr>
            </w:pPr>
            <w:r>
              <w:rPr>
                <w:rFonts w:ascii="Calibri" w:hAnsi="Calibri" w:cs="Arial"/>
                <w:bCs/>
                <w:sz w:val="16"/>
                <w:szCs w:val="16"/>
              </w:rPr>
              <w:t>Total Delivery Violations</w:t>
            </w:r>
          </w:p>
        </w:tc>
      </w:tr>
      <w:tr>
        <w:tc>
          <w:tcPr>
            <w:tcW w:w="2806" w:type="dxa"/>
            <w:shd w:val="clear" w:color="auto" w:fill="auto"/>
            <w:noWrap w:val="0"/>
            <w:vAlign w:val="top"/>
          </w:tcPr>
          <w:p>
            <w:pPr>
              <w:pStyle w:val="22"/>
              <w:ind w:left="720"/>
              <w:rPr>
                <w:rFonts w:ascii="Calibri" w:hAnsi="Calibri" w:cs="Arial"/>
                <w:bCs/>
                <w:sz w:val="16"/>
                <w:szCs w:val="16"/>
              </w:rPr>
            </w:pPr>
            <w:r>
              <w:rPr>
                <w:rFonts w:ascii="Calibri" w:hAnsi="Calibri" w:cs="Arial"/>
                <w:bCs/>
                <w:sz w:val="16"/>
                <w:szCs w:val="16"/>
              </w:rPr>
              <w:t>Total Latency Violations</w:t>
            </w:r>
          </w:p>
        </w:tc>
        <w:tc>
          <w:tcPr>
            <w:tcW w:w="2558" w:type="dxa"/>
            <w:shd w:val="clear" w:color="auto" w:fill="auto"/>
            <w:noWrap w:val="0"/>
            <w:vAlign w:val="top"/>
          </w:tcPr>
          <w:p>
            <w:pPr>
              <w:pStyle w:val="22"/>
              <w:ind w:left="720"/>
              <w:rPr>
                <w:rFonts w:ascii="Calibri" w:hAnsi="Calibri" w:cs="Arial"/>
                <w:bCs/>
                <w:sz w:val="16"/>
                <w:szCs w:val="16"/>
              </w:rPr>
            </w:pPr>
            <w:r>
              <w:rPr>
                <w:rFonts w:ascii="Calibri" w:hAnsi="Calibri" w:cs="Arial"/>
                <w:bCs/>
                <w:sz w:val="16"/>
                <w:szCs w:val="16"/>
              </w:rPr>
              <w:t>Total Latency Violations</w:t>
            </w:r>
          </w:p>
        </w:tc>
      </w:tr>
      <w:tr>
        <w:tc>
          <w:tcPr>
            <w:tcW w:w="2806" w:type="dxa"/>
            <w:shd w:val="clear" w:color="auto" w:fill="auto"/>
            <w:noWrap w:val="0"/>
            <w:vAlign w:val="top"/>
          </w:tcPr>
          <w:p>
            <w:pPr>
              <w:pStyle w:val="22"/>
              <w:ind w:left="720"/>
              <w:rPr>
                <w:rFonts w:ascii="Calibri" w:hAnsi="Calibri" w:cs="Arial"/>
                <w:bCs/>
                <w:sz w:val="16"/>
                <w:szCs w:val="16"/>
              </w:rPr>
            </w:pPr>
            <w:r>
              <w:rPr>
                <w:rFonts w:ascii="Calibri" w:hAnsi="Calibri" w:cs="Arial"/>
                <w:bCs/>
                <w:sz w:val="16"/>
                <w:szCs w:val="16"/>
              </w:rPr>
              <w:t>Total Jitter Violations</w:t>
            </w:r>
          </w:p>
        </w:tc>
        <w:tc>
          <w:tcPr>
            <w:tcW w:w="2558" w:type="dxa"/>
            <w:shd w:val="clear" w:color="auto" w:fill="auto"/>
            <w:noWrap w:val="0"/>
            <w:vAlign w:val="top"/>
          </w:tcPr>
          <w:p>
            <w:pPr>
              <w:pStyle w:val="22"/>
              <w:ind w:left="720"/>
              <w:rPr>
                <w:rFonts w:ascii="Calibri" w:hAnsi="Calibri" w:cs="Arial"/>
                <w:bCs/>
                <w:sz w:val="16"/>
                <w:szCs w:val="16"/>
              </w:rPr>
            </w:pPr>
            <w:r>
              <w:rPr>
                <w:rFonts w:ascii="Calibri" w:hAnsi="Calibri" w:cs="Arial"/>
                <w:bCs/>
                <w:sz w:val="16"/>
                <w:szCs w:val="16"/>
              </w:rPr>
              <w:t>Total Jitter Violations</w:t>
            </w:r>
          </w:p>
        </w:tc>
      </w:tr>
    </w:tbl>
    <w:p>
      <w:pPr>
        <w:pStyle w:val="22"/>
        <w:ind w:left="720"/>
        <w:rPr>
          <w:rFonts w:ascii="Calibri" w:hAnsi="Calibri" w:cs="Arial"/>
          <w:bCs/>
          <w:sz w:val="16"/>
          <w:szCs w:val="16"/>
        </w:rPr>
      </w:pPr>
    </w:p>
    <w:p>
      <w:pPr>
        <w:pStyle w:val="22"/>
        <w:numPr>
          <w:ilvl w:val="0"/>
          <w:numId w:val="2"/>
        </w:numPr>
        <w:rPr>
          <w:rFonts w:ascii="Calibri" w:hAnsi="Calibri" w:cs="Arial"/>
          <w:bCs/>
          <w:sz w:val="16"/>
          <w:szCs w:val="16"/>
        </w:rPr>
      </w:pPr>
      <w:r>
        <w:rPr>
          <w:rFonts w:ascii="Calibri" w:hAnsi="Calibri" w:cs="Arial"/>
          <w:bCs/>
          <w:sz w:val="16"/>
          <w:szCs w:val="16"/>
        </w:rPr>
        <w:t>Access to make changes to predetermined SD WAN configuration elements through the Customer Portal.</w:t>
      </w:r>
    </w:p>
    <w:p>
      <w:pPr>
        <w:pStyle w:val="22"/>
        <w:numPr>
          <w:ilvl w:val="0"/>
          <w:numId w:val="2"/>
        </w:numPr>
        <w:tabs>
          <w:tab w:val="left" w:pos="360"/>
        </w:tabs>
        <w:ind w:right="90"/>
        <w:jc w:val="both"/>
        <w:rPr>
          <w:rFonts w:ascii="Calibri" w:hAnsi="Calibri" w:cs="Arial"/>
          <w:bCs/>
          <w:sz w:val="16"/>
          <w:szCs w:val="16"/>
        </w:rPr>
      </w:pPr>
      <w:r>
        <w:rPr>
          <w:rFonts w:ascii="Calibri" w:hAnsi="Calibri" w:cs="Arial"/>
          <w:bCs/>
          <w:sz w:val="16"/>
          <w:szCs w:val="16"/>
        </w:rPr>
        <w:t xml:space="preserve">Full provisioning and installation of an underlay access when Frontier Broadband and or Ethernet Internet Access is chosen as part of the SD-WAN service. </w:t>
      </w:r>
    </w:p>
    <w:p>
      <w:pPr>
        <w:pStyle w:val="22"/>
        <w:numPr>
          <w:ilvl w:val="0"/>
          <w:numId w:val="2"/>
        </w:numPr>
        <w:tabs>
          <w:tab w:val="left" w:pos="360"/>
        </w:tabs>
        <w:ind w:right="90"/>
        <w:jc w:val="both"/>
        <w:rPr>
          <w:rFonts w:ascii="Calibri" w:hAnsi="Calibri" w:cs="Arial"/>
          <w:bCs/>
          <w:sz w:val="16"/>
          <w:szCs w:val="16"/>
        </w:rPr>
      </w:pPr>
      <w:r>
        <w:rPr>
          <w:rFonts w:ascii="Calibri" w:hAnsi="Calibri" w:cs="Arial"/>
          <w:bCs/>
          <w:sz w:val="16"/>
          <w:szCs w:val="16"/>
        </w:rPr>
        <w:t>Full design provisioning and implementation of a Layer 3 Overlay Network between designated Branch Locations for the purpose of end to end encapsulation, distinct routing, branch integrity, security and appropriate forwarding policies within an IPv4 address structure.</w:t>
      </w:r>
    </w:p>
    <w:p>
      <w:pPr>
        <w:pStyle w:val="22"/>
        <w:numPr>
          <w:ilvl w:val="0"/>
          <w:numId w:val="2"/>
        </w:numPr>
        <w:tabs>
          <w:tab w:val="left" w:pos="360"/>
        </w:tabs>
        <w:ind w:right="90"/>
        <w:jc w:val="both"/>
        <w:rPr>
          <w:rFonts w:ascii="Calibri" w:hAnsi="Calibri" w:cs="Arial"/>
          <w:bCs/>
          <w:sz w:val="16"/>
          <w:szCs w:val="16"/>
        </w:rPr>
      </w:pPr>
      <w:r>
        <w:rPr>
          <w:rFonts w:ascii="Calibri" w:hAnsi="Calibri" w:cs="Arial"/>
          <w:bCs/>
          <w:sz w:val="16"/>
          <w:szCs w:val="16"/>
        </w:rPr>
        <w:t>Full configuration and establishment of a stateful firewall amongst each Branch Location and their associated Ingress/Egress interfaces for the purposes of identifying DOS attacks, useless traffic, illicit access and ensuring the chosen security QoS policies per application for an inherent network agility experience.</w:t>
      </w:r>
    </w:p>
    <w:p>
      <w:pPr>
        <w:pStyle w:val="22"/>
        <w:numPr>
          <w:ilvl w:val="0"/>
          <w:numId w:val="2"/>
        </w:numPr>
        <w:tabs>
          <w:tab w:val="left" w:pos="360"/>
        </w:tabs>
        <w:ind w:right="90"/>
        <w:jc w:val="both"/>
        <w:rPr>
          <w:rFonts w:ascii="Calibri" w:hAnsi="Calibri" w:cs="Arial"/>
          <w:bCs/>
          <w:sz w:val="16"/>
          <w:szCs w:val="16"/>
        </w:rPr>
      </w:pPr>
      <w:r>
        <w:rPr>
          <w:rFonts w:ascii="Calibri" w:hAnsi="Calibri" w:cs="Arial"/>
          <w:bCs/>
          <w:sz w:val="16"/>
          <w:szCs w:val="16"/>
        </w:rPr>
        <w:t>Standard Rack, Cabinet, Wall mounting</w:t>
      </w:r>
    </w:p>
    <w:p>
      <w:pPr>
        <w:pStyle w:val="22"/>
        <w:numPr>
          <w:ilvl w:val="1"/>
          <w:numId w:val="2"/>
        </w:numPr>
        <w:tabs>
          <w:tab w:val="left" w:pos="360"/>
        </w:tabs>
        <w:ind w:right="90"/>
        <w:jc w:val="both"/>
        <w:rPr>
          <w:rFonts w:ascii="Calibri" w:hAnsi="Calibri" w:cs="Arial"/>
          <w:bCs/>
          <w:sz w:val="16"/>
          <w:szCs w:val="16"/>
        </w:rPr>
      </w:pPr>
      <w:r>
        <w:rPr>
          <w:rFonts w:ascii="Calibri" w:hAnsi="Calibri" w:cs="Arial"/>
          <w:bCs/>
          <w:sz w:val="16"/>
          <w:szCs w:val="16"/>
        </w:rPr>
        <w:t>Exclusions consist of (a) No more than 50 feet of cabling in association with an extension of a D-marc to the ASG (Customer may move beyond this parameter through an additional acceptance and authorization of Time and Material charges of the same, commonly referred to as Inside Wiring), (b) Frontier Personnel, or affiliate drilling through masonry or exterior walls, wiring within an attic or crawl space, external suite, building, or multiple floors within a Multiple Dwelling Unit (MDU), (c) any wiring associated with a 10 foot vertical or more.</w:t>
      </w:r>
    </w:p>
    <w:p>
      <w:pPr>
        <w:pStyle w:val="22"/>
        <w:numPr>
          <w:ilvl w:val="0"/>
          <w:numId w:val="2"/>
        </w:numPr>
        <w:tabs>
          <w:tab w:val="left" w:pos="360"/>
        </w:tabs>
        <w:ind w:right="90"/>
        <w:jc w:val="both"/>
        <w:rPr>
          <w:rFonts w:ascii="Calibri" w:hAnsi="Calibri" w:cs="Arial"/>
          <w:bCs/>
          <w:sz w:val="16"/>
          <w:szCs w:val="16"/>
        </w:rPr>
      </w:pPr>
      <w:r>
        <w:rPr>
          <w:rFonts w:ascii="Calibri" w:hAnsi="Calibri" w:cs="Arial"/>
          <w:bCs/>
          <w:sz w:val="16"/>
          <w:szCs w:val="16"/>
        </w:rPr>
        <w:t>Fully customized design, provisioning and implementation of dual path redundancy for purposes of internet off loading, back up and load balancing or independent traffic steering.</w:t>
      </w:r>
    </w:p>
    <w:p>
      <w:pPr>
        <w:numPr>
          <w:ilvl w:val="0"/>
          <w:numId w:val="2"/>
        </w:numPr>
        <w:rPr>
          <w:rFonts w:ascii="Calibri" w:hAnsi="Calibri" w:cs="Arial"/>
          <w:bCs/>
          <w:sz w:val="16"/>
          <w:szCs w:val="16"/>
        </w:rPr>
      </w:pPr>
      <w:r>
        <w:rPr>
          <w:rFonts w:ascii="Calibri" w:hAnsi="Calibri" w:cs="Arial"/>
          <w:bCs/>
          <w:sz w:val="16"/>
          <w:szCs w:val="16"/>
        </w:rPr>
        <w:t>Internet Key Exchange Virtual Private Network (IKE VPN) when ordered will provide IPSec tunnel from ASG to the defined virtual private network (VPN) gateway</w:t>
      </w:r>
    </w:p>
    <w:p>
      <w:pPr>
        <w:pStyle w:val="22"/>
        <w:tabs>
          <w:tab w:val="left" w:pos="360"/>
        </w:tabs>
        <w:ind w:left="720" w:right="90" w:firstLine="0"/>
        <w:jc w:val="both"/>
        <w:rPr>
          <w:rFonts w:ascii="Calibri" w:hAnsi="Calibri" w:cs="Arial"/>
          <w:bCs/>
          <w:sz w:val="16"/>
          <w:szCs w:val="16"/>
        </w:rPr>
      </w:pPr>
    </w:p>
    <w:p>
      <w:pPr>
        <w:pStyle w:val="22"/>
        <w:tabs>
          <w:tab w:val="left" w:pos="360"/>
        </w:tabs>
        <w:ind w:left="720" w:right="90" w:firstLine="0"/>
        <w:jc w:val="both"/>
        <w:rPr>
          <w:rFonts w:ascii="Calibri" w:hAnsi="Calibri" w:cs="Arial"/>
          <w:bCs/>
          <w:sz w:val="16"/>
          <w:szCs w:val="16"/>
        </w:rPr>
      </w:pPr>
    </w:p>
    <w:p>
      <w:pPr>
        <w:pStyle w:val="22"/>
        <w:ind w:left="0" w:right="90" w:firstLine="0"/>
        <w:jc w:val="both"/>
        <w:rPr>
          <w:rFonts w:ascii="Calibri" w:hAnsi="Calibri" w:cs="Arial"/>
          <w:b/>
          <w:bCs/>
          <w:sz w:val="16"/>
          <w:szCs w:val="16"/>
        </w:rPr>
      </w:pPr>
      <w:r>
        <w:rPr>
          <w:rFonts w:ascii="Calibri" w:hAnsi="Calibri" w:cs="Arial"/>
          <w:b/>
          <w:bCs/>
          <w:sz w:val="16"/>
          <w:szCs w:val="16"/>
        </w:rPr>
        <w:t xml:space="preserve">2.  </w:t>
      </w:r>
      <w:r>
        <w:rPr>
          <w:rFonts w:ascii="Calibri" w:hAnsi="Calibri" w:cs="Arial"/>
          <w:b/>
          <w:bCs/>
          <w:sz w:val="16"/>
          <w:szCs w:val="16"/>
          <w:u w:val="single"/>
        </w:rPr>
        <w:t>CUSTOMER OBLIGATIONS</w:t>
      </w:r>
      <w:r>
        <w:rPr>
          <w:rFonts w:ascii="Calibri" w:hAnsi="Calibri" w:cs="Arial"/>
          <w:b/>
          <w:bCs/>
          <w:sz w:val="16"/>
          <w:szCs w:val="16"/>
        </w:rPr>
        <w:t>:</w:t>
      </w:r>
    </w:p>
    <w:p>
      <w:pPr>
        <w:pStyle w:val="22"/>
        <w:ind w:left="0" w:right="90" w:firstLine="0"/>
        <w:jc w:val="both"/>
        <w:rPr>
          <w:rFonts w:ascii="Calibri" w:hAnsi="Calibri" w:cs="Arial"/>
          <w:bCs/>
          <w:sz w:val="16"/>
          <w:szCs w:val="16"/>
        </w:rPr>
      </w:pPr>
      <w:r>
        <w:rPr>
          <w:rFonts w:ascii="Calibri" w:hAnsi="Calibri" w:cs="Arial"/>
          <w:bCs/>
          <w:sz w:val="16"/>
          <w:szCs w:val="16"/>
        </w:rPr>
        <w:t>Customer must participate in a pre-design questionnaire with a Frontier assigned Sales Engineer for the purposes</w:t>
      </w:r>
      <w:r>
        <w:rPr>
          <w:rFonts w:ascii="Calibri" w:hAnsi="Calibri" w:cs="Arial"/>
          <w:b/>
          <w:bCs/>
          <w:sz w:val="16"/>
          <w:szCs w:val="16"/>
        </w:rPr>
        <w:t xml:space="preserve"> </w:t>
      </w:r>
      <w:r>
        <w:rPr>
          <w:rFonts w:ascii="Calibri" w:hAnsi="Calibri" w:cs="Arial"/>
          <w:bCs/>
          <w:sz w:val="16"/>
          <w:szCs w:val="16"/>
        </w:rPr>
        <w:t>of completing the Frontier Provisioning Record Form (“PRF”) for information associated with, but not limited to; access type, bandwidth profile, LAN and WAN network design, web applications, number of users, traffic types and contact information for individuals designated as single points of contact or individuals authorized to approve service changes or receive notifications associated with a security event. These individuals must be available 24 hours a day, 7 days a week, 365 days a year.</w:t>
      </w:r>
    </w:p>
    <w:p>
      <w:pPr>
        <w:pStyle w:val="22"/>
        <w:ind w:left="0" w:right="90" w:firstLine="0"/>
        <w:jc w:val="both"/>
        <w:rPr>
          <w:rFonts w:ascii="Calibri" w:hAnsi="Calibri" w:cs="Arial"/>
          <w:bCs/>
          <w:sz w:val="16"/>
          <w:szCs w:val="16"/>
        </w:rPr>
      </w:pPr>
    </w:p>
    <w:p>
      <w:pPr>
        <w:pStyle w:val="22"/>
        <w:ind w:left="0" w:right="90" w:firstLine="0"/>
        <w:jc w:val="both"/>
        <w:rPr>
          <w:rFonts w:ascii="Calibri" w:hAnsi="Calibri" w:cs="Arial"/>
          <w:bCs/>
          <w:sz w:val="16"/>
          <w:szCs w:val="16"/>
        </w:rPr>
      </w:pPr>
      <w:r>
        <w:rPr>
          <w:rFonts w:ascii="Calibri" w:hAnsi="Calibri" w:cs="Arial"/>
          <w:bCs/>
          <w:sz w:val="16"/>
          <w:szCs w:val="16"/>
        </w:rPr>
        <w:t>Customer acknowledges that by modifying configuration options on its SD WAN Customer Portal Customer and its end users release Frontier of any liability or responsibility to repair or reconfigure such SD WAN Customer Portal under Frontier’s standard support.  Customer is responsible for maintaining record of any prior-state configuration element(s) of which Customer changes through the SD WAN Customer Portal.  Frontier will work with Customer to address any SD WAN Customer Portal issues caused by a Customer initiated modification including restoral of SD WAN Customer Portal configuration built based upon original PRF if necessary, in order to resolve the SD WAN issue</w:t>
      </w:r>
    </w:p>
    <w:p>
      <w:pPr>
        <w:pStyle w:val="22"/>
        <w:ind w:left="-90" w:right="90" w:firstLine="0"/>
        <w:jc w:val="both"/>
        <w:rPr>
          <w:rFonts w:ascii="Calibri" w:hAnsi="Calibri" w:cs="Arial"/>
          <w:b/>
          <w:bCs/>
          <w:sz w:val="16"/>
          <w:szCs w:val="16"/>
        </w:rPr>
      </w:pPr>
    </w:p>
    <w:p>
      <w:pPr>
        <w:pStyle w:val="22"/>
        <w:ind w:right="90"/>
        <w:jc w:val="both"/>
        <w:rPr>
          <w:rFonts w:ascii="Calibri" w:hAnsi="Calibri" w:cs="Arial"/>
          <w:b/>
          <w:bCs/>
          <w:sz w:val="16"/>
          <w:szCs w:val="16"/>
        </w:rPr>
      </w:pPr>
      <w:r>
        <w:rPr>
          <w:rFonts w:ascii="Calibri" w:hAnsi="Calibri" w:cs="Arial"/>
          <w:b/>
          <w:bCs/>
          <w:sz w:val="16"/>
          <w:szCs w:val="16"/>
        </w:rPr>
        <w:t xml:space="preserve">3.  </w:t>
      </w:r>
      <w:r>
        <w:rPr>
          <w:rFonts w:ascii="Calibri" w:hAnsi="Calibri" w:cs="Arial"/>
          <w:b/>
          <w:bCs/>
          <w:sz w:val="16"/>
          <w:szCs w:val="16"/>
          <w:u w:val="single"/>
        </w:rPr>
        <w:t>ASG INSTALLATION AND CONFIGURATION</w:t>
      </w:r>
      <w:r>
        <w:rPr>
          <w:rFonts w:ascii="Calibri" w:hAnsi="Calibri" w:cs="Arial"/>
          <w:b/>
          <w:bCs/>
          <w:sz w:val="16"/>
          <w:szCs w:val="16"/>
        </w:rPr>
        <w:t>:</w:t>
      </w:r>
    </w:p>
    <w:p>
      <w:pPr>
        <w:pStyle w:val="22"/>
        <w:ind w:left="0" w:right="90" w:firstLine="0"/>
        <w:jc w:val="both"/>
        <w:rPr>
          <w:rFonts w:ascii="Calibri" w:hAnsi="Calibri" w:cs="Arial"/>
          <w:bCs/>
          <w:sz w:val="16"/>
          <w:szCs w:val="16"/>
        </w:rPr>
      </w:pPr>
      <w:r>
        <w:rPr>
          <w:rFonts w:ascii="Calibri" w:hAnsi="Calibri" w:cs="Arial"/>
          <w:bCs/>
          <w:sz w:val="16"/>
          <w:szCs w:val="16"/>
        </w:rPr>
        <w:t>ASG selection is based on the total aggregate bandwidth (up and down for all connected underlay network elements) in association with Customer PRF specifications for each Branch Location. Frontier will size accordingly the design and ASG based solely on the information provided by the Customer. In the event</w:t>
      </w:r>
      <w:r>
        <w:rPr>
          <w:rFonts w:ascii="Calibri" w:hAnsi="Calibri" w:cs="Arial"/>
          <w:b/>
          <w:bCs/>
          <w:sz w:val="16"/>
          <w:szCs w:val="16"/>
        </w:rPr>
        <w:t xml:space="preserve"> </w:t>
      </w:r>
      <w:r>
        <w:rPr>
          <w:rFonts w:ascii="Calibri" w:hAnsi="Calibri" w:cs="Arial"/>
          <w:bCs/>
          <w:sz w:val="16"/>
          <w:szCs w:val="16"/>
        </w:rPr>
        <w:t>this information is deemed inaccurate or appropriately sized for the right delivery and experience, Frontier reserves the right to upgrade Customer, to the next bandwidth profile (at current rack rates) within their invoice of the next billing cycle to the appropriate ASG for an improvement in the customer experience associated with SD-WAN.</w:t>
      </w:r>
    </w:p>
    <w:p>
      <w:pPr>
        <w:pStyle w:val="22"/>
        <w:ind w:left="0" w:right="90" w:firstLine="0"/>
        <w:jc w:val="both"/>
        <w:rPr>
          <w:rFonts w:ascii="Calibri" w:hAnsi="Calibri" w:cs="Arial"/>
          <w:bCs/>
          <w:sz w:val="16"/>
          <w:szCs w:val="16"/>
        </w:rPr>
      </w:pPr>
    </w:p>
    <w:p>
      <w:pPr>
        <w:pStyle w:val="22"/>
        <w:ind w:left="0" w:right="90" w:firstLine="0"/>
        <w:jc w:val="both"/>
        <w:rPr>
          <w:rFonts w:ascii="Calibri" w:hAnsi="Calibri" w:cs="Arial"/>
          <w:bCs/>
          <w:sz w:val="16"/>
          <w:szCs w:val="16"/>
        </w:rPr>
      </w:pPr>
      <w:r>
        <w:rPr>
          <w:rFonts w:ascii="Calibri" w:hAnsi="Calibri" w:cs="Arial"/>
          <w:b/>
          <w:bCs/>
          <w:sz w:val="16"/>
          <w:szCs w:val="16"/>
        </w:rPr>
        <w:t xml:space="preserve">4.  </w:t>
      </w:r>
      <w:r>
        <w:rPr>
          <w:rFonts w:ascii="Calibri" w:hAnsi="Calibri" w:cs="Arial"/>
          <w:b/>
          <w:bCs/>
          <w:sz w:val="16"/>
          <w:szCs w:val="16"/>
          <w:u w:val="single"/>
        </w:rPr>
        <w:t>CONTENT RESTRICTIONS</w:t>
      </w:r>
      <w:r>
        <w:rPr>
          <w:rFonts w:ascii="Calibri" w:hAnsi="Calibri" w:cs="Arial"/>
          <w:b/>
          <w:bCs/>
          <w:sz w:val="16"/>
          <w:szCs w:val="16"/>
        </w:rPr>
        <w:t>:</w:t>
      </w:r>
    </w:p>
    <w:p>
      <w:pPr>
        <w:pStyle w:val="22"/>
        <w:ind w:left="0" w:right="90" w:firstLine="0"/>
        <w:jc w:val="both"/>
        <w:rPr>
          <w:rFonts w:ascii="Calibri" w:hAnsi="Calibri" w:cs="Arial"/>
          <w:b/>
          <w:bCs/>
          <w:sz w:val="16"/>
          <w:szCs w:val="16"/>
          <w:u w:val="single"/>
        </w:rPr>
      </w:pPr>
      <w:r>
        <w:rPr>
          <w:rFonts w:ascii="Calibri" w:hAnsi="Calibri" w:cs="Arial"/>
          <w:bCs/>
          <w:sz w:val="16"/>
          <w:szCs w:val="16"/>
        </w:rPr>
        <w:t xml:space="preserve">SD-WAN is not designed , intended, authorized or warranted for use or inclusion in life support, nor in life endangering applications where failure  or inaccuracy might cause death or personal injury, any such inclusion by the Customer is fully at your own risk, and Customer shall indemnify, defend and hold Frontier and its affiliates, and their respective directors, officers, employees, successors, assigns and agents, harmless from and against any and all claims, loss, damage, cost or expense (including reasonable attorneys’ fees) arising from or in any way related to Customers breach of Customer’s obligation(s) hereunder or failure to provide the information and / or materials as may be reasonably required hereunder in the performance of Customer’s obligations hereunder.  </w:t>
      </w:r>
    </w:p>
    <w:p>
      <w:pPr>
        <w:pStyle w:val="22"/>
        <w:tabs>
          <w:tab w:val="left" w:pos="360"/>
        </w:tabs>
        <w:ind w:left="0" w:right="90" w:firstLine="0"/>
        <w:jc w:val="both"/>
        <w:rPr>
          <w:rFonts w:ascii="Calibri" w:hAnsi="Calibri" w:cs="Arial"/>
          <w:b/>
          <w:bCs/>
          <w:sz w:val="16"/>
          <w:szCs w:val="16"/>
          <w:u w:val="single"/>
        </w:rPr>
      </w:pPr>
    </w:p>
    <w:p>
      <w:pPr>
        <w:pStyle w:val="22"/>
        <w:tabs>
          <w:tab w:val="left" w:pos="360"/>
        </w:tabs>
        <w:ind w:left="0" w:right="90" w:firstLine="0"/>
        <w:jc w:val="both"/>
        <w:rPr>
          <w:rFonts w:ascii="Calibri" w:hAnsi="Calibri" w:cs="Arial"/>
          <w:b/>
          <w:bCs/>
          <w:sz w:val="16"/>
          <w:szCs w:val="16"/>
        </w:rPr>
      </w:pPr>
      <w:r>
        <w:rPr>
          <w:rFonts w:ascii="Calibri" w:hAnsi="Calibri" w:cs="Arial"/>
          <w:b/>
          <w:bCs/>
          <w:sz w:val="16"/>
          <w:szCs w:val="16"/>
        </w:rPr>
        <w:t xml:space="preserve">5.  </w:t>
      </w:r>
      <w:r>
        <w:rPr>
          <w:rFonts w:ascii="Calibri" w:hAnsi="Calibri" w:cs="Arial"/>
          <w:b/>
          <w:bCs/>
          <w:caps/>
          <w:sz w:val="16"/>
          <w:szCs w:val="16"/>
          <w:u w:val="single"/>
        </w:rPr>
        <w:t>Special Construction</w:t>
      </w:r>
      <w:r>
        <w:rPr>
          <w:rFonts w:ascii="Calibri" w:hAnsi="Calibri" w:cs="Arial"/>
          <w:b/>
          <w:bCs/>
          <w:sz w:val="16"/>
          <w:szCs w:val="16"/>
        </w:rPr>
        <w:t xml:space="preserve">: </w:t>
      </w:r>
    </w:p>
    <w:p>
      <w:pPr>
        <w:pStyle w:val="22"/>
        <w:tabs>
          <w:tab w:val="left" w:pos="360"/>
        </w:tabs>
        <w:ind w:left="0" w:right="90" w:firstLine="0"/>
        <w:jc w:val="both"/>
        <w:rPr>
          <w:rFonts w:ascii="Calibri" w:hAnsi="Calibri" w:cs="Arial"/>
          <w:bCs/>
          <w:sz w:val="16"/>
          <w:szCs w:val="16"/>
        </w:rPr>
      </w:pPr>
      <w:r>
        <w:rPr>
          <w:rFonts w:ascii="Calibri" w:hAnsi="Calibri" w:cs="Arial"/>
          <w:b/>
          <w:bCs/>
          <w:sz w:val="16"/>
          <w:szCs w:val="16"/>
          <w:u w:val="single"/>
        </w:rPr>
        <w:t>All SD-WAN Services are subject to availability and Frontier Network limitations.</w:t>
      </w:r>
      <w:r>
        <w:rPr>
          <w:rFonts w:ascii="Calibri" w:hAnsi="Calibri" w:cs="Arial"/>
          <w:b/>
          <w:bCs/>
          <w:sz w:val="16"/>
          <w:szCs w:val="16"/>
        </w:rPr>
        <w:t xml:space="preserve"> </w:t>
      </w:r>
      <w:r>
        <w:rPr>
          <w:rFonts w:ascii="Calibri" w:hAnsi="Calibri" w:cs="Arial"/>
          <w:bCs/>
          <w:sz w:val="16"/>
          <w:szCs w:val="16"/>
        </w:rPr>
        <w:t>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p>
    <w:p>
      <w:pPr>
        <w:pStyle w:val="13"/>
        <w:tabs>
          <w:tab w:val="left" w:pos="450"/>
          <w:tab w:val="left" w:pos="5400"/>
          <w:tab w:val="left" w:pos="5490"/>
        </w:tabs>
        <w:ind w:right="90"/>
        <w:jc w:val="both"/>
        <w:rPr>
          <w:rFonts w:ascii="Calibri" w:hAnsi="Calibri"/>
          <w:bCs/>
          <w:sz w:val="16"/>
          <w:szCs w:val="16"/>
          <w:u w:val="single"/>
        </w:rPr>
      </w:pPr>
    </w:p>
    <w:p>
      <w:pPr>
        <w:pStyle w:val="22"/>
        <w:ind w:left="0" w:right="90" w:firstLine="0"/>
        <w:jc w:val="both"/>
        <w:rPr>
          <w:rFonts w:ascii="Calibri" w:hAnsi="Calibri" w:cs="Arial"/>
          <w:b/>
          <w:bCs/>
          <w:sz w:val="16"/>
          <w:szCs w:val="16"/>
        </w:rPr>
      </w:pPr>
      <w:r>
        <w:rPr>
          <w:rFonts w:ascii="Calibri" w:hAnsi="Calibri" w:cs="Arial"/>
          <w:bCs/>
          <w:caps/>
          <w:sz w:val="16"/>
          <w:szCs w:val="16"/>
        </w:rPr>
        <w:t>6</w:t>
      </w:r>
      <w:r>
        <w:rPr>
          <w:rFonts w:ascii="Calibri" w:hAnsi="Calibri" w:cs="Arial"/>
          <w:b/>
          <w:bCs/>
          <w:caps/>
          <w:sz w:val="16"/>
          <w:szCs w:val="16"/>
        </w:rPr>
        <w:t xml:space="preserve">.  </w:t>
      </w:r>
      <w:r>
        <w:rPr>
          <w:rFonts w:ascii="Calibri" w:hAnsi="Calibri" w:cs="Arial"/>
          <w:b/>
          <w:bCs/>
          <w:caps/>
          <w:sz w:val="16"/>
          <w:szCs w:val="16"/>
          <w:u w:val="single"/>
        </w:rPr>
        <w:t>Internet Acceptable Use Policy and Security</w:t>
      </w:r>
      <w:r>
        <w:rPr>
          <w:rFonts w:ascii="Calibri" w:hAnsi="Calibri" w:cs="Arial"/>
          <w:bCs/>
          <w:sz w:val="16"/>
          <w:szCs w:val="16"/>
        </w:rPr>
        <w:t xml:space="preserve">. </w:t>
      </w:r>
    </w:p>
    <w:p>
      <w:pPr>
        <w:pStyle w:val="22"/>
        <w:tabs>
          <w:tab w:val="left" w:pos="360"/>
        </w:tabs>
        <w:ind w:left="720" w:right="90" w:firstLine="0"/>
        <w:jc w:val="both"/>
        <w:rPr>
          <w:rFonts w:ascii="Calibri" w:hAnsi="Calibri" w:cs="Arial"/>
          <w:b/>
          <w:bCs/>
          <w:sz w:val="16"/>
          <w:szCs w:val="16"/>
          <w:u w:val="single"/>
        </w:rPr>
      </w:pPr>
    </w:p>
    <w:p>
      <w:pPr>
        <w:pStyle w:val="22"/>
        <w:tabs>
          <w:tab w:val="left" w:pos="180"/>
        </w:tabs>
        <w:ind w:left="0" w:right="90" w:firstLine="0"/>
        <w:jc w:val="both"/>
        <w:rPr>
          <w:rFonts w:ascii="Calibri" w:hAnsi="Calibri" w:cs="Arial"/>
          <w:b/>
          <w:bCs/>
          <w:sz w:val="16"/>
          <w:szCs w:val="16"/>
        </w:rPr>
      </w:pPr>
      <w:r>
        <w:rPr>
          <w:rFonts w:ascii="Calibri" w:hAnsi="Calibri" w:cs="Arial"/>
          <w:bCs/>
          <w:sz w:val="16"/>
          <w:szCs w:val="16"/>
        </w:rPr>
        <w:t>a.  Customer shall comply, and shall cause all Service users to comply, with Frontier’s Acceptable Use Policy (</w:t>
      </w:r>
      <w:r>
        <w:rPr>
          <w:rFonts w:ascii="Calibri" w:hAnsi="Calibri" w:cs="Arial"/>
          <w:b/>
          <w:bCs/>
          <w:sz w:val="16"/>
          <w:szCs w:val="16"/>
        </w:rPr>
        <w:t>“AUP”</w:t>
      </w:r>
      <w:r>
        <w:rPr>
          <w:rFonts w:ascii="Calibri" w:hAnsi="Calibri" w:cs="Arial"/>
          <w:bCs/>
          <w:sz w:val="16"/>
          <w:szCs w:val="16"/>
        </w:rPr>
        <w:t xml:space="preserve">), which Frontier may modify at any time.  The current AUP is available for review at the following address, subject to change: </w:t>
      </w:r>
      <w:bookmarkStart w:id="1" w:name="OLE_LINK1"/>
      <w:r>
        <w:rPr>
          <w:rFonts w:ascii="Calibri" w:hAnsi="Calibri" w:cs="Arial"/>
          <w:bCs/>
          <w:sz w:val="16"/>
          <w:szCs w:val="16"/>
        </w:rPr>
        <w:fldChar w:fldCharType="begin"/>
      </w:r>
      <w:r>
        <w:rPr>
          <w:rFonts w:ascii="Calibri" w:hAnsi="Calibri" w:cs="Arial"/>
          <w:bCs/>
          <w:sz w:val="16"/>
          <w:szCs w:val="16"/>
        </w:rPr>
        <w:instrText xml:space="preserve"> HYPERLINK "http://www.frontier.com/policies/commercial_aup/" </w:instrText>
      </w:r>
      <w:r>
        <w:rPr>
          <w:rFonts w:ascii="Calibri" w:hAnsi="Calibri" w:cs="Arial"/>
          <w:bCs/>
          <w:sz w:val="16"/>
          <w:szCs w:val="16"/>
        </w:rPr>
        <w:fldChar w:fldCharType="separate"/>
      </w:r>
      <w:r>
        <w:rPr>
          <w:rStyle w:val="33"/>
          <w:rFonts w:ascii="Calibri" w:hAnsi="Calibri" w:cs="Arial"/>
          <w:bCs/>
          <w:sz w:val="16"/>
          <w:szCs w:val="16"/>
          <w:u w:val="none"/>
        </w:rPr>
        <w:t>http://www.frontier.com/policies/commercial_aup/</w:t>
      </w:r>
      <w:r>
        <w:rPr>
          <w:rFonts w:ascii="Calibri" w:hAnsi="Calibri" w:cs="Arial"/>
          <w:bCs/>
          <w:sz w:val="16"/>
          <w:szCs w:val="16"/>
        </w:rPr>
        <w:fldChar w:fldCharType="end"/>
      </w:r>
      <w:bookmarkEnd w:id="1"/>
    </w:p>
    <w:p>
      <w:pPr>
        <w:pStyle w:val="22"/>
        <w:tabs>
          <w:tab w:val="left" w:pos="180"/>
        </w:tabs>
        <w:ind w:left="0" w:right="90" w:firstLine="0"/>
        <w:jc w:val="both"/>
        <w:rPr>
          <w:rFonts w:ascii="Calibri" w:hAnsi="Calibri" w:cs="Arial"/>
          <w:b/>
          <w:bCs/>
          <w:sz w:val="16"/>
          <w:szCs w:val="16"/>
        </w:rPr>
      </w:pPr>
    </w:p>
    <w:p>
      <w:pPr>
        <w:pStyle w:val="22"/>
        <w:tabs>
          <w:tab w:val="left" w:pos="180"/>
        </w:tabs>
        <w:ind w:left="0" w:right="90" w:firstLine="0"/>
        <w:jc w:val="both"/>
        <w:rPr>
          <w:rFonts w:ascii="Calibri" w:hAnsi="Calibri" w:cs="Arial"/>
          <w:bCs/>
          <w:sz w:val="16"/>
          <w:szCs w:val="16"/>
        </w:rPr>
      </w:pPr>
      <w:r>
        <w:rPr>
          <w:rFonts w:ascii="Calibri" w:hAnsi="Calibri" w:cs="Arial"/>
          <w:bCs/>
          <w:sz w:val="16"/>
          <w:szCs w:val="16"/>
        </w:rPr>
        <w:t>b.</w:t>
      </w:r>
      <w:r>
        <w:rPr>
          <w:rFonts w:ascii="Calibri" w:hAnsi="Calibri" w:cs="Arial"/>
          <w:b/>
          <w:bCs/>
          <w:sz w:val="16"/>
          <w:szCs w:val="16"/>
        </w:rPr>
        <w:t xml:space="preserve">  </w:t>
      </w:r>
      <w:r>
        <w:rPr>
          <w:rFonts w:ascii="Calibri" w:hAnsi="Calibri" w:cs="Arial"/>
          <w:bCs/>
          <w:sz w:val="16"/>
          <w:szCs w:val="16"/>
        </w:rPr>
        <w:t xml:space="preserve">Customer is responsible for maintaining awareness of the current AUP and adhering to the AUP as it may be amended from time to time.  Failure to comply with the AUP is grounds for immediate suspension or termination of Frontier Internet Service, notwithstanding any notice requirement provisions of the FSA. </w:t>
      </w:r>
    </w:p>
    <w:p>
      <w:pPr>
        <w:pStyle w:val="22"/>
        <w:tabs>
          <w:tab w:val="left" w:pos="180"/>
        </w:tabs>
        <w:ind w:left="0" w:right="90" w:firstLine="0"/>
        <w:jc w:val="both"/>
        <w:rPr>
          <w:rFonts w:ascii="Calibri" w:hAnsi="Calibri" w:cs="Arial"/>
          <w:b/>
          <w:bCs/>
          <w:sz w:val="16"/>
          <w:szCs w:val="16"/>
        </w:rPr>
      </w:pPr>
    </w:p>
    <w:p>
      <w:pPr>
        <w:pStyle w:val="22"/>
        <w:tabs>
          <w:tab w:val="left" w:pos="180"/>
        </w:tabs>
        <w:ind w:left="0" w:right="90" w:firstLine="0"/>
        <w:jc w:val="both"/>
        <w:rPr>
          <w:rFonts w:ascii="Calibri" w:hAnsi="Calibri" w:cs="Arial"/>
          <w:b/>
          <w:bCs/>
          <w:sz w:val="16"/>
          <w:szCs w:val="16"/>
        </w:rPr>
      </w:pPr>
      <w:r>
        <w:rPr>
          <w:rFonts w:ascii="Calibri" w:hAnsi="Calibri" w:cs="Arial"/>
          <w:bCs/>
          <w:sz w:val="16"/>
          <w:szCs w:val="16"/>
        </w:rPr>
        <w:t>c.</w:t>
      </w:r>
      <w:r>
        <w:rPr>
          <w:rFonts w:ascii="Calibri" w:hAnsi="Calibri" w:cs="Arial"/>
          <w:b/>
          <w:bCs/>
          <w:sz w:val="16"/>
          <w:szCs w:val="16"/>
        </w:rPr>
        <w:t xml:space="preserve">  </w:t>
      </w:r>
      <w:r>
        <w:rPr>
          <w:rFonts w:ascii="Calibri" w:hAnsi="Calibri" w:cs="Arial"/>
          <w:bCs/>
          <w:sz w:val="16"/>
          <w:szCs w:val="16"/>
        </w:rPr>
        <w:t xml:space="preserve">Customer is responsible for the security of its own networks, equipment, hardware, software and software applications.  Abuse that occurs as a result of Customer’s systems or account being compromised or as a result of activities of third parties permitted by Customer may result in suspension of Customer’s accounts or Internet access by Frontier.  Customer will defend and indemnify Frontier and its affiliates with respect to claims arising from Customer’s or third parties’ usage of Frontier Internet access through Customer’s hardware or software. </w:t>
      </w:r>
    </w:p>
    <w:p>
      <w:pPr>
        <w:pStyle w:val="22"/>
        <w:tabs>
          <w:tab w:val="left" w:pos="180"/>
        </w:tabs>
        <w:ind w:left="0" w:right="90" w:firstLine="0"/>
        <w:jc w:val="both"/>
        <w:rPr>
          <w:rFonts w:ascii="Calibri" w:hAnsi="Calibri" w:cs="Arial"/>
          <w:sz w:val="16"/>
          <w:szCs w:val="16"/>
        </w:rPr>
      </w:pPr>
    </w:p>
    <w:p>
      <w:pPr>
        <w:tabs>
          <w:tab w:val="left" w:pos="180"/>
        </w:tabs>
        <w:jc w:val="both"/>
        <w:rPr>
          <w:rFonts w:ascii="Calibri" w:hAnsi="Calibri" w:cs="Arial"/>
          <w:b/>
          <w:caps/>
          <w:sz w:val="16"/>
          <w:szCs w:val="16"/>
        </w:rPr>
      </w:pPr>
      <w:r>
        <w:rPr>
          <w:rFonts w:ascii="Calibri" w:hAnsi="Calibri" w:cs="Arial"/>
          <w:b/>
          <w:caps/>
          <w:sz w:val="16"/>
          <w:szCs w:val="16"/>
        </w:rPr>
        <w:t xml:space="preserve">7.  </w:t>
      </w:r>
      <w:r>
        <w:rPr>
          <w:rFonts w:ascii="Calibri" w:hAnsi="Calibri" w:cs="Arial"/>
          <w:b/>
          <w:caps/>
          <w:sz w:val="16"/>
          <w:szCs w:val="16"/>
          <w:u w:val="single"/>
        </w:rPr>
        <w:t>Equipment</w:t>
      </w:r>
      <w:r>
        <w:rPr>
          <w:rFonts w:ascii="Calibri" w:hAnsi="Calibri" w:cs="Arial"/>
          <w:b/>
          <w:caps/>
          <w:sz w:val="16"/>
          <w:szCs w:val="16"/>
        </w:rPr>
        <w:t xml:space="preserve">: </w:t>
      </w:r>
    </w:p>
    <w:p>
      <w:pPr>
        <w:numPr>
          <w:ilvl w:val="1"/>
          <w:numId w:val="4"/>
        </w:numPr>
        <w:tabs>
          <w:tab w:val="left" w:pos="180"/>
        </w:tabs>
        <w:ind w:left="0" w:firstLine="0"/>
        <w:jc w:val="both"/>
        <w:rPr>
          <w:rFonts w:ascii="Calibri" w:hAnsi="Calibri" w:cs="Arial"/>
          <w:sz w:val="16"/>
          <w:szCs w:val="16"/>
        </w:rPr>
      </w:pPr>
      <w:r>
        <w:rPr>
          <w:rFonts w:ascii="Calibri" w:hAnsi="Calibri" w:eastAsia="MS Mincho" w:cs="Arial"/>
          <w:sz w:val="16"/>
          <w:szCs w:val="16"/>
        </w:rPr>
        <w:t xml:space="preserve">Customer acknowledges and agrees that the Equipment and Services provided by Frontier hereunder are subject to the terms, conditions and restrictions contained in any applicable agreements (including software or other intellectual property license agreements) between Frontier and Frontier’s vendors, and </w:t>
      </w:r>
      <w:r>
        <w:rPr>
          <w:rFonts w:ascii="Calibri" w:hAnsi="Calibri" w:eastAsia="MS Mincho" w:cs="Arial"/>
          <w:b/>
          <w:sz w:val="16"/>
          <w:szCs w:val="16"/>
          <w:u w:val="single"/>
        </w:rPr>
        <w:t>all applicable licenses are subject to the manufacturer’s end user license terms and conditions</w:t>
      </w:r>
      <w:r>
        <w:rPr>
          <w:rFonts w:ascii="Calibri" w:hAnsi="Calibri" w:eastAsia="MS Mincho" w:cs="Arial"/>
          <w:sz w:val="16"/>
          <w:szCs w:val="16"/>
        </w:rPr>
        <w:t>.</w:t>
      </w:r>
    </w:p>
    <w:p>
      <w:pPr>
        <w:numPr>
          <w:ilvl w:val="1"/>
          <w:numId w:val="4"/>
        </w:numPr>
        <w:tabs>
          <w:tab w:val="left" w:pos="180"/>
        </w:tabs>
        <w:ind w:left="0" w:firstLine="0"/>
        <w:jc w:val="both"/>
        <w:rPr>
          <w:rFonts w:ascii="Calibri" w:hAnsi="Calibri" w:cs="Arial"/>
          <w:sz w:val="16"/>
          <w:szCs w:val="16"/>
        </w:rPr>
      </w:pPr>
      <w:r>
        <w:rPr>
          <w:rFonts w:ascii="Calibri" w:hAnsi="Calibri" w:eastAsia="Calibri" w:cs="Arial"/>
          <w:sz w:val="16"/>
          <w:szCs w:val="16"/>
        </w:rPr>
        <w:t xml:space="preserve">Frontier retains title to Equipment.  Frontier retains title to purchased Equipment until the Frontier is paid in full. Customer grants a security interest in the purchased Equipment to Frontier, pending full payment, and shall take all additional measures necessary to perfect such security interest at Frontier’s request.  </w:t>
      </w:r>
    </w:p>
    <w:p>
      <w:pPr>
        <w:numPr>
          <w:ilvl w:val="1"/>
          <w:numId w:val="4"/>
        </w:numPr>
        <w:tabs>
          <w:tab w:val="left" w:pos="180"/>
        </w:tabs>
        <w:ind w:left="0" w:firstLine="0"/>
        <w:jc w:val="both"/>
        <w:rPr>
          <w:rFonts w:ascii="Calibri" w:hAnsi="Calibri" w:cs="Arial"/>
          <w:sz w:val="16"/>
          <w:szCs w:val="16"/>
        </w:rPr>
      </w:pPr>
      <w:r>
        <w:rPr>
          <w:rFonts w:ascii="Calibri" w:hAnsi="Calibri" w:cs="Arial"/>
          <w:sz w:val="16"/>
          <w:szCs w:val="16"/>
        </w:rPr>
        <w:t>Equipment is warranted pursuant to the applicable manufacturer’s standard warranty provisions, as outlined in the documentation packaged with the Equipment. This Schedule shall not be construed as granting a license with respect to any patent, copyright, trade name, trademark, service mark, trade secret or any other intellectual property, now or hereafter owned, controlled or licensable by Frontier or the third party manufacturers.  Customer agrees that Frontier has not made, and that there does not exist, any warranty, express or implied, that the use by Customer of the Equipment will not give rise to a claim of infringement, misuse, or misappropriation of any intellectual property right.</w:t>
      </w:r>
      <w:r>
        <w:rPr>
          <w:rFonts w:ascii="Arial" w:hAnsi="Arial" w:eastAsia="Calibri" w:cs="Arial"/>
          <w:b/>
          <w:bCs/>
          <w:sz w:val="16"/>
          <w:szCs w:val="16"/>
        </w:rPr>
        <w:t xml:space="preserve"> THE FOREGOING WARRANTY IS IN LIEU OF ALL OTHER WARRANTIES, EXPRESS OR IMPLIED, AND FRONTIER DISCLAIMS ALL OTHER WARRANTIES INCLUDING, WITHOUT LIMITATION, ANY WARRANTY OF MERCHANTABILITY OR FITNESS FOR ANY PARTICULAR PURPOSE OR FUNCTION</w:t>
      </w:r>
      <w:r>
        <w:rPr>
          <w:rFonts w:ascii="Arial" w:hAnsi="Arial" w:eastAsia="Calibri" w:cs="Arial"/>
          <w:b/>
          <w:sz w:val="16"/>
          <w:szCs w:val="16"/>
        </w:rPr>
        <w:t xml:space="preserve">, TITLE OR NONINFRINGEMENT OF THIRD-PARTY RIGHTS. </w:t>
      </w:r>
      <w:r>
        <w:rPr>
          <w:rFonts w:ascii="Calibri" w:hAnsi="Calibri" w:cs="Arial"/>
          <w:sz w:val="16"/>
          <w:szCs w:val="16"/>
        </w:rPr>
        <w:t xml:space="preserve">The Equipment may contain certain software code that is developed by third parties, including software code subject to the GNU General Public License (“GPL”) or GNU Less General Public License (“LGPL”). Copies of the licenses and a downloadable copy of the source code for the open source software that is used in this product are available on the following website:  </w:t>
      </w:r>
      <w:r>
        <w:rPr>
          <w:rFonts w:ascii="Calibri" w:hAnsi="Calibri" w:cs="Arial"/>
          <w:sz w:val="16"/>
          <w:szCs w:val="16"/>
        </w:rPr>
        <w:fldChar w:fldCharType="begin"/>
      </w:r>
      <w:r>
        <w:rPr>
          <w:rFonts w:ascii="Calibri" w:hAnsi="Calibri" w:cs="Arial"/>
          <w:sz w:val="16"/>
          <w:szCs w:val="16"/>
        </w:rPr>
        <w:instrText xml:space="preserve"> HYPERLINK "https://frontier.com/helpcenter/categories/internet/other-services/open-source-software-portal" </w:instrText>
      </w:r>
      <w:r>
        <w:rPr>
          <w:rFonts w:ascii="Calibri" w:hAnsi="Calibri" w:cs="Arial"/>
          <w:sz w:val="16"/>
          <w:szCs w:val="16"/>
        </w:rPr>
        <w:fldChar w:fldCharType="separate"/>
      </w:r>
      <w:r>
        <w:rPr>
          <w:rStyle w:val="33"/>
          <w:rFonts w:ascii="Calibri" w:hAnsi="Calibri" w:cs="Arial"/>
          <w:sz w:val="16"/>
          <w:szCs w:val="16"/>
        </w:rPr>
        <w:t>https://frontier.com/helpcenter/categories/internet/other-services/open-source-software-portal</w:t>
      </w:r>
      <w:r>
        <w:rPr>
          <w:rFonts w:ascii="Calibri" w:hAnsi="Calibri" w:cs="Arial"/>
          <w:sz w:val="16"/>
          <w:szCs w:val="16"/>
        </w:rPr>
        <w:fldChar w:fldCharType="end"/>
      </w:r>
      <w:r>
        <w:rPr>
          <w:rFonts w:ascii="Calibri" w:hAnsi="Calibri" w:cs="Arial"/>
          <w:sz w:val="16"/>
          <w:szCs w:val="16"/>
        </w:rPr>
        <w:t xml:space="preserve">.  You may also obtain a copy of the source code used in this product via mail-in request, for a period of three years after initial date of product purchase.  Mail-in requests must be sent to the following address and include the product name, a money order for $10 payable to Frontier, and your return name and address to:  Frontier Communications, Attn: Legal, Open Source Requests, 401 Merritt 7, Norwalk, CT 06851. </w:t>
      </w:r>
      <w:r>
        <w:rPr>
          <w:rFonts w:ascii="Calibri" w:hAnsi="Calibri" w:cs="Arial"/>
          <w:b/>
          <w:sz w:val="16"/>
          <w:szCs w:val="16"/>
        </w:rPr>
        <w:t>ALL OPEN SOURCE SOFTWARE IS DISTRIBUTED WITHOUT ANY WARRANTY</w:t>
      </w:r>
      <w:r>
        <w:rPr>
          <w:rFonts w:ascii="Calibri" w:hAnsi="Calibri" w:cs="Arial"/>
          <w:sz w:val="16"/>
          <w:szCs w:val="16"/>
        </w:rPr>
        <w:t>.</w:t>
      </w:r>
      <w:r>
        <w:rPr>
          <w:rFonts w:ascii="Cambria" w:hAnsi="Cambria" w:eastAsia="Cambria" w:cs="Verizon Apex Book"/>
          <w:color w:val="6D6E71"/>
          <w:spacing w:val="-2"/>
          <w:kern w:val="24"/>
          <w:sz w:val="16"/>
          <w:szCs w:val="16"/>
        </w:rPr>
        <w:t xml:space="preserve"> </w:t>
      </w:r>
      <w:r>
        <w:rPr>
          <w:rFonts w:ascii="Calibri" w:hAnsi="Calibri" w:cs="Arial"/>
          <w:sz w:val="16"/>
          <w:szCs w:val="16"/>
        </w:rPr>
        <w:t>All such software is subject to the copyrights of the authors and to the terms of the applicable licenses included in the download.</w:t>
      </w:r>
    </w:p>
    <w:p>
      <w:pPr>
        <w:tabs>
          <w:tab w:val="left" w:pos="180"/>
        </w:tabs>
        <w:jc w:val="both"/>
        <w:rPr>
          <w:rFonts w:ascii="Calibri" w:hAnsi="Calibri" w:cs="Arial"/>
          <w:sz w:val="16"/>
          <w:szCs w:val="16"/>
        </w:rPr>
      </w:pPr>
    </w:p>
    <w:p>
      <w:pPr>
        <w:pStyle w:val="22"/>
        <w:tabs>
          <w:tab w:val="left" w:pos="360"/>
        </w:tabs>
        <w:ind w:left="0" w:right="90" w:firstLine="0"/>
        <w:rPr>
          <w:rFonts w:ascii="Calibri" w:hAnsi="Calibri" w:cs="Arial"/>
          <w:b/>
          <w:iCs/>
          <w:sz w:val="16"/>
          <w:szCs w:val="16"/>
        </w:rPr>
      </w:pPr>
      <w:r>
        <w:rPr>
          <w:rFonts w:ascii="Calibri" w:hAnsi="Calibri" w:cs="Arial"/>
          <w:b/>
          <w:iCs/>
          <w:sz w:val="16"/>
          <w:szCs w:val="16"/>
        </w:rPr>
        <w:t xml:space="preserve">8.  </w:t>
      </w:r>
      <w:r>
        <w:rPr>
          <w:rFonts w:ascii="Calibri" w:hAnsi="Calibri" w:cs="Arial"/>
          <w:b/>
          <w:iCs/>
          <w:sz w:val="16"/>
          <w:szCs w:val="16"/>
          <w:u w:val="single"/>
        </w:rPr>
        <w:t>Service Outage Reporting Procedure</w:t>
      </w:r>
      <w:r>
        <w:rPr>
          <w:rFonts w:ascii="Calibri" w:hAnsi="Calibri" w:cs="Arial"/>
          <w:b/>
          <w:iCs/>
          <w:sz w:val="16"/>
          <w:szCs w:val="16"/>
        </w:rPr>
        <w:t>.</w:t>
      </w:r>
    </w:p>
    <w:p>
      <w:pPr>
        <w:pStyle w:val="22"/>
        <w:numPr>
          <w:ilvl w:val="0"/>
          <w:numId w:val="5"/>
        </w:numPr>
        <w:tabs>
          <w:tab w:val="left" w:pos="360"/>
        </w:tabs>
        <w:ind w:right="90"/>
        <w:rPr>
          <w:rFonts w:ascii="Calibri" w:hAnsi="Calibri" w:cs="Arial"/>
          <w:iCs/>
          <w:sz w:val="16"/>
          <w:szCs w:val="16"/>
        </w:rPr>
      </w:pPr>
      <w:r>
        <w:rPr>
          <w:rFonts w:ascii="Calibri" w:hAnsi="Calibri" w:cs="Arial"/>
          <w:iCs/>
          <w:sz w:val="16"/>
          <w:szCs w:val="16"/>
        </w:rPr>
        <w:t>Frontier will maintain a point-of-contact for Customer to report a Service Outage, twenty-four (24) hours a day, seven (7) days a week.</w:t>
      </w:r>
    </w:p>
    <w:p>
      <w:pPr>
        <w:pStyle w:val="22"/>
        <w:numPr>
          <w:ilvl w:val="0"/>
          <w:numId w:val="5"/>
        </w:numPr>
        <w:tabs>
          <w:tab w:val="left" w:pos="360"/>
        </w:tabs>
        <w:ind w:right="90"/>
        <w:rPr>
          <w:rFonts w:ascii="Calibri" w:hAnsi="Calibri" w:cs="Arial"/>
          <w:iCs/>
          <w:sz w:val="16"/>
          <w:szCs w:val="16"/>
        </w:rPr>
      </w:pPr>
      <w:r>
        <w:rPr>
          <w:rFonts w:ascii="Calibri" w:hAnsi="Calibri" w:cs="Arial"/>
          <w:iCs/>
          <w:sz w:val="16"/>
          <w:szCs w:val="16"/>
        </w:rPr>
        <w:t xml:space="preserve">When SD-WAN Service is suffering from a Service Outage, Customer must contact Frontier’s commercial customer support center (also known as the “NOC”) at 1-(888)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pPr>
        <w:pStyle w:val="22"/>
        <w:numPr>
          <w:ilvl w:val="0"/>
          <w:numId w:val="5"/>
        </w:numPr>
        <w:tabs>
          <w:tab w:val="left" w:pos="360"/>
        </w:tabs>
        <w:ind w:right="90"/>
        <w:rPr>
          <w:rFonts w:ascii="Calibri" w:hAnsi="Calibri" w:cs="Arial"/>
          <w:iCs/>
          <w:sz w:val="16"/>
          <w:szCs w:val="16"/>
        </w:rPr>
      </w:pPr>
      <w:r>
        <w:rPr>
          <w:rFonts w:ascii="Calibri" w:hAnsi="Calibri" w:cs="Arial"/>
          <w:iCs/>
          <w:sz w:val="16"/>
          <w:szCs w:val="16"/>
        </w:rPr>
        <w:t>A Service Outage begins when a Trouble Ticket is initiated and ends when the affected SD-WAN Service is Available; provided that if the Customer reports a problem with a Service but declines to allow Frontier access for testing and repair, the Service will be considered to be impaired, but will not be deemed a Service Outage subject to these terms.</w:t>
      </w:r>
    </w:p>
    <w:p>
      <w:pPr>
        <w:pStyle w:val="22"/>
        <w:numPr>
          <w:ilvl w:val="0"/>
          <w:numId w:val="5"/>
        </w:numPr>
        <w:tabs>
          <w:tab w:val="left" w:pos="360"/>
        </w:tabs>
        <w:ind w:right="90"/>
        <w:rPr>
          <w:rFonts w:ascii="Calibri" w:hAnsi="Calibri" w:cs="Arial"/>
          <w:iCs/>
          <w:sz w:val="16"/>
          <w:szCs w:val="16"/>
        </w:rPr>
      </w:pPr>
      <w:r>
        <w:rPr>
          <w:rFonts w:ascii="Calibri" w:hAnsi="Calibri" w:cs="Arial"/>
          <w:iCs/>
          <w:sz w:val="16"/>
          <w:szCs w:val="16"/>
        </w:rPr>
        <w:t xml:space="preserve">If Frontier dispatches a field technician to perform diagnostic troubleshooting and the failure was caused by the acts or omissions of Customer or its employees, affiliates, contractors, agents, representatives or invitees; then Customer will pay Frontier for all related time and material costs at Frontier's standard rates.  </w:t>
      </w:r>
    </w:p>
    <w:p>
      <w:pPr>
        <w:pStyle w:val="22"/>
        <w:tabs>
          <w:tab w:val="left" w:pos="360"/>
        </w:tabs>
        <w:ind w:left="0" w:right="90" w:firstLine="0"/>
        <w:rPr>
          <w:rFonts w:ascii="Calibri" w:hAnsi="Calibri" w:cs="Arial"/>
          <w:iCs/>
          <w:sz w:val="16"/>
          <w:szCs w:val="16"/>
        </w:rPr>
      </w:pPr>
    </w:p>
    <w:p>
      <w:pPr>
        <w:pStyle w:val="22"/>
        <w:tabs>
          <w:tab w:val="left" w:pos="360"/>
        </w:tabs>
        <w:ind w:left="0" w:right="90" w:firstLine="0"/>
        <w:jc w:val="both"/>
        <w:rPr>
          <w:rFonts w:ascii="Calibri" w:hAnsi="Calibri" w:cs="Arial"/>
          <w:sz w:val="16"/>
          <w:szCs w:val="16"/>
        </w:rPr>
      </w:pPr>
      <w:r>
        <w:rPr>
          <w:rFonts w:ascii="Calibri" w:hAnsi="Calibri" w:cs="Arial"/>
          <w:b/>
          <w:bCs/>
          <w:sz w:val="16"/>
          <w:szCs w:val="16"/>
        </w:rPr>
        <w:t>9.</w:t>
      </w:r>
      <w:r>
        <w:rPr>
          <w:rFonts w:ascii="Calibri" w:hAnsi="Calibri" w:cs="Arial"/>
          <w:sz w:val="16"/>
          <w:szCs w:val="16"/>
        </w:rPr>
        <w:t xml:space="preserve"> </w:t>
      </w:r>
      <w:r>
        <w:rPr>
          <w:rFonts w:ascii="Calibri" w:hAnsi="Calibri" w:cs="Arial"/>
          <w:b/>
          <w:bCs/>
          <w:sz w:val="16"/>
          <w:szCs w:val="16"/>
          <w:u w:val="single"/>
        </w:rPr>
        <w:t xml:space="preserve">Billing for SD-WAN Service </w:t>
      </w:r>
    </w:p>
    <w:p>
      <w:pPr>
        <w:pStyle w:val="22"/>
        <w:tabs>
          <w:tab w:val="left" w:pos="360"/>
        </w:tabs>
        <w:ind w:left="0" w:right="90" w:firstLine="0"/>
        <w:jc w:val="both"/>
        <w:rPr>
          <w:rFonts w:ascii="Calibri" w:hAnsi="Calibri" w:cs="Arial"/>
          <w:sz w:val="16"/>
          <w:szCs w:val="16"/>
        </w:rPr>
      </w:pPr>
      <w:r>
        <w:rPr>
          <w:rFonts w:ascii="Calibri" w:hAnsi="Calibri" w:cs="Arial"/>
          <w:sz w:val="16"/>
          <w:szCs w:val="16"/>
        </w:rPr>
        <w:tab/>
      </w:r>
      <w:r>
        <w:rPr>
          <w:rFonts w:ascii="Calibri" w:hAnsi="Calibri" w:cs="Arial"/>
          <w:sz w:val="16"/>
          <w:szCs w:val="16"/>
        </w:rPr>
        <w:t>A.</w:t>
      </w:r>
      <w:r>
        <w:rPr>
          <w:rFonts w:ascii="Calibri" w:hAnsi="Calibri" w:cs="Arial"/>
          <w:sz w:val="16"/>
          <w:szCs w:val="16"/>
        </w:rPr>
        <w:tab/>
      </w:r>
      <w:r>
        <w:rPr>
          <w:rFonts w:ascii="Calibri" w:hAnsi="Calibri" w:cs="Arial"/>
          <w:sz w:val="16"/>
          <w:szCs w:val="16"/>
        </w:rPr>
        <w:t xml:space="preserve">Notwithstanding Section 2 of the FSA, the Service Term and billing for the SD-WAN Service will begin when each Service Location is installed unless and until documented in writing and executed by both parties.  </w:t>
      </w:r>
    </w:p>
    <w:p>
      <w:pPr>
        <w:pStyle w:val="22"/>
        <w:tabs>
          <w:tab w:val="left" w:pos="360"/>
        </w:tabs>
        <w:ind w:left="0" w:right="90" w:firstLine="0"/>
        <w:jc w:val="both"/>
        <w:rPr>
          <w:rFonts w:ascii="Calibri" w:hAnsi="Calibri" w:cs="Arial"/>
          <w:sz w:val="16"/>
          <w:szCs w:val="16"/>
        </w:rPr>
      </w:pPr>
    </w:p>
    <w:p>
      <w:pPr>
        <w:jc w:val="both"/>
        <w:rPr>
          <w:rFonts w:ascii="Calibri" w:hAnsi="Calibri" w:cs="Arial"/>
          <w:sz w:val="16"/>
          <w:szCs w:val="16"/>
        </w:rPr>
      </w:pPr>
      <w:r>
        <w:rPr>
          <w:rFonts w:ascii="Calibri" w:hAnsi="Calibri" w:cs="Arial"/>
          <w:sz w:val="16"/>
          <w:szCs w:val="16"/>
        </w:rPr>
        <w:t xml:space="preserve">This Schedule is not effective and pricing, dates and terms are subject to change until signed by both parties, and may not be effective until approved by the FCC and/or applicable State Commission.  This Schedule and any of the provisions hereof may </w:t>
      </w:r>
      <w:r>
        <w:rPr>
          <w:rFonts w:ascii="Calibri" w:hAnsi="Calibri" w:cs="Arial"/>
          <w:sz w:val="16"/>
          <w:szCs w:val="16"/>
          <w:u w:val="single"/>
        </w:rPr>
        <w:t>not</w:t>
      </w:r>
      <w:r>
        <w:rPr>
          <w:rFonts w:ascii="Calibri" w:hAnsi="Calibri" w:cs="Arial"/>
          <w:sz w:val="16"/>
          <w:szCs w:val="16"/>
        </w:rPr>
        <w:t xml:space="preserve"> be modified in any manner except by mutual written agreement.  The above rates do not include any taxes, fees or surcharges applicable to the Service. This Schedule, and all terms and conditions of the FSA, is the entire agreement between the parties with respect to the Services and described herein, and supersedes any and all prior or contemporaneous agreements, representations, statements, negotiations, and undertakings written or oral with respect to the subject matter hereof. </w:t>
      </w:r>
    </w:p>
    <w:p>
      <w:pPr>
        <w:jc w:val="both"/>
        <w:rPr>
          <w:rFonts w:ascii="Calibri" w:hAnsi="Calibri" w:cs="Arial"/>
          <w:sz w:val="8"/>
          <w:szCs w:val="8"/>
        </w:rPr>
      </w:pPr>
    </w:p>
    <w:tbl>
      <w:tblPr>
        <w:tblStyle w:val="36"/>
        <w:tblW w:w="10980" w:type="dxa"/>
        <w:tblInd w:w="-65" w:type="dxa"/>
        <w:tblLayout w:type="fixed"/>
        <w:tblCellMar>
          <w:top w:w="0" w:type="dxa"/>
          <w:left w:w="115" w:type="dxa"/>
          <w:bottom w:w="0" w:type="dxa"/>
          <w:right w:w="115" w:type="dxa"/>
        </w:tblCellMar>
      </w:tblPr>
      <w:tblGrid>
        <w:gridCol w:w="1260"/>
        <w:gridCol w:w="4230"/>
        <w:gridCol w:w="270"/>
        <w:gridCol w:w="1235"/>
        <w:gridCol w:w="3985"/>
      </w:tblGrid>
      <w:tr>
        <w:trPr>
          <w:cantSplit/>
          <w:trHeight w:val="288" w:hRule="atLeast"/>
        </w:trPr>
        <w:tc>
          <w:tcPr>
            <w:tcW w:w="5490" w:type="dxa"/>
            <w:gridSpan w:val="2"/>
            <w:shd w:val="clear" w:color="auto" w:fill="auto"/>
            <w:noWrap w:val="0"/>
            <w:vAlign w:val="bottom"/>
          </w:tcPr>
          <w:p>
            <w:pPr>
              <w:rPr>
                <w:rFonts w:ascii="Calibri" w:hAnsi="Calibri" w:eastAsia="Calibri" w:cs="Arial"/>
                <w:b/>
                <w:bCs/>
                <w:color w:val="000000"/>
                <w:sz w:val="16"/>
                <w:szCs w:val="16"/>
              </w:rPr>
            </w:pPr>
            <w:r>
              <w:rPr>
                <w:rFonts w:ascii="Calibri" w:hAnsi="Calibri" w:eastAsia="Calibri" w:cs="Arial"/>
                <w:b/>
                <w:bCs/>
                <w:color w:val="000000"/>
                <w:sz w:val="16"/>
                <w:szCs w:val="16"/>
              </w:rPr>
              <w:t>Frontier Communications of America, Inc.</w:t>
            </w:r>
          </w:p>
        </w:tc>
        <w:tc>
          <w:tcPr>
            <w:tcW w:w="270" w:type="dxa"/>
            <w:vMerge w:val="restart"/>
            <w:shd w:val="clear" w:color="auto" w:fill="auto"/>
            <w:noWrap w:val="0"/>
            <w:vAlign w:val="bottom"/>
          </w:tcPr>
          <w:p>
            <w:pPr>
              <w:rPr>
                <w:rFonts w:ascii="Calibri" w:hAnsi="Calibri" w:eastAsia="Calibri" w:cs="Arial"/>
                <w:b/>
                <w:bCs/>
                <w:color w:val="000000"/>
                <w:sz w:val="16"/>
                <w:szCs w:val="16"/>
              </w:rPr>
            </w:pPr>
          </w:p>
        </w:tc>
        <w:tc>
          <w:tcPr>
            <w:tcW w:w="5220" w:type="dxa"/>
            <w:gridSpan w:val="2"/>
            <w:shd w:val="clear" w:color="auto" w:fill="auto"/>
            <w:noWrap w:val="0"/>
            <w:vAlign w:val="bottom"/>
          </w:tcPr>
          <w:p>
            <w:pPr>
              <w:rPr>
                <w:rFonts w:ascii="Calibri" w:hAnsi="Calibri" w:eastAsia="Calibri" w:cs="Arial"/>
                <w:b/>
                <w:bCs/>
                <w:color w:val="000000"/>
                <w:sz w:val="16"/>
                <w:szCs w:val="16"/>
              </w:rPr>
            </w:pPr>
            <w:r>
              <w:rPr>
                <w:rFonts w:ascii="Calibri" w:hAnsi="Calibri" w:eastAsia="Calibri" w:cs="Arial"/>
                <w:b/>
                <w:bCs/>
                <w:color w:val="000000"/>
                <w:sz w:val="16"/>
                <w:szCs w:val="16"/>
              </w:rPr>
              <w:t>{{CustomerName}}</w:t>
            </w:r>
          </w:p>
        </w:tc>
      </w:tr>
      <w:tr>
        <w:trPr>
          <w:cantSplit/>
          <w:trHeight w:val="648" w:hRule="atLeast"/>
        </w:trPr>
        <w:tc>
          <w:tcPr>
            <w:tcW w:w="1260" w:type="dxa"/>
            <w:shd w:val="clear" w:color="auto" w:fill="auto"/>
            <w:noWrap w:val="0"/>
            <w:vAlign w:val="bottom"/>
          </w:tcPr>
          <w:p>
            <w:pPr>
              <w:rPr>
                <w:rFonts w:ascii="Calibri" w:hAnsi="Calibri" w:eastAsia="Calibri" w:cs="Arial"/>
                <w:bCs/>
                <w:color w:val="000000"/>
                <w:sz w:val="16"/>
                <w:szCs w:val="16"/>
              </w:rPr>
            </w:pPr>
            <w:r>
              <w:rPr>
                <w:rFonts w:ascii="Calibri" w:hAnsi="Calibri" w:eastAsia="Calibri" w:cs="Arial"/>
                <w:bCs/>
                <w:color w:val="000000"/>
                <w:sz w:val="16"/>
                <w:szCs w:val="16"/>
              </w:rPr>
              <w:t>Signature:</w:t>
            </w:r>
          </w:p>
        </w:tc>
        <w:tc>
          <w:tcPr>
            <w:tcW w:w="4230" w:type="dxa"/>
            <w:tcBorders>
              <w:bottom w:val="single" w:color="auto" w:sz="4" w:space="0"/>
            </w:tcBorders>
            <w:shd w:val="clear" w:color="auto" w:fill="auto"/>
            <w:noWrap w:val="0"/>
            <w:vAlign w:val="bottom"/>
          </w:tcPr>
          <w:p>
            <w:pPr>
              <w:pStyle w:val="46"/>
              <w:keepNext w:val="0"/>
              <w:keepLines w:val="0"/>
              <w:widowControl/>
              <w:suppressLineNumbers w:val="0"/>
              <w:rPr>
                <w:rFonts w:ascii="Calibri" w:hAnsi="Calibri" w:eastAsia="Calibri" w:cs="Arial"/>
                <w:bCs/>
                <w:color w:val="FFFFFF" w:themeColor="background1"/>
                <w:kern w:val="0"/>
                <w:sz w:val="16"/>
                <w:szCs w:val="16"/>
                <w:lang w:eastAsia="en-US" w:bidi="ar-SA"/>
                <w14:textFill>
                  <w14:solidFill>
                    <w14:schemeClr w14:val="bg1"/>
                  </w14:solidFill>
                </w14:textFill>
              </w:rPr>
            </w:pPr>
            <w:r>
              <w:rPr>
                <w:rFonts w:ascii="Calibri" w:hAnsi="Calibri" w:eastAsia="Calibri" w:cs="Arial"/>
                <w:bCs/>
                <w:color w:val="FFFFFF" w:themeColor="background1"/>
                <w:kern w:val="0"/>
                <w:sz w:val="16"/>
                <w:szCs w:val="16"/>
                <w:lang w:eastAsia="en-US" w:bidi="ar-SA"/>
                <w14:textFill>
                  <w14:solidFill>
                    <w14:schemeClr w14:val="bg1"/>
                  </w14:solidFill>
                </w14:textFill>
              </w:rPr>
              <w:t>{{</w:t>
            </w:r>
            <w:r>
              <w:rPr>
                <w:rFonts w:ascii="Calibri" w:hAnsi="Calibri" w:eastAsia="Calibri" w:cs="Arial"/>
                <w:bCs/>
                <w:color w:val="FFFFFF" w:themeColor="background1"/>
                <w:kern w:val="0"/>
                <w:sz w:val="16"/>
                <w:szCs w:val="16"/>
                <w:lang w:val="en-US" w:eastAsia="en-US" w:bidi="ar-SA"/>
                <w14:textFill>
                  <w14:solidFill>
                    <w14:schemeClr w14:val="bg1"/>
                  </w14:solidFill>
                </w14:textFill>
              </w:rPr>
              <w:t>FrontierSignature</w:t>
            </w:r>
            <w:r>
              <w:rPr>
                <w:rFonts w:ascii="Calibri" w:hAnsi="Calibri" w:eastAsia="Calibri" w:cs="Arial"/>
                <w:bCs/>
                <w:color w:val="FFFFFF" w:themeColor="background1"/>
                <w:kern w:val="0"/>
                <w:sz w:val="16"/>
                <w:szCs w:val="16"/>
                <w:lang w:eastAsia="en-US" w:bidi="ar-SA"/>
                <w14:textFill>
                  <w14:solidFill>
                    <w14:schemeClr w14:val="bg1"/>
                  </w14:solidFill>
                </w14:textFill>
              </w:rPr>
              <w:t>}}</w:t>
            </w:r>
          </w:p>
        </w:tc>
        <w:tc>
          <w:tcPr>
            <w:tcW w:w="270" w:type="dxa"/>
            <w:vMerge w:val="continue"/>
            <w:shd w:val="clear" w:color="auto" w:fill="auto"/>
            <w:noWrap w:val="0"/>
            <w:vAlign w:val="bottom"/>
          </w:tcPr>
          <w:p>
            <w:pPr>
              <w:rPr>
                <w:rFonts w:ascii="Calibri" w:hAnsi="Calibri" w:eastAsia="Calibri" w:cs="Arial"/>
                <w:bCs/>
                <w:color w:val="000000"/>
                <w:sz w:val="16"/>
                <w:szCs w:val="16"/>
              </w:rPr>
            </w:pPr>
          </w:p>
        </w:tc>
        <w:tc>
          <w:tcPr>
            <w:tcW w:w="1235" w:type="dxa"/>
            <w:shd w:val="clear" w:color="auto" w:fill="auto"/>
            <w:noWrap w:val="0"/>
            <w:vAlign w:val="bottom"/>
          </w:tcPr>
          <w:p>
            <w:pPr>
              <w:rPr>
                <w:rFonts w:ascii="Calibri" w:hAnsi="Calibri" w:eastAsia="Calibri" w:cs="Arial"/>
                <w:bCs/>
                <w:color w:val="000000"/>
                <w:sz w:val="16"/>
                <w:szCs w:val="16"/>
              </w:rPr>
            </w:pPr>
            <w:r>
              <w:rPr>
                <w:rFonts w:ascii="Calibri" w:hAnsi="Calibri" w:eastAsia="Calibri" w:cs="Arial"/>
                <w:bCs/>
                <w:color w:val="000000"/>
                <w:sz w:val="16"/>
                <w:szCs w:val="16"/>
              </w:rPr>
              <w:t>Signature:</w:t>
            </w:r>
          </w:p>
        </w:tc>
        <w:tc>
          <w:tcPr>
            <w:tcW w:w="3985" w:type="dxa"/>
            <w:tcBorders>
              <w:bottom w:val="single" w:color="auto" w:sz="4" w:space="0"/>
            </w:tcBorders>
            <w:shd w:val="clear" w:color="auto" w:fill="auto"/>
            <w:noWrap w:val="0"/>
            <w:vAlign w:val="bottom"/>
          </w:tcPr>
          <w:p>
            <w:pPr>
              <w:pStyle w:val="26"/>
              <w:keepNext w:val="0"/>
              <w:keepLines w:val="0"/>
              <w:widowControl/>
              <w:suppressLineNumbers w:val="0"/>
              <w:spacing w:before="0" w:beforeAutospacing="0" w:after="0" w:afterAutospacing="0"/>
              <w:ind w:left="0" w:right="0"/>
              <w:jc w:val="left"/>
              <w:rPr>
                <w:rFonts w:ascii="Calibri" w:hAnsi="Calibri" w:eastAsia="Calibri" w:cs="Arial"/>
                <w:bCs/>
                <w:color w:val="FFFFFF" w:themeColor="background1"/>
                <w:kern w:val="0"/>
                <w:sz w:val="16"/>
                <w:szCs w:val="16"/>
                <w:lang w:eastAsia="zh-CN" w:bidi="ar-SA"/>
                <w14:textFill>
                  <w14:solidFill>
                    <w14:schemeClr w14:val="bg1"/>
                  </w14:solidFill>
                </w14:textFill>
              </w:rPr>
            </w:pPr>
            <w:r>
              <w:rPr>
                <w:rFonts w:ascii="Calibri" w:hAnsi="Calibri" w:eastAsia="Calibri" w:cs="Arial"/>
                <w:bCs/>
                <w:color w:val="FFFFFF" w:themeColor="background1"/>
                <w:kern w:val="0"/>
                <w:sz w:val="16"/>
                <w:szCs w:val="16"/>
                <w:lang w:val="en-US" w:eastAsia="zh-CN" w:bidi="ar-SA"/>
                <w14:textFill>
                  <w14:solidFill>
                    <w14:schemeClr w14:val="bg1"/>
                  </w14:solidFill>
                </w14:textFill>
              </w:rPr>
              <w:t>{{ClientSignature}}</w:t>
            </w:r>
          </w:p>
        </w:tc>
      </w:tr>
      <w:tr>
        <w:trPr>
          <w:cantSplit/>
          <w:trHeight w:val="288" w:hRule="atLeast"/>
        </w:trPr>
        <w:tc>
          <w:tcPr>
            <w:tcW w:w="1260" w:type="dxa"/>
            <w:shd w:val="clear" w:color="auto" w:fill="auto"/>
            <w:noWrap w:val="0"/>
            <w:vAlign w:val="bottom"/>
          </w:tcPr>
          <w:p>
            <w:pPr>
              <w:rPr>
                <w:rFonts w:ascii="Calibri" w:hAnsi="Calibri" w:eastAsia="Calibri" w:cs="Arial"/>
                <w:bCs/>
                <w:color w:val="000000"/>
                <w:sz w:val="16"/>
                <w:szCs w:val="16"/>
              </w:rPr>
            </w:pPr>
            <w:r>
              <w:rPr>
                <w:rFonts w:ascii="Calibri" w:hAnsi="Calibri" w:eastAsia="Calibri" w:cs="Arial"/>
                <w:bCs/>
                <w:color w:val="000000"/>
                <w:sz w:val="16"/>
                <w:szCs w:val="16"/>
              </w:rPr>
              <w:t xml:space="preserve">Printed Name: </w:t>
            </w:r>
          </w:p>
        </w:tc>
        <w:tc>
          <w:tcPr>
            <w:tcW w:w="4230" w:type="dxa"/>
            <w:tcBorders>
              <w:bottom w:val="single" w:color="auto" w:sz="4" w:space="0"/>
            </w:tcBorders>
            <w:shd w:val="clear" w:color="auto" w:fill="auto"/>
            <w:noWrap w:val="0"/>
            <w:vAlign w:val="bottom"/>
          </w:tcPr>
          <w:p>
            <w:pPr>
              <w:pStyle w:val="26"/>
              <w:keepNext w:val="0"/>
              <w:keepLines w:val="0"/>
              <w:widowControl/>
              <w:suppressLineNumbers w:val="0"/>
              <w:spacing w:before="0" w:beforeAutospacing="0" w:after="0" w:afterAutospacing="0"/>
              <w:ind w:left="0" w:right="0"/>
              <w:jc w:val="left"/>
              <w:rPr>
                <w:rFonts w:ascii="Calibri" w:hAnsi="Calibri" w:eastAsia="Calibri" w:cs="Arial"/>
                <w:bCs/>
                <w:color w:val="FFFFFF" w:themeColor="background1"/>
                <w:kern w:val="0"/>
                <w:sz w:val="16"/>
                <w:szCs w:val="16"/>
                <w:lang w:eastAsia="zh-CN" w:bidi="ar-SA"/>
                <w14:textFill>
                  <w14:solidFill>
                    <w14:schemeClr w14:val="bg1"/>
                  </w14:solidFill>
                </w14:textFill>
              </w:rPr>
            </w:pPr>
            <w:r>
              <w:rPr>
                <w:rFonts w:ascii="Calibri" w:hAnsi="Calibri" w:eastAsia="Calibri" w:cs="Arial"/>
                <w:bCs/>
                <w:color w:val="FFFFFF" w:themeColor="background1"/>
                <w:kern w:val="0"/>
                <w:sz w:val="16"/>
                <w:szCs w:val="16"/>
                <w:lang w:eastAsia="zh-CN" w:bidi="ar-SA"/>
                <w14:textFill>
                  <w14:solidFill>
                    <w14:schemeClr w14:val="bg1"/>
                  </w14:solidFill>
                </w14:textFill>
              </w:rPr>
              <w:t>{</w:t>
            </w:r>
            <w:r>
              <w:rPr>
                <w:rFonts w:ascii="Calibri" w:hAnsi="Calibri" w:eastAsia="Calibri" w:cs="Arial"/>
                <w:bCs/>
                <w:color w:val="auto"/>
                <w:kern w:val="0"/>
                <w:sz w:val="16"/>
                <w:szCs w:val="16"/>
                <w:lang w:eastAsia="zh-CN" w:bidi="ar-SA"/>
              </w:rPr>
              <w:t>{</w:t>
            </w:r>
            <w:r>
              <w:rPr>
                <w:rFonts w:ascii="Calibri" w:hAnsi="Calibri" w:eastAsia="Calibri" w:cs="Arial"/>
                <w:bCs/>
                <w:color w:val="auto"/>
                <w:kern w:val="0"/>
                <w:sz w:val="16"/>
                <w:szCs w:val="16"/>
                <w:lang w:val="en-US" w:eastAsia="zh-CN" w:bidi="ar-SA"/>
              </w:rPr>
              <w:t>FrontierPrintedName</w:t>
            </w:r>
            <w:r>
              <w:rPr>
                <w:rFonts w:ascii="Calibri" w:hAnsi="Calibri" w:eastAsia="Calibri" w:cs="Arial"/>
                <w:bCs/>
                <w:color w:val="auto"/>
                <w:kern w:val="0"/>
                <w:sz w:val="16"/>
                <w:szCs w:val="16"/>
                <w:lang w:eastAsia="zh-CN" w:bidi="ar-SA"/>
              </w:rPr>
              <w:t>}}</w:t>
            </w:r>
          </w:p>
        </w:tc>
        <w:tc>
          <w:tcPr>
            <w:tcW w:w="270" w:type="dxa"/>
            <w:vMerge w:val="continue"/>
            <w:shd w:val="clear" w:color="auto" w:fill="auto"/>
            <w:noWrap w:val="0"/>
            <w:vAlign w:val="bottom"/>
          </w:tcPr>
          <w:p>
            <w:pPr>
              <w:rPr>
                <w:rFonts w:ascii="Calibri" w:hAnsi="Calibri" w:eastAsia="Calibri" w:cs="Arial"/>
                <w:bCs/>
                <w:color w:val="000000"/>
                <w:sz w:val="16"/>
                <w:szCs w:val="16"/>
              </w:rPr>
            </w:pPr>
          </w:p>
        </w:tc>
        <w:tc>
          <w:tcPr>
            <w:tcW w:w="1235" w:type="dxa"/>
            <w:shd w:val="clear" w:color="auto" w:fill="auto"/>
            <w:noWrap w:val="0"/>
            <w:vAlign w:val="bottom"/>
          </w:tcPr>
          <w:p>
            <w:pPr>
              <w:rPr>
                <w:rFonts w:ascii="Calibri" w:hAnsi="Calibri" w:eastAsia="Calibri" w:cs="Arial"/>
                <w:bCs/>
                <w:color w:val="000000"/>
                <w:sz w:val="16"/>
                <w:szCs w:val="16"/>
              </w:rPr>
            </w:pPr>
            <w:r>
              <w:rPr>
                <w:rFonts w:ascii="Calibri" w:hAnsi="Calibri" w:eastAsia="Calibri" w:cs="Arial"/>
                <w:bCs/>
                <w:color w:val="000000"/>
                <w:sz w:val="16"/>
                <w:szCs w:val="16"/>
              </w:rPr>
              <w:t xml:space="preserve">Printed Name: </w:t>
            </w:r>
            <w:bookmarkStart w:id="2" w:name="Text141"/>
          </w:p>
          <w:bookmarkEnd w:id="2"/>
        </w:tc>
        <w:tc>
          <w:tcPr>
            <w:tcW w:w="3985" w:type="dxa"/>
            <w:tcBorders>
              <w:bottom w:val="single" w:color="auto" w:sz="4" w:space="0"/>
            </w:tcBorders>
            <w:shd w:val="clear" w:color="auto" w:fill="auto"/>
            <w:noWrap w:val="0"/>
            <w:vAlign w:val="bottom"/>
          </w:tcPr>
          <w:p>
            <w:pPr>
              <w:pStyle w:val="26"/>
              <w:keepNext w:val="0"/>
              <w:keepLines w:val="0"/>
              <w:widowControl/>
              <w:suppressLineNumbers w:val="0"/>
              <w:spacing w:before="0" w:beforeAutospacing="0" w:after="0" w:afterAutospacing="0"/>
              <w:ind w:left="0" w:right="0"/>
              <w:jc w:val="left"/>
              <w:rPr>
                <w:rFonts w:ascii="Calibri" w:hAnsi="Calibri" w:eastAsia="Calibri" w:cs="Arial"/>
                <w:bCs/>
                <w:color w:val="FFFFFF" w:themeColor="background1"/>
                <w:kern w:val="0"/>
                <w:sz w:val="16"/>
                <w:szCs w:val="16"/>
                <w:lang w:eastAsia="zh-CN" w:bidi="ar-SA"/>
                <w14:textFill>
                  <w14:solidFill>
                    <w14:schemeClr w14:val="bg1"/>
                  </w14:solidFill>
                </w14:textFill>
              </w:rPr>
            </w:pPr>
            <w:r>
              <w:rPr>
                <w:rFonts w:ascii="Calibri" w:hAnsi="Calibri" w:eastAsia="Calibri" w:cs="Arial"/>
                <w:bCs/>
                <w:color w:val="FFFFFF" w:themeColor="background1"/>
                <w:kern w:val="0"/>
                <w:sz w:val="16"/>
                <w:szCs w:val="16"/>
                <w:lang w:val="en-US" w:eastAsia="zh-CN" w:bidi="ar-SA"/>
                <w14:textFill>
                  <w14:solidFill>
                    <w14:schemeClr w14:val="bg1"/>
                  </w14:solidFill>
                </w14:textFill>
              </w:rPr>
              <w:t>{{ClientPrintedName}}</w:t>
            </w:r>
          </w:p>
        </w:tc>
      </w:tr>
      <w:tr>
        <w:trPr>
          <w:cantSplit/>
          <w:trHeight w:val="288" w:hRule="atLeast"/>
        </w:trPr>
        <w:tc>
          <w:tcPr>
            <w:tcW w:w="1260" w:type="dxa"/>
            <w:shd w:val="clear" w:color="auto" w:fill="auto"/>
            <w:noWrap w:val="0"/>
            <w:vAlign w:val="bottom"/>
          </w:tcPr>
          <w:p>
            <w:pPr>
              <w:rPr>
                <w:rFonts w:ascii="Calibri" w:hAnsi="Calibri" w:eastAsia="Calibri" w:cs="Arial"/>
                <w:bCs/>
                <w:color w:val="000000"/>
                <w:sz w:val="16"/>
                <w:szCs w:val="16"/>
              </w:rPr>
            </w:pPr>
            <w:r>
              <w:rPr>
                <w:rFonts w:ascii="Calibri" w:hAnsi="Calibri" w:eastAsia="Calibri" w:cs="Arial"/>
                <w:bCs/>
                <w:color w:val="000000"/>
                <w:sz w:val="16"/>
                <w:szCs w:val="16"/>
              </w:rPr>
              <w:t>Title:</w:t>
            </w:r>
          </w:p>
        </w:tc>
        <w:tc>
          <w:tcPr>
            <w:tcW w:w="4230" w:type="dxa"/>
            <w:tcBorders>
              <w:top w:val="single" w:color="auto" w:sz="4" w:space="0"/>
              <w:bottom w:val="single" w:color="auto" w:sz="4" w:space="0"/>
            </w:tcBorders>
            <w:shd w:val="clear" w:color="auto" w:fill="auto"/>
            <w:noWrap w:val="0"/>
            <w:vAlign w:val="bottom"/>
          </w:tcPr>
          <w:p>
            <w:pPr>
              <w:pStyle w:val="26"/>
              <w:keepNext w:val="0"/>
              <w:keepLines w:val="0"/>
              <w:widowControl/>
              <w:suppressLineNumbers w:val="0"/>
              <w:spacing w:before="0" w:beforeAutospacing="0" w:after="0" w:afterAutospacing="0"/>
              <w:ind w:left="0" w:right="0"/>
              <w:jc w:val="left"/>
              <w:rPr>
                <w:rFonts w:ascii="Calibri" w:hAnsi="Calibri" w:eastAsia="Calibri" w:cs="Arial"/>
                <w:bCs/>
                <w:color w:val="FFFFFF" w:themeColor="background1"/>
                <w:kern w:val="0"/>
                <w:sz w:val="16"/>
                <w:szCs w:val="16"/>
                <w:lang w:eastAsia="zh-CN" w:bidi="ar-SA"/>
                <w14:textFill>
                  <w14:solidFill>
                    <w14:schemeClr w14:val="bg1"/>
                  </w14:solidFill>
                </w14:textFill>
              </w:rPr>
            </w:pPr>
            <w:r>
              <w:rPr>
                <w:rFonts w:ascii="Calibri" w:hAnsi="Calibri" w:eastAsia="Calibri" w:cs="Arial"/>
                <w:bCs/>
                <w:color w:val="auto"/>
                <w:kern w:val="0"/>
                <w:sz w:val="16"/>
                <w:szCs w:val="16"/>
                <w:lang w:val="en-US" w:eastAsia="zh-CN" w:bidi="ar-SA"/>
              </w:rPr>
              <w:t>{{FrontierTitle}}</w:t>
            </w:r>
          </w:p>
        </w:tc>
        <w:tc>
          <w:tcPr>
            <w:tcW w:w="270" w:type="dxa"/>
            <w:vMerge w:val="continue"/>
            <w:shd w:val="clear" w:color="auto" w:fill="auto"/>
            <w:noWrap w:val="0"/>
            <w:vAlign w:val="bottom"/>
          </w:tcPr>
          <w:p>
            <w:pPr>
              <w:rPr>
                <w:rFonts w:ascii="Calibri" w:hAnsi="Calibri" w:eastAsia="Calibri" w:cs="Arial"/>
                <w:bCs/>
                <w:color w:val="000000"/>
                <w:sz w:val="16"/>
                <w:szCs w:val="16"/>
              </w:rPr>
            </w:pPr>
          </w:p>
        </w:tc>
        <w:tc>
          <w:tcPr>
            <w:tcW w:w="1235" w:type="dxa"/>
            <w:shd w:val="clear" w:color="auto" w:fill="auto"/>
            <w:noWrap w:val="0"/>
            <w:vAlign w:val="bottom"/>
          </w:tcPr>
          <w:p>
            <w:pPr>
              <w:rPr>
                <w:rFonts w:ascii="Calibri" w:hAnsi="Calibri" w:eastAsia="Calibri" w:cs="Arial"/>
                <w:bCs/>
                <w:color w:val="000000"/>
                <w:sz w:val="16"/>
                <w:szCs w:val="16"/>
              </w:rPr>
            </w:pPr>
            <w:r>
              <w:rPr>
                <w:rFonts w:ascii="Calibri" w:hAnsi="Calibri" w:eastAsia="Calibri" w:cs="Arial"/>
                <w:bCs/>
                <w:color w:val="000000"/>
                <w:sz w:val="16"/>
                <w:szCs w:val="16"/>
              </w:rPr>
              <w:t>Title:</w:t>
            </w:r>
          </w:p>
        </w:tc>
        <w:tc>
          <w:tcPr>
            <w:tcW w:w="3985" w:type="dxa"/>
            <w:tcBorders>
              <w:top w:val="single" w:color="auto" w:sz="4" w:space="0"/>
              <w:bottom w:val="single" w:color="auto" w:sz="4" w:space="0"/>
            </w:tcBorders>
            <w:shd w:val="clear" w:color="auto" w:fill="auto"/>
            <w:noWrap w:val="0"/>
            <w:vAlign w:val="bottom"/>
          </w:tcPr>
          <w:p>
            <w:pPr>
              <w:pStyle w:val="26"/>
              <w:keepNext w:val="0"/>
              <w:keepLines w:val="0"/>
              <w:widowControl/>
              <w:suppressLineNumbers w:val="0"/>
              <w:spacing w:before="0" w:beforeAutospacing="0" w:after="0" w:afterAutospacing="0"/>
              <w:ind w:left="0" w:right="0"/>
              <w:jc w:val="left"/>
              <w:rPr>
                <w:rFonts w:ascii="Calibri" w:hAnsi="Calibri" w:eastAsia="Calibri" w:cs="Arial"/>
                <w:bCs/>
                <w:color w:val="FFFFFF" w:themeColor="background1"/>
                <w:kern w:val="0"/>
                <w:sz w:val="16"/>
                <w:szCs w:val="16"/>
                <w:lang w:eastAsia="zh-CN" w:bidi="ar-SA"/>
                <w14:textFill>
                  <w14:solidFill>
                    <w14:schemeClr w14:val="bg1"/>
                  </w14:solidFill>
                </w14:textFill>
              </w:rPr>
            </w:pPr>
            <w:r>
              <w:rPr>
                <w:rFonts w:ascii="Calibri" w:hAnsi="Calibri" w:eastAsia="Calibri" w:cs="Arial"/>
                <w:bCs/>
                <w:color w:val="FFFFFF" w:themeColor="background1"/>
                <w:kern w:val="0"/>
                <w:sz w:val="16"/>
                <w:szCs w:val="16"/>
                <w:lang w:val="en-US" w:eastAsia="zh-CN" w:bidi="ar-SA"/>
                <w14:textFill>
                  <w14:solidFill>
                    <w14:schemeClr w14:val="bg1"/>
                  </w14:solidFill>
                </w14:textFill>
              </w:rPr>
              <w:t>{{ClientTitle}}</w:t>
            </w:r>
          </w:p>
        </w:tc>
      </w:tr>
      <w:tr>
        <w:trPr>
          <w:cantSplit/>
          <w:trHeight w:val="288" w:hRule="atLeast"/>
        </w:trPr>
        <w:tc>
          <w:tcPr>
            <w:tcW w:w="1260" w:type="dxa"/>
            <w:shd w:val="clear" w:color="auto" w:fill="auto"/>
            <w:noWrap w:val="0"/>
            <w:vAlign w:val="bottom"/>
          </w:tcPr>
          <w:p>
            <w:pPr>
              <w:rPr>
                <w:rFonts w:ascii="Calibri" w:hAnsi="Calibri" w:eastAsia="Calibri" w:cs="Arial"/>
                <w:bCs/>
                <w:color w:val="000000"/>
                <w:sz w:val="16"/>
                <w:szCs w:val="16"/>
              </w:rPr>
            </w:pPr>
            <w:r>
              <w:rPr>
                <w:rFonts w:ascii="Calibri" w:hAnsi="Calibri" w:eastAsia="Calibri" w:cs="Arial"/>
                <w:bCs/>
                <w:color w:val="000000"/>
                <w:sz w:val="16"/>
                <w:szCs w:val="16"/>
              </w:rPr>
              <w:t>Date:</w:t>
            </w:r>
          </w:p>
        </w:tc>
        <w:tc>
          <w:tcPr>
            <w:tcW w:w="4230" w:type="dxa"/>
            <w:tcBorders>
              <w:top w:val="single" w:color="auto" w:sz="4" w:space="0"/>
              <w:bottom w:val="single" w:color="auto" w:sz="4" w:space="0"/>
            </w:tcBorders>
            <w:shd w:val="clear" w:color="auto" w:fill="auto"/>
            <w:noWrap w:val="0"/>
            <w:vAlign w:val="bottom"/>
          </w:tcPr>
          <w:p>
            <w:pPr>
              <w:pStyle w:val="26"/>
              <w:keepNext w:val="0"/>
              <w:keepLines w:val="0"/>
              <w:widowControl/>
              <w:suppressLineNumbers w:val="0"/>
              <w:spacing w:before="0" w:beforeAutospacing="0" w:after="0" w:afterAutospacing="0"/>
              <w:ind w:left="0" w:right="0"/>
              <w:jc w:val="left"/>
              <w:rPr>
                <w:rFonts w:ascii="Calibri" w:hAnsi="Calibri" w:eastAsia="Calibri" w:cs="Arial"/>
                <w:bCs/>
                <w:color w:val="FFFFFF" w:themeColor="background1"/>
                <w:kern w:val="0"/>
                <w:sz w:val="16"/>
                <w:szCs w:val="16"/>
                <w:lang w:eastAsia="zh-CN" w:bidi="ar-SA"/>
                <w14:textFill>
                  <w14:solidFill>
                    <w14:schemeClr w14:val="bg1"/>
                  </w14:solidFill>
                </w14:textFill>
              </w:rPr>
            </w:pPr>
            <w:r>
              <w:rPr>
                <w:rFonts w:ascii="Calibri" w:hAnsi="Calibri" w:eastAsia="Calibri" w:cs="Arial"/>
                <w:bCs/>
                <w:color w:val="FFFFFF" w:themeColor="background1"/>
                <w:kern w:val="0"/>
                <w:sz w:val="16"/>
                <w:szCs w:val="16"/>
                <w:lang w:val="en-US" w:eastAsia="zh-CN" w:bidi="ar-SA"/>
                <w14:textFill>
                  <w14:solidFill>
                    <w14:schemeClr w14:val="bg1"/>
                  </w14:solidFill>
                </w14:textFill>
              </w:rPr>
              <w:t>{{FrontierDate}}</w:t>
            </w:r>
          </w:p>
        </w:tc>
        <w:tc>
          <w:tcPr>
            <w:tcW w:w="270" w:type="dxa"/>
            <w:vMerge w:val="continue"/>
            <w:shd w:val="clear" w:color="auto" w:fill="auto"/>
            <w:noWrap w:val="0"/>
            <w:vAlign w:val="bottom"/>
          </w:tcPr>
          <w:p>
            <w:pPr>
              <w:rPr>
                <w:rFonts w:ascii="Calibri" w:hAnsi="Calibri" w:eastAsia="Calibri" w:cs="Arial"/>
                <w:bCs/>
                <w:color w:val="000000"/>
                <w:sz w:val="16"/>
                <w:szCs w:val="16"/>
              </w:rPr>
            </w:pPr>
          </w:p>
        </w:tc>
        <w:tc>
          <w:tcPr>
            <w:tcW w:w="1235" w:type="dxa"/>
            <w:shd w:val="clear" w:color="auto" w:fill="auto"/>
            <w:noWrap w:val="0"/>
            <w:vAlign w:val="bottom"/>
          </w:tcPr>
          <w:p>
            <w:pPr>
              <w:rPr>
                <w:rFonts w:ascii="Calibri" w:hAnsi="Calibri" w:eastAsia="Calibri" w:cs="Arial"/>
                <w:bCs/>
                <w:color w:val="000000"/>
                <w:sz w:val="16"/>
                <w:szCs w:val="16"/>
              </w:rPr>
            </w:pPr>
            <w:r>
              <w:rPr>
                <w:rFonts w:ascii="Calibri" w:hAnsi="Calibri" w:eastAsia="Calibri" w:cs="Arial"/>
                <w:bCs/>
                <w:color w:val="000000"/>
                <w:sz w:val="16"/>
                <w:szCs w:val="16"/>
              </w:rPr>
              <w:t>Date:</w:t>
            </w:r>
          </w:p>
        </w:tc>
        <w:tc>
          <w:tcPr>
            <w:tcW w:w="3985" w:type="dxa"/>
            <w:tcBorders>
              <w:top w:val="single" w:color="auto" w:sz="4" w:space="0"/>
              <w:bottom w:val="single" w:color="auto" w:sz="4" w:space="0"/>
            </w:tcBorders>
            <w:shd w:val="clear" w:color="auto" w:fill="auto"/>
            <w:noWrap w:val="0"/>
            <w:vAlign w:val="bottom"/>
          </w:tcPr>
          <w:p>
            <w:pPr>
              <w:pStyle w:val="26"/>
              <w:keepNext w:val="0"/>
              <w:keepLines w:val="0"/>
              <w:widowControl/>
              <w:suppressLineNumbers w:val="0"/>
              <w:spacing w:before="0" w:beforeAutospacing="0" w:after="0" w:afterAutospacing="0"/>
              <w:ind w:left="0" w:right="0"/>
              <w:jc w:val="left"/>
              <w:rPr>
                <w:rFonts w:ascii="Calibri" w:hAnsi="Calibri" w:eastAsia="Calibri" w:cs="Arial"/>
                <w:bCs/>
                <w:color w:val="FFFFFF" w:themeColor="background1"/>
                <w:kern w:val="0"/>
                <w:sz w:val="16"/>
                <w:szCs w:val="16"/>
                <w:lang w:eastAsia="zh-CN" w:bidi="ar-SA"/>
                <w14:textFill>
                  <w14:solidFill>
                    <w14:schemeClr w14:val="bg1"/>
                  </w14:solidFill>
                </w14:textFill>
              </w:rPr>
            </w:pPr>
            <w:r>
              <w:rPr>
                <w:rFonts w:ascii="Calibri" w:hAnsi="Calibri" w:eastAsia="Calibri" w:cs="Arial"/>
                <w:bCs/>
                <w:color w:val="FFFFFF" w:themeColor="background1"/>
                <w:kern w:val="0"/>
                <w:sz w:val="16"/>
                <w:szCs w:val="16"/>
                <w:lang w:val="en-US" w:eastAsia="zh-CN" w:bidi="ar-SA"/>
                <w14:textFill>
                  <w14:solidFill>
                    <w14:schemeClr w14:val="bg1"/>
                  </w14:solidFill>
                </w14:textFill>
              </w:rPr>
              <w:t>{{ClientDate}}</w:t>
            </w:r>
          </w:p>
        </w:tc>
      </w:tr>
    </w:tbl>
    <w:p>
      <w:pPr>
        <w:pStyle w:val="22"/>
        <w:tabs>
          <w:tab w:val="left" w:pos="360"/>
        </w:tabs>
        <w:spacing w:after="120"/>
        <w:ind w:left="0" w:right="288" w:firstLine="0"/>
        <w:rPr>
          <w:rFonts w:ascii="Calibri" w:hAnsi="Calibri"/>
          <w:b/>
          <w:caps/>
          <w:sz w:val="18"/>
          <w:szCs w:val="18"/>
        </w:rPr>
      </w:pPr>
    </w:p>
    <w:sectPr>
      <w:headerReference r:id="rId11" w:type="default"/>
      <w:footerReference r:id="rId12" w:type="default"/>
      <w:type w:val="continuous"/>
      <w:pgSz w:w="12240" w:h="15840"/>
      <w:pgMar w:top="720" w:right="720" w:bottom="720" w:left="720" w:header="432" w:footer="432" w:gutter="0"/>
      <w:cols w:equalWidth="0" w:num="1">
        <w:col w:w="10944"/>
      </w:cols>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503050405090304"/>
    <w:charset w:val="86"/>
    <w:family w:val="auto"/>
    <w:pitch w:val="default"/>
    <w:sig w:usb0="E0000AFF" w:usb1="00007843" w:usb2="00000001" w:usb3="00000000" w:csb0="400001BF" w:csb1="DFF70000"/>
  </w:font>
  <w:font w:name="宋体">
    <w:altName w:val="SimSun"/>
    <w:panose1 w:val="02010600030101010101"/>
    <w:charset w:val="86"/>
    <w:family w:val="auto"/>
    <w:pitch w:val="variable"/>
    <w:sig w:usb0="00000003" w:usb1="080E0000" w:usb2="00000010" w:usb3="00000000" w:csb0="00040001" w:csb1="00000000"/>
  </w:font>
  <w:font w:name="SimSun">
    <w:altName w:val="Songti SC"/>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Heiti SC"/>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E0002AFF" w:usb1="C0007843" w:usb2="00000009" w:usb3="00000000" w:csb0="400001FF" w:csb1="FFFF0000"/>
  </w:font>
  <w:font w:name="Cambria">
    <w:panose1 w:val="02040503050406030204"/>
    <w:charset w:val="00"/>
    <w:family w:val="roman"/>
    <w:pitch w:val="default"/>
    <w:sig w:usb0="E00006FF" w:usb1="420024FF" w:usb2="02000000" w:usb3="00000000" w:csb0="2000019F" w:csb1="00000000"/>
  </w:font>
  <w:font w:name="Calibri">
    <w:altName w:val="Helvetica Neue"/>
    <w:panose1 w:val="020F0502020204030204"/>
    <w:charset w:val="00"/>
    <w:family w:val="swiss"/>
    <w:pitch w:val="default"/>
    <w:sig w:usb0="00000000" w:usb1="00000000" w:usb2="00000001" w:usb3="00000000" w:csb0="0000019F" w:csb1="00000000"/>
  </w:font>
  <w:font w:name="Songti SC">
    <w:panose1 w:val="02010800040101010101"/>
    <w:charset w:val="86"/>
    <w:family w:val="auto"/>
    <w:pitch w:val="default"/>
    <w:sig w:usb0="00000001" w:usb1="080F0000" w:usb2="00000000" w:usb3="00000000" w:csb0="00040000" w:csb1="00000000"/>
  </w:font>
  <w:font w:name="Heiti SC">
    <w:panose1 w:val="02000000000000000000"/>
    <w:charset w:val="86"/>
    <w:family w:val="auto"/>
    <w:pitch w:val="default"/>
    <w:sig w:usb0="8000002F" w:usb1="0800004A" w:usb2="00000000" w:usb3="00000000" w:csb0="203E0000" w:csb1="00000000"/>
  </w:font>
  <w:font w:name="Helvetica Neue">
    <w:panose1 w:val="02000503000000020004"/>
    <w:charset w:val="00"/>
    <w:family w:val="auto"/>
    <w:pitch w:val="default"/>
    <w:sig w:usb0="E50002FF" w:usb1="500079DB" w:usb2="00000010" w:usb3="00000000" w:csb0="00000000" w:csb1="00000000"/>
  </w:font>
  <w:font w:name="SimSun">
    <w:altName w:val="Songti SC"/>
    <w:panose1 w:val="00000000000000000000"/>
    <w:charset w:val="86"/>
    <w:family w:val="auto"/>
    <w:pitch w:val="default"/>
    <w:sig w:usb0="00000000" w:usb1="00000000" w:usb2="00000000" w:usb3="00000000" w:csb0="00000000" w:csb1="00000000"/>
  </w:font>
  <w:font w:name="SimSun">
    <w:altName w:val="Songti SC"/>
    <w:panose1 w:val="02010600030101010101"/>
    <w:charset w:val="86"/>
    <w:family w:val="auto"/>
    <w:pitch w:val="default"/>
    <w:sig w:usb0="00000000" w:usb1="00000000" w:usb2="00000010" w:usb3="00000000" w:csb0="00040001" w:csb1="00000000"/>
  </w:font>
  <w:font w:name="Symbol">
    <w:panose1 w:val="05050102010706020507"/>
    <w:charset w:val="00"/>
    <w:family w:val="roman"/>
    <w:pitch w:val="default"/>
    <w:sig w:usb0="00000000" w:usb1="00000000" w:usb2="00000000" w:usb3="00000000" w:csb0="80000000" w:csb1="00000000"/>
  </w:font>
  <w:font w:name="Tahoma">
    <w:panose1 w:val="020B0804030504040204"/>
    <w:charset w:val="00"/>
    <w:family w:val="swiss"/>
    <w:pitch w:val="default"/>
    <w:sig w:usb0="E1002AFF" w:usb1="C000605B" w:usb2="00000029" w:usb3="00000000" w:csb0="200101FF" w:csb1="20280000"/>
  </w:font>
  <w:font w:name="Century Gothic">
    <w:altName w:val="PingFang SC"/>
    <w:panose1 w:val="020B0502020202020204"/>
    <w:charset w:val="00"/>
    <w:family w:val="swiss"/>
    <w:pitch w:val="default"/>
    <w:sig w:usb0="00000000" w:usb1="00000000" w:usb2="00000000" w:usb3="00000000" w:csb0="0000009F" w:csb1="00000000"/>
  </w:font>
  <w:font w:name="NexaBook">
    <w:altName w:val="PingFang SC"/>
    <w:panose1 w:val="00000000000000000000"/>
    <w:charset w:val="00"/>
    <w:family w:val="swiss"/>
    <w:pitch w:val="default"/>
    <w:sig w:usb0="00000000" w:usb1="00000000" w:usb2="00000000" w:usb3="00000000" w:csb0="00000001" w:csb1="00000000"/>
  </w:font>
  <w:font w:name="MS Mincho">
    <w:altName w:val="Hiragino Sans"/>
    <w:panose1 w:val="02020609040205080304"/>
    <w:charset w:val="00"/>
    <w:family w:val="modern"/>
    <w:pitch w:val="default"/>
    <w:sig w:usb0="00000000" w:usb1="00000000" w:usb2="08000012" w:usb3="00000000" w:csb0="0002009F" w:csb1="00000000"/>
  </w:font>
  <w:font w:name="Verizon Apex Book">
    <w:altName w:val="PingFang SC"/>
    <w:panose1 w:val="00000000000000000000"/>
    <w:charset w:val="00"/>
    <w:family w:val="roman"/>
    <w:pitch w:val="default"/>
    <w:sig w:usb0="00000000" w:usb1="00000000" w:usb2="00000000" w:usb3="00000000" w:csb0="00000001" w:csb1="00000000"/>
  </w:font>
  <w:font w:name="PingFang SC">
    <w:panose1 w:val="020B0400000000000000"/>
    <w:charset w:val="86"/>
    <w:family w:val="auto"/>
    <w:pitch w:val="default"/>
    <w:sig w:usb0="A00002FF" w:usb1="7ACFFDFB" w:usb2="00000017" w:usb3="00000000" w:csb0="00040001" w:csb1="00000000"/>
  </w:font>
  <w:font w:name="Hiragino Sans">
    <w:panose1 w:val="020B0300000000000000"/>
    <w:charset w:val="80"/>
    <w:family w:val="auto"/>
    <w:pitch w:val="default"/>
    <w:sig w:usb0="E00002FF" w:usb1="7AE7FFFF" w:usb2="00000012" w:usb3="00000000" w:csb0="0002000D" w:csb1="00000000"/>
  </w:font>
  <w:font w:name="Calibri">
    <w:altName w:val="Helvetica Neue"/>
    <w:panose1 w:val="020F0502020204030204"/>
    <w:charset w:val="86"/>
    <w:family w:val="swiss"/>
    <w:pitch w:val="default"/>
    <w:sig w:usb0="00000000" w:usb1="00000000" w:usb2="00000001" w:usb3="00000000" w:csb0="0000019F" w:csb1="00000000"/>
  </w:font>
  <w:font w:name="MS Mincho">
    <w:altName w:val="Hiragino Sans"/>
    <w:panose1 w:val="02020609040205080304"/>
    <w:charset w:val="80"/>
    <w:family w:val="modern"/>
    <w:pitch w:val="default"/>
    <w:sig w:usb0="00000000" w:usb1="00000000" w:usb2="08000012" w:usb3="00000000" w:csb0="0002009F" w:csb1="00000000"/>
  </w:font>
  <w:font w:name="Wingdings">
    <w:panose1 w:val="05000000000000000000"/>
    <w:charset w:val="02"/>
    <w:family w:val="auto"/>
    <w:pitch w:val="default"/>
    <w:sig w:usb0="00000000" w:usb1="00000000" w:usb2="00000000" w:usb3="00000000" w:csb0="80000000" w:csb1="00000000"/>
  </w:font>
  <w:font w:name="Symbol">
    <w:panose1 w:val="05050102010706020507"/>
    <w:charset w:val="02"/>
    <w:family w:val="roman"/>
    <w:pitch w:val="default"/>
    <w:sig w:usb0="00000000" w:usb1="00000000" w:usb2="00000000" w:usb3="00000000" w:csb0="80000000" w:csb1="00000000"/>
  </w:font>
  <w:font w:name="Calibri Light">
    <w:altName w:val="Helvetica Neue"/>
    <w:panose1 w:val="020F0302020204030204"/>
    <w:charset w:val="00"/>
    <w:family w:val="swiss"/>
    <w:pitch w:val="default"/>
    <w:sig w:usb0="00000000" w:usb1="00000000" w:usb2="00000009" w:usb3="00000000" w:csb0="000001FF" w:csb1="00000000"/>
  </w:font>
  <w:font w:name="Heiti TC">
    <w:panose1 w:val="02000000000000000000"/>
    <w:charset w:val="86"/>
    <w:family w:val="auto"/>
    <w:pitch w:val="default"/>
    <w:sig w:usb0="8000002F" w:usb1="0800004A" w:usb2="00000000" w:usb3="00000000" w:csb0="203E0000" w:csb1="00000000"/>
  </w:font>
  <w:font w:name="PingFang TC">
    <w:panose1 w:val="020B0400000000000000"/>
    <w:charset w:val="88"/>
    <w:family w:val="auto"/>
    <w:pitch w:val="default"/>
    <w:sig w:usb0="A00002FF" w:usb1="7ACFFDFB" w:usb2="00000017" w:usb3="00000000" w:csb0="00100001" w:csb1="00000000"/>
  </w:font>
  <w:font w:name="Bodoni 72">
    <w:panose1 w:val="00000400000000000000"/>
    <w:charset w:val="00"/>
    <w:family w:val="auto"/>
    <w:pitch w:val="default"/>
    <w:sig w:usb0="00000003" w:usb1="00000000" w:usb2="00000000" w:usb3="00000000" w:csb0="00000001" w:csb1="00000000"/>
  </w:font>
  <w:font w:name="Hiragino Kaku Gothic ProN">
    <w:panose1 w:val="020B0300000000000000"/>
    <w:charset w:val="80"/>
    <w:family w:val="auto"/>
    <w:pitch w:val="default"/>
    <w:sig w:usb0="E00002FF" w:usb1="7AE7FFFF" w:usb2="00000012" w:usb3="00000000" w:csb0="0002000D" w:csb1="00000000"/>
  </w:font>
  <w:font w:name="Telugu MN">
    <w:panose1 w:val="00000500000000000000"/>
    <w:charset w:val="00"/>
    <w:family w:val="auto"/>
    <w:pitch w:val="default"/>
    <w:sig w:usb0="00200001" w:usb1="00000000" w:usb2="00000000" w:usb3="00000000" w:csb0="00000001" w:csb1="00000000"/>
  </w:font>
  <w:font w:name="等线">
    <w:altName w:val="PingFang SC"/>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right" w:pos="5850"/>
        <w:tab w:val="clear" w:pos="4320"/>
        <w:tab w:val="clear" w:pos="8640"/>
      </w:tabs>
      <w:rPr>
        <w:rFonts w:ascii="Calibri" w:hAnsi="Calibri" w:cs="Arial"/>
        <w:sz w:val="14"/>
        <w:szCs w:val="14"/>
      </w:rPr>
    </w:pPr>
    <w:r>
      <w:rPr>
        <w:rFonts w:ascii="Calibri" w:hAnsi="Calibri" w:cs="Arial"/>
        <w:sz w:val="14"/>
        <w:szCs w:val="14"/>
      </w:rPr>
      <w:t>November 11172020 v. 23</w:t>
    </w:r>
    <w:r>
      <w:rPr>
        <w:rFonts w:ascii="Calibri" w:hAnsi="Calibri" w:cs="Arial"/>
        <w:sz w:val="14"/>
        <w:szCs w:val="14"/>
      </w:rPr>
      <w:tab/>
    </w:r>
    <w:r>
      <w:rPr>
        <w:rFonts w:ascii="Calibri" w:hAnsi="Calibri" w:cs="Arial"/>
        <w:sz w:val="14"/>
        <w:szCs w:val="14"/>
      </w:rPr>
      <w:t xml:space="preserve">Page </w:t>
    </w:r>
    <w:r>
      <w:rPr>
        <w:rFonts w:ascii="Calibri" w:hAnsi="Calibri" w:cs="Arial"/>
        <w:sz w:val="14"/>
        <w:szCs w:val="14"/>
      </w:rPr>
      <w:fldChar w:fldCharType="begin"/>
    </w:r>
    <w:r>
      <w:rPr>
        <w:rFonts w:ascii="Calibri" w:hAnsi="Calibri" w:cs="Arial"/>
        <w:sz w:val="14"/>
        <w:szCs w:val="14"/>
      </w:rPr>
      <w:instrText xml:space="preserve"> PAGE </w:instrText>
    </w:r>
    <w:r>
      <w:rPr>
        <w:rFonts w:ascii="Calibri" w:hAnsi="Calibri" w:cs="Arial"/>
        <w:sz w:val="14"/>
        <w:szCs w:val="14"/>
      </w:rPr>
      <w:fldChar w:fldCharType="separate"/>
    </w:r>
    <w:r>
      <w:rPr>
        <w:rFonts w:ascii="Calibri" w:hAnsi="Calibri" w:cs="Arial"/>
        <w:sz w:val="14"/>
        <w:szCs w:val="14"/>
      </w:rPr>
      <w:t>2</w:t>
    </w:r>
    <w:r>
      <w:rPr>
        <w:rFonts w:ascii="Calibri" w:hAnsi="Calibri" w:cs="Arial"/>
        <w:sz w:val="14"/>
        <w:szCs w:val="14"/>
      </w:rPr>
      <w:fldChar w:fldCharType="end"/>
    </w:r>
    <w:r>
      <w:rPr>
        <w:rFonts w:ascii="Calibri" w:hAnsi="Calibri" w:cs="Arial"/>
        <w:sz w:val="14"/>
        <w:szCs w:val="14"/>
      </w:rPr>
      <w:t xml:space="preserve"> of </w:t>
    </w:r>
    <w:r>
      <w:rPr>
        <w:rFonts w:ascii="Calibri" w:hAnsi="Calibri" w:cs="Arial"/>
        <w:sz w:val="14"/>
        <w:szCs w:val="14"/>
      </w:rPr>
      <w:fldChar w:fldCharType="begin"/>
    </w:r>
    <w:r>
      <w:rPr>
        <w:rFonts w:ascii="Calibri" w:hAnsi="Calibri" w:cs="Arial"/>
        <w:sz w:val="14"/>
        <w:szCs w:val="14"/>
      </w:rPr>
      <w:instrText xml:space="preserve"> NUMPAGES  </w:instrText>
    </w:r>
    <w:r>
      <w:rPr>
        <w:rFonts w:ascii="Calibri" w:hAnsi="Calibri" w:cs="Arial"/>
        <w:sz w:val="14"/>
        <w:szCs w:val="14"/>
      </w:rPr>
      <w:fldChar w:fldCharType="separate"/>
    </w:r>
    <w:r>
      <w:rPr>
        <w:rFonts w:ascii="Calibri" w:hAnsi="Calibri" w:cs="Arial"/>
        <w:sz w:val="14"/>
        <w:szCs w:val="14"/>
      </w:rPr>
      <w:t>5</w:t>
    </w:r>
    <w:r>
      <w:rPr>
        <w:rFonts w:ascii="Calibri" w:hAnsi="Calibri" w:cs="Arial"/>
        <w:sz w:val="14"/>
        <w:szCs w:val="14"/>
      </w:rPr>
      <w:fldChar w:fldCharType="end"/>
    </w:r>
    <w:r>
      <w:rPr>
        <w:rFonts w:ascii="Calibri" w:hAnsi="Calibri" w:cs="Arial"/>
        <w:sz w:val="14"/>
        <w:szCs w:val="14"/>
      </w:rPr>
      <w:tab/>
    </w:r>
    <w:r>
      <w:rPr>
        <w:rFonts w:ascii="Calibri" w:hAnsi="Calibri" w:cs="Arial"/>
        <w:sz w:val="14"/>
        <w:szCs w:val="14"/>
      </w:rPr>
      <w:t xml:space="preserve"> </w:t>
    </w:r>
  </w:p>
  <w:p>
    <w:pPr>
      <w:pStyle w:val="20"/>
      <w:tabs>
        <w:tab w:val="right" w:pos="5850"/>
        <w:tab w:val="clear" w:pos="4320"/>
        <w:tab w:val="clear" w:pos="8640"/>
      </w:tabs>
      <w:rPr>
        <w:rFonts w:ascii="Calibri" w:hAnsi="Calibri" w:cs="Arial"/>
        <w:sz w:val="14"/>
        <w:szCs w:val="14"/>
      </w:rPr>
    </w:pPr>
    <w:r>
      <w:rPr>
        <w:rFonts w:ascii="Calibri" w:hAnsi="Calibri" w:cs="Arial"/>
        <w:sz w:val="14"/>
        <w:szCs w:val="14"/>
      </w:rPr>
      <w:tab/>
    </w:r>
    <w:r>
      <w:rPr>
        <w:rFonts w:ascii="Calibri" w:hAnsi="Calibri" w:cs="Arial"/>
        <w:sz w:val="14"/>
        <w:szCs w:val="14"/>
      </w:rPr>
      <w:tab/>
    </w:r>
    <w:r>
      <w:rPr>
        <w:rFonts w:ascii="Calibri" w:hAnsi="Calibri" w:cs="Arial"/>
        <w:sz w:val="14"/>
        <w:szCs w:val="14"/>
      </w:rPr>
      <w:t xml:space="preserve">                          </w:t>
    </w:r>
    <w:r>
      <w:rPr>
        <w:rFonts w:ascii="Calibri" w:hAnsi="Calibri" w:cs="Arial"/>
        <w:sz w:val="14"/>
        <w:szCs w:val="14"/>
      </w:rPr>
      <w:tab/>
    </w:r>
    <w:r>
      <w:rPr>
        <w:rFonts w:ascii="Calibri" w:hAnsi="Calibri" w:cs="Arial"/>
        <w:sz w:val="14"/>
        <w:szCs w:val="14"/>
      </w:rPr>
      <w:tab/>
    </w:r>
    <w:r>
      <w:rPr>
        <w:rFonts w:ascii="Calibri" w:hAnsi="Calibri" w:cs="Arial"/>
        <w:sz w:val="14"/>
        <w:szCs w:val="14"/>
      </w:rPr>
      <w:t xml:space="preserve">                         </w:t>
    </w:r>
    <w:r>
      <w:rPr>
        <w:rFonts w:ascii="Century Gothic" w:hAnsi="Century Gothic" w:eastAsia="Calibri" w:cs="NexaBook"/>
        <w:color w:val="58595B"/>
        <w:sz w:val="20"/>
        <w:szCs w:val="20"/>
      </w:rPr>
      <w:drawing>
        <wp:inline distT="0" distB="0" distL="114300" distR="114300">
          <wp:extent cx="532765" cy="241300"/>
          <wp:effectExtent l="0" t="0" r="0" b="0"/>
          <wp:docPr id="2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0"/>
                  <pic:cNvPicPr>
                    <a:picLocks noChangeAspect="1"/>
                  </pic:cNvPicPr>
                </pic:nvPicPr>
                <pic:blipFill>
                  <a:blip r:embed="rId1"/>
                  <a:stretch>
                    <a:fillRect/>
                  </a:stretch>
                </pic:blipFill>
                <pic:spPr>
                  <a:xfrm>
                    <a:off x="0" y="0"/>
                    <a:ext cx="532765" cy="241300"/>
                  </a:xfrm>
                  <a:prstGeom prst="rect">
                    <a:avLst/>
                  </a:prstGeom>
                  <a:noFill/>
                  <a:ln w="9525">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right" w:pos="5850"/>
        <w:tab w:val="clear" w:pos="4320"/>
        <w:tab w:val="clear" w:pos="8640"/>
      </w:tabs>
      <w:rPr>
        <w:rFonts w:ascii="Calibri" w:hAnsi="Calibri" w:cs="Arial"/>
        <w:sz w:val="14"/>
        <w:szCs w:val="14"/>
      </w:rPr>
    </w:pPr>
    <w:r>
      <w:rPr>
        <w:rFonts w:ascii="Calibri" w:hAnsi="Calibri" w:cs="Arial"/>
        <w:sz w:val="14"/>
        <w:szCs w:val="14"/>
      </w:rPr>
      <w:t>November release v.23 11172020</w:t>
    </w:r>
    <w:r>
      <w:rPr>
        <w:rFonts w:ascii="Calibri" w:hAnsi="Calibri" w:cs="Arial"/>
        <w:sz w:val="14"/>
        <w:szCs w:val="14"/>
      </w:rPr>
      <w:tab/>
    </w:r>
    <w:r>
      <w:rPr>
        <w:rFonts w:ascii="Calibri" w:hAnsi="Calibri" w:cs="Arial"/>
        <w:sz w:val="14"/>
        <w:szCs w:val="14"/>
      </w:rPr>
      <w:t xml:space="preserve">Page </w:t>
    </w:r>
    <w:r>
      <w:rPr>
        <w:rFonts w:ascii="Calibri" w:hAnsi="Calibri" w:cs="Arial"/>
        <w:sz w:val="14"/>
        <w:szCs w:val="14"/>
      </w:rPr>
      <w:fldChar w:fldCharType="begin"/>
    </w:r>
    <w:r>
      <w:rPr>
        <w:rFonts w:ascii="Calibri" w:hAnsi="Calibri" w:cs="Arial"/>
        <w:sz w:val="14"/>
        <w:szCs w:val="14"/>
      </w:rPr>
      <w:instrText xml:space="preserve"> PAGE </w:instrText>
    </w:r>
    <w:r>
      <w:rPr>
        <w:rFonts w:ascii="Calibri" w:hAnsi="Calibri" w:cs="Arial"/>
        <w:sz w:val="14"/>
        <w:szCs w:val="14"/>
      </w:rPr>
      <w:fldChar w:fldCharType="separate"/>
    </w:r>
    <w:r>
      <w:rPr>
        <w:rFonts w:ascii="Calibri" w:hAnsi="Calibri" w:cs="Arial"/>
        <w:sz w:val="14"/>
        <w:szCs w:val="14"/>
      </w:rPr>
      <w:t>2</w:t>
    </w:r>
    <w:r>
      <w:rPr>
        <w:rFonts w:ascii="Calibri" w:hAnsi="Calibri" w:cs="Arial"/>
        <w:sz w:val="14"/>
        <w:szCs w:val="14"/>
      </w:rPr>
      <w:fldChar w:fldCharType="end"/>
    </w:r>
    <w:r>
      <w:rPr>
        <w:rFonts w:ascii="Calibri" w:hAnsi="Calibri" w:cs="Arial"/>
        <w:sz w:val="14"/>
        <w:szCs w:val="14"/>
      </w:rPr>
      <w:t xml:space="preserve"> of </w:t>
    </w:r>
    <w:r>
      <w:rPr>
        <w:rFonts w:ascii="Calibri" w:hAnsi="Calibri" w:cs="Arial"/>
        <w:sz w:val="14"/>
        <w:szCs w:val="14"/>
      </w:rPr>
      <w:fldChar w:fldCharType="begin"/>
    </w:r>
    <w:r>
      <w:rPr>
        <w:rFonts w:ascii="Calibri" w:hAnsi="Calibri" w:cs="Arial"/>
        <w:sz w:val="14"/>
        <w:szCs w:val="14"/>
      </w:rPr>
      <w:instrText xml:space="preserve"> NUMPAGES  </w:instrText>
    </w:r>
    <w:r>
      <w:rPr>
        <w:rFonts w:ascii="Calibri" w:hAnsi="Calibri" w:cs="Arial"/>
        <w:sz w:val="14"/>
        <w:szCs w:val="14"/>
      </w:rPr>
      <w:fldChar w:fldCharType="separate"/>
    </w:r>
    <w:r>
      <w:rPr>
        <w:rFonts w:ascii="Calibri" w:hAnsi="Calibri" w:cs="Arial"/>
        <w:sz w:val="14"/>
        <w:szCs w:val="14"/>
      </w:rPr>
      <w:t>5</w:t>
    </w:r>
    <w:r>
      <w:rPr>
        <w:rFonts w:ascii="Calibri" w:hAnsi="Calibri" w:cs="Arial"/>
        <w:sz w:val="14"/>
        <w:szCs w:val="14"/>
      </w:rPr>
      <w:fldChar w:fldCharType="end"/>
    </w:r>
    <w:r>
      <w:rPr>
        <w:rFonts w:ascii="Calibri" w:hAnsi="Calibri" w:cs="Arial"/>
        <w:sz w:val="14"/>
        <w:szCs w:val="14"/>
      </w:rPr>
      <w:tab/>
    </w:r>
    <w:r>
      <w:rPr>
        <w:rFonts w:ascii="Calibri" w:hAnsi="Calibri" w:cs="Arial"/>
        <w:sz w:val="14"/>
        <w:szCs w:val="14"/>
      </w:rPr>
      <w:t xml:space="preserve"> </w:t>
    </w:r>
  </w:p>
  <w:p>
    <w:pPr>
      <w:pStyle w:val="20"/>
      <w:tabs>
        <w:tab w:val="right" w:pos="5850"/>
        <w:tab w:val="clear" w:pos="4320"/>
        <w:tab w:val="clear" w:pos="8640"/>
      </w:tabs>
      <w:rPr>
        <w:rFonts w:ascii="Calibri" w:hAnsi="Calibri" w:cs="Arial"/>
        <w:sz w:val="14"/>
        <w:szCs w:val="14"/>
      </w:rPr>
    </w:pPr>
    <w:r>
      <w:rPr>
        <w:rFonts w:ascii="Calibri" w:hAnsi="Calibri" w:cs="Arial"/>
        <w:sz w:val="14"/>
        <w:szCs w:val="14"/>
      </w:rPr>
      <w:tab/>
    </w:r>
    <w:r>
      <w:rPr>
        <w:rFonts w:ascii="Calibri" w:hAnsi="Calibri" w:cs="Arial"/>
        <w:sz w:val="14"/>
        <w:szCs w:val="14"/>
      </w:rPr>
      <w:tab/>
    </w:r>
    <w:r>
      <w:rPr>
        <w:rFonts w:ascii="Calibri" w:hAnsi="Calibri" w:cs="Arial"/>
        <w:sz w:val="14"/>
        <w:szCs w:val="14"/>
      </w:rPr>
      <w:t xml:space="preserve">                          </w:t>
    </w:r>
    <w:r>
      <w:rPr>
        <w:rFonts w:ascii="Calibri" w:hAnsi="Calibri" w:cs="Arial"/>
        <w:sz w:val="14"/>
        <w:szCs w:val="14"/>
      </w:rPr>
      <w:tab/>
    </w:r>
    <w:r>
      <w:rPr>
        <w:rFonts w:ascii="Calibri" w:hAnsi="Calibri" w:cs="Arial"/>
        <w:sz w:val="14"/>
        <w:szCs w:val="14"/>
      </w:rPr>
      <w:tab/>
    </w:r>
    <w:r>
      <w:rPr>
        <w:rFonts w:ascii="Calibri" w:hAnsi="Calibri" w:cs="Arial"/>
        <w:sz w:val="14"/>
        <w:szCs w:val="14"/>
      </w:rPr>
      <w:t xml:space="preserve">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0"/>
      <w:tabs>
        <w:tab w:val="right" w:pos="5850"/>
        <w:tab w:val="clear" w:pos="4320"/>
        <w:tab w:val="clear" w:pos="8640"/>
      </w:tabs>
      <w:rPr>
        <w:rFonts w:ascii="Calibri" w:hAnsi="Calibri" w:cs="Arial"/>
        <w:sz w:val="14"/>
        <w:szCs w:val="14"/>
      </w:rPr>
    </w:pPr>
    <w:r>
      <w:rPr>
        <w:rFonts w:ascii="Calibri" w:hAnsi="Calibri" w:cs="Arial"/>
        <w:sz w:val="14"/>
        <w:szCs w:val="14"/>
      </w:rPr>
      <w:t>November release v.23 11172020</w:t>
    </w:r>
    <w:r>
      <w:rPr>
        <w:rFonts w:ascii="Calibri" w:hAnsi="Calibri" w:cs="Arial"/>
        <w:sz w:val="14"/>
        <w:szCs w:val="14"/>
      </w:rPr>
      <w:tab/>
    </w:r>
    <w:r>
      <w:rPr>
        <w:rFonts w:ascii="Calibri" w:hAnsi="Calibri" w:cs="Arial"/>
        <w:sz w:val="14"/>
        <w:szCs w:val="14"/>
      </w:rPr>
      <w:t xml:space="preserve">Page </w:t>
    </w:r>
    <w:r>
      <w:rPr>
        <w:rFonts w:ascii="Calibri" w:hAnsi="Calibri" w:cs="Arial"/>
        <w:sz w:val="14"/>
        <w:szCs w:val="14"/>
      </w:rPr>
      <w:fldChar w:fldCharType="begin"/>
    </w:r>
    <w:r>
      <w:rPr>
        <w:rFonts w:ascii="Calibri" w:hAnsi="Calibri" w:cs="Arial"/>
        <w:sz w:val="14"/>
        <w:szCs w:val="14"/>
      </w:rPr>
      <w:instrText xml:space="preserve"> PAGE </w:instrText>
    </w:r>
    <w:r>
      <w:rPr>
        <w:rFonts w:ascii="Calibri" w:hAnsi="Calibri" w:cs="Arial"/>
        <w:sz w:val="14"/>
        <w:szCs w:val="14"/>
      </w:rPr>
      <w:fldChar w:fldCharType="separate"/>
    </w:r>
    <w:r>
      <w:rPr>
        <w:rFonts w:ascii="Calibri" w:hAnsi="Calibri" w:cs="Arial"/>
        <w:sz w:val="14"/>
        <w:szCs w:val="14"/>
      </w:rPr>
      <w:t>2</w:t>
    </w:r>
    <w:r>
      <w:rPr>
        <w:rFonts w:ascii="Calibri" w:hAnsi="Calibri" w:cs="Arial"/>
        <w:sz w:val="14"/>
        <w:szCs w:val="14"/>
      </w:rPr>
      <w:fldChar w:fldCharType="end"/>
    </w:r>
    <w:r>
      <w:rPr>
        <w:rFonts w:ascii="Calibri" w:hAnsi="Calibri" w:cs="Arial"/>
        <w:sz w:val="14"/>
        <w:szCs w:val="14"/>
      </w:rPr>
      <w:t xml:space="preserve"> of </w:t>
    </w:r>
    <w:r>
      <w:rPr>
        <w:rFonts w:ascii="Calibri" w:hAnsi="Calibri" w:cs="Arial"/>
        <w:sz w:val="14"/>
        <w:szCs w:val="14"/>
      </w:rPr>
      <w:fldChar w:fldCharType="begin"/>
    </w:r>
    <w:r>
      <w:rPr>
        <w:rFonts w:ascii="Calibri" w:hAnsi="Calibri" w:cs="Arial"/>
        <w:sz w:val="14"/>
        <w:szCs w:val="14"/>
      </w:rPr>
      <w:instrText xml:space="preserve"> NUMPAGES  </w:instrText>
    </w:r>
    <w:r>
      <w:rPr>
        <w:rFonts w:ascii="Calibri" w:hAnsi="Calibri" w:cs="Arial"/>
        <w:sz w:val="14"/>
        <w:szCs w:val="14"/>
      </w:rPr>
      <w:fldChar w:fldCharType="separate"/>
    </w:r>
    <w:r>
      <w:rPr>
        <w:rFonts w:ascii="Calibri" w:hAnsi="Calibri" w:cs="Arial"/>
        <w:sz w:val="14"/>
        <w:szCs w:val="14"/>
      </w:rPr>
      <w:t>5</w:t>
    </w:r>
    <w:r>
      <w:rPr>
        <w:rFonts w:ascii="Calibri" w:hAnsi="Calibri" w:cs="Arial"/>
        <w:sz w:val="14"/>
        <w:szCs w:val="14"/>
      </w:rPr>
      <w:fldChar w:fldCharType="end"/>
    </w:r>
    <w:r>
      <w:rPr>
        <w:rFonts w:ascii="Calibri" w:hAnsi="Calibri" w:cs="Arial"/>
        <w:sz w:val="14"/>
        <w:szCs w:val="14"/>
      </w:rPr>
      <w:tab/>
    </w:r>
    <w:r>
      <w:rPr>
        <w:rFonts w:ascii="Calibri" w:hAnsi="Calibri" w:cs="Arial"/>
        <w:sz w:val="14"/>
        <w:szCs w:val="14"/>
      </w:rPr>
      <w:t xml:space="preserve"> </w:t>
    </w:r>
  </w:p>
  <w:p>
    <w:pPr>
      <w:pStyle w:val="20"/>
      <w:tabs>
        <w:tab w:val="right" w:pos="5850"/>
        <w:tab w:val="clear" w:pos="4320"/>
        <w:tab w:val="clear" w:pos="8640"/>
      </w:tabs>
      <w:rPr>
        <w:rFonts w:ascii="Calibri" w:hAnsi="Calibri" w:cs="Arial"/>
        <w:sz w:val="14"/>
        <w:szCs w:val="14"/>
      </w:rPr>
    </w:pPr>
    <w:r>
      <w:rPr>
        <w:rFonts w:ascii="Calibri" w:hAnsi="Calibri" w:cs="Arial"/>
        <w:sz w:val="14"/>
        <w:szCs w:val="14"/>
      </w:rPr>
      <w:tab/>
    </w:r>
    <w:r>
      <w:rPr>
        <w:rFonts w:ascii="Calibri" w:hAnsi="Calibri" w:cs="Arial"/>
        <w:sz w:val="14"/>
        <w:szCs w:val="14"/>
      </w:rPr>
      <w:tab/>
    </w:r>
    <w:r>
      <w:rPr>
        <w:rFonts w:ascii="Calibri" w:hAnsi="Calibri" w:cs="Arial"/>
        <w:sz w:val="14"/>
        <w:szCs w:val="14"/>
      </w:rPr>
      <w:t xml:space="preserve">                          </w:t>
    </w:r>
    <w:r>
      <w:rPr>
        <w:rFonts w:ascii="Calibri" w:hAnsi="Calibri" w:cs="Arial"/>
        <w:sz w:val="14"/>
        <w:szCs w:val="14"/>
      </w:rPr>
      <w:tab/>
    </w:r>
    <w:r>
      <w:rPr>
        <w:rFonts w:ascii="Calibri" w:hAnsi="Calibri" w:cs="Arial"/>
        <w:sz w:val="14"/>
        <w:szCs w:val="14"/>
      </w:rPr>
      <w:tab/>
    </w:r>
    <w:r>
      <w:rPr>
        <w:rFonts w:ascii="Calibri" w:hAnsi="Calibri" w:cs="Arial"/>
        <w:sz w:val="14"/>
        <w:szCs w:val="14"/>
      </w:rPr>
      <w:t xml:space="preserve">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tabs>
        <w:tab w:val="clear" w:pos="4320"/>
        <w:tab w:val="clear" w:pos="8640"/>
      </w:tabs>
      <w:jc w:val="right"/>
      <w:rPr>
        <w:rFonts w:ascii="Calibri" w:hAnsi="Calibri" w:cs="Arial"/>
        <w:b/>
        <w:sz w:val="20"/>
        <w:szCs w:val="20"/>
      </w:rPr>
    </w:pPr>
    <w:r>
      <w:rPr>
        <w:rFonts w:cs="Arial" w:asciiTheme="minorHAnsi" w:hAnsiTheme="minorHAnsi"/>
        <w:b w:val="0"/>
        <w:bCs/>
        <w:sz w:val="16"/>
        <w:szCs w:val="16"/>
        <w:lang w:val="en-CA" w:eastAsia="en-CA"/>
      </w:rPr>
      <w:drawing>
        <wp:anchor distT="0" distB="0" distL="114300" distR="114300" simplePos="0" relativeHeight="251697152" behindDoc="0" locked="0" layoutInCell="1" allowOverlap="1">
          <wp:simplePos x="0" y="0"/>
          <wp:positionH relativeFrom="column">
            <wp:posOffset>69850</wp:posOffset>
          </wp:positionH>
          <wp:positionV relativeFrom="paragraph">
            <wp:posOffset>3810</wp:posOffset>
          </wp:positionV>
          <wp:extent cx="1969770" cy="393700"/>
          <wp:effectExtent l="0" t="0" r="11430" b="1270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969770" cy="393700"/>
                  </a:xfrm>
                  <a:prstGeom prst="rect">
                    <a:avLst/>
                  </a:prstGeom>
                </pic:spPr>
              </pic:pic>
            </a:graphicData>
          </a:graphic>
        </wp:anchor>
      </w:drawing>
    </w:r>
    <w:r>
      <w:rPr>
        <w:rFonts w:ascii="Calibri" w:hAnsi="Calibri" w:cs="Arial"/>
        <w:b/>
        <w:bCs/>
        <w:sz w:val="20"/>
        <w:szCs w:val="20"/>
      </w:rPr>
      <w:t>FRONTIER MANAGED SD-WAN SCHEDULE</w:t>
    </w:r>
  </w:p>
  <w:p>
    <w:pPr>
      <w:pStyle w:val="21"/>
      <w:tabs>
        <w:tab w:val="center" w:pos="3388"/>
        <w:tab w:val="clear" w:pos="4320"/>
        <w:tab w:val="clear" w:pos="8640"/>
      </w:tabs>
      <w:spacing w:before="120"/>
      <w:ind w:right="29"/>
      <w:jc w:val="right"/>
      <w:rPr>
        <w:rFonts w:ascii="Calibri" w:hAnsi="Calibri" w:cs="Arial"/>
        <w:sz w:val="20"/>
        <w:szCs w:val="20"/>
      </w:rPr>
    </w:pPr>
    <w:r>
      <w:rPr>
        <w:rFonts w:ascii="Calibri" w:hAnsi="Calibri" w:cs="Arial"/>
        <w:sz w:val="20"/>
        <w:szCs w:val="20"/>
      </w:rPr>
      <w:t>Frontier Confidential</w:t>
    </w:r>
  </w:p>
  <w:p>
    <w:pPr>
      <w:pStyle w:val="21"/>
      <w:tabs>
        <w:tab w:val="center" w:pos="3388"/>
        <w:tab w:val="clear" w:pos="4320"/>
        <w:tab w:val="clear" w:pos="8640"/>
      </w:tabs>
      <w:spacing w:before="120"/>
      <w:ind w:right="29"/>
      <w:jc w:val="right"/>
      <w:rPr>
        <w:rFonts w:ascii="Calibri" w:hAnsi="Calibri" w:cs="Arial"/>
        <w:sz w:val="20"/>
        <w:szCs w:val="20"/>
      </w:rPr>
    </w:pPr>
  </w:p>
  <w:p>
    <w:pPr>
      <w:pStyle w:val="21"/>
      <w:rPr>
        <w:sz w:val="4"/>
        <w:szCs w:val="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mc:AlternateContent>
        <mc:Choice Requires="wps">
          <w:drawing>
            <wp:anchor distT="0" distB="0" distL="114300" distR="114300" simplePos="0" relativeHeight="251668480" behindDoc="1" locked="0" layoutInCell="1" allowOverlap="1">
              <wp:simplePos x="0" y="0"/>
              <wp:positionH relativeFrom="margin">
                <wp:align>center</wp:align>
              </wp:positionH>
              <wp:positionV relativeFrom="margin">
                <wp:align>center</wp:align>
              </wp:positionV>
              <wp:extent cx="7252335" cy="2417445"/>
              <wp:effectExtent l="0" t="0" r="0" b="0"/>
              <wp:wrapNone/>
              <wp:docPr id="11" name="WordArt 12"/>
              <wp:cNvGraphicFramePr/>
              <a:graphic xmlns:a="http://schemas.openxmlformats.org/drawingml/2006/main">
                <a:graphicData uri="http://schemas.microsoft.com/office/word/2010/wordprocessingShape">
                  <wps:wsp>
                    <wps:cNvSpPr txBox="1"/>
                    <wps:spPr>
                      <a:xfrm rot="-2700000">
                        <a:off x="0" y="0"/>
                        <a:ext cx="7252335" cy="2417445"/>
                      </a:xfrm>
                      <a:prstGeom prst="rect">
                        <a:avLst/>
                      </a:prstGeom>
                      <a:noFill/>
                      <a:ln w="9525">
                        <a:noFill/>
                      </a:ln>
                    </wps:spPr>
                    <wps:txbx>
                      <w:txbxContent>
                        <w:p>
                          <w:pPr>
                            <w:pStyle w:val="26"/>
                            <w:spacing w:before="0" w:beforeAutospacing="0" w:after="0" w:afterAutospacing="0"/>
                            <w:jc w:val="center"/>
                          </w:pPr>
                          <w:r>
                            <w:rPr>
                              <w:color w:val="D99594"/>
                              <w:sz w:val="2"/>
                              <w:szCs w:val="2"/>
                            </w:rPr>
                            <w:t>DRAFT</w:t>
                          </w:r>
                        </w:p>
                      </w:txbxContent>
                    </wps:txbx>
                    <wps:bodyPr wrap="square" upright="1">
                      <a:spAutoFit/>
                    </wps:bodyPr>
                  </wps:wsp>
                </a:graphicData>
              </a:graphic>
            </wp:anchor>
          </w:drawing>
        </mc:Choice>
        <mc:Fallback>
          <w:pict>
            <v:shape id="WordArt 12" o:spid="_x0000_s1026" o:spt="202" type="#_x0000_t202" style="position:absolute;left:0pt;height:190.35pt;width:571.05pt;mso-position-horizontal:center;mso-position-horizontal-relative:margin;mso-position-vertical:center;mso-position-vertical-relative:margin;rotation:-2949120f;z-index:-251648000;mso-width-relative:page;mso-height-relative:page;" filled="f" stroked="f" coordsize="21600,21600" o:gfxdata="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AS8QDD1QAAAAYBAAAPAAAAAAAAAAEAIAAAADgAAABkcnMvZG93bnJldi54&#10;bWxQSwECFAAUAAAACACHTuJAwQILpa4BAABBAwAADgAAAAAAAAABACAAAAA6AQAAZHJzL2Uyb0Rv&#10;Yy54bWxQSwUGAAAAAAYABgBZAQAAWgUAAAAA&#10;">
              <v:fill on="f" focussize="0,0"/>
              <v:stroke on="f"/>
              <v:imagedata o:title=""/>
              <o:lock v:ext="edit" aspectratio="f"/>
              <v:textbox style="mso-fit-shape-to-text:t;">
                <w:txbxContent>
                  <w:p>
                    <w:pPr>
                      <w:pStyle w:val="26"/>
                      <w:spacing w:before="0" w:beforeAutospacing="0" w:after="0" w:afterAutospacing="0"/>
                      <w:jc w:val="center"/>
                    </w:pPr>
                    <w:r>
                      <w:rPr>
                        <w:color w:val="D99594"/>
                        <w:sz w:val="2"/>
                        <w:szCs w:val="2"/>
                      </w:rPr>
                      <w:t>DRAFT</w:t>
                    </w:r>
                  </w:p>
                </w:txbxContent>
              </v:textbox>
            </v:shape>
          </w:pict>
        </mc:Fallback>
      </mc:AlternateContent>
    </w:r>
    <w:r>
      <mc:AlternateContent>
        <mc:Choice Requires="wps">
          <w:drawing>
            <wp:anchor distT="0" distB="0" distL="114300" distR="114300" simplePos="0" relativeHeight="251666432" behindDoc="1" locked="0" layoutInCell="1" allowOverlap="1">
              <wp:simplePos x="0" y="0"/>
              <wp:positionH relativeFrom="margin">
                <wp:align>center</wp:align>
              </wp:positionH>
              <wp:positionV relativeFrom="margin">
                <wp:align>center</wp:align>
              </wp:positionV>
              <wp:extent cx="7252335" cy="106045"/>
              <wp:effectExtent l="0" t="0" r="0" b="0"/>
              <wp:wrapNone/>
              <wp:docPr id="9" name="WordArt 21"/>
              <wp:cNvGraphicFramePr/>
              <a:graphic xmlns:a="http://schemas.openxmlformats.org/drawingml/2006/main">
                <a:graphicData uri="http://schemas.microsoft.com/office/word/2010/wordprocessingShape">
                  <wps:wsp>
                    <wps:cNvSpPr txBox="1"/>
                    <wps:spPr>
                      <a:xfrm rot="-2700000">
                        <a:off x="0" y="0"/>
                        <a:ext cx="7252335" cy="106045"/>
                      </a:xfrm>
                      <a:prstGeom prst="rect">
                        <a:avLst/>
                      </a:prstGeom>
                      <a:noFill/>
                      <a:ln w="9525">
                        <a:noFill/>
                      </a:ln>
                    </wps:spPr>
                    <wps:txbx>
                      <w:txbxContent>
                        <w:p>
                          <w:pPr>
                            <w:pStyle w:val="26"/>
                            <w:spacing w:before="0" w:beforeAutospacing="0" w:after="0" w:afterAutospacing="0"/>
                            <w:jc w:val="center"/>
                          </w:pPr>
                          <w:r>
                            <w:rPr>
                              <w:color w:val="E5B8B7"/>
                              <w:sz w:val="2"/>
                              <w:szCs w:val="2"/>
                            </w:rPr>
                            <w:t>DRAFT</w:t>
                          </w:r>
                        </w:p>
                      </w:txbxContent>
                    </wps:txbx>
                    <wps:bodyPr wrap="square" upright="1">
                      <a:spAutoFit/>
                    </wps:bodyPr>
                  </wps:wsp>
                </a:graphicData>
              </a:graphic>
            </wp:anchor>
          </w:drawing>
        </mc:Choice>
        <mc:Fallback>
          <w:pict>
            <v:shape id="WordArt 21" o:spid="_x0000_s1026" o:spt="202" type="#_x0000_t202" style="position:absolute;left:0pt;height:8.35pt;width:571.05pt;mso-position-horizontal:center;mso-position-horizontal-relative:margin;mso-position-vertical:center;mso-position-vertical-relative:margin;rotation:-2949120f;z-index:-251650048;mso-width-relative:page;mso-height-relative:page;" filled="f" stroked="f" coordsize="21600,21600" o:gfxdata="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BYAAABkcnMvUEsBAhQA&#10;FAAAAAgAh07iQB+N5rLTAAAABQEAAA8AAAAAAAAAAQAgAAAAOAAAAGRycy9kb3ducmV2LnhtbFBL&#10;AQIUABQAAAAIAIdO4kB7Y2IbrAEAAD8DAAAOAAAAAAAAAAEAIAAAADgBAABkcnMvZTJvRG9jLnht&#10;bFBLBQYAAAAABgAGAFkBAABWBQAAAAA=&#10;">
              <v:fill on="f" focussize="0,0"/>
              <v:stroke on="f"/>
              <v:imagedata o:title=""/>
              <o:lock v:ext="edit" aspectratio="f"/>
              <v:textbox style="mso-fit-shape-to-text:t;">
                <w:txbxContent>
                  <w:p>
                    <w:pPr>
                      <w:pStyle w:val="26"/>
                      <w:spacing w:before="0" w:beforeAutospacing="0" w:after="0" w:afterAutospacing="0"/>
                      <w:jc w:val="center"/>
                    </w:pPr>
                    <w:r>
                      <w:rPr>
                        <w:color w:val="E5B8B7"/>
                        <w:sz w:val="2"/>
                        <w:szCs w:val="2"/>
                      </w:rPr>
                      <w:t>DRAFT</w:t>
                    </w:r>
                  </w:p>
                </w:txbxContent>
              </v:textbox>
            </v:shape>
          </w:pict>
        </mc:Fallback>
      </mc:AlternateContent>
    </w:r>
    <w:r>
      <mc:AlternateContent>
        <mc:Choice Requires="wps">
          <w:drawing>
            <wp:anchor distT="0" distB="0" distL="114300" distR="114300" simplePos="0" relativeHeight="251664384" behindDoc="1" locked="0" layoutInCell="1" allowOverlap="1">
              <wp:simplePos x="0" y="0"/>
              <wp:positionH relativeFrom="margin">
                <wp:align>center</wp:align>
              </wp:positionH>
              <wp:positionV relativeFrom="margin">
                <wp:align>center</wp:align>
              </wp:positionV>
              <wp:extent cx="7252335" cy="106045"/>
              <wp:effectExtent l="0" t="0" r="0" b="0"/>
              <wp:wrapNone/>
              <wp:docPr id="7" name="WordArt 14"/>
              <wp:cNvGraphicFramePr/>
              <a:graphic xmlns:a="http://schemas.openxmlformats.org/drawingml/2006/main">
                <a:graphicData uri="http://schemas.microsoft.com/office/word/2010/wordprocessingShape">
                  <wps:wsp>
                    <wps:cNvSpPr txBox="1"/>
                    <wps:spPr>
                      <a:xfrm rot="-2700000">
                        <a:off x="0" y="0"/>
                        <a:ext cx="7252335" cy="106045"/>
                      </a:xfrm>
                      <a:prstGeom prst="rect">
                        <a:avLst/>
                      </a:prstGeom>
                      <a:noFill/>
                      <a:ln w="9525">
                        <a:noFill/>
                      </a:ln>
                    </wps:spPr>
                    <wps:txbx>
                      <w:txbxContent>
                        <w:p>
                          <w:pPr>
                            <w:pStyle w:val="26"/>
                            <w:spacing w:before="0" w:beforeAutospacing="0" w:after="0" w:afterAutospacing="0"/>
                            <w:jc w:val="center"/>
                          </w:pPr>
                          <w:r>
                            <w:rPr>
                              <w:color w:val="E5B8B7"/>
                              <w:sz w:val="2"/>
                              <w:szCs w:val="2"/>
                            </w:rPr>
                            <w:t>DRAFT</w:t>
                          </w:r>
                        </w:p>
                      </w:txbxContent>
                    </wps:txbx>
                    <wps:bodyPr wrap="square" upright="1">
                      <a:spAutoFit/>
                    </wps:bodyPr>
                  </wps:wsp>
                </a:graphicData>
              </a:graphic>
            </wp:anchor>
          </w:drawing>
        </mc:Choice>
        <mc:Fallback>
          <w:pict>
            <v:shape id="WordArt 14" o:spid="_x0000_s1026" o:spt="202" type="#_x0000_t202" style="position:absolute;left:0pt;height:8.35pt;width:571.05pt;mso-position-horizontal:center;mso-position-horizontal-relative:margin;mso-position-vertical:center;mso-position-vertical-relative:margin;rotation:-2949120f;z-index:-251652096;mso-width-relative:page;mso-height-relative:page;" filled="f" stroked="f" coordsize="21600,21600" o:gfxdata="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BYAAABkcnMvUEsBAhQA&#10;FAAAAAgAh07iQB+N5rLTAAAABQEAAA8AAAAAAAAAAQAgAAAAOAAAAGRycy9kb3ducmV2LnhtbFBL&#10;AQIUABQAAAAIAIdO4kCWSm33rAEAAD8DAAAOAAAAAAAAAAEAIAAAADgBAABkcnMvZTJvRG9jLnht&#10;bFBLBQYAAAAABgAGAFkBAABWBQAAAAA=&#10;">
              <v:fill on="f" focussize="0,0"/>
              <v:stroke on="f"/>
              <v:imagedata o:title=""/>
              <o:lock v:ext="edit" aspectratio="f"/>
              <v:textbox style="mso-fit-shape-to-text:t;">
                <w:txbxContent>
                  <w:p>
                    <w:pPr>
                      <w:pStyle w:val="26"/>
                      <w:spacing w:before="0" w:beforeAutospacing="0" w:after="0" w:afterAutospacing="0"/>
                      <w:jc w:val="center"/>
                    </w:pPr>
                    <w:r>
                      <w:rPr>
                        <w:color w:val="E5B8B7"/>
                        <w:sz w:val="2"/>
                        <w:szCs w:val="2"/>
                      </w:rPr>
                      <w:t>DRAFT</w:t>
                    </w:r>
                  </w:p>
                </w:txbxContent>
              </v:textbox>
            </v:shape>
          </w:pict>
        </mc:Fallback>
      </mc:AlternateContent>
    </w:r>
    <w:r>
      <mc:AlternateContent>
        <mc:Choice Requires="wps">
          <w:drawing>
            <wp:anchor distT="0" distB="0" distL="114300" distR="114300" simplePos="0" relativeHeight="251662336" behindDoc="1" locked="0" layoutInCell="1" allowOverlap="1">
              <wp:simplePos x="0" y="0"/>
              <wp:positionH relativeFrom="margin">
                <wp:align>center</wp:align>
              </wp:positionH>
              <wp:positionV relativeFrom="margin">
                <wp:align>center</wp:align>
              </wp:positionV>
              <wp:extent cx="7252335" cy="106045"/>
              <wp:effectExtent l="0" t="0" r="0" b="0"/>
              <wp:wrapNone/>
              <wp:docPr id="5" name="WordArt 8"/>
              <wp:cNvGraphicFramePr/>
              <a:graphic xmlns:a="http://schemas.openxmlformats.org/drawingml/2006/main">
                <a:graphicData uri="http://schemas.microsoft.com/office/word/2010/wordprocessingShape">
                  <wps:wsp>
                    <wps:cNvSpPr txBox="1"/>
                    <wps:spPr>
                      <a:xfrm rot="-2700000">
                        <a:off x="0" y="0"/>
                        <a:ext cx="7252335" cy="106045"/>
                      </a:xfrm>
                      <a:prstGeom prst="rect">
                        <a:avLst/>
                      </a:prstGeom>
                      <a:noFill/>
                      <a:ln w="9525">
                        <a:noFill/>
                      </a:ln>
                    </wps:spPr>
                    <wps:txbx>
                      <w:txbxContent>
                        <w:p>
                          <w:pPr>
                            <w:pStyle w:val="26"/>
                            <w:spacing w:before="0" w:beforeAutospacing="0" w:after="0" w:afterAutospacing="0"/>
                            <w:jc w:val="center"/>
                          </w:pPr>
                          <w:r>
                            <w:rPr>
                              <w:color w:val="E5B8B7"/>
                              <w:sz w:val="2"/>
                              <w:szCs w:val="2"/>
                            </w:rPr>
                            <w:t>DRAFT</w:t>
                          </w:r>
                        </w:p>
                      </w:txbxContent>
                    </wps:txbx>
                    <wps:bodyPr wrap="square" upright="1">
                      <a:spAutoFit/>
                    </wps:bodyPr>
                  </wps:wsp>
                </a:graphicData>
              </a:graphic>
            </wp:anchor>
          </w:drawing>
        </mc:Choice>
        <mc:Fallback>
          <w:pict>
            <v:shape id="WordArt 8" o:spid="_x0000_s1026" o:spt="202" type="#_x0000_t202" style="position:absolute;left:0pt;height:8.35pt;width:571.05pt;mso-position-horizontal:center;mso-position-horizontal-relative:margin;mso-position-vertical:center;mso-position-vertical-relative:margin;rotation:-2949120f;z-index:-251654144;mso-width-relative:page;mso-height-relative:page;" filled="f" stroked="f" coordsize="21600,21600" o:gfxdata="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BYAAABkcnMvUEsBAhQA&#10;FAAAAAgAh07iQB+N5rLTAAAABQEAAA8AAAAAAAAAAQAgAAAAOAAAAGRycy9kb3ducmV2LnhtbFBL&#10;AQIUABQAAAAIAIdO4kAt+J6mrAEAAD4DAAAOAAAAAAAAAAEAIAAAADgBAABkcnMvZTJvRG9jLnht&#10;bFBLBQYAAAAABgAGAFkBAABWBQAAAAA=&#10;">
              <v:fill on="f" focussize="0,0"/>
              <v:stroke on="f"/>
              <v:imagedata o:title=""/>
              <o:lock v:ext="edit" aspectratio="f"/>
              <v:textbox style="mso-fit-shape-to-text:t;">
                <w:txbxContent>
                  <w:p>
                    <w:pPr>
                      <w:pStyle w:val="26"/>
                      <w:spacing w:before="0" w:beforeAutospacing="0" w:after="0" w:afterAutospacing="0"/>
                      <w:jc w:val="center"/>
                    </w:pPr>
                    <w:r>
                      <w:rPr>
                        <w:color w:val="E5B8B7"/>
                        <w:sz w:val="2"/>
                        <w:szCs w:val="2"/>
                      </w:rPr>
                      <w:t>DRAFT</w:t>
                    </w:r>
                  </w:p>
                </w:txbxContent>
              </v:textbox>
            </v:shape>
          </w:pict>
        </mc:Fallback>
      </mc:AlternateContent>
    </w:r>
    <w:r>
      <mc:AlternateContent>
        <mc:Choice Requires="wps">
          <w:drawing>
            <wp:anchor distT="0" distB="0" distL="114300" distR="114300" simplePos="0" relativeHeight="251660288" behindDoc="1" locked="0" layoutInCell="1" allowOverlap="1">
              <wp:simplePos x="0" y="0"/>
              <wp:positionH relativeFrom="margin">
                <wp:align>center</wp:align>
              </wp:positionH>
              <wp:positionV relativeFrom="margin">
                <wp:align>center</wp:align>
              </wp:positionV>
              <wp:extent cx="7252335" cy="106045"/>
              <wp:effectExtent l="0" t="0" r="0" b="0"/>
              <wp:wrapNone/>
              <wp:docPr id="3" name="WordArt 5"/>
              <wp:cNvGraphicFramePr/>
              <a:graphic xmlns:a="http://schemas.openxmlformats.org/drawingml/2006/main">
                <a:graphicData uri="http://schemas.microsoft.com/office/word/2010/wordprocessingShape">
                  <wps:wsp>
                    <wps:cNvSpPr txBox="1"/>
                    <wps:spPr>
                      <a:xfrm rot="-2700000">
                        <a:off x="0" y="0"/>
                        <a:ext cx="7252335" cy="106045"/>
                      </a:xfrm>
                      <a:prstGeom prst="rect">
                        <a:avLst/>
                      </a:prstGeom>
                      <a:noFill/>
                      <a:ln w="9525">
                        <a:noFill/>
                      </a:ln>
                    </wps:spPr>
                    <wps:txbx>
                      <w:txbxContent>
                        <w:p>
                          <w:pPr>
                            <w:pStyle w:val="26"/>
                            <w:spacing w:before="0" w:beforeAutospacing="0" w:after="0" w:afterAutospacing="0"/>
                            <w:jc w:val="center"/>
                          </w:pPr>
                          <w:r>
                            <w:rPr>
                              <w:color w:val="E5B8B7"/>
                              <w:sz w:val="2"/>
                              <w:szCs w:val="2"/>
                            </w:rPr>
                            <w:t>DRAFT</w:t>
                          </w:r>
                        </w:p>
                      </w:txbxContent>
                    </wps:txbx>
                    <wps:bodyPr wrap="square" upright="1">
                      <a:spAutoFit/>
                    </wps:bodyPr>
                  </wps:wsp>
                </a:graphicData>
              </a:graphic>
            </wp:anchor>
          </w:drawing>
        </mc:Choice>
        <mc:Fallback>
          <w:pict>
            <v:shape id="WordArt 5" o:spid="_x0000_s1026" o:spt="202" type="#_x0000_t202" style="position:absolute;left:0pt;height:8.35pt;width:571.05pt;mso-position-horizontal:center;mso-position-horizontal-relative:margin;mso-position-vertical:center;mso-position-vertical-relative:margin;rotation:-2949120f;z-index:-251656192;mso-width-relative:page;mso-height-relative:page;" filled="f" stroked="f" coordsize="21600,21600" o:gfxdata="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BYAAABkcnMvUEsBAhQA&#10;FAAAAAgAh07iQB+N5rLTAAAABQEAAA8AAAAAAAAAAQAgAAAAOAAAAGRycy9kb3ducmV2LnhtbFBL&#10;AQIUABQAAAAIAIdO4kCbg8jwrAEAAD4DAAAOAAAAAAAAAAEAIAAAADgBAABkcnMvZTJvRG9jLnht&#10;bFBLBQYAAAAABgAGAFkBAABWBQAAAAA=&#10;">
              <v:fill on="f" focussize="0,0"/>
              <v:stroke on="f"/>
              <v:imagedata o:title=""/>
              <o:lock v:ext="edit" aspectratio="f"/>
              <v:textbox style="mso-fit-shape-to-text:t;">
                <w:txbxContent>
                  <w:p>
                    <w:pPr>
                      <w:pStyle w:val="26"/>
                      <w:spacing w:before="0" w:beforeAutospacing="0" w:after="0" w:afterAutospacing="0"/>
                      <w:jc w:val="center"/>
                    </w:pPr>
                    <w:r>
                      <w:rPr>
                        <w:color w:val="E5B8B7"/>
                        <w:sz w:val="2"/>
                        <w:szCs w:val="2"/>
                      </w:rPr>
                      <w:t>DRAFT</w:t>
                    </w:r>
                  </w:p>
                </w:txbxContent>
              </v:textbox>
            </v:shape>
          </w:pict>
        </mc:Fallback>
      </mc:AlternateContent>
    </w:r>
    <w:r>
      <mc:AlternateContent>
        <mc:Choice Requires="wps">
          <w:drawing>
            <wp:anchor distT="0" distB="0" distL="114300" distR="114300" simplePos="0" relativeHeight="251658240" behindDoc="1" locked="0" layoutInCell="1" allowOverlap="1">
              <wp:simplePos x="0" y="0"/>
              <wp:positionH relativeFrom="margin">
                <wp:align>center</wp:align>
              </wp:positionH>
              <wp:positionV relativeFrom="margin">
                <wp:align>center</wp:align>
              </wp:positionV>
              <wp:extent cx="7252335" cy="2417445"/>
              <wp:effectExtent l="0" t="0" r="0" b="0"/>
              <wp:wrapNone/>
              <wp:docPr id="1" name="WordArt 9"/>
              <wp:cNvGraphicFramePr/>
              <a:graphic xmlns:a="http://schemas.openxmlformats.org/drawingml/2006/main">
                <a:graphicData uri="http://schemas.microsoft.com/office/word/2010/wordprocessingShape">
                  <wps:wsp>
                    <wps:cNvSpPr txBox="1"/>
                    <wps:spPr>
                      <a:xfrm rot="-2700000">
                        <a:off x="0" y="0"/>
                        <a:ext cx="7252335" cy="2417445"/>
                      </a:xfrm>
                      <a:prstGeom prst="rect">
                        <a:avLst/>
                      </a:prstGeom>
                      <a:noFill/>
                      <a:ln w="9525">
                        <a:noFill/>
                      </a:ln>
                    </wps:spPr>
                    <wps:txbx>
                      <w:txbxContent>
                        <w:p>
                          <w:pPr>
                            <w:pStyle w:val="26"/>
                            <w:spacing w:before="0" w:beforeAutospacing="0" w:after="0" w:afterAutospacing="0"/>
                            <w:jc w:val="center"/>
                          </w:pPr>
                          <w:r>
                            <w:rPr>
                              <w:color w:val="4F81BD"/>
                              <w:sz w:val="2"/>
                              <w:szCs w:val="2"/>
                            </w:rPr>
                            <w:t>DRAFT</w:t>
                          </w:r>
                        </w:p>
                      </w:txbxContent>
                    </wps:txbx>
                    <wps:bodyPr wrap="square" upright="1">
                      <a:spAutoFit/>
                    </wps:bodyPr>
                  </wps:wsp>
                </a:graphicData>
              </a:graphic>
            </wp:anchor>
          </w:drawing>
        </mc:Choice>
        <mc:Fallback>
          <w:pict>
            <v:shape id="WordArt 9" o:spid="_x0000_s1026" o:spt="202" type="#_x0000_t202" style="position:absolute;left:0pt;height:190.35pt;width:571.05pt;mso-position-horizontal:center;mso-position-horizontal-relative:margin;mso-position-vertical:center;mso-position-vertical-relative:margin;rotation:-2949120f;z-index:-251658240;mso-width-relative:page;mso-height-relative:page;" filled="f" stroked="f" coordsize="21600,21600" o:gfxdata="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BLxAMPVAAAABgEAAA8AAAAAAAAAAQAgAAAAOAAAAGRycy9kb3ducmV2Lnht&#10;bFBLAQIUABQAAAAIAIdO4kDjgylorQEAAD8DAAAOAAAAAAAAAAEAIAAAADoBAABkcnMvZTJvRG9j&#10;LnhtbFBLBQYAAAAABgAGAFkBAABZBQAAAAA=&#10;">
              <v:fill on="f" focussize="0,0"/>
              <v:stroke on="f"/>
              <v:imagedata o:title=""/>
              <o:lock v:ext="edit" aspectratio="f"/>
              <v:textbox style="mso-fit-shape-to-text:t;">
                <w:txbxContent>
                  <w:p>
                    <w:pPr>
                      <w:pStyle w:val="26"/>
                      <w:spacing w:before="0" w:beforeAutospacing="0" w:after="0" w:afterAutospacing="0"/>
                      <w:jc w:val="center"/>
                    </w:pPr>
                    <w:r>
                      <w:rPr>
                        <w:color w:val="4F81BD"/>
                        <w:sz w:val="2"/>
                        <w:szCs w:val="2"/>
                      </w:rPr>
                      <w:t>DRAFT</w:t>
                    </w:r>
                  </w:p>
                </w:txbxContent>
              </v:textbox>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mc:AlternateContent>
        <mc:Choice Requires="wps">
          <w:drawing>
            <wp:anchor distT="0" distB="0" distL="114300" distR="114300" simplePos="0" relativeHeight="251669504" behindDoc="1" locked="0" layoutInCell="1" allowOverlap="1">
              <wp:simplePos x="0" y="0"/>
              <wp:positionH relativeFrom="margin">
                <wp:align>center</wp:align>
              </wp:positionH>
              <wp:positionV relativeFrom="margin">
                <wp:align>center</wp:align>
              </wp:positionV>
              <wp:extent cx="7252335" cy="2417445"/>
              <wp:effectExtent l="0" t="0" r="0" b="0"/>
              <wp:wrapNone/>
              <wp:docPr id="12" name="WordArt 13"/>
              <wp:cNvGraphicFramePr/>
              <a:graphic xmlns:a="http://schemas.openxmlformats.org/drawingml/2006/main">
                <a:graphicData uri="http://schemas.microsoft.com/office/word/2010/wordprocessingShape">
                  <wps:wsp>
                    <wps:cNvSpPr txBox="1"/>
                    <wps:spPr>
                      <a:xfrm rot="-2700000">
                        <a:off x="0" y="0"/>
                        <a:ext cx="7252335" cy="2417445"/>
                      </a:xfrm>
                      <a:prstGeom prst="rect">
                        <a:avLst/>
                      </a:prstGeom>
                      <a:noFill/>
                      <a:ln w="9525">
                        <a:noFill/>
                      </a:ln>
                    </wps:spPr>
                    <wps:txbx>
                      <w:txbxContent>
                        <w:p>
                          <w:pPr>
                            <w:pStyle w:val="26"/>
                            <w:spacing w:before="0" w:beforeAutospacing="0" w:after="0" w:afterAutospacing="0"/>
                            <w:jc w:val="center"/>
                          </w:pPr>
                          <w:r>
                            <w:rPr>
                              <w:color w:val="D99594"/>
                              <w:sz w:val="2"/>
                              <w:szCs w:val="2"/>
                            </w:rPr>
                            <w:t>DRAFT</w:t>
                          </w:r>
                        </w:p>
                      </w:txbxContent>
                    </wps:txbx>
                    <wps:bodyPr wrap="square" upright="1">
                      <a:spAutoFit/>
                    </wps:bodyPr>
                  </wps:wsp>
                </a:graphicData>
              </a:graphic>
            </wp:anchor>
          </w:drawing>
        </mc:Choice>
        <mc:Fallback>
          <w:pict>
            <v:shape id="WordArt 13" o:spid="_x0000_s1026" o:spt="202" type="#_x0000_t202" style="position:absolute;left:0pt;height:190.35pt;width:571.05pt;mso-position-horizontal:center;mso-position-horizontal-relative:margin;mso-position-vertical:center;mso-position-vertical-relative:margin;rotation:-2949120f;z-index:-251646976;mso-width-relative:page;mso-height-relative:page;" filled="f" stroked="f" coordsize="21600,21600" o:gfxdata="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BLxAMPVAAAABgEAAA8AAAAAAAAAAQAgAAAAOAAAAGRycy9kb3ducmV2Lnht&#10;bFBLAQIUABQAAAAIAIdO4kBW93IWrQEAAEEDAAAOAAAAAAAAAAEAIAAAADoBAABkcnMvZTJvRG9j&#10;LnhtbFBLBQYAAAAABgAGAFkBAABZBQAAAAA=&#10;">
              <v:fill on="f" focussize="0,0"/>
              <v:stroke on="f"/>
              <v:imagedata o:title=""/>
              <o:lock v:ext="edit" aspectratio="f"/>
              <v:textbox style="mso-fit-shape-to-text:t;">
                <w:txbxContent>
                  <w:p>
                    <w:pPr>
                      <w:pStyle w:val="26"/>
                      <w:spacing w:before="0" w:beforeAutospacing="0" w:after="0" w:afterAutospacing="0"/>
                      <w:jc w:val="center"/>
                    </w:pPr>
                    <w:r>
                      <w:rPr>
                        <w:color w:val="D99594"/>
                        <w:sz w:val="2"/>
                        <w:szCs w:val="2"/>
                      </w:rPr>
                      <w:t>DRAFT</w:t>
                    </w:r>
                  </w:p>
                </w:txbxContent>
              </v:textbox>
            </v:shape>
          </w:pict>
        </mc:Fallback>
      </mc:AlternateContent>
    </w:r>
    <w:r>
      <mc:AlternateContent>
        <mc:Choice Requires="wps">
          <w:drawing>
            <wp:anchor distT="0" distB="0" distL="114300" distR="114300" simplePos="0" relativeHeight="251667456" behindDoc="1" locked="0" layoutInCell="1" allowOverlap="1">
              <wp:simplePos x="0" y="0"/>
              <wp:positionH relativeFrom="margin">
                <wp:align>center</wp:align>
              </wp:positionH>
              <wp:positionV relativeFrom="margin">
                <wp:align>center</wp:align>
              </wp:positionV>
              <wp:extent cx="7252335" cy="106045"/>
              <wp:effectExtent l="0" t="0" r="0" b="0"/>
              <wp:wrapNone/>
              <wp:docPr id="10" name="WordArt 22"/>
              <wp:cNvGraphicFramePr/>
              <a:graphic xmlns:a="http://schemas.openxmlformats.org/drawingml/2006/main">
                <a:graphicData uri="http://schemas.microsoft.com/office/word/2010/wordprocessingShape">
                  <wps:wsp>
                    <wps:cNvSpPr txBox="1"/>
                    <wps:spPr>
                      <a:xfrm rot="-2700000">
                        <a:off x="0" y="0"/>
                        <a:ext cx="7252335" cy="106045"/>
                      </a:xfrm>
                      <a:prstGeom prst="rect">
                        <a:avLst/>
                      </a:prstGeom>
                      <a:noFill/>
                      <a:ln w="9525">
                        <a:noFill/>
                      </a:ln>
                    </wps:spPr>
                    <wps:txbx>
                      <w:txbxContent>
                        <w:p>
                          <w:pPr>
                            <w:pStyle w:val="26"/>
                            <w:spacing w:before="0" w:beforeAutospacing="0" w:after="0" w:afterAutospacing="0"/>
                            <w:jc w:val="center"/>
                          </w:pPr>
                          <w:r>
                            <w:rPr>
                              <w:color w:val="E5B8B7"/>
                              <w:sz w:val="2"/>
                              <w:szCs w:val="2"/>
                            </w:rPr>
                            <w:t>DRAFT</w:t>
                          </w:r>
                        </w:p>
                      </w:txbxContent>
                    </wps:txbx>
                    <wps:bodyPr wrap="square" upright="1">
                      <a:spAutoFit/>
                    </wps:bodyPr>
                  </wps:wsp>
                </a:graphicData>
              </a:graphic>
            </wp:anchor>
          </w:drawing>
        </mc:Choice>
        <mc:Fallback>
          <w:pict>
            <v:shape id="WordArt 22" o:spid="_x0000_s1026" o:spt="202" type="#_x0000_t202" style="position:absolute;left:0pt;height:8.35pt;width:571.05pt;mso-position-horizontal:center;mso-position-horizontal-relative:margin;mso-position-vertical:center;mso-position-vertical-relative:margin;rotation:-2949120f;z-index:-251649024;mso-width-relative:page;mso-height-relative:page;" filled="f" stroked="f" coordsize="21600,21600" o:gfxdata="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BYAAABkcnMvUEsBAhQA&#10;FAAAAAgAh07iQB+N5rLTAAAABQEAAA8AAAAAAAAAAQAgAAAAOAAAAGRycy9kb3ducmV2LnhtbFBL&#10;AQIUABQAAAAIAIdO4kAgMnLlrAEAAEADAAAOAAAAAAAAAAEAIAAAADgBAABkcnMvZTJvRG9jLnht&#10;bFBLBQYAAAAABgAGAFkBAABWBQAAAAA=&#10;">
              <v:fill on="f" focussize="0,0"/>
              <v:stroke on="f"/>
              <v:imagedata o:title=""/>
              <o:lock v:ext="edit" aspectratio="f"/>
              <v:textbox style="mso-fit-shape-to-text:t;">
                <w:txbxContent>
                  <w:p>
                    <w:pPr>
                      <w:pStyle w:val="26"/>
                      <w:spacing w:before="0" w:beforeAutospacing="0" w:after="0" w:afterAutospacing="0"/>
                      <w:jc w:val="center"/>
                    </w:pPr>
                    <w:r>
                      <w:rPr>
                        <w:color w:val="E5B8B7"/>
                        <w:sz w:val="2"/>
                        <w:szCs w:val="2"/>
                      </w:rPr>
                      <w:t>DRAFT</w:t>
                    </w:r>
                  </w:p>
                </w:txbxContent>
              </v:textbox>
            </v:shape>
          </w:pict>
        </mc:Fallback>
      </mc:AlternateContent>
    </w:r>
    <w:r>
      <mc:AlternateContent>
        <mc:Choice Requires="wps">
          <w:drawing>
            <wp:anchor distT="0" distB="0" distL="114300" distR="114300" simplePos="0" relativeHeight="251665408" behindDoc="1" locked="0" layoutInCell="1" allowOverlap="1">
              <wp:simplePos x="0" y="0"/>
              <wp:positionH relativeFrom="margin">
                <wp:align>center</wp:align>
              </wp:positionH>
              <wp:positionV relativeFrom="margin">
                <wp:align>center</wp:align>
              </wp:positionV>
              <wp:extent cx="7252335" cy="106045"/>
              <wp:effectExtent l="0" t="0" r="0" b="0"/>
              <wp:wrapNone/>
              <wp:docPr id="8" name="WordArt 15"/>
              <wp:cNvGraphicFramePr/>
              <a:graphic xmlns:a="http://schemas.openxmlformats.org/drawingml/2006/main">
                <a:graphicData uri="http://schemas.microsoft.com/office/word/2010/wordprocessingShape">
                  <wps:wsp>
                    <wps:cNvSpPr txBox="1"/>
                    <wps:spPr>
                      <a:xfrm rot="-2700000">
                        <a:off x="0" y="0"/>
                        <a:ext cx="7252335" cy="106045"/>
                      </a:xfrm>
                      <a:prstGeom prst="rect">
                        <a:avLst/>
                      </a:prstGeom>
                      <a:noFill/>
                      <a:ln w="9525">
                        <a:noFill/>
                      </a:ln>
                    </wps:spPr>
                    <wps:txbx>
                      <w:txbxContent>
                        <w:p>
                          <w:pPr>
                            <w:pStyle w:val="26"/>
                            <w:spacing w:before="0" w:beforeAutospacing="0" w:after="0" w:afterAutospacing="0"/>
                            <w:jc w:val="center"/>
                          </w:pPr>
                          <w:r>
                            <w:rPr>
                              <w:color w:val="E5B8B7"/>
                              <w:sz w:val="2"/>
                              <w:szCs w:val="2"/>
                            </w:rPr>
                            <w:t>DRAFT</w:t>
                          </w:r>
                        </w:p>
                      </w:txbxContent>
                    </wps:txbx>
                    <wps:bodyPr wrap="square" upright="1">
                      <a:spAutoFit/>
                    </wps:bodyPr>
                  </wps:wsp>
                </a:graphicData>
              </a:graphic>
            </wp:anchor>
          </w:drawing>
        </mc:Choice>
        <mc:Fallback>
          <w:pict>
            <v:shape id="WordArt 15" o:spid="_x0000_s1026" o:spt="202" type="#_x0000_t202" style="position:absolute;left:0pt;height:8.35pt;width:571.05pt;mso-position-horizontal:center;mso-position-horizontal-relative:margin;mso-position-vertical:center;mso-position-vertical-relative:margin;rotation:-2949120f;z-index:-251651072;mso-width-relative:page;mso-height-relative:page;" filled="f" stroked="f" coordsize="21600,21600" o:gfxdata="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WAAAAZHJzL1BLAQIU&#10;ABQAAAAIAIdO4kAfjeay0wAAAAUBAAAPAAAAAAAAAAEAIAAAADgAAABkcnMvZG93bnJldi54bWxQ&#10;SwECFAAUAAAACACHTuJApouK560BAAA/AwAADgAAAAAAAAABACAAAAA4AQAAZHJzL2Uyb0RvYy54&#10;bWxQSwUGAAAAAAYABgBZAQAAVwUAAAAA&#10;">
              <v:fill on="f" focussize="0,0"/>
              <v:stroke on="f"/>
              <v:imagedata o:title=""/>
              <o:lock v:ext="edit" aspectratio="f"/>
              <v:textbox style="mso-fit-shape-to-text:t;">
                <w:txbxContent>
                  <w:p>
                    <w:pPr>
                      <w:pStyle w:val="26"/>
                      <w:spacing w:before="0" w:beforeAutospacing="0" w:after="0" w:afterAutospacing="0"/>
                      <w:jc w:val="center"/>
                    </w:pPr>
                    <w:r>
                      <w:rPr>
                        <w:color w:val="E5B8B7"/>
                        <w:sz w:val="2"/>
                        <w:szCs w:val="2"/>
                      </w:rPr>
                      <w:t>DRAFT</w:t>
                    </w:r>
                  </w:p>
                </w:txbxContent>
              </v:textbox>
            </v:shape>
          </w:pict>
        </mc:Fallback>
      </mc:AlternateContent>
    </w:r>
    <w:r>
      <mc:AlternateContent>
        <mc:Choice Requires="wps">
          <w:drawing>
            <wp:anchor distT="0" distB="0" distL="114300" distR="114300" simplePos="0" relativeHeight="251663360" behindDoc="1" locked="0" layoutInCell="1" allowOverlap="1">
              <wp:simplePos x="0" y="0"/>
              <wp:positionH relativeFrom="margin">
                <wp:align>center</wp:align>
              </wp:positionH>
              <wp:positionV relativeFrom="margin">
                <wp:align>center</wp:align>
              </wp:positionV>
              <wp:extent cx="7252335" cy="106045"/>
              <wp:effectExtent l="0" t="0" r="0" b="0"/>
              <wp:wrapNone/>
              <wp:docPr id="6" name="WordArt 9"/>
              <wp:cNvGraphicFramePr/>
              <a:graphic xmlns:a="http://schemas.openxmlformats.org/drawingml/2006/main">
                <a:graphicData uri="http://schemas.microsoft.com/office/word/2010/wordprocessingShape">
                  <wps:wsp>
                    <wps:cNvSpPr txBox="1"/>
                    <wps:spPr>
                      <a:xfrm rot="-2700000">
                        <a:off x="0" y="0"/>
                        <a:ext cx="7252335" cy="106045"/>
                      </a:xfrm>
                      <a:prstGeom prst="rect">
                        <a:avLst/>
                      </a:prstGeom>
                      <a:noFill/>
                      <a:ln w="9525">
                        <a:noFill/>
                      </a:ln>
                    </wps:spPr>
                    <wps:txbx>
                      <w:txbxContent>
                        <w:p>
                          <w:pPr>
                            <w:pStyle w:val="26"/>
                            <w:spacing w:before="0" w:beforeAutospacing="0" w:after="0" w:afterAutospacing="0"/>
                            <w:jc w:val="center"/>
                          </w:pPr>
                          <w:r>
                            <w:rPr>
                              <w:color w:val="E5B8B7"/>
                              <w:sz w:val="2"/>
                              <w:szCs w:val="2"/>
                            </w:rPr>
                            <w:t>DRAFT</w:t>
                          </w:r>
                        </w:p>
                      </w:txbxContent>
                    </wps:txbx>
                    <wps:bodyPr wrap="square" upright="1">
                      <a:spAutoFit/>
                    </wps:bodyPr>
                  </wps:wsp>
                </a:graphicData>
              </a:graphic>
            </wp:anchor>
          </w:drawing>
        </mc:Choice>
        <mc:Fallback>
          <w:pict>
            <v:shape id="WordArt 9" o:spid="_x0000_s1026" o:spt="202" type="#_x0000_t202" style="position:absolute;left:0pt;height:8.35pt;width:571.05pt;mso-position-horizontal:center;mso-position-horizontal-relative:margin;mso-position-vertical:center;mso-position-vertical-relative:margin;rotation:-2949120f;z-index:-251653120;mso-width-relative:page;mso-height-relative:page;" filled="f" stroked="f" coordsize="21600,21600" o:gfxdata="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BYAAABkcnMvUEsBAhQA&#10;FAAAAAgAh07iQB+N5rLTAAAABQEAAA8AAAAAAAAAAQAgAAAAOAAAAGRycy9kb3ducmV2LnhtbFBL&#10;AQIUABQAAAAIAIdO4kBlYTfWrAEAAD4DAAAOAAAAAAAAAAEAIAAAADgBAABkcnMvZTJvRG9jLnht&#10;bFBLBQYAAAAABgAGAFkBAABWBQAAAAA=&#10;">
              <v:fill on="f" focussize="0,0"/>
              <v:stroke on="f"/>
              <v:imagedata o:title=""/>
              <o:lock v:ext="edit" aspectratio="f"/>
              <v:textbox style="mso-fit-shape-to-text:t;">
                <w:txbxContent>
                  <w:p>
                    <w:pPr>
                      <w:pStyle w:val="26"/>
                      <w:spacing w:before="0" w:beforeAutospacing="0" w:after="0" w:afterAutospacing="0"/>
                      <w:jc w:val="center"/>
                    </w:pPr>
                    <w:r>
                      <w:rPr>
                        <w:color w:val="E5B8B7"/>
                        <w:sz w:val="2"/>
                        <w:szCs w:val="2"/>
                      </w:rPr>
                      <w:t>DRAFT</w:t>
                    </w:r>
                  </w:p>
                </w:txbxContent>
              </v:textbox>
            </v:shape>
          </w:pict>
        </mc:Fallback>
      </mc:AlternateContent>
    </w:r>
    <w:r>
      <mc:AlternateContent>
        <mc:Choice Requires="wps">
          <w:drawing>
            <wp:anchor distT="0" distB="0" distL="114300" distR="114300" simplePos="0" relativeHeight="251661312" behindDoc="1" locked="0" layoutInCell="1" allowOverlap="1">
              <wp:simplePos x="0" y="0"/>
              <wp:positionH relativeFrom="margin">
                <wp:align>center</wp:align>
              </wp:positionH>
              <wp:positionV relativeFrom="margin">
                <wp:align>center</wp:align>
              </wp:positionV>
              <wp:extent cx="7252335" cy="106045"/>
              <wp:effectExtent l="0" t="0" r="0" b="0"/>
              <wp:wrapNone/>
              <wp:docPr id="4" name="WordArt 6"/>
              <wp:cNvGraphicFramePr/>
              <a:graphic xmlns:a="http://schemas.openxmlformats.org/drawingml/2006/main">
                <a:graphicData uri="http://schemas.microsoft.com/office/word/2010/wordprocessingShape">
                  <wps:wsp>
                    <wps:cNvSpPr txBox="1"/>
                    <wps:spPr>
                      <a:xfrm rot="-2700000">
                        <a:off x="0" y="0"/>
                        <a:ext cx="7252335" cy="106045"/>
                      </a:xfrm>
                      <a:prstGeom prst="rect">
                        <a:avLst/>
                      </a:prstGeom>
                      <a:noFill/>
                      <a:ln w="9525">
                        <a:noFill/>
                      </a:ln>
                    </wps:spPr>
                    <wps:txbx>
                      <w:txbxContent>
                        <w:p>
                          <w:pPr>
                            <w:pStyle w:val="26"/>
                            <w:spacing w:before="0" w:beforeAutospacing="0" w:after="0" w:afterAutospacing="0"/>
                            <w:jc w:val="center"/>
                          </w:pPr>
                          <w:r>
                            <w:rPr>
                              <w:color w:val="E5B8B7"/>
                              <w:sz w:val="2"/>
                              <w:szCs w:val="2"/>
                            </w:rPr>
                            <w:t>DRAFT</w:t>
                          </w:r>
                        </w:p>
                      </w:txbxContent>
                    </wps:txbx>
                    <wps:bodyPr wrap="square" upright="1">
                      <a:spAutoFit/>
                    </wps:bodyPr>
                  </wps:wsp>
                </a:graphicData>
              </a:graphic>
            </wp:anchor>
          </w:drawing>
        </mc:Choice>
        <mc:Fallback>
          <w:pict>
            <v:shape id="WordArt 6" o:spid="_x0000_s1026" o:spt="202" type="#_x0000_t202" style="position:absolute;left:0pt;height:8.35pt;width:571.05pt;mso-position-horizontal:center;mso-position-horizontal-relative:margin;mso-position-vertical:center;mso-position-vertical-relative:margin;rotation:-2949120f;z-index:-251655168;mso-width-relative:page;mso-height-relative:page;" filled="f" stroked="f" coordsize="21600,21600" o:gfxdata="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BYAAABkcnMvUEsBAhQA&#10;FAAAAAgAh07iQB+N5rLTAAAABQEAAA8AAAAAAAAAAQAgAAAAOAAAAGRycy9kb3ducmV2LnhtbFBL&#10;AQIUABQAAAAIAIdO4kCA/kqfrAEAAD4DAAAOAAAAAAAAAAEAIAAAADgBAABkcnMvZTJvRG9jLnht&#10;bFBLBQYAAAAABgAGAFkBAABWBQAAAAA=&#10;">
              <v:fill on="f" focussize="0,0"/>
              <v:stroke on="f"/>
              <v:imagedata o:title=""/>
              <o:lock v:ext="edit" aspectratio="f"/>
              <v:textbox style="mso-fit-shape-to-text:t;">
                <w:txbxContent>
                  <w:p>
                    <w:pPr>
                      <w:pStyle w:val="26"/>
                      <w:spacing w:before="0" w:beforeAutospacing="0" w:after="0" w:afterAutospacing="0"/>
                      <w:jc w:val="center"/>
                    </w:pPr>
                    <w:r>
                      <w:rPr>
                        <w:color w:val="E5B8B7"/>
                        <w:sz w:val="2"/>
                        <w:szCs w:val="2"/>
                      </w:rPr>
                      <w:t>DRAFT</w:t>
                    </w:r>
                  </w:p>
                </w:txbxContent>
              </v:textbox>
            </v:shape>
          </w:pict>
        </mc:Fallback>
      </mc:AlternateContent>
    </w:r>
    <w:r>
      <mc:AlternateContent>
        <mc:Choice Requires="wps">
          <w:drawing>
            <wp:anchor distT="0" distB="0" distL="114300" distR="114300" simplePos="0" relativeHeight="251659264" behindDoc="1" locked="0" layoutInCell="1" allowOverlap="1">
              <wp:simplePos x="0" y="0"/>
              <wp:positionH relativeFrom="margin">
                <wp:align>center</wp:align>
              </wp:positionH>
              <wp:positionV relativeFrom="margin">
                <wp:align>center</wp:align>
              </wp:positionV>
              <wp:extent cx="7252335" cy="2417445"/>
              <wp:effectExtent l="0" t="0" r="0" b="0"/>
              <wp:wrapNone/>
              <wp:docPr id="2" name="WordArt 10"/>
              <wp:cNvGraphicFramePr/>
              <a:graphic xmlns:a="http://schemas.openxmlformats.org/drawingml/2006/main">
                <a:graphicData uri="http://schemas.microsoft.com/office/word/2010/wordprocessingShape">
                  <wps:wsp>
                    <wps:cNvSpPr txBox="1"/>
                    <wps:spPr>
                      <a:xfrm rot="-2700000">
                        <a:off x="0" y="0"/>
                        <a:ext cx="7252335" cy="2417445"/>
                      </a:xfrm>
                      <a:prstGeom prst="rect">
                        <a:avLst/>
                      </a:prstGeom>
                      <a:noFill/>
                      <a:ln w="9525">
                        <a:noFill/>
                      </a:ln>
                    </wps:spPr>
                    <wps:txbx>
                      <w:txbxContent>
                        <w:p>
                          <w:pPr>
                            <w:pStyle w:val="26"/>
                            <w:spacing w:before="0" w:beforeAutospacing="0" w:after="0" w:afterAutospacing="0"/>
                            <w:jc w:val="center"/>
                          </w:pPr>
                          <w:r>
                            <w:rPr>
                              <w:color w:val="4F81BD"/>
                              <w:sz w:val="2"/>
                              <w:szCs w:val="2"/>
                            </w:rPr>
                            <w:t>DRAFT</w:t>
                          </w:r>
                        </w:p>
                      </w:txbxContent>
                    </wps:txbx>
                    <wps:bodyPr wrap="square" upright="1">
                      <a:spAutoFit/>
                    </wps:bodyPr>
                  </wps:wsp>
                </a:graphicData>
              </a:graphic>
            </wp:anchor>
          </w:drawing>
        </mc:Choice>
        <mc:Fallback>
          <w:pict>
            <v:shape id="WordArt 10" o:spid="_x0000_s1026" o:spt="202" type="#_x0000_t202" style="position:absolute;left:0pt;height:190.35pt;width:571.05pt;mso-position-horizontal:center;mso-position-horizontal-relative:margin;mso-position-vertical:center;mso-position-vertical-relative:margin;rotation:-2949120f;z-index:-251657216;mso-width-relative:page;mso-height-relative:page;" filled="f" stroked="f" coordsize="21600,21600" o:gfxdata="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FgAAAGRycy9QSwEC&#10;FAAUAAAACACHTuJAEvEAw9UAAAAGAQAADwAAAAAAAAABACAAAAA4AAAAZHJzL2Rvd25yZXYueG1s&#10;UEsBAhQAFAAAAAgAh07iQGLXif2sAQAAQAMAAA4AAAAAAAAAAQAgAAAAOgEAAGRycy9lMm9Eb2Mu&#10;eG1sUEsFBgAAAAAGAAYAWQEAAFgFAAAAAA==&#10;">
              <v:fill on="f" focussize="0,0"/>
              <v:stroke on="f"/>
              <v:imagedata o:title=""/>
              <o:lock v:ext="edit" aspectratio="f"/>
              <v:textbox style="mso-fit-shape-to-text:t;">
                <w:txbxContent>
                  <w:p>
                    <w:pPr>
                      <w:pStyle w:val="26"/>
                      <w:spacing w:before="0" w:beforeAutospacing="0" w:after="0" w:afterAutospacing="0"/>
                      <w:jc w:val="center"/>
                    </w:pPr>
                    <w:r>
                      <w:rPr>
                        <w:color w:val="4F81BD"/>
                        <w:sz w:val="2"/>
                        <w:szCs w:val="2"/>
                      </w:rPr>
                      <w:t>DRAFT</w:t>
                    </w:r>
                  </w:p>
                </w:txbxContent>
              </v:textbox>
            </v:shape>
          </w:pict>
        </mc:Fallback>
      </mc:AlternateConten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bottom w:val="none" w:color="auto" w:sz="0" w:space="0"/>
      </w:pBdr>
      <w:tabs>
        <w:tab w:val="clear" w:pos="4320"/>
        <w:tab w:val="clear" w:pos="8640"/>
      </w:tabs>
      <w:jc w:val="right"/>
      <w:rPr>
        <w:rFonts w:ascii="Calibri" w:hAnsi="Calibri" w:cs="Arial"/>
        <w:b/>
        <w:sz w:val="20"/>
        <w:szCs w:val="20"/>
      </w:rPr>
    </w:pPr>
    <w:r>
      <w:rPr>
        <w:rFonts w:cs="Arial" w:asciiTheme="minorHAnsi" w:hAnsiTheme="minorHAnsi"/>
        <w:b w:val="0"/>
        <w:bCs/>
        <w:sz w:val="16"/>
        <w:szCs w:val="16"/>
        <w:lang w:val="en-CA" w:eastAsia="en-CA"/>
      </w:rPr>
      <w:drawing>
        <wp:anchor distT="0" distB="0" distL="114300" distR="114300" simplePos="0" relativeHeight="251737088" behindDoc="0" locked="0" layoutInCell="1" allowOverlap="1">
          <wp:simplePos x="0" y="0"/>
          <wp:positionH relativeFrom="column">
            <wp:posOffset>17145</wp:posOffset>
          </wp:positionH>
          <wp:positionV relativeFrom="paragraph">
            <wp:posOffset>0</wp:posOffset>
          </wp:positionV>
          <wp:extent cx="1969770" cy="393700"/>
          <wp:effectExtent l="0" t="0" r="11430" b="12700"/>
          <wp:wrapNone/>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969770" cy="393700"/>
                  </a:xfrm>
                  <a:prstGeom prst="rect">
                    <a:avLst/>
                  </a:prstGeom>
                </pic:spPr>
              </pic:pic>
            </a:graphicData>
          </a:graphic>
        </wp:anchor>
      </w:drawing>
    </w:r>
    <w:r>
      <w:rPr>
        <w:rFonts w:ascii="Calibri" w:hAnsi="Calibri" w:cs="Arial"/>
        <w:b/>
        <w:bCs/>
        <w:sz w:val="20"/>
        <w:szCs w:val="20"/>
      </w:rPr>
      <w:t>FRONTIER BUSINESS SD-WAN SCHEDULE</w:t>
    </w:r>
  </w:p>
  <w:p>
    <w:pPr>
      <w:pStyle w:val="21"/>
      <w:pBdr>
        <w:bottom w:val="none" w:color="auto" w:sz="0" w:space="0"/>
      </w:pBdr>
      <w:tabs>
        <w:tab w:val="center" w:pos="3388"/>
        <w:tab w:val="clear" w:pos="4320"/>
        <w:tab w:val="clear" w:pos="8640"/>
      </w:tabs>
      <w:spacing w:before="120"/>
      <w:ind w:right="29"/>
      <w:jc w:val="right"/>
      <w:rPr>
        <w:rFonts w:ascii="Calibri" w:hAnsi="Calibri" w:cs="Arial"/>
        <w:sz w:val="20"/>
        <w:szCs w:val="20"/>
      </w:rPr>
    </w:pPr>
    <w:r>
      <w:rPr>
        <w:rFonts w:ascii="Calibri" w:hAnsi="Calibri" w:cs="Arial"/>
        <w:sz w:val="20"/>
        <w:szCs w:val="20"/>
      </w:rPr>
      <w:t>Frontier Confidential</w:t>
    </w:r>
  </w:p>
  <w:p>
    <w:pPr>
      <w:pStyle w:val="21"/>
      <w:pBdr>
        <w:bottom w:val="none" w:color="auto" w:sz="0" w:space="0"/>
      </w:pBdr>
      <w:tabs>
        <w:tab w:val="center" w:pos="3388"/>
        <w:tab w:val="clear" w:pos="4320"/>
        <w:tab w:val="clear" w:pos="8640"/>
      </w:tabs>
      <w:spacing w:before="120"/>
      <w:ind w:right="29"/>
      <w:jc w:val="right"/>
      <w:rPr>
        <w:rFonts w:ascii="Calibri" w:hAnsi="Calibri" w:cs="Arial"/>
        <w:sz w:val="20"/>
        <w:szCs w:val="20"/>
      </w:rPr>
    </w:pPr>
  </w:p>
  <w:p>
    <w:pPr>
      <w:pStyle w:val="21"/>
      <w:pBdr>
        <w:bottom w:val="none" w:color="auto" w:sz="0" w:space="0"/>
      </w:pBdr>
      <w:rPr>
        <w:sz w:val="4"/>
        <w:szCs w:val="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mc:AlternateContent>
        <mc:Choice Requires="wps">
          <w:drawing>
            <wp:anchor distT="0" distB="0" distL="114300" distR="114300" simplePos="0" relativeHeight="251681792" behindDoc="1" locked="0" layoutInCell="1" allowOverlap="1">
              <wp:simplePos x="0" y="0"/>
              <wp:positionH relativeFrom="margin">
                <wp:align>center</wp:align>
              </wp:positionH>
              <wp:positionV relativeFrom="margin">
                <wp:align>center</wp:align>
              </wp:positionV>
              <wp:extent cx="7252335" cy="2417445"/>
              <wp:effectExtent l="0" t="0" r="0" b="0"/>
              <wp:wrapNone/>
              <wp:docPr id="24" name="WordArt 12"/>
              <wp:cNvGraphicFramePr/>
              <a:graphic xmlns:a="http://schemas.openxmlformats.org/drawingml/2006/main">
                <a:graphicData uri="http://schemas.microsoft.com/office/word/2010/wordprocessingShape">
                  <wps:wsp>
                    <wps:cNvSpPr txBox="1"/>
                    <wps:spPr>
                      <a:xfrm rot="-2700000">
                        <a:off x="0" y="0"/>
                        <a:ext cx="7252335" cy="2417445"/>
                      </a:xfrm>
                      <a:prstGeom prst="rect">
                        <a:avLst/>
                      </a:prstGeom>
                      <a:noFill/>
                      <a:ln w="9525">
                        <a:noFill/>
                      </a:ln>
                    </wps:spPr>
                    <wps:txbx>
                      <w:txbxContent>
                        <w:p>
                          <w:pPr>
                            <w:pStyle w:val="26"/>
                            <w:spacing w:before="0" w:beforeAutospacing="0" w:after="0" w:afterAutospacing="0"/>
                            <w:jc w:val="center"/>
                          </w:pPr>
                          <w:r>
                            <w:rPr>
                              <w:color w:val="D99594"/>
                              <w:sz w:val="2"/>
                              <w:szCs w:val="2"/>
                            </w:rPr>
                            <w:t>DRAFT</w:t>
                          </w:r>
                        </w:p>
                      </w:txbxContent>
                    </wps:txbx>
                    <wps:bodyPr wrap="square" upright="1">
                      <a:spAutoFit/>
                    </wps:bodyPr>
                  </wps:wsp>
                </a:graphicData>
              </a:graphic>
            </wp:anchor>
          </w:drawing>
        </mc:Choice>
        <mc:Fallback>
          <w:pict>
            <v:shape id="WordArt 12" o:spid="_x0000_s1026" o:spt="202" type="#_x0000_t202" style="position:absolute;left:0pt;height:190.35pt;width:571.05pt;mso-position-horizontal:center;mso-position-horizontal-relative:margin;mso-position-vertical:center;mso-position-vertical-relative:margin;rotation:-2949120f;z-index:-251634688;mso-width-relative:page;mso-height-relative:page;" filled="f" stroked="f" coordsize="21600,21600" o:gfxdata="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">
              <v:fill on="f" focussize="0,0"/>
              <v:stroke on="f"/>
              <v:imagedata o:title=""/>
              <o:lock v:ext="edit" aspectratio="f"/>
              <v:textbox style="mso-fit-shape-to-text:t;">
                <w:txbxContent>
                  <w:p>
                    <w:pPr>
                      <w:pStyle w:val="26"/>
                      <w:spacing w:before="0" w:beforeAutospacing="0" w:after="0" w:afterAutospacing="0"/>
                      <w:jc w:val="center"/>
                    </w:pPr>
                    <w:r>
                      <w:rPr>
                        <w:color w:val="D99594"/>
                        <w:sz w:val="2"/>
                        <w:szCs w:val="2"/>
                      </w:rPr>
                      <w:t>DRAFT</w:t>
                    </w:r>
                  </w:p>
                </w:txbxContent>
              </v:textbox>
            </v:shape>
          </w:pict>
        </mc:Fallback>
      </mc:AlternateContent>
    </w:r>
    <w:r>
      <mc:AlternateContent>
        <mc:Choice Requires="wps">
          <w:drawing>
            <wp:anchor distT="0" distB="0" distL="114300" distR="114300" simplePos="0" relativeHeight="251679744" behindDoc="1" locked="0" layoutInCell="1" allowOverlap="1">
              <wp:simplePos x="0" y="0"/>
              <wp:positionH relativeFrom="margin">
                <wp:align>center</wp:align>
              </wp:positionH>
              <wp:positionV relativeFrom="margin">
                <wp:align>center</wp:align>
              </wp:positionV>
              <wp:extent cx="7252335" cy="106045"/>
              <wp:effectExtent l="0" t="0" r="0" b="0"/>
              <wp:wrapNone/>
              <wp:docPr id="22" name="WordArt 21"/>
              <wp:cNvGraphicFramePr/>
              <a:graphic xmlns:a="http://schemas.openxmlformats.org/drawingml/2006/main">
                <a:graphicData uri="http://schemas.microsoft.com/office/word/2010/wordprocessingShape">
                  <wps:wsp>
                    <wps:cNvSpPr txBox="1"/>
                    <wps:spPr>
                      <a:xfrm rot="-2700000">
                        <a:off x="0" y="0"/>
                        <a:ext cx="7252335" cy="106045"/>
                      </a:xfrm>
                      <a:prstGeom prst="rect">
                        <a:avLst/>
                      </a:prstGeom>
                      <a:noFill/>
                      <a:ln w="9525">
                        <a:noFill/>
                      </a:ln>
                    </wps:spPr>
                    <wps:txbx>
                      <w:txbxContent>
                        <w:p>
                          <w:pPr>
                            <w:pStyle w:val="26"/>
                            <w:spacing w:before="0" w:beforeAutospacing="0" w:after="0" w:afterAutospacing="0"/>
                            <w:jc w:val="center"/>
                          </w:pPr>
                          <w:r>
                            <w:rPr>
                              <w:color w:val="E5B8B7"/>
                              <w:sz w:val="2"/>
                              <w:szCs w:val="2"/>
                            </w:rPr>
                            <w:t>DRAFT</w:t>
                          </w:r>
                        </w:p>
                      </w:txbxContent>
                    </wps:txbx>
                    <wps:bodyPr wrap="square" upright="1">
                      <a:spAutoFit/>
                    </wps:bodyPr>
                  </wps:wsp>
                </a:graphicData>
              </a:graphic>
            </wp:anchor>
          </w:drawing>
        </mc:Choice>
        <mc:Fallback>
          <w:pict>
            <v:shape id="WordArt 21" o:spid="_x0000_s1026" o:spt="202" type="#_x0000_t202" style="position:absolute;left:0pt;height:8.35pt;width:571.05pt;mso-position-horizontal:center;mso-position-horizontal-relative:margin;mso-position-vertical:center;mso-position-vertical-relative:margin;rotation:-2949120f;z-index:-251636736;mso-width-relative:page;mso-height-relative:page;" filled="f" stroked="f" coordsize="21600,21600" o:gfxdata="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WAAAAZHJzL1BLAQIU&#10;ABQAAAAIAIdO4kAfjeay0wAAAAUBAAAPAAAAAAAAAAEAIAAAADgAAABkcnMvZG93bnJldi54bWxQ&#10;SwECFAAUAAAACACHTuJAPLrLC60BAABAAwAADgAAAAAAAAABACAAAAA4AQAAZHJzL2Uyb0RvYy54&#10;bWxQSwUGAAAAAAYABgBZAQAAVwUAAAAA&#10;">
              <v:fill on="f" focussize="0,0"/>
              <v:stroke on="f"/>
              <v:imagedata o:title=""/>
              <o:lock v:ext="edit" aspectratio="f"/>
              <v:textbox style="mso-fit-shape-to-text:t;">
                <w:txbxContent>
                  <w:p>
                    <w:pPr>
                      <w:pStyle w:val="26"/>
                      <w:spacing w:before="0" w:beforeAutospacing="0" w:after="0" w:afterAutospacing="0"/>
                      <w:jc w:val="center"/>
                    </w:pPr>
                    <w:r>
                      <w:rPr>
                        <w:color w:val="E5B8B7"/>
                        <w:sz w:val="2"/>
                        <w:szCs w:val="2"/>
                      </w:rPr>
                      <w:t>DRAFT</w:t>
                    </w:r>
                  </w:p>
                </w:txbxContent>
              </v:textbox>
            </v:shape>
          </w:pict>
        </mc:Fallback>
      </mc:AlternateContent>
    </w:r>
    <w:r>
      <mc:AlternateContent>
        <mc:Choice Requires="wps">
          <w:drawing>
            <wp:anchor distT="0" distB="0" distL="114300" distR="114300" simplePos="0" relativeHeight="251677696" behindDoc="1" locked="0" layoutInCell="1" allowOverlap="1">
              <wp:simplePos x="0" y="0"/>
              <wp:positionH relativeFrom="margin">
                <wp:align>center</wp:align>
              </wp:positionH>
              <wp:positionV relativeFrom="margin">
                <wp:align>center</wp:align>
              </wp:positionV>
              <wp:extent cx="7252335" cy="106045"/>
              <wp:effectExtent l="0" t="0" r="0" b="0"/>
              <wp:wrapNone/>
              <wp:docPr id="20" name="WordArt 14"/>
              <wp:cNvGraphicFramePr/>
              <a:graphic xmlns:a="http://schemas.openxmlformats.org/drawingml/2006/main">
                <a:graphicData uri="http://schemas.microsoft.com/office/word/2010/wordprocessingShape">
                  <wps:wsp>
                    <wps:cNvSpPr txBox="1"/>
                    <wps:spPr>
                      <a:xfrm rot="-2700000">
                        <a:off x="0" y="0"/>
                        <a:ext cx="7252335" cy="106045"/>
                      </a:xfrm>
                      <a:prstGeom prst="rect">
                        <a:avLst/>
                      </a:prstGeom>
                      <a:noFill/>
                      <a:ln w="9525">
                        <a:noFill/>
                      </a:ln>
                    </wps:spPr>
                    <wps:txbx>
                      <w:txbxContent>
                        <w:p>
                          <w:pPr>
                            <w:pStyle w:val="26"/>
                            <w:spacing w:before="0" w:beforeAutospacing="0" w:after="0" w:afterAutospacing="0"/>
                            <w:jc w:val="center"/>
                          </w:pPr>
                          <w:r>
                            <w:rPr>
                              <w:color w:val="E5B8B7"/>
                              <w:sz w:val="2"/>
                              <w:szCs w:val="2"/>
                            </w:rPr>
                            <w:t>DRAFT</w:t>
                          </w:r>
                        </w:p>
                      </w:txbxContent>
                    </wps:txbx>
                    <wps:bodyPr wrap="square" upright="1">
                      <a:spAutoFit/>
                    </wps:bodyPr>
                  </wps:wsp>
                </a:graphicData>
              </a:graphic>
            </wp:anchor>
          </w:drawing>
        </mc:Choice>
        <mc:Fallback>
          <w:pict>
            <v:shape id="WordArt 14" o:spid="_x0000_s1026" o:spt="202" type="#_x0000_t202" style="position:absolute;left:0pt;height:8.35pt;width:571.05pt;mso-position-horizontal:center;mso-position-horizontal-relative:margin;mso-position-vertical:center;mso-position-vertical-relative:margin;rotation:-2949120f;z-index:-251638784;mso-width-relative:page;mso-height-relative:page;" filled="f" stroked="f" coordsize="21600,21600" o:gfxdata="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BYAAABkcnMvUEsBAhQA&#10;FAAAAAgAh07iQB+N5rLTAAAABQEAAA8AAAAAAAAAAQAgAAAAOAAAAGRycy9kb3ducmV2LnhtbFBL&#10;AQIUABQAAAAIAIdO4kAZ66zorAEAAEADAAAOAAAAAAAAAAEAIAAAADgBAABkcnMvZTJvRG9jLnht&#10;bFBLBQYAAAAABgAGAFkBAABWBQAAAAA=&#10;">
              <v:fill on="f" focussize="0,0"/>
              <v:stroke on="f"/>
              <v:imagedata o:title=""/>
              <o:lock v:ext="edit" aspectratio="f"/>
              <v:textbox style="mso-fit-shape-to-text:t;">
                <w:txbxContent>
                  <w:p>
                    <w:pPr>
                      <w:pStyle w:val="26"/>
                      <w:spacing w:before="0" w:beforeAutospacing="0" w:after="0" w:afterAutospacing="0"/>
                      <w:jc w:val="center"/>
                    </w:pPr>
                    <w:r>
                      <w:rPr>
                        <w:color w:val="E5B8B7"/>
                        <w:sz w:val="2"/>
                        <w:szCs w:val="2"/>
                      </w:rPr>
                      <w:t>DRAFT</w:t>
                    </w:r>
                  </w:p>
                </w:txbxContent>
              </v:textbox>
            </v:shape>
          </w:pict>
        </mc:Fallback>
      </mc:AlternateContent>
    </w:r>
    <w:r>
      <mc:AlternateContent>
        <mc:Choice Requires="wps">
          <w:drawing>
            <wp:anchor distT="0" distB="0" distL="114300" distR="114300" simplePos="0" relativeHeight="251675648" behindDoc="1" locked="0" layoutInCell="1" allowOverlap="1">
              <wp:simplePos x="0" y="0"/>
              <wp:positionH relativeFrom="margin">
                <wp:align>center</wp:align>
              </wp:positionH>
              <wp:positionV relativeFrom="margin">
                <wp:align>center</wp:align>
              </wp:positionV>
              <wp:extent cx="7252335" cy="106045"/>
              <wp:effectExtent l="0" t="0" r="0" b="0"/>
              <wp:wrapNone/>
              <wp:docPr id="18" name="WordArt 8"/>
              <wp:cNvGraphicFramePr/>
              <a:graphic xmlns:a="http://schemas.openxmlformats.org/drawingml/2006/main">
                <a:graphicData uri="http://schemas.microsoft.com/office/word/2010/wordprocessingShape">
                  <wps:wsp>
                    <wps:cNvSpPr txBox="1"/>
                    <wps:spPr>
                      <a:xfrm rot="-2700000">
                        <a:off x="0" y="0"/>
                        <a:ext cx="7252335" cy="106045"/>
                      </a:xfrm>
                      <a:prstGeom prst="rect">
                        <a:avLst/>
                      </a:prstGeom>
                      <a:noFill/>
                      <a:ln w="9525">
                        <a:noFill/>
                      </a:ln>
                    </wps:spPr>
                    <wps:txbx>
                      <w:txbxContent>
                        <w:p>
                          <w:pPr>
                            <w:pStyle w:val="26"/>
                            <w:spacing w:before="0" w:beforeAutospacing="0" w:after="0" w:afterAutospacing="0"/>
                            <w:jc w:val="center"/>
                          </w:pPr>
                          <w:r>
                            <w:rPr>
                              <w:color w:val="E5B8B7"/>
                              <w:sz w:val="2"/>
                              <w:szCs w:val="2"/>
                            </w:rPr>
                            <w:t>DRAFT</w:t>
                          </w:r>
                        </w:p>
                      </w:txbxContent>
                    </wps:txbx>
                    <wps:bodyPr wrap="square" upright="1">
                      <a:spAutoFit/>
                    </wps:bodyPr>
                  </wps:wsp>
                </a:graphicData>
              </a:graphic>
            </wp:anchor>
          </w:drawing>
        </mc:Choice>
        <mc:Fallback>
          <w:pict>
            <v:shape id="WordArt 8" o:spid="_x0000_s1026" o:spt="202" type="#_x0000_t202" style="position:absolute;left:0pt;height:8.35pt;width:571.05pt;mso-position-horizontal:center;mso-position-horizontal-relative:margin;mso-position-vertical:center;mso-position-vertical-relative:margin;rotation:-2949120f;z-index:-251640832;mso-width-relative:page;mso-height-relative:page;" filled="f" stroked="f" coordsize="21600,21600" o:gfxdata="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BYAAABkcnMvUEsBAhQA&#10;FAAAAAgAh07iQB+N5rLTAAAABQEAAA8AAAAAAAAAAQAgAAAAOAAAAGRycy9kb3ducmV2LnhtbFBL&#10;AQIUABQAAAAIAIdO4kCBhh8PrAEAAD8DAAAOAAAAAAAAAAEAIAAAADgBAABkcnMvZTJvRG9jLnht&#10;bFBLBQYAAAAABgAGAFkBAABWBQAAAAA=&#10;">
              <v:fill on="f" focussize="0,0"/>
              <v:stroke on="f"/>
              <v:imagedata o:title=""/>
              <o:lock v:ext="edit" aspectratio="f"/>
              <v:textbox style="mso-fit-shape-to-text:t;">
                <w:txbxContent>
                  <w:p>
                    <w:pPr>
                      <w:pStyle w:val="26"/>
                      <w:spacing w:before="0" w:beforeAutospacing="0" w:after="0" w:afterAutospacing="0"/>
                      <w:jc w:val="center"/>
                    </w:pPr>
                    <w:r>
                      <w:rPr>
                        <w:color w:val="E5B8B7"/>
                        <w:sz w:val="2"/>
                        <w:szCs w:val="2"/>
                      </w:rPr>
                      <w:t>DRAFT</w:t>
                    </w:r>
                  </w:p>
                </w:txbxContent>
              </v:textbox>
            </v:shape>
          </w:pict>
        </mc:Fallback>
      </mc:AlternateContent>
    </w:r>
    <w:r>
      <mc:AlternateContent>
        <mc:Choice Requires="wps">
          <w:drawing>
            <wp:anchor distT="0" distB="0" distL="114300" distR="114300" simplePos="0" relativeHeight="251673600" behindDoc="1" locked="0" layoutInCell="1" allowOverlap="1">
              <wp:simplePos x="0" y="0"/>
              <wp:positionH relativeFrom="margin">
                <wp:align>center</wp:align>
              </wp:positionH>
              <wp:positionV relativeFrom="margin">
                <wp:align>center</wp:align>
              </wp:positionV>
              <wp:extent cx="7252335" cy="106045"/>
              <wp:effectExtent l="0" t="0" r="0" b="0"/>
              <wp:wrapNone/>
              <wp:docPr id="16" name="WordArt 5"/>
              <wp:cNvGraphicFramePr/>
              <a:graphic xmlns:a="http://schemas.openxmlformats.org/drawingml/2006/main">
                <a:graphicData uri="http://schemas.microsoft.com/office/word/2010/wordprocessingShape">
                  <wps:wsp>
                    <wps:cNvSpPr txBox="1"/>
                    <wps:spPr>
                      <a:xfrm rot="-2700000">
                        <a:off x="0" y="0"/>
                        <a:ext cx="7252335" cy="106045"/>
                      </a:xfrm>
                      <a:prstGeom prst="rect">
                        <a:avLst/>
                      </a:prstGeom>
                      <a:noFill/>
                      <a:ln w="9525">
                        <a:noFill/>
                      </a:ln>
                    </wps:spPr>
                    <wps:txbx>
                      <w:txbxContent>
                        <w:p>
                          <w:pPr>
                            <w:pStyle w:val="26"/>
                            <w:spacing w:before="0" w:beforeAutospacing="0" w:after="0" w:afterAutospacing="0"/>
                            <w:jc w:val="center"/>
                          </w:pPr>
                          <w:r>
                            <w:rPr>
                              <w:color w:val="E5B8B7"/>
                              <w:sz w:val="2"/>
                              <w:szCs w:val="2"/>
                            </w:rPr>
                            <w:t>DRAFT</w:t>
                          </w:r>
                        </w:p>
                      </w:txbxContent>
                    </wps:txbx>
                    <wps:bodyPr wrap="square" upright="1">
                      <a:spAutoFit/>
                    </wps:bodyPr>
                  </wps:wsp>
                </a:graphicData>
              </a:graphic>
            </wp:anchor>
          </w:drawing>
        </mc:Choice>
        <mc:Fallback>
          <w:pict>
            <v:shape id="WordArt 5" o:spid="_x0000_s1026" o:spt="202" type="#_x0000_t202" style="position:absolute;left:0pt;height:8.35pt;width:571.05pt;mso-position-horizontal:center;mso-position-horizontal-relative:margin;mso-position-vertical:center;mso-position-vertical-relative:margin;rotation:-2949120f;z-index:-251642880;mso-width-relative:page;mso-height-relative:page;" filled="f" stroked="f" coordsize="21600,21600" o:gfxdata="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WAAAAZHJzL1BLAQIU&#10;ABQAAAAIAIdO4kAfjeay0wAAAAUBAAAPAAAAAAAAAAEAIAAAADgAAABkcnMvZG93bnJldi54bWxQ&#10;SwECFAAUAAAACACHTuJAuapIFq0BAAA/AwAADgAAAAAAAAABACAAAAA4AQAAZHJzL2Uyb0RvYy54&#10;bWxQSwUGAAAAAAYABgBZAQAAVwUAAAAA&#10;">
              <v:fill on="f" focussize="0,0"/>
              <v:stroke on="f"/>
              <v:imagedata o:title=""/>
              <o:lock v:ext="edit" aspectratio="f"/>
              <v:textbox style="mso-fit-shape-to-text:t;">
                <w:txbxContent>
                  <w:p>
                    <w:pPr>
                      <w:pStyle w:val="26"/>
                      <w:spacing w:before="0" w:beforeAutospacing="0" w:after="0" w:afterAutospacing="0"/>
                      <w:jc w:val="center"/>
                    </w:pPr>
                    <w:r>
                      <w:rPr>
                        <w:color w:val="E5B8B7"/>
                        <w:sz w:val="2"/>
                        <w:szCs w:val="2"/>
                      </w:rPr>
                      <w:t>DRAFT</w:t>
                    </w:r>
                  </w:p>
                </w:txbxContent>
              </v:textbox>
            </v:shape>
          </w:pict>
        </mc:Fallback>
      </mc:AlternateContent>
    </w:r>
    <w:r>
      <mc:AlternateContent>
        <mc:Choice Requires="wps">
          <w:drawing>
            <wp:anchor distT="0" distB="0" distL="114300" distR="114300" simplePos="0" relativeHeight="251671552" behindDoc="1" locked="0" layoutInCell="1" allowOverlap="1">
              <wp:simplePos x="0" y="0"/>
              <wp:positionH relativeFrom="margin">
                <wp:align>center</wp:align>
              </wp:positionH>
              <wp:positionV relativeFrom="margin">
                <wp:align>center</wp:align>
              </wp:positionV>
              <wp:extent cx="7252335" cy="2417445"/>
              <wp:effectExtent l="0" t="0" r="0" b="0"/>
              <wp:wrapNone/>
              <wp:docPr id="14" name="WordArt 9"/>
              <wp:cNvGraphicFramePr/>
              <a:graphic xmlns:a="http://schemas.openxmlformats.org/drawingml/2006/main">
                <a:graphicData uri="http://schemas.microsoft.com/office/word/2010/wordprocessingShape">
                  <wps:wsp>
                    <wps:cNvSpPr txBox="1"/>
                    <wps:spPr>
                      <a:xfrm rot="-2700000">
                        <a:off x="0" y="0"/>
                        <a:ext cx="7252335" cy="2417445"/>
                      </a:xfrm>
                      <a:prstGeom prst="rect">
                        <a:avLst/>
                      </a:prstGeom>
                      <a:noFill/>
                      <a:ln w="9525">
                        <a:noFill/>
                      </a:ln>
                    </wps:spPr>
                    <wps:txbx>
                      <w:txbxContent>
                        <w:p>
                          <w:pPr>
                            <w:pStyle w:val="26"/>
                            <w:spacing w:before="0" w:beforeAutospacing="0" w:after="0" w:afterAutospacing="0"/>
                            <w:jc w:val="center"/>
                          </w:pPr>
                          <w:r>
                            <w:rPr>
                              <w:color w:val="4F81BD"/>
                              <w:sz w:val="2"/>
                              <w:szCs w:val="2"/>
                            </w:rPr>
                            <w:t>DRAFT</w:t>
                          </w:r>
                        </w:p>
                      </w:txbxContent>
                    </wps:txbx>
                    <wps:bodyPr wrap="square" upright="1">
                      <a:spAutoFit/>
                    </wps:bodyPr>
                  </wps:wsp>
                </a:graphicData>
              </a:graphic>
            </wp:anchor>
          </w:drawing>
        </mc:Choice>
        <mc:Fallback>
          <w:pict>
            <v:shape id="WordArt 9" o:spid="_x0000_s1026" o:spt="202" type="#_x0000_t202" style="position:absolute;left:0pt;height:190.35pt;width:571.05pt;mso-position-horizontal:center;mso-position-horizontal-relative:margin;mso-position-vertical:center;mso-position-vertical-relative:margin;rotation:-2949120f;z-index:-251644928;mso-width-relative:page;mso-height-relative:page;" filled="f" stroked="f" coordsize="21600,21600" o:gfxdata="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BYAAABkcnMvUEsB&#10;AhQAFAAAAAgAh07iQBLxAMPVAAAABgEAAA8AAAAAAAAAAQAgAAAAOAAAAGRycy9kb3ducmV2Lnht&#10;bFBLAQIUABQAAAAIAIdO4kAuQq+9rQEAAEADAAAOAAAAAAAAAAEAIAAAADoBAABkcnMvZTJvRG9j&#10;LnhtbFBLBQYAAAAABgAGAFkBAABZBQAAAAA=&#10;">
              <v:fill on="f" focussize="0,0"/>
              <v:stroke on="f"/>
              <v:imagedata o:title=""/>
              <o:lock v:ext="edit" aspectratio="f"/>
              <v:textbox style="mso-fit-shape-to-text:t;">
                <w:txbxContent>
                  <w:p>
                    <w:pPr>
                      <w:pStyle w:val="26"/>
                      <w:spacing w:before="0" w:beforeAutospacing="0" w:after="0" w:afterAutospacing="0"/>
                      <w:jc w:val="center"/>
                    </w:pPr>
                    <w:r>
                      <w:rPr>
                        <w:color w:val="4F81BD"/>
                        <w:sz w:val="2"/>
                        <w:szCs w:val="2"/>
                      </w:rPr>
                      <w:t>DRAFT</w:t>
                    </w:r>
                  </w:p>
                </w:txbxContent>
              </v:textbox>
            </v:shape>
          </w:pict>
        </mc:Fallback>
      </mc:AlternateConten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Pr>
    <w:r>
      <mc:AlternateContent>
        <mc:Choice Requires="wps">
          <w:drawing>
            <wp:anchor distT="0" distB="0" distL="114300" distR="114300" simplePos="0" relativeHeight="251682816" behindDoc="1" locked="0" layoutInCell="1" allowOverlap="1">
              <wp:simplePos x="0" y="0"/>
              <wp:positionH relativeFrom="margin">
                <wp:align>center</wp:align>
              </wp:positionH>
              <wp:positionV relativeFrom="margin">
                <wp:align>center</wp:align>
              </wp:positionV>
              <wp:extent cx="7252335" cy="2417445"/>
              <wp:effectExtent l="0" t="0" r="0" b="0"/>
              <wp:wrapNone/>
              <wp:docPr id="25" name="WordArt 13"/>
              <wp:cNvGraphicFramePr/>
              <a:graphic xmlns:a="http://schemas.openxmlformats.org/drawingml/2006/main">
                <a:graphicData uri="http://schemas.microsoft.com/office/word/2010/wordprocessingShape">
                  <wps:wsp>
                    <wps:cNvSpPr txBox="1"/>
                    <wps:spPr>
                      <a:xfrm rot="-2700000">
                        <a:off x="0" y="0"/>
                        <a:ext cx="7252335" cy="2417445"/>
                      </a:xfrm>
                      <a:prstGeom prst="rect">
                        <a:avLst/>
                      </a:prstGeom>
                      <a:noFill/>
                      <a:ln w="9525">
                        <a:noFill/>
                      </a:ln>
                    </wps:spPr>
                    <wps:txbx>
                      <w:txbxContent>
                        <w:p>
                          <w:pPr>
                            <w:pStyle w:val="26"/>
                            <w:spacing w:before="0" w:beforeAutospacing="0" w:after="0" w:afterAutospacing="0"/>
                            <w:jc w:val="center"/>
                          </w:pPr>
                          <w:r>
                            <w:rPr>
                              <w:color w:val="D99594"/>
                              <w:sz w:val="2"/>
                              <w:szCs w:val="2"/>
                            </w:rPr>
                            <w:t>DRAFT</w:t>
                          </w:r>
                        </w:p>
                      </w:txbxContent>
                    </wps:txbx>
                    <wps:bodyPr wrap="square" upright="1">
                      <a:spAutoFit/>
                    </wps:bodyPr>
                  </wps:wsp>
                </a:graphicData>
              </a:graphic>
            </wp:anchor>
          </w:drawing>
        </mc:Choice>
        <mc:Fallback>
          <w:pict>
            <v:shape id="WordArt 13" o:spid="_x0000_s1026" o:spt="202" type="#_x0000_t202" style="position:absolute;left:0pt;height:190.35pt;width:571.05pt;mso-position-horizontal:center;mso-position-horizontal-relative:margin;mso-position-vertical:center;mso-position-vertical-relative:margin;rotation:-2949120f;z-index:-251633664;mso-width-relative:page;mso-height-relative:page;" filled="f" stroked="f" coordsize="21600,21600" o:gfxdata="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FgAAAGRycy9QSwEC&#10;FAAUAAAACACHTuJAEvEAw9UAAAAGAQAADwAAAAAAAAABACAAAAA4AAAAZHJzL2Rvd25yZXYueG1s&#10;UEsBAhQAFAAAAAgAh07iQGkKZgysAQAAQQMAAA4AAAAAAAAAAQAgAAAAOgEAAGRycy9lMm9Eb2Mu&#10;eG1sUEsFBgAAAAAGAAYAWQEAAFgFAAAAAA==&#10;">
              <v:fill on="f" focussize="0,0"/>
              <v:stroke on="f"/>
              <v:imagedata o:title=""/>
              <o:lock v:ext="edit" aspectratio="f"/>
              <v:textbox style="mso-fit-shape-to-text:t;">
                <w:txbxContent>
                  <w:p>
                    <w:pPr>
                      <w:pStyle w:val="26"/>
                      <w:spacing w:before="0" w:beforeAutospacing="0" w:after="0" w:afterAutospacing="0"/>
                      <w:jc w:val="center"/>
                    </w:pPr>
                    <w:r>
                      <w:rPr>
                        <w:color w:val="D99594"/>
                        <w:sz w:val="2"/>
                        <w:szCs w:val="2"/>
                      </w:rPr>
                      <w:t>DRAFT</w:t>
                    </w:r>
                  </w:p>
                </w:txbxContent>
              </v:textbox>
            </v:shape>
          </w:pict>
        </mc:Fallback>
      </mc:AlternateContent>
    </w:r>
    <w:r>
      <mc:AlternateContent>
        <mc:Choice Requires="wps">
          <w:drawing>
            <wp:anchor distT="0" distB="0" distL="114300" distR="114300" simplePos="0" relativeHeight="251680768" behindDoc="1" locked="0" layoutInCell="1" allowOverlap="1">
              <wp:simplePos x="0" y="0"/>
              <wp:positionH relativeFrom="margin">
                <wp:align>center</wp:align>
              </wp:positionH>
              <wp:positionV relativeFrom="margin">
                <wp:align>center</wp:align>
              </wp:positionV>
              <wp:extent cx="7252335" cy="106045"/>
              <wp:effectExtent l="0" t="0" r="0" b="0"/>
              <wp:wrapNone/>
              <wp:docPr id="23" name="WordArt 22"/>
              <wp:cNvGraphicFramePr/>
              <a:graphic xmlns:a="http://schemas.openxmlformats.org/drawingml/2006/main">
                <a:graphicData uri="http://schemas.microsoft.com/office/word/2010/wordprocessingShape">
                  <wps:wsp>
                    <wps:cNvSpPr txBox="1"/>
                    <wps:spPr>
                      <a:xfrm rot="-2700000">
                        <a:off x="0" y="0"/>
                        <a:ext cx="7252335" cy="106045"/>
                      </a:xfrm>
                      <a:prstGeom prst="rect">
                        <a:avLst/>
                      </a:prstGeom>
                      <a:noFill/>
                      <a:ln w="9525">
                        <a:noFill/>
                      </a:ln>
                    </wps:spPr>
                    <wps:txbx>
                      <w:txbxContent>
                        <w:p>
                          <w:pPr>
                            <w:pStyle w:val="26"/>
                            <w:spacing w:before="0" w:beforeAutospacing="0" w:after="0" w:afterAutospacing="0"/>
                            <w:jc w:val="center"/>
                          </w:pPr>
                          <w:r>
                            <w:rPr>
                              <w:color w:val="E5B8B7"/>
                              <w:sz w:val="2"/>
                              <w:szCs w:val="2"/>
                            </w:rPr>
                            <w:t>DRAFT</w:t>
                          </w:r>
                        </w:p>
                      </w:txbxContent>
                    </wps:txbx>
                    <wps:bodyPr wrap="square" upright="1">
                      <a:spAutoFit/>
                    </wps:bodyPr>
                  </wps:wsp>
                </a:graphicData>
              </a:graphic>
            </wp:anchor>
          </w:drawing>
        </mc:Choice>
        <mc:Fallback>
          <w:pict>
            <v:shape id="WordArt 22" o:spid="_x0000_s1026" o:spt="202" type="#_x0000_t202" style="position:absolute;left:0pt;height:8.35pt;width:571.05pt;mso-position-horizontal:center;mso-position-horizontal-relative:margin;mso-position-vertical:center;mso-position-vertical-relative:margin;rotation:-2949120f;z-index:-251635712;mso-width-relative:page;mso-height-relative:page;" filled="f" stroked="f" coordsize="21600,21600" o:gfxdata="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BYAAABkcnMvUEsBAhQA&#10;FAAAAAgAh07iQB+N5rLTAAAABQEAAA8AAAAAAAAAAQAgAAAAOAAAAGRycy9kb3ducmV2LnhtbFBL&#10;AQIUABQAAAAIAIdO4kCMp3wurAEAAEADAAAOAAAAAAAAAAEAIAAAADgBAABkcnMvZTJvRG9jLnht&#10;bFBLBQYAAAAABgAGAFkBAABWBQAAAAA=&#10;">
              <v:fill on="f" focussize="0,0"/>
              <v:stroke on="f"/>
              <v:imagedata o:title=""/>
              <o:lock v:ext="edit" aspectratio="f"/>
              <v:textbox style="mso-fit-shape-to-text:t;">
                <w:txbxContent>
                  <w:p>
                    <w:pPr>
                      <w:pStyle w:val="26"/>
                      <w:spacing w:before="0" w:beforeAutospacing="0" w:after="0" w:afterAutospacing="0"/>
                      <w:jc w:val="center"/>
                    </w:pPr>
                    <w:r>
                      <w:rPr>
                        <w:color w:val="E5B8B7"/>
                        <w:sz w:val="2"/>
                        <w:szCs w:val="2"/>
                      </w:rPr>
                      <w:t>DRAFT</w:t>
                    </w:r>
                  </w:p>
                </w:txbxContent>
              </v:textbox>
            </v:shape>
          </w:pict>
        </mc:Fallback>
      </mc:AlternateContent>
    </w:r>
    <w:r>
      <mc:AlternateContent>
        <mc:Choice Requires="wps">
          <w:drawing>
            <wp:anchor distT="0" distB="0" distL="114300" distR="114300" simplePos="0" relativeHeight="251678720" behindDoc="1" locked="0" layoutInCell="1" allowOverlap="1">
              <wp:simplePos x="0" y="0"/>
              <wp:positionH relativeFrom="margin">
                <wp:align>center</wp:align>
              </wp:positionH>
              <wp:positionV relativeFrom="margin">
                <wp:align>center</wp:align>
              </wp:positionV>
              <wp:extent cx="7252335" cy="106045"/>
              <wp:effectExtent l="0" t="0" r="0" b="0"/>
              <wp:wrapNone/>
              <wp:docPr id="21" name="WordArt 15"/>
              <wp:cNvGraphicFramePr/>
              <a:graphic xmlns:a="http://schemas.openxmlformats.org/drawingml/2006/main">
                <a:graphicData uri="http://schemas.microsoft.com/office/word/2010/wordprocessingShape">
                  <wps:wsp>
                    <wps:cNvSpPr txBox="1"/>
                    <wps:spPr>
                      <a:xfrm rot="-2700000">
                        <a:off x="0" y="0"/>
                        <a:ext cx="7252335" cy="106045"/>
                      </a:xfrm>
                      <a:prstGeom prst="rect">
                        <a:avLst/>
                      </a:prstGeom>
                      <a:noFill/>
                      <a:ln w="9525">
                        <a:noFill/>
                      </a:ln>
                    </wps:spPr>
                    <wps:txbx>
                      <w:txbxContent>
                        <w:p>
                          <w:pPr>
                            <w:pStyle w:val="26"/>
                            <w:spacing w:before="0" w:beforeAutospacing="0" w:after="0" w:afterAutospacing="0"/>
                            <w:jc w:val="center"/>
                          </w:pPr>
                          <w:r>
                            <w:rPr>
                              <w:color w:val="E5B8B7"/>
                              <w:sz w:val="2"/>
                              <w:szCs w:val="2"/>
                            </w:rPr>
                            <w:t>DRAFT</w:t>
                          </w:r>
                        </w:p>
                      </w:txbxContent>
                    </wps:txbx>
                    <wps:bodyPr wrap="square" upright="1">
                      <a:spAutoFit/>
                    </wps:bodyPr>
                  </wps:wsp>
                </a:graphicData>
              </a:graphic>
            </wp:anchor>
          </w:drawing>
        </mc:Choice>
        <mc:Fallback>
          <w:pict>
            <v:shape id="WordArt 15" o:spid="_x0000_s1026" o:spt="202" type="#_x0000_t202" style="position:absolute;left:0pt;height:8.35pt;width:571.05pt;mso-position-horizontal:center;mso-position-horizontal-relative:margin;mso-position-vertical:center;mso-position-vertical-relative:margin;rotation:-2949120f;z-index:-251637760;mso-width-relative:page;mso-height-relative:page;" filled="f" stroked="f" coordsize="21600,21600" o:gfxdata="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">
              <v:fill on="f" focussize="0,0"/>
              <v:stroke on="f"/>
              <v:imagedata o:title=""/>
              <o:lock v:ext="edit" aspectratio="f"/>
              <v:textbox style="mso-fit-shape-to-text:t;">
                <w:txbxContent>
                  <w:p>
                    <w:pPr>
                      <w:pStyle w:val="26"/>
                      <w:spacing w:before="0" w:beforeAutospacing="0" w:after="0" w:afterAutospacing="0"/>
                      <w:jc w:val="center"/>
                    </w:pPr>
                    <w:r>
                      <w:rPr>
                        <w:color w:val="E5B8B7"/>
                        <w:sz w:val="2"/>
                        <w:szCs w:val="2"/>
                      </w:rPr>
                      <w:t>DRAFT</w:t>
                    </w:r>
                  </w:p>
                </w:txbxContent>
              </v:textbox>
            </v:shape>
          </w:pict>
        </mc:Fallback>
      </mc:AlternateContent>
    </w:r>
    <w:r>
      <mc:AlternateContent>
        <mc:Choice Requires="wps">
          <w:drawing>
            <wp:anchor distT="0" distB="0" distL="114300" distR="114300" simplePos="0" relativeHeight="251676672" behindDoc="1" locked="0" layoutInCell="1" allowOverlap="1">
              <wp:simplePos x="0" y="0"/>
              <wp:positionH relativeFrom="margin">
                <wp:align>center</wp:align>
              </wp:positionH>
              <wp:positionV relativeFrom="margin">
                <wp:align>center</wp:align>
              </wp:positionV>
              <wp:extent cx="7252335" cy="106045"/>
              <wp:effectExtent l="0" t="0" r="0" b="0"/>
              <wp:wrapNone/>
              <wp:docPr id="19" name="WordArt 9"/>
              <wp:cNvGraphicFramePr/>
              <a:graphic xmlns:a="http://schemas.openxmlformats.org/drawingml/2006/main">
                <a:graphicData uri="http://schemas.microsoft.com/office/word/2010/wordprocessingShape">
                  <wps:wsp>
                    <wps:cNvSpPr txBox="1"/>
                    <wps:spPr>
                      <a:xfrm rot="-2700000">
                        <a:off x="0" y="0"/>
                        <a:ext cx="7252335" cy="106045"/>
                      </a:xfrm>
                      <a:prstGeom prst="rect">
                        <a:avLst/>
                      </a:prstGeom>
                      <a:noFill/>
                      <a:ln w="9525">
                        <a:noFill/>
                      </a:ln>
                    </wps:spPr>
                    <wps:txbx>
                      <w:txbxContent>
                        <w:p>
                          <w:pPr>
                            <w:pStyle w:val="26"/>
                            <w:spacing w:before="0" w:beforeAutospacing="0" w:after="0" w:afterAutospacing="0"/>
                            <w:jc w:val="center"/>
                          </w:pPr>
                          <w:r>
                            <w:rPr>
                              <w:color w:val="E5B8B7"/>
                              <w:sz w:val="2"/>
                              <w:szCs w:val="2"/>
                            </w:rPr>
                            <w:t>DRAFT</w:t>
                          </w:r>
                        </w:p>
                      </w:txbxContent>
                    </wps:txbx>
                    <wps:bodyPr wrap="square" upright="1">
                      <a:spAutoFit/>
                    </wps:bodyPr>
                  </wps:wsp>
                </a:graphicData>
              </a:graphic>
            </wp:anchor>
          </w:drawing>
        </mc:Choice>
        <mc:Fallback>
          <w:pict>
            <v:shape id="WordArt 9" o:spid="_x0000_s1026" o:spt="202" type="#_x0000_t202" style="position:absolute;left:0pt;height:8.35pt;width:571.05pt;mso-position-horizontal:center;mso-position-horizontal-relative:margin;mso-position-vertical:center;mso-position-vertical-relative:margin;rotation:-2949120f;z-index:-251639808;mso-width-relative:page;mso-height-relative:page;" filled="f" stroked="f" coordsize="21600,21600" o:gfxdata="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BYAAABkcnMvUEsBAhQA&#10;FAAAAAgAh07iQB+N5rLTAAAABQEAAA8AAAAAAAAAAQAgAAAAOAAAAGRycy9kb3ducmV2LnhtbFBL&#10;AQIUABQAAAAIAIdO4kAKyc6BrAEAAD8DAAAOAAAAAAAAAAEAIAAAADgBAABkcnMvZTJvRG9jLnht&#10;bFBLBQYAAAAABgAGAFkBAABWBQAAAAA=&#10;">
              <v:fill on="f" focussize="0,0"/>
              <v:stroke on="f"/>
              <v:imagedata o:title=""/>
              <o:lock v:ext="edit" aspectratio="f"/>
              <v:textbox style="mso-fit-shape-to-text:t;">
                <w:txbxContent>
                  <w:p>
                    <w:pPr>
                      <w:pStyle w:val="26"/>
                      <w:spacing w:before="0" w:beforeAutospacing="0" w:after="0" w:afterAutospacing="0"/>
                      <w:jc w:val="center"/>
                    </w:pPr>
                    <w:r>
                      <w:rPr>
                        <w:color w:val="E5B8B7"/>
                        <w:sz w:val="2"/>
                        <w:szCs w:val="2"/>
                      </w:rPr>
                      <w:t>DRAFT</w:t>
                    </w:r>
                  </w:p>
                </w:txbxContent>
              </v:textbox>
            </v:shape>
          </w:pict>
        </mc:Fallback>
      </mc:AlternateContent>
    </w:r>
    <w:r>
      <mc:AlternateContent>
        <mc:Choice Requires="wps">
          <w:drawing>
            <wp:anchor distT="0" distB="0" distL="114300" distR="114300" simplePos="0" relativeHeight="251674624" behindDoc="1" locked="0" layoutInCell="1" allowOverlap="1">
              <wp:simplePos x="0" y="0"/>
              <wp:positionH relativeFrom="margin">
                <wp:align>center</wp:align>
              </wp:positionH>
              <wp:positionV relativeFrom="margin">
                <wp:align>center</wp:align>
              </wp:positionV>
              <wp:extent cx="7252335" cy="106045"/>
              <wp:effectExtent l="0" t="0" r="0" b="0"/>
              <wp:wrapNone/>
              <wp:docPr id="17" name="WordArt 6"/>
              <wp:cNvGraphicFramePr/>
              <a:graphic xmlns:a="http://schemas.openxmlformats.org/drawingml/2006/main">
                <a:graphicData uri="http://schemas.microsoft.com/office/word/2010/wordprocessingShape">
                  <wps:wsp>
                    <wps:cNvSpPr txBox="1"/>
                    <wps:spPr>
                      <a:xfrm rot="-2700000">
                        <a:off x="0" y="0"/>
                        <a:ext cx="7252335" cy="106045"/>
                      </a:xfrm>
                      <a:prstGeom prst="rect">
                        <a:avLst/>
                      </a:prstGeom>
                      <a:noFill/>
                      <a:ln w="9525">
                        <a:noFill/>
                      </a:ln>
                    </wps:spPr>
                    <wps:txbx>
                      <w:txbxContent>
                        <w:p>
                          <w:pPr>
                            <w:pStyle w:val="26"/>
                            <w:spacing w:before="0" w:beforeAutospacing="0" w:after="0" w:afterAutospacing="0"/>
                            <w:jc w:val="center"/>
                          </w:pPr>
                          <w:r>
                            <w:rPr>
                              <w:color w:val="E5B8B7"/>
                              <w:sz w:val="2"/>
                              <w:szCs w:val="2"/>
                            </w:rPr>
                            <w:t>DRAFT</w:t>
                          </w:r>
                        </w:p>
                      </w:txbxContent>
                    </wps:txbx>
                    <wps:bodyPr wrap="square" upright="1">
                      <a:spAutoFit/>
                    </wps:bodyPr>
                  </wps:wsp>
                </a:graphicData>
              </a:graphic>
            </wp:anchor>
          </w:drawing>
        </mc:Choice>
        <mc:Fallback>
          <w:pict>
            <v:shape id="WordArt 6" o:spid="_x0000_s1026" o:spt="202" type="#_x0000_t202" style="position:absolute;left:0pt;height:8.35pt;width:571.05pt;mso-position-horizontal:center;mso-position-horizontal-relative:margin;mso-position-vertical:center;mso-position-vertical-relative:margin;rotation:-2949120f;z-index:-251641856;mso-width-relative:page;mso-height-relative:page;" filled="f" stroked="f" coordsize="21600,21600" o:gfxdata="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BYAAABkcnMvUEsBAhQA&#10;FAAAAAgAh07iQB+N5rLTAAAABQEAAA8AAAAAAAAAAQAgAAAAOAAAAGRycy9kb3ducmV2LnhtbFBL&#10;AQIUABQAAAAIAIdO4kCmqjKgrAEAAD8DAAAOAAAAAAAAAAEAIAAAADgBAABkcnMvZTJvRG9jLnht&#10;bFBLBQYAAAAABgAGAFkBAABWBQAAAAA=&#10;">
              <v:fill on="f" focussize="0,0"/>
              <v:stroke on="f"/>
              <v:imagedata o:title=""/>
              <o:lock v:ext="edit" aspectratio="f"/>
              <v:textbox style="mso-fit-shape-to-text:t;">
                <w:txbxContent>
                  <w:p>
                    <w:pPr>
                      <w:pStyle w:val="26"/>
                      <w:spacing w:before="0" w:beforeAutospacing="0" w:after="0" w:afterAutospacing="0"/>
                      <w:jc w:val="center"/>
                    </w:pPr>
                    <w:r>
                      <w:rPr>
                        <w:color w:val="E5B8B7"/>
                        <w:sz w:val="2"/>
                        <w:szCs w:val="2"/>
                      </w:rPr>
                      <w:t>DRAFT</w:t>
                    </w:r>
                  </w:p>
                </w:txbxContent>
              </v:textbox>
            </v:shape>
          </w:pict>
        </mc:Fallback>
      </mc:AlternateContent>
    </w:r>
    <w:r>
      <mc:AlternateContent>
        <mc:Choice Requires="wps">
          <w:drawing>
            <wp:anchor distT="0" distB="0" distL="114300" distR="114300" simplePos="0" relativeHeight="251672576" behindDoc="1" locked="0" layoutInCell="1" allowOverlap="1">
              <wp:simplePos x="0" y="0"/>
              <wp:positionH relativeFrom="margin">
                <wp:align>center</wp:align>
              </wp:positionH>
              <wp:positionV relativeFrom="margin">
                <wp:align>center</wp:align>
              </wp:positionV>
              <wp:extent cx="7252335" cy="2417445"/>
              <wp:effectExtent l="0" t="0" r="0" b="0"/>
              <wp:wrapNone/>
              <wp:docPr id="15" name="WordArt 10"/>
              <wp:cNvGraphicFramePr/>
              <a:graphic xmlns:a="http://schemas.openxmlformats.org/drawingml/2006/main">
                <a:graphicData uri="http://schemas.microsoft.com/office/word/2010/wordprocessingShape">
                  <wps:wsp>
                    <wps:cNvSpPr txBox="1"/>
                    <wps:spPr>
                      <a:xfrm rot="-2700000">
                        <a:off x="0" y="0"/>
                        <a:ext cx="7252335" cy="2417445"/>
                      </a:xfrm>
                      <a:prstGeom prst="rect">
                        <a:avLst/>
                      </a:prstGeom>
                      <a:noFill/>
                      <a:ln w="9525">
                        <a:noFill/>
                      </a:ln>
                    </wps:spPr>
                    <wps:txbx>
                      <w:txbxContent>
                        <w:p>
                          <w:pPr>
                            <w:pStyle w:val="26"/>
                            <w:spacing w:before="0" w:beforeAutospacing="0" w:after="0" w:afterAutospacing="0"/>
                            <w:jc w:val="center"/>
                          </w:pPr>
                          <w:r>
                            <w:rPr>
                              <w:color w:val="4F81BD"/>
                              <w:sz w:val="2"/>
                              <w:szCs w:val="2"/>
                            </w:rPr>
                            <w:t>DRAFT</w:t>
                          </w:r>
                        </w:p>
                      </w:txbxContent>
                    </wps:txbx>
                    <wps:bodyPr wrap="square" upright="1">
                      <a:spAutoFit/>
                    </wps:bodyPr>
                  </wps:wsp>
                </a:graphicData>
              </a:graphic>
            </wp:anchor>
          </w:drawing>
        </mc:Choice>
        <mc:Fallback>
          <w:pict>
            <v:shape id="WordArt 10" o:spid="_x0000_s1026" o:spt="202" type="#_x0000_t202" style="position:absolute;left:0pt;height:190.35pt;width:571.05pt;mso-position-horizontal:center;mso-position-horizontal-relative:margin;mso-position-vertical:center;mso-position-vertical-relative:margin;rotation:-2949120f;z-index:-251643904;mso-width-relative:page;mso-height-relative:page;" filled="f" stroked="f" coordsize="21600,21600" o:gfxdata="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">
              <v:fill on="f" focussize="0,0"/>
              <v:stroke on="f"/>
              <v:imagedata o:title=""/>
              <o:lock v:ext="edit" aspectratio="f"/>
              <v:textbox style="mso-fit-shape-to-text:t;">
                <w:txbxContent>
                  <w:p>
                    <w:pPr>
                      <w:pStyle w:val="26"/>
                      <w:spacing w:before="0" w:beforeAutospacing="0" w:after="0" w:afterAutospacing="0"/>
                      <w:jc w:val="center"/>
                    </w:pPr>
                    <w:r>
                      <w:rPr>
                        <w:color w:val="4F81BD"/>
                        <w:sz w:val="2"/>
                        <w:szCs w:val="2"/>
                      </w:rPr>
                      <w:t>DRAFT</w:t>
                    </w:r>
                  </w:p>
                </w:txbxContent>
              </v:textbox>
            </v:shape>
          </w:pict>
        </mc:Fallback>
      </mc:AlternateConten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pBdr>
        <w:bottom w:val="none" w:color="auto" w:sz="0" w:space="0"/>
      </w:pBdr>
      <w:tabs>
        <w:tab w:val="clear" w:pos="4320"/>
        <w:tab w:val="clear" w:pos="8640"/>
      </w:tabs>
      <w:jc w:val="right"/>
      <w:rPr>
        <w:rFonts w:ascii="Calibri" w:hAnsi="Calibri" w:cs="Arial"/>
        <w:b/>
        <w:sz w:val="20"/>
        <w:szCs w:val="20"/>
      </w:rPr>
    </w:pPr>
    <w:r>
      <w:rPr>
        <w:rFonts w:cs="Arial" w:asciiTheme="minorHAnsi" w:hAnsiTheme="minorHAnsi"/>
        <w:b w:val="0"/>
        <w:bCs/>
        <w:sz w:val="16"/>
        <w:szCs w:val="16"/>
        <w:lang w:val="en-CA" w:eastAsia="en-CA"/>
      </w:rPr>
      <w:drawing>
        <wp:anchor distT="0" distB="0" distL="114300" distR="114300" simplePos="0" relativeHeight="251816960" behindDoc="0" locked="0" layoutInCell="1" allowOverlap="1">
          <wp:simplePos x="0" y="0"/>
          <wp:positionH relativeFrom="column">
            <wp:posOffset>17145</wp:posOffset>
          </wp:positionH>
          <wp:positionV relativeFrom="paragraph">
            <wp:posOffset>0</wp:posOffset>
          </wp:positionV>
          <wp:extent cx="1969770" cy="393700"/>
          <wp:effectExtent l="0" t="0" r="11430" b="12700"/>
          <wp:wrapNone/>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969770" cy="393700"/>
                  </a:xfrm>
                  <a:prstGeom prst="rect">
                    <a:avLst/>
                  </a:prstGeom>
                </pic:spPr>
              </pic:pic>
            </a:graphicData>
          </a:graphic>
        </wp:anchor>
      </w:drawing>
    </w:r>
    <w:r>
      <w:rPr>
        <w:rFonts w:ascii="Calibri" w:hAnsi="Calibri" w:cs="Arial"/>
        <w:b/>
        <w:bCs/>
        <w:sz w:val="20"/>
        <w:szCs w:val="20"/>
      </w:rPr>
      <w:t>FRONTIER BUSINESS SD-WAN SCHEDULE</w:t>
    </w:r>
  </w:p>
  <w:p>
    <w:pPr>
      <w:pStyle w:val="21"/>
      <w:pBdr>
        <w:bottom w:val="none" w:color="auto" w:sz="0" w:space="0"/>
      </w:pBdr>
      <w:tabs>
        <w:tab w:val="center" w:pos="3388"/>
        <w:tab w:val="clear" w:pos="4320"/>
        <w:tab w:val="clear" w:pos="8640"/>
      </w:tabs>
      <w:spacing w:before="120"/>
      <w:ind w:right="29"/>
      <w:jc w:val="right"/>
      <w:rPr>
        <w:rFonts w:ascii="Calibri" w:hAnsi="Calibri" w:cs="Arial"/>
        <w:sz w:val="20"/>
        <w:szCs w:val="20"/>
      </w:rPr>
    </w:pPr>
    <w:r>
      <w:rPr>
        <w:rFonts w:ascii="Calibri" w:hAnsi="Calibri" w:cs="Arial"/>
        <w:sz w:val="20"/>
        <w:szCs w:val="20"/>
      </w:rPr>
      <w:t>Frontier Confidential</w:t>
    </w:r>
  </w:p>
  <w:p>
    <w:pPr>
      <w:pStyle w:val="21"/>
      <w:pBdr>
        <w:bottom w:val="none" w:color="auto" w:sz="0" w:space="0"/>
      </w:pBdr>
      <w:tabs>
        <w:tab w:val="center" w:pos="3388"/>
        <w:tab w:val="clear" w:pos="4320"/>
        <w:tab w:val="clear" w:pos="8640"/>
      </w:tabs>
      <w:spacing w:before="120"/>
      <w:ind w:right="29"/>
      <w:jc w:val="right"/>
      <w:rPr>
        <w:rFonts w:ascii="Calibri" w:hAnsi="Calibri" w:cs="Arial"/>
        <w:sz w:val="20"/>
        <w:szCs w:val="20"/>
      </w:rPr>
    </w:pPr>
  </w:p>
  <w:p>
    <w:pPr>
      <w:pStyle w:val="21"/>
      <w:pBdr>
        <w:bottom w:val="none" w:color="auto" w:sz="0" w:space="0"/>
      </w:pBdr>
      <w:rPr>
        <w:sz w:val="4"/>
        <w:szCs w:val="4"/>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7962"/>
    <w:multiLevelType w:val="multilevel"/>
    <w:tmpl w:val="00EC7962"/>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rPr>
    </w:lvl>
    <w:lvl w:ilvl="8" w:tentative="0">
      <w:start w:val="1"/>
      <w:numFmt w:val="bullet"/>
      <w:lvlText w:val=""/>
      <w:lvlJc w:val="left"/>
      <w:pPr>
        <w:ind w:left="6480" w:hanging="360"/>
      </w:pPr>
      <w:rPr>
        <w:rFonts w:hint="default" w:ascii="Wingdings" w:hAnsi="Wingdings"/>
      </w:rPr>
    </w:lvl>
  </w:abstractNum>
  <w:abstractNum w:abstractNumId="1">
    <w:nsid w:val="153545CE"/>
    <w:multiLevelType w:val="multilevel"/>
    <w:tmpl w:val="153545CE"/>
    <w:lvl w:ilvl="0" w:tentative="0">
      <w:start w:val="1"/>
      <w:numFmt w:val="bullet"/>
      <w:lvlText w:val="o"/>
      <w:lvlJc w:val="left"/>
      <w:pPr>
        <w:ind w:left="1440" w:hanging="360"/>
      </w:pPr>
      <w:rPr>
        <w:rFonts w:hint="default" w:ascii="Courier New" w:hAnsi="Courier New" w:cs="Courier New"/>
      </w:rPr>
    </w:lvl>
    <w:lvl w:ilvl="1" w:tentative="0">
      <w:start w:val="1"/>
      <w:numFmt w:val="bullet"/>
      <w:lvlText w:val="o"/>
      <w:lvlJc w:val="left"/>
      <w:pPr>
        <w:ind w:left="2160" w:hanging="360"/>
      </w:pPr>
      <w:rPr>
        <w:rFonts w:hint="default" w:ascii="Courier New" w:hAnsi="Courier New" w:cs="Courier New"/>
      </w:rPr>
    </w:lvl>
    <w:lvl w:ilvl="2" w:tentative="0">
      <w:start w:val="1"/>
      <w:numFmt w:val="bullet"/>
      <w:lvlText w:val=""/>
      <w:lvlJc w:val="left"/>
      <w:pPr>
        <w:ind w:left="2880" w:hanging="360"/>
      </w:pPr>
      <w:rPr>
        <w:rFonts w:hint="default" w:ascii="Wingdings" w:hAnsi="Wingdings"/>
      </w:rPr>
    </w:lvl>
    <w:lvl w:ilvl="3" w:tentative="0">
      <w:start w:val="1"/>
      <w:numFmt w:val="bullet"/>
      <w:lvlText w:val=""/>
      <w:lvlJc w:val="left"/>
      <w:pPr>
        <w:ind w:left="3600" w:hanging="360"/>
      </w:pPr>
      <w:rPr>
        <w:rFonts w:hint="default" w:ascii="Symbol" w:hAnsi="Symbol"/>
      </w:rPr>
    </w:lvl>
    <w:lvl w:ilvl="4" w:tentative="0">
      <w:start w:val="1"/>
      <w:numFmt w:val="bullet"/>
      <w:lvlText w:val="o"/>
      <w:lvlJc w:val="left"/>
      <w:pPr>
        <w:ind w:left="4320" w:hanging="360"/>
      </w:pPr>
      <w:rPr>
        <w:rFonts w:hint="default" w:ascii="Courier New" w:hAnsi="Courier New" w:cs="Courier New"/>
      </w:rPr>
    </w:lvl>
    <w:lvl w:ilvl="5" w:tentative="0">
      <w:start w:val="1"/>
      <w:numFmt w:val="bullet"/>
      <w:lvlText w:val=""/>
      <w:lvlJc w:val="left"/>
      <w:pPr>
        <w:ind w:left="5040" w:hanging="360"/>
      </w:pPr>
      <w:rPr>
        <w:rFonts w:hint="default" w:ascii="Wingdings" w:hAnsi="Wingdings"/>
      </w:rPr>
    </w:lvl>
    <w:lvl w:ilvl="6" w:tentative="0">
      <w:start w:val="1"/>
      <w:numFmt w:val="bullet"/>
      <w:lvlText w:val=""/>
      <w:lvlJc w:val="left"/>
      <w:pPr>
        <w:ind w:left="5760" w:hanging="360"/>
      </w:pPr>
      <w:rPr>
        <w:rFonts w:hint="default" w:ascii="Symbol" w:hAnsi="Symbol"/>
      </w:rPr>
    </w:lvl>
    <w:lvl w:ilvl="7" w:tentative="0">
      <w:start w:val="1"/>
      <w:numFmt w:val="bullet"/>
      <w:lvlText w:val="o"/>
      <w:lvlJc w:val="left"/>
      <w:pPr>
        <w:ind w:left="6480" w:hanging="360"/>
      </w:pPr>
      <w:rPr>
        <w:rFonts w:hint="default" w:ascii="Courier New" w:hAnsi="Courier New" w:cs="Courier New"/>
      </w:rPr>
    </w:lvl>
    <w:lvl w:ilvl="8" w:tentative="0">
      <w:start w:val="1"/>
      <w:numFmt w:val="bullet"/>
      <w:lvlText w:val=""/>
      <w:lvlJc w:val="left"/>
      <w:pPr>
        <w:ind w:left="7200" w:hanging="360"/>
      </w:pPr>
      <w:rPr>
        <w:rFonts w:hint="default" w:ascii="Wingdings" w:hAnsi="Wingdings"/>
      </w:rPr>
    </w:lvl>
  </w:abstractNum>
  <w:abstractNum w:abstractNumId="2">
    <w:nsid w:val="226B1184"/>
    <w:multiLevelType w:val="multilevel"/>
    <w:tmpl w:val="226B1184"/>
    <w:lvl w:ilvl="0" w:tentative="0">
      <w:start w:val="1"/>
      <w:numFmt w:val="bullet"/>
      <w:lvlText w:val="o"/>
      <w:lvlJc w:val="left"/>
      <w:pPr>
        <w:ind w:left="720" w:hanging="360"/>
      </w:pPr>
      <w:rPr>
        <w:rFonts w:hint="default" w:ascii="Courier New" w:hAnsi="Courier New" w:cs="Courier New"/>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2A037919"/>
    <w:multiLevelType w:val="multilevel"/>
    <w:tmpl w:val="2A037919"/>
    <w:lvl w:ilvl="0" w:tentative="0">
      <w:start w:val="1"/>
      <w:numFmt w:val="upperLetter"/>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600C6E49"/>
    <w:multiLevelType w:val="singleLevel"/>
    <w:tmpl w:val="600C6E49"/>
    <w:lvl w:ilvl="0" w:tentative="0">
      <w:start w:val="1"/>
      <w:numFmt w:val="upperLetter"/>
      <w:lvlText w:val="%1."/>
      <w:lvlJc w:val="left"/>
      <w:pPr>
        <w:ind w:left="425" w:leftChars="0" w:hanging="425" w:firstLineChars="0"/>
      </w:pPr>
      <w:rPr>
        <w:rFont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dit="forms" w:enforcement="0"/>
  <w:defaultTabStop w:val="720"/>
  <w:hyphenationZone w:val="360"/>
  <w:doNotHyphenateCaps/>
  <w:drawingGridHorizontalSpacing w:val="1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F64"/>
    <w:rsid w:val="00001C80"/>
    <w:rsid w:val="00005ECE"/>
    <w:rsid w:val="00007C35"/>
    <w:rsid w:val="00010C90"/>
    <w:rsid w:val="00011352"/>
    <w:rsid w:val="00013785"/>
    <w:rsid w:val="00013FE6"/>
    <w:rsid w:val="00017019"/>
    <w:rsid w:val="00024017"/>
    <w:rsid w:val="000240EC"/>
    <w:rsid w:val="0002450E"/>
    <w:rsid w:val="0003104D"/>
    <w:rsid w:val="0003408E"/>
    <w:rsid w:val="00037197"/>
    <w:rsid w:val="000371CD"/>
    <w:rsid w:val="000375ED"/>
    <w:rsid w:val="00040A6C"/>
    <w:rsid w:val="000460D0"/>
    <w:rsid w:val="00046C93"/>
    <w:rsid w:val="000477F5"/>
    <w:rsid w:val="00051DAA"/>
    <w:rsid w:val="00053043"/>
    <w:rsid w:val="0005475A"/>
    <w:rsid w:val="000572B0"/>
    <w:rsid w:val="000604F4"/>
    <w:rsid w:val="00061AF7"/>
    <w:rsid w:val="000624F3"/>
    <w:rsid w:val="00063DDB"/>
    <w:rsid w:val="00065A61"/>
    <w:rsid w:val="0007196F"/>
    <w:rsid w:val="000723C5"/>
    <w:rsid w:val="00072CDC"/>
    <w:rsid w:val="000733CC"/>
    <w:rsid w:val="00073E37"/>
    <w:rsid w:val="00075A1B"/>
    <w:rsid w:val="00076CC3"/>
    <w:rsid w:val="00081483"/>
    <w:rsid w:val="00081B3A"/>
    <w:rsid w:val="00087F8A"/>
    <w:rsid w:val="000A43C1"/>
    <w:rsid w:val="000A4827"/>
    <w:rsid w:val="000A4934"/>
    <w:rsid w:val="000A611E"/>
    <w:rsid w:val="000A62EF"/>
    <w:rsid w:val="000B1980"/>
    <w:rsid w:val="000B370C"/>
    <w:rsid w:val="000B3780"/>
    <w:rsid w:val="000B4E9F"/>
    <w:rsid w:val="000B5CF1"/>
    <w:rsid w:val="000B73B1"/>
    <w:rsid w:val="000C2542"/>
    <w:rsid w:val="000C4091"/>
    <w:rsid w:val="000C57D5"/>
    <w:rsid w:val="000C5C4A"/>
    <w:rsid w:val="000C6C0B"/>
    <w:rsid w:val="000C7950"/>
    <w:rsid w:val="000D09AB"/>
    <w:rsid w:val="000D5821"/>
    <w:rsid w:val="000D6962"/>
    <w:rsid w:val="000D6CBD"/>
    <w:rsid w:val="000E2FF8"/>
    <w:rsid w:val="000E3AFD"/>
    <w:rsid w:val="000E4C26"/>
    <w:rsid w:val="00102045"/>
    <w:rsid w:val="00104B58"/>
    <w:rsid w:val="00107D1C"/>
    <w:rsid w:val="00110B34"/>
    <w:rsid w:val="00116178"/>
    <w:rsid w:val="001240FD"/>
    <w:rsid w:val="00125E18"/>
    <w:rsid w:val="0013078D"/>
    <w:rsid w:val="00130FAE"/>
    <w:rsid w:val="00136585"/>
    <w:rsid w:val="00141865"/>
    <w:rsid w:val="0014486D"/>
    <w:rsid w:val="001448DC"/>
    <w:rsid w:val="0015565A"/>
    <w:rsid w:val="0015587C"/>
    <w:rsid w:val="00155BC7"/>
    <w:rsid w:val="00155E21"/>
    <w:rsid w:val="001601C7"/>
    <w:rsid w:val="00165C82"/>
    <w:rsid w:val="00170FB0"/>
    <w:rsid w:val="001742D0"/>
    <w:rsid w:val="001867E7"/>
    <w:rsid w:val="00190470"/>
    <w:rsid w:val="00194264"/>
    <w:rsid w:val="00195791"/>
    <w:rsid w:val="00197697"/>
    <w:rsid w:val="001A2E36"/>
    <w:rsid w:val="001A3F29"/>
    <w:rsid w:val="001A62D5"/>
    <w:rsid w:val="001B261A"/>
    <w:rsid w:val="001C0C1C"/>
    <w:rsid w:val="001C28F7"/>
    <w:rsid w:val="001C3BF5"/>
    <w:rsid w:val="001C6465"/>
    <w:rsid w:val="001D0BB4"/>
    <w:rsid w:val="001D12AD"/>
    <w:rsid w:val="001D1FCF"/>
    <w:rsid w:val="001D20C5"/>
    <w:rsid w:val="001D38FB"/>
    <w:rsid w:val="001D41B5"/>
    <w:rsid w:val="001D4D6D"/>
    <w:rsid w:val="001E549C"/>
    <w:rsid w:val="001E7F39"/>
    <w:rsid w:val="001F09D2"/>
    <w:rsid w:val="001F1683"/>
    <w:rsid w:val="001F188D"/>
    <w:rsid w:val="001F1A18"/>
    <w:rsid w:val="001F5EF3"/>
    <w:rsid w:val="00200A32"/>
    <w:rsid w:val="00202315"/>
    <w:rsid w:val="00205AD2"/>
    <w:rsid w:val="002101BA"/>
    <w:rsid w:val="0021153F"/>
    <w:rsid w:val="0021277B"/>
    <w:rsid w:val="002144BB"/>
    <w:rsid w:val="002149DB"/>
    <w:rsid w:val="002215EA"/>
    <w:rsid w:val="002232A8"/>
    <w:rsid w:val="00224910"/>
    <w:rsid w:val="002308EB"/>
    <w:rsid w:val="002405EC"/>
    <w:rsid w:val="00243B41"/>
    <w:rsid w:val="00246225"/>
    <w:rsid w:val="002534E5"/>
    <w:rsid w:val="00256386"/>
    <w:rsid w:val="00256E55"/>
    <w:rsid w:val="002617E6"/>
    <w:rsid w:val="00262E5F"/>
    <w:rsid w:val="00263B04"/>
    <w:rsid w:val="00266189"/>
    <w:rsid w:val="002719B4"/>
    <w:rsid w:val="0027248B"/>
    <w:rsid w:val="00275B5B"/>
    <w:rsid w:val="00276C2C"/>
    <w:rsid w:val="002771D0"/>
    <w:rsid w:val="0028021D"/>
    <w:rsid w:val="002814C5"/>
    <w:rsid w:val="00284D4A"/>
    <w:rsid w:val="00291DB2"/>
    <w:rsid w:val="00291E31"/>
    <w:rsid w:val="00292E7E"/>
    <w:rsid w:val="0029456A"/>
    <w:rsid w:val="00294CBC"/>
    <w:rsid w:val="002A1BCE"/>
    <w:rsid w:val="002A23B1"/>
    <w:rsid w:val="002A3027"/>
    <w:rsid w:val="002A4FC8"/>
    <w:rsid w:val="002A52FB"/>
    <w:rsid w:val="002A71B8"/>
    <w:rsid w:val="002A7D50"/>
    <w:rsid w:val="002B06DD"/>
    <w:rsid w:val="002B09AC"/>
    <w:rsid w:val="002B0A77"/>
    <w:rsid w:val="002B3438"/>
    <w:rsid w:val="002B706E"/>
    <w:rsid w:val="002B7499"/>
    <w:rsid w:val="002C3401"/>
    <w:rsid w:val="002C3C8F"/>
    <w:rsid w:val="002C587B"/>
    <w:rsid w:val="002D0E3E"/>
    <w:rsid w:val="002D1841"/>
    <w:rsid w:val="002D1F52"/>
    <w:rsid w:val="002D2498"/>
    <w:rsid w:val="002D2FBE"/>
    <w:rsid w:val="002D5AC2"/>
    <w:rsid w:val="002E0D5F"/>
    <w:rsid w:val="002E4C9D"/>
    <w:rsid w:val="002E72E8"/>
    <w:rsid w:val="002F0751"/>
    <w:rsid w:val="002F0803"/>
    <w:rsid w:val="002F12AF"/>
    <w:rsid w:val="002F1532"/>
    <w:rsid w:val="002F4FF4"/>
    <w:rsid w:val="002F6670"/>
    <w:rsid w:val="002F72B3"/>
    <w:rsid w:val="00300B1C"/>
    <w:rsid w:val="00300D0D"/>
    <w:rsid w:val="003024D3"/>
    <w:rsid w:val="00304B53"/>
    <w:rsid w:val="00304E33"/>
    <w:rsid w:val="00307FDD"/>
    <w:rsid w:val="0031118D"/>
    <w:rsid w:val="003140F9"/>
    <w:rsid w:val="00314B4B"/>
    <w:rsid w:val="003157EA"/>
    <w:rsid w:val="00321ECA"/>
    <w:rsid w:val="003224F5"/>
    <w:rsid w:val="00323A35"/>
    <w:rsid w:val="00323EE5"/>
    <w:rsid w:val="00334187"/>
    <w:rsid w:val="003410AC"/>
    <w:rsid w:val="00341E01"/>
    <w:rsid w:val="0034790B"/>
    <w:rsid w:val="00350002"/>
    <w:rsid w:val="003511A7"/>
    <w:rsid w:val="003563DC"/>
    <w:rsid w:val="003620DD"/>
    <w:rsid w:val="00362B87"/>
    <w:rsid w:val="00363025"/>
    <w:rsid w:val="00364CF8"/>
    <w:rsid w:val="00370376"/>
    <w:rsid w:val="00373152"/>
    <w:rsid w:val="003744F3"/>
    <w:rsid w:val="00377890"/>
    <w:rsid w:val="00381229"/>
    <w:rsid w:val="003816C8"/>
    <w:rsid w:val="003831D8"/>
    <w:rsid w:val="003834AD"/>
    <w:rsid w:val="003853E0"/>
    <w:rsid w:val="00385A20"/>
    <w:rsid w:val="00387A4F"/>
    <w:rsid w:val="00387E3A"/>
    <w:rsid w:val="00390C2C"/>
    <w:rsid w:val="0039213A"/>
    <w:rsid w:val="003960C5"/>
    <w:rsid w:val="00396993"/>
    <w:rsid w:val="00396D47"/>
    <w:rsid w:val="0039755C"/>
    <w:rsid w:val="00397916"/>
    <w:rsid w:val="003A60F8"/>
    <w:rsid w:val="003A7D3A"/>
    <w:rsid w:val="003A7FF0"/>
    <w:rsid w:val="003C2335"/>
    <w:rsid w:val="003C290D"/>
    <w:rsid w:val="003C5333"/>
    <w:rsid w:val="003C7662"/>
    <w:rsid w:val="003D4104"/>
    <w:rsid w:val="003D5686"/>
    <w:rsid w:val="003D6386"/>
    <w:rsid w:val="003E0D4A"/>
    <w:rsid w:val="003E3238"/>
    <w:rsid w:val="003E4C45"/>
    <w:rsid w:val="003E7F37"/>
    <w:rsid w:val="003F4510"/>
    <w:rsid w:val="003F4A30"/>
    <w:rsid w:val="003F5717"/>
    <w:rsid w:val="00402001"/>
    <w:rsid w:val="00402792"/>
    <w:rsid w:val="0040713E"/>
    <w:rsid w:val="00410A6B"/>
    <w:rsid w:val="0041112E"/>
    <w:rsid w:val="00413449"/>
    <w:rsid w:val="00413964"/>
    <w:rsid w:val="004153F4"/>
    <w:rsid w:val="0041701F"/>
    <w:rsid w:val="004275CA"/>
    <w:rsid w:val="00440EE9"/>
    <w:rsid w:val="00441306"/>
    <w:rsid w:val="00441634"/>
    <w:rsid w:val="00445DDE"/>
    <w:rsid w:val="00450BF1"/>
    <w:rsid w:val="00456795"/>
    <w:rsid w:val="00460357"/>
    <w:rsid w:val="00465F92"/>
    <w:rsid w:val="004662C7"/>
    <w:rsid w:val="00470252"/>
    <w:rsid w:val="0047175B"/>
    <w:rsid w:val="00472421"/>
    <w:rsid w:val="00475973"/>
    <w:rsid w:val="0048335C"/>
    <w:rsid w:val="00483CBF"/>
    <w:rsid w:val="0048659F"/>
    <w:rsid w:val="0048750C"/>
    <w:rsid w:val="00491FEA"/>
    <w:rsid w:val="00492519"/>
    <w:rsid w:val="004946B4"/>
    <w:rsid w:val="00495D1C"/>
    <w:rsid w:val="00497225"/>
    <w:rsid w:val="004A1EB5"/>
    <w:rsid w:val="004A2350"/>
    <w:rsid w:val="004A2C9E"/>
    <w:rsid w:val="004A3331"/>
    <w:rsid w:val="004A57C2"/>
    <w:rsid w:val="004A5ADB"/>
    <w:rsid w:val="004C01D4"/>
    <w:rsid w:val="004D1276"/>
    <w:rsid w:val="004D270A"/>
    <w:rsid w:val="004D284D"/>
    <w:rsid w:val="004D37ED"/>
    <w:rsid w:val="004D4E7D"/>
    <w:rsid w:val="004D5753"/>
    <w:rsid w:val="004E0B63"/>
    <w:rsid w:val="004E1CD7"/>
    <w:rsid w:val="004E21AC"/>
    <w:rsid w:val="004E34A5"/>
    <w:rsid w:val="004E4C5D"/>
    <w:rsid w:val="004E590D"/>
    <w:rsid w:val="004E7B40"/>
    <w:rsid w:val="004F201B"/>
    <w:rsid w:val="004F3AE2"/>
    <w:rsid w:val="004F59BB"/>
    <w:rsid w:val="004F5DAE"/>
    <w:rsid w:val="004F62EE"/>
    <w:rsid w:val="00500249"/>
    <w:rsid w:val="005011FD"/>
    <w:rsid w:val="00501BEF"/>
    <w:rsid w:val="00505CA0"/>
    <w:rsid w:val="00506796"/>
    <w:rsid w:val="005074CD"/>
    <w:rsid w:val="00510F25"/>
    <w:rsid w:val="005122FF"/>
    <w:rsid w:val="00516A3A"/>
    <w:rsid w:val="00517C7C"/>
    <w:rsid w:val="00522449"/>
    <w:rsid w:val="005243B3"/>
    <w:rsid w:val="005248F0"/>
    <w:rsid w:val="0052643E"/>
    <w:rsid w:val="005305E2"/>
    <w:rsid w:val="00532F7C"/>
    <w:rsid w:val="005342AC"/>
    <w:rsid w:val="00535D30"/>
    <w:rsid w:val="00537860"/>
    <w:rsid w:val="00540AAC"/>
    <w:rsid w:val="00541B89"/>
    <w:rsid w:val="00544371"/>
    <w:rsid w:val="0054685D"/>
    <w:rsid w:val="0055059D"/>
    <w:rsid w:val="00551177"/>
    <w:rsid w:val="0055192F"/>
    <w:rsid w:val="005530C4"/>
    <w:rsid w:val="00555244"/>
    <w:rsid w:val="005569FA"/>
    <w:rsid w:val="00557F75"/>
    <w:rsid w:val="00561DDA"/>
    <w:rsid w:val="005756AE"/>
    <w:rsid w:val="005779E6"/>
    <w:rsid w:val="00577F76"/>
    <w:rsid w:val="00580A6A"/>
    <w:rsid w:val="00582272"/>
    <w:rsid w:val="0058268F"/>
    <w:rsid w:val="005843E3"/>
    <w:rsid w:val="005859D5"/>
    <w:rsid w:val="00591456"/>
    <w:rsid w:val="005915F2"/>
    <w:rsid w:val="005939FB"/>
    <w:rsid w:val="005961A7"/>
    <w:rsid w:val="005A0043"/>
    <w:rsid w:val="005A115C"/>
    <w:rsid w:val="005A2AFE"/>
    <w:rsid w:val="005A721F"/>
    <w:rsid w:val="005B0835"/>
    <w:rsid w:val="005B0B22"/>
    <w:rsid w:val="005B5F1F"/>
    <w:rsid w:val="005C0781"/>
    <w:rsid w:val="005C3768"/>
    <w:rsid w:val="005D1364"/>
    <w:rsid w:val="005D3871"/>
    <w:rsid w:val="005D64EA"/>
    <w:rsid w:val="005E0D75"/>
    <w:rsid w:val="005E2514"/>
    <w:rsid w:val="005E29E7"/>
    <w:rsid w:val="005E4863"/>
    <w:rsid w:val="005F00EE"/>
    <w:rsid w:val="005F2A68"/>
    <w:rsid w:val="005F32F9"/>
    <w:rsid w:val="005F4EE5"/>
    <w:rsid w:val="005F5E4F"/>
    <w:rsid w:val="005F62F1"/>
    <w:rsid w:val="005F6CBD"/>
    <w:rsid w:val="005F7A65"/>
    <w:rsid w:val="006010ED"/>
    <w:rsid w:val="006056A3"/>
    <w:rsid w:val="006106D5"/>
    <w:rsid w:val="00611D93"/>
    <w:rsid w:val="006168A4"/>
    <w:rsid w:val="00617A3B"/>
    <w:rsid w:val="0062115D"/>
    <w:rsid w:val="00621545"/>
    <w:rsid w:val="00623812"/>
    <w:rsid w:val="006241AE"/>
    <w:rsid w:val="006245DF"/>
    <w:rsid w:val="00626F5E"/>
    <w:rsid w:val="00627548"/>
    <w:rsid w:val="00627D1B"/>
    <w:rsid w:val="00630A2B"/>
    <w:rsid w:val="006425D9"/>
    <w:rsid w:val="00642C6A"/>
    <w:rsid w:val="00642CC5"/>
    <w:rsid w:val="00643F55"/>
    <w:rsid w:val="00645F46"/>
    <w:rsid w:val="00646B89"/>
    <w:rsid w:val="00650242"/>
    <w:rsid w:val="00652783"/>
    <w:rsid w:val="00654408"/>
    <w:rsid w:val="00654A06"/>
    <w:rsid w:val="00655609"/>
    <w:rsid w:val="00657719"/>
    <w:rsid w:val="00657815"/>
    <w:rsid w:val="00657D46"/>
    <w:rsid w:val="00661E7E"/>
    <w:rsid w:val="0066306C"/>
    <w:rsid w:val="006642E0"/>
    <w:rsid w:val="00667179"/>
    <w:rsid w:val="00671078"/>
    <w:rsid w:val="00672339"/>
    <w:rsid w:val="00672B25"/>
    <w:rsid w:val="00675D49"/>
    <w:rsid w:val="006804AF"/>
    <w:rsid w:val="00681582"/>
    <w:rsid w:val="00681B95"/>
    <w:rsid w:val="006854B4"/>
    <w:rsid w:val="006908A1"/>
    <w:rsid w:val="00691164"/>
    <w:rsid w:val="006947E3"/>
    <w:rsid w:val="006959BD"/>
    <w:rsid w:val="006A32FD"/>
    <w:rsid w:val="006A55C8"/>
    <w:rsid w:val="006A604B"/>
    <w:rsid w:val="006A6BEA"/>
    <w:rsid w:val="006A6F8A"/>
    <w:rsid w:val="006A6FB3"/>
    <w:rsid w:val="006A710E"/>
    <w:rsid w:val="006A7345"/>
    <w:rsid w:val="006B05E5"/>
    <w:rsid w:val="006B47F6"/>
    <w:rsid w:val="006B4C36"/>
    <w:rsid w:val="006C44E3"/>
    <w:rsid w:val="006D0E29"/>
    <w:rsid w:val="006D34D3"/>
    <w:rsid w:val="006D45F5"/>
    <w:rsid w:val="006D5431"/>
    <w:rsid w:val="006D54FA"/>
    <w:rsid w:val="006D6A45"/>
    <w:rsid w:val="006D7CD6"/>
    <w:rsid w:val="006E0406"/>
    <w:rsid w:val="006E1FFC"/>
    <w:rsid w:val="006E38E7"/>
    <w:rsid w:val="006E4444"/>
    <w:rsid w:val="006E75C8"/>
    <w:rsid w:val="006F3C49"/>
    <w:rsid w:val="006F4B3E"/>
    <w:rsid w:val="006F4BA3"/>
    <w:rsid w:val="0070065C"/>
    <w:rsid w:val="0070523D"/>
    <w:rsid w:val="00707E6A"/>
    <w:rsid w:val="007124CC"/>
    <w:rsid w:val="00717F39"/>
    <w:rsid w:val="0072461A"/>
    <w:rsid w:val="007250FD"/>
    <w:rsid w:val="0072534F"/>
    <w:rsid w:val="00730A87"/>
    <w:rsid w:val="007315FD"/>
    <w:rsid w:val="007354F6"/>
    <w:rsid w:val="00735FBD"/>
    <w:rsid w:val="007366B9"/>
    <w:rsid w:val="00737705"/>
    <w:rsid w:val="0074039E"/>
    <w:rsid w:val="00745C61"/>
    <w:rsid w:val="00746021"/>
    <w:rsid w:val="00747803"/>
    <w:rsid w:val="00750F2C"/>
    <w:rsid w:val="0075140D"/>
    <w:rsid w:val="00753419"/>
    <w:rsid w:val="007544D4"/>
    <w:rsid w:val="007569A3"/>
    <w:rsid w:val="007629D1"/>
    <w:rsid w:val="007646C5"/>
    <w:rsid w:val="00766EDB"/>
    <w:rsid w:val="00766F3D"/>
    <w:rsid w:val="007707C6"/>
    <w:rsid w:val="00773A7A"/>
    <w:rsid w:val="0077451D"/>
    <w:rsid w:val="0078267D"/>
    <w:rsid w:val="00783317"/>
    <w:rsid w:val="00786929"/>
    <w:rsid w:val="007870DA"/>
    <w:rsid w:val="00791268"/>
    <w:rsid w:val="007941D3"/>
    <w:rsid w:val="00795977"/>
    <w:rsid w:val="00796AF0"/>
    <w:rsid w:val="007A228C"/>
    <w:rsid w:val="007A7516"/>
    <w:rsid w:val="007B0F9C"/>
    <w:rsid w:val="007B39B8"/>
    <w:rsid w:val="007B6984"/>
    <w:rsid w:val="007C0532"/>
    <w:rsid w:val="007C19B7"/>
    <w:rsid w:val="007C45D9"/>
    <w:rsid w:val="007C5031"/>
    <w:rsid w:val="007C642C"/>
    <w:rsid w:val="007C752D"/>
    <w:rsid w:val="007D1FCB"/>
    <w:rsid w:val="007D33D9"/>
    <w:rsid w:val="007D5811"/>
    <w:rsid w:val="007D6D5B"/>
    <w:rsid w:val="007D7861"/>
    <w:rsid w:val="007D7DE5"/>
    <w:rsid w:val="007E0C5A"/>
    <w:rsid w:val="007E5284"/>
    <w:rsid w:val="007F321B"/>
    <w:rsid w:val="007F4D1A"/>
    <w:rsid w:val="007F4F3E"/>
    <w:rsid w:val="007F6BBB"/>
    <w:rsid w:val="007F7CFC"/>
    <w:rsid w:val="00800A2B"/>
    <w:rsid w:val="00802EC1"/>
    <w:rsid w:val="00803C54"/>
    <w:rsid w:val="0080414C"/>
    <w:rsid w:val="00806DD1"/>
    <w:rsid w:val="00806E69"/>
    <w:rsid w:val="008101EF"/>
    <w:rsid w:val="00810443"/>
    <w:rsid w:val="00810EF6"/>
    <w:rsid w:val="00811EF5"/>
    <w:rsid w:val="0081235D"/>
    <w:rsid w:val="00822E56"/>
    <w:rsid w:val="0082392E"/>
    <w:rsid w:val="008243E3"/>
    <w:rsid w:val="0082574E"/>
    <w:rsid w:val="00831604"/>
    <w:rsid w:val="00833C6C"/>
    <w:rsid w:val="0083467B"/>
    <w:rsid w:val="00835861"/>
    <w:rsid w:val="00835CA5"/>
    <w:rsid w:val="00835CF1"/>
    <w:rsid w:val="00840A9A"/>
    <w:rsid w:val="008450DB"/>
    <w:rsid w:val="00846DD6"/>
    <w:rsid w:val="00852473"/>
    <w:rsid w:val="00853200"/>
    <w:rsid w:val="00854505"/>
    <w:rsid w:val="0085550F"/>
    <w:rsid w:val="008559F1"/>
    <w:rsid w:val="00860BD9"/>
    <w:rsid w:val="00860C4C"/>
    <w:rsid w:val="00863454"/>
    <w:rsid w:val="00863B5F"/>
    <w:rsid w:val="008647EB"/>
    <w:rsid w:val="0087319F"/>
    <w:rsid w:val="0087349D"/>
    <w:rsid w:val="00873E17"/>
    <w:rsid w:val="00875087"/>
    <w:rsid w:val="00876667"/>
    <w:rsid w:val="00880034"/>
    <w:rsid w:val="00881C53"/>
    <w:rsid w:val="0088269C"/>
    <w:rsid w:val="00883B51"/>
    <w:rsid w:val="00884134"/>
    <w:rsid w:val="00884DF5"/>
    <w:rsid w:val="00885E81"/>
    <w:rsid w:val="008902AF"/>
    <w:rsid w:val="008909C2"/>
    <w:rsid w:val="008918FB"/>
    <w:rsid w:val="008925F8"/>
    <w:rsid w:val="00893594"/>
    <w:rsid w:val="00894BEE"/>
    <w:rsid w:val="008A0B44"/>
    <w:rsid w:val="008A1D51"/>
    <w:rsid w:val="008A337D"/>
    <w:rsid w:val="008A3B0F"/>
    <w:rsid w:val="008B06EC"/>
    <w:rsid w:val="008B0C5B"/>
    <w:rsid w:val="008B2FA7"/>
    <w:rsid w:val="008B46A5"/>
    <w:rsid w:val="008C0146"/>
    <w:rsid w:val="008D1CC7"/>
    <w:rsid w:val="008D494A"/>
    <w:rsid w:val="008E5400"/>
    <w:rsid w:val="008E7E81"/>
    <w:rsid w:val="008F0F7B"/>
    <w:rsid w:val="008F36DF"/>
    <w:rsid w:val="008F4E09"/>
    <w:rsid w:val="008F5382"/>
    <w:rsid w:val="008F6621"/>
    <w:rsid w:val="008F6A2B"/>
    <w:rsid w:val="008F6C58"/>
    <w:rsid w:val="008F789F"/>
    <w:rsid w:val="008F7922"/>
    <w:rsid w:val="008F7F64"/>
    <w:rsid w:val="0090303A"/>
    <w:rsid w:val="00904A3D"/>
    <w:rsid w:val="0090641A"/>
    <w:rsid w:val="009076C6"/>
    <w:rsid w:val="00910D87"/>
    <w:rsid w:val="0091197A"/>
    <w:rsid w:val="00916014"/>
    <w:rsid w:val="0091774E"/>
    <w:rsid w:val="00923759"/>
    <w:rsid w:val="009248AC"/>
    <w:rsid w:val="00925C5E"/>
    <w:rsid w:val="00927C62"/>
    <w:rsid w:val="0093270D"/>
    <w:rsid w:val="00934FAB"/>
    <w:rsid w:val="00940740"/>
    <w:rsid w:val="00942EB6"/>
    <w:rsid w:val="009436F0"/>
    <w:rsid w:val="0094475F"/>
    <w:rsid w:val="0094595F"/>
    <w:rsid w:val="009464F6"/>
    <w:rsid w:val="00946DD4"/>
    <w:rsid w:val="00946DF5"/>
    <w:rsid w:val="009548C0"/>
    <w:rsid w:val="00955538"/>
    <w:rsid w:val="00956A1F"/>
    <w:rsid w:val="0095763F"/>
    <w:rsid w:val="00962F44"/>
    <w:rsid w:val="0096372D"/>
    <w:rsid w:val="0096552E"/>
    <w:rsid w:val="00971D6F"/>
    <w:rsid w:val="00977435"/>
    <w:rsid w:val="009814C1"/>
    <w:rsid w:val="009841EA"/>
    <w:rsid w:val="00984638"/>
    <w:rsid w:val="009859A6"/>
    <w:rsid w:val="009911B9"/>
    <w:rsid w:val="009932D5"/>
    <w:rsid w:val="009935C2"/>
    <w:rsid w:val="00996A02"/>
    <w:rsid w:val="009A28C5"/>
    <w:rsid w:val="009A49AA"/>
    <w:rsid w:val="009A756D"/>
    <w:rsid w:val="009B265B"/>
    <w:rsid w:val="009B62DE"/>
    <w:rsid w:val="009B7AD6"/>
    <w:rsid w:val="009B7E9F"/>
    <w:rsid w:val="009C0660"/>
    <w:rsid w:val="009C58EC"/>
    <w:rsid w:val="009C61AD"/>
    <w:rsid w:val="009D01B5"/>
    <w:rsid w:val="009D15FC"/>
    <w:rsid w:val="009D3233"/>
    <w:rsid w:val="009D5521"/>
    <w:rsid w:val="009D724E"/>
    <w:rsid w:val="009E06B9"/>
    <w:rsid w:val="009E25CF"/>
    <w:rsid w:val="009F06FA"/>
    <w:rsid w:val="009F0CD5"/>
    <w:rsid w:val="009F25CB"/>
    <w:rsid w:val="009F4DA8"/>
    <w:rsid w:val="00A018EA"/>
    <w:rsid w:val="00A10D12"/>
    <w:rsid w:val="00A130D0"/>
    <w:rsid w:val="00A15FDB"/>
    <w:rsid w:val="00A20196"/>
    <w:rsid w:val="00A20F0F"/>
    <w:rsid w:val="00A227D1"/>
    <w:rsid w:val="00A2563B"/>
    <w:rsid w:val="00A25DC0"/>
    <w:rsid w:val="00A270C6"/>
    <w:rsid w:val="00A278F6"/>
    <w:rsid w:val="00A316A1"/>
    <w:rsid w:val="00A40004"/>
    <w:rsid w:val="00A42143"/>
    <w:rsid w:val="00A421CE"/>
    <w:rsid w:val="00A46924"/>
    <w:rsid w:val="00A46BD7"/>
    <w:rsid w:val="00A4705C"/>
    <w:rsid w:val="00A5122C"/>
    <w:rsid w:val="00A607CF"/>
    <w:rsid w:val="00A60994"/>
    <w:rsid w:val="00A60A38"/>
    <w:rsid w:val="00A646F6"/>
    <w:rsid w:val="00A651EA"/>
    <w:rsid w:val="00A65581"/>
    <w:rsid w:val="00A664F7"/>
    <w:rsid w:val="00A71A5B"/>
    <w:rsid w:val="00A71E78"/>
    <w:rsid w:val="00A764A4"/>
    <w:rsid w:val="00A85D8B"/>
    <w:rsid w:val="00A85F19"/>
    <w:rsid w:val="00A8734D"/>
    <w:rsid w:val="00A8778E"/>
    <w:rsid w:val="00A949BC"/>
    <w:rsid w:val="00A96A0F"/>
    <w:rsid w:val="00AA1EC6"/>
    <w:rsid w:val="00AA5AE1"/>
    <w:rsid w:val="00AB2491"/>
    <w:rsid w:val="00AB405D"/>
    <w:rsid w:val="00AB6A05"/>
    <w:rsid w:val="00AC1AA0"/>
    <w:rsid w:val="00AC4E51"/>
    <w:rsid w:val="00AC52A1"/>
    <w:rsid w:val="00AC6E6C"/>
    <w:rsid w:val="00AC76F8"/>
    <w:rsid w:val="00AD16CE"/>
    <w:rsid w:val="00AD2EF8"/>
    <w:rsid w:val="00AD475C"/>
    <w:rsid w:val="00AD64CD"/>
    <w:rsid w:val="00AD78C2"/>
    <w:rsid w:val="00AE0C2C"/>
    <w:rsid w:val="00AE0CC5"/>
    <w:rsid w:val="00AE2C52"/>
    <w:rsid w:val="00AE3423"/>
    <w:rsid w:val="00AE5558"/>
    <w:rsid w:val="00AE5904"/>
    <w:rsid w:val="00AE6000"/>
    <w:rsid w:val="00AE7559"/>
    <w:rsid w:val="00AF0DD3"/>
    <w:rsid w:val="00AF3181"/>
    <w:rsid w:val="00AF5C4D"/>
    <w:rsid w:val="00AF7018"/>
    <w:rsid w:val="00AF7A6D"/>
    <w:rsid w:val="00B046AF"/>
    <w:rsid w:val="00B047D1"/>
    <w:rsid w:val="00B052FA"/>
    <w:rsid w:val="00B05D21"/>
    <w:rsid w:val="00B12B2C"/>
    <w:rsid w:val="00B149B5"/>
    <w:rsid w:val="00B174C8"/>
    <w:rsid w:val="00B22600"/>
    <w:rsid w:val="00B26EDA"/>
    <w:rsid w:val="00B30FD0"/>
    <w:rsid w:val="00B32779"/>
    <w:rsid w:val="00B33E45"/>
    <w:rsid w:val="00B34266"/>
    <w:rsid w:val="00B34BD1"/>
    <w:rsid w:val="00B37B49"/>
    <w:rsid w:val="00B37B7A"/>
    <w:rsid w:val="00B37E0B"/>
    <w:rsid w:val="00B428A5"/>
    <w:rsid w:val="00B42E34"/>
    <w:rsid w:val="00B45814"/>
    <w:rsid w:val="00B47F1B"/>
    <w:rsid w:val="00B51017"/>
    <w:rsid w:val="00B54032"/>
    <w:rsid w:val="00B57AD1"/>
    <w:rsid w:val="00B57BB3"/>
    <w:rsid w:val="00B6336E"/>
    <w:rsid w:val="00B63E25"/>
    <w:rsid w:val="00B64465"/>
    <w:rsid w:val="00B6533C"/>
    <w:rsid w:val="00B66E69"/>
    <w:rsid w:val="00B67C25"/>
    <w:rsid w:val="00B7380C"/>
    <w:rsid w:val="00B74547"/>
    <w:rsid w:val="00B745FA"/>
    <w:rsid w:val="00B77F88"/>
    <w:rsid w:val="00B8236B"/>
    <w:rsid w:val="00B82618"/>
    <w:rsid w:val="00B8474A"/>
    <w:rsid w:val="00B84D4A"/>
    <w:rsid w:val="00B876AF"/>
    <w:rsid w:val="00B92B6F"/>
    <w:rsid w:val="00B93F2A"/>
    <w:rsid w:val="00B94B3B"/>
    <w:rsid w:val="00B96FD8"/>
    <w:rsid w:val="00B973B4"/>
    <w:rsid w:val="00BA0951"/>
    <w:rsid w:val="00BA2FCC"/>
    <w:rsid w:val="00BA3ACA"/>
    <w:rsid w:val="00BA5CF0"/>
    <w:rsid w:val="00BB10A5"/>
    <w:rsid w:val="00BB3257"/>
    <w:rsid w:val="00BC0910"/>
    <w:rsid w:val="00BC1DDB"/>
    <w:rsid w:val="00BC2873"/>
    <w:rsid w:val="00BC59DE"/>
    <w:rsid w:val="00BC62A5"/>
    <w:rsid w:val="00BD2ED3"/>
    <w:rsid w:val="00BE3CE9"/>
    <w:rsid w:val="00BE5F0C"/>
    <w:rsid w:val="00BE61F7"/>
    <w:rsid w:val="00BF1E2B"/>
    <w:rsid w:val="00BF3ADE"/>
    <w:rsid w:val="00BF4DC0"/>
    <w:rsid w:val="00BF4F8A"/>
    <w:rsid w:val="00BF577E"/>
    <w:rsid w:val="00C00BDF"/>
    <w:rsid w:val="00C0351E"/>
    <w:rsid w:val="00C04169"/>
    <w:rsid w:val="00C06207"/>
    <w:rsid w:val="00C14A14"/>
    <w:rsid w:val="00C17A92"/>
    <w:rsid w:val="00C21DC7"/>
    <w:rsid w:val="00C22C3D"/>
    <w:rsid w:val="00C2301B"/>
    <w:rsid w:val="00C267C6"/>
    <w:rsid w:val="00C27E34"/>
    <w:rsid w:val="00C30B6D"/>
    <w:rsid w:val="00C31C0F"/>
    <w:rsid w:val="00C32671"/>
    <w:rsid w:val="00C3387D"/>
    <w:rsid w:val="00C33CF9"/>
    <w:rsid w:val="00C35E58"/>
    <w:rsid w:val="00C36510"/>
    <w:rsid w:val="00C37772"/>
    <w:rsid w:val="00C41170"/>
    <w:rsid w:val="00C41F64"/>
    <w:rsid w:val="00C42492"/>
    <w:rsid w:val="00C42898"/>
    <w:rsid w:val="00C42AC0"/>
    <w:rsid w:val="00C42B1C"/>
    <w:rsid w:val="00C42B69"/>
    <w:rsid w:val="00C43766"/>
    <w:rsid w:val="00C45DA2"/>
    <w:rsid w:val="00C460D9"/>
    <w:rsid w:val="00C517A5"/>
    <w:rsid w:val="00C51F61"/>
    <w:rsid w:val="00C520AD"/>
    <w:rsid w:val="00C53636"/>
    <w:rsid w:val="00C57E31"/>
    <w:rsid w:val="00C72F4D"/>
    <w:rsid w:val="00C73C04"/>
    <w:rsid w:val="00C7505F"/>
    <w:rsid w:val="00C75FB1"/>
    <w:rsid w:val="00C765FF"/>
    <w:rsid w:val="00C81EEE"/>
    <w:rsid w:val="00C83CB7"/>
    <w:rsid w:val="00C83FBD"/>
    <w:rsid w:val="00C85767"/>
    <w:rsid w:val="00C8699D"/>
    <w:rsid w:val="00C92E56"/>
    <w:rsid w:val="00C946C0"/>
    <w:rsid w:val="00C95FF9"/>
    <w:rsid w:val="00CA6432"/>
    <w:rsid w:val="00CB1AB4"/>
    <w:rsid w:val="00CC1C84"/>
    <w:rsid w:val="00CC4177"/>
    <w:rsid w:val="00CC6F62"/>
    <w:rsid w:val="00CC74FA"/>
    <w:rsid w:val="00CC7BBB"/>
    <w:rsid w:val="00CD385F"/>
    <w:rsid w:val="00CD6A64"/>
    <w:rsid w:val="00CD7652"/>
    <w:rsid w:val="00CE49C2"/>
    <w:rsid w:val="00CF2521"/>
    <w:rsid w:val="00CF27C5"/>
    <w:rsid w:val="00CF281F"/>
    <w:rsid w:val="00CF549E"/>
    <w:rsid w:val="00CF6A6C"/>
    <w:rsid w:val="00D03523"/>
    <w:rsid w:val="00D037BA"/>
    <w:rsid w:val="00D05D38"/>
    <w:rsid w:val="00D05D71"/>
    <w:rsid w:val="00D075A9"/>
    <w:rsid w:val="00D11690"/>
    <w:rsid w:val="00D120AC"/>
    <w:rsid w:val="00D12427"/>
    <w:rsid w:val="00D12BD9"/>
    <w:rsid w:val="00D143FE"/>
    <w:rsid w:val="00D20290"/>
    <w:rsid w:val="00D21626"/>
    <w:rsid w:val="00D227C8"/>
    <w:rsid w:val="00D26152"/>
    <w:rsid w:val="00D3079C"/>
    <w:rsid w:val="00D35D48"/>
    <w:rsid w:val="00D43602"/>
    <w:rsid w:val="00D442F4"/>
    <w:rsid w:val="00D45A5A"/>
    <w:rsid w:val="00D46115"/>
    <w:rsid w:val="00D50DDC"/>
    <w:rsid w:val="00D51E67"/>
    <w:rsid w:val="00D52F12"/>
    <w:rsid w:val="00D544A8"/>
    <w:rsid w:val="00D55497"/>
    <w:rsid w:val="00D578CA"/>
    <w:rsid w:val="00D602D2"/>
    <w:rsid w:val="00D60EB1"/>
    <w:rsid w:val="00D61346"/>
    <w:rsid w:val="00D62A1F"/>
    <w:rsid w:val="00D652F3"/>
    <w:rsid w:val="00D65B16"/>
    <w:rsid w:val="00D73BFC"/>
    <w:rsid w:val="00D7704E"/>
    <w:rsid w:val="00D7763F"/>
    <w:rsid w:val="00D80073"/>
    <w:rsid w:val="00D83622"/>
    <w:rsid w:val="00D83873"/>
    <w:rsid w:val="00D87E4D"/>
    <w:rsid w:val="00D92DF4"/>
    <w:rsid w:val="00D952CA"/>
    <w:rsid w:val="00D96B1E"/>
    <w:rsid w:val="00D96F47"/>
    <w:rsid w:val="00D978C2"/>
    <w:rsid w:val="00DA2C5D"/>
    <w:rsid w:val="00DA3A77"/>
    <w:rsid w:val="00DA5D8C"/>
    <w:rsid w:val="00DA7EAA"/>
    <w:rsid w:val="00DB423A"/>
    <w:rsid w:val="00DB437A"/>
    <w:rsid w:val="00DB61AE"/>
    <w:rsid w:val="00DB63D0"/>
    <w:rsid w:val="00DB79FD"/>
    <w:rsid w:val="00DC39F1"/>
    <w:rsid w:val="00DC476B"/>
    <w:rsid w:val="00DC53AC"/>
    <w:rsid w:val="00DC5B6C"/>
    <w:rsid w:val="00DC7A4C"/>
    <w:rsid w:val="00DD0B90"/>
    <w:rsid w:val="00DE085B"/>
    <w:rsid w:val="00DE1B26"/>
    <w:rsid w:val="00DE3C81"/>
    <w:rsid w:val="00DE3C9B"/>
    <w:rsid w:val="00DE6F9E"/>
    <w:rsid w:val="00DE78DE"/>
    <w:rsid w:val="00DF461F"/>
    <w:rsid w:val="00DF516D"/>
    <w:rsid w:val="00DF5223"/>
    <w:rsid w:val="00DF5A43"/>
    <w:rsid w:val="00DF5FA9"/>
    <w:rsid w:val="00E003DC"/>
    <w:rsid w:val="00E04533"/>
    <w:rsid w:val="00E0475D"/>
    <w:rsid w:val="00E15970"/>
    <w:rsid w:val="00E20E90"/>
    <w:rsid w:val="00E22591"/>
    <w:rsid w:val="00E26637"/>
    <w:rsid w:val="00E34178"/>
    <w:rsid w:val="00E3623C"/>
    <w:rsid w:val="00E36EB3"/>
    <w:rsid w:val="00E40816"/>
    <w:rsid w:val="00E421AC"/>
    <w:rsid w:val="00E44EFA"/>
    <w:rsid w:val="00E50971"/>
    <w:rsid w:val="00E516E3"/>
    <w:rsid w:val="00E53B60"/>
    <w:rsid w:val="00E5443F"/>
    <w:rsid w:val="00E57085"/>
    <w:rsid w:val="00E6154C"/>
    <w:rsid w:val="00E61867"/>
    <w:rsid w:val="00E6382F"/>
    <w:rsid w:val="00E64076"/>
    <w:rsid w:val="00E71721"/>
    <w:rsid w:val="00E7268A"/>
    <w:rsid w:val="00E748D6"/>
    <w:rsid w:val="00E74F61"/>
    <w:rsid w:val="00E76A67"/>
    <w:rsid w:val="00E81845"/>
    <w:rsid w:val="00E81DF0"/>
    <w:rsid w:val="00E823CF"/>
    <w:rsid w:val="00E843CB"/>
    <w:rsid w:val="00E8454C"/>
    <w:rsid w:val="00E84A1E"/>
    <w:rsid w:val="00E85A89"/>
    <w:rsid w:val="00E901DD"/>
    <w:rsid w:val="00E9557F"/>
    <w:rsid w:val="00E962C5"/>
    <w:rsid w:val="00E96FFA"/>
    <w:rsid w:val="00E979A8"/>
    <w:rsid w:val="00EB04A5"/>
    <w:rsid w:val="00EB2364"/>
    <w:rsid w:val="00EB336A"/>
    <w:rsid w:val="00EB4F59"/>
    <w:rsid w:val="00EB64E1"/>
    <w:rsid w:val="00EC269C"/>
    <w:rsid w:val="00EC2AE7"/>
    <w:rsid w:val="00EC7F90"/>
    <w:rsid w:val="00ED6858"/>
    <w:rsid w:val="00EE193B"/>
    <w:rsid w:val="00EF236A"/>
    <w:rsid w:val="00EF602F"/>
    <w:rsid w:val="00EF65A7"/>
    <w:rsid w:val="00EF7ED5"/>
    <w:rsid w:val="00F01EFB"/>
    <w:rsid w:val="00F10BA2"/>
    <w:rsid w:val="00F1239F"/>
    <w:rsid w:val="00F16F26"/>
    <w:rsid w:val="00F20961"/>
    <w:rsid w:val="00F20C77"/>
    <w:rsid w:val="00F21A5D"/>
    <w:rsid w:val="00F2336A"/>
    <w:rsid w:val="00F23789"/>
    <w:rsid w:val="00F244F5"/>
    <w:rsid w:val="00F259DC"/>
    <w:rsid w:val="00F3045C"/>
    <w:rsid w:val="00F31CD5"/>
    <w:rsid w:val="00F32504"/>
    <w:rsid w:val="00F34B33"/>
    <w:rsid w:val="00F361AF"/>
    <w:rsid w:val="00F40941"/>
    <w:rsid w:val="00F45C9B"/>
    <w:rsid w:val="00F50ECB"/>
    <w:rsid w:val="00F51D6C"/>
    <w:rsid w:val="00F528D5"/>
    <w:rsid w:val="00F531D8"/>
    <w:rsid w:val="00F56E3B"/>
    <w:rsid w:val="00F57823"/>
    <w:rsid w:val="00F60651"/>
    <w:rsid w:val="00F624A4"/>
    <w:rsid w:val="00F63ABC"/>
    <w:rsid w:val="00F642D5"/>
    <w:rsid w:val="00F67AD8"/>
    <w:rsid w:val="00F70C54"/>
    <w:rsid w:val="00F71C60"/>
    <w:rsid w:val="00F71CD3"/>
    <w:rsid w:val="00F72EA8"/>
    <w:rsid w:val="00F7324F"/>
    <w:rsid w:val="00F771AE"/>
    <w:rsid w:val="00F80FF2"/>
    <w:rsid w:val="00F81632"/>
    <w:rsid w:val="00F81FA5"/>
    <w:rsid w:val="00F8298E"/>
    <w:rsid w:val="00F932FB"/>
    <w:rsid w:val="00F95937"/>
    <w:rsid w:val="00F95EFF"/>
    <w:rsid w:val="00F96A53"/>
    <w:rsid w:val="00FA08F2"/>
    <w:rsid w:val="00FA3D7A"/>
    <w:rsid w:val="00FA707B"/>
    <w:rsid w:val="00FB3012"/>
    <w:rsid w:val="00FB54C6"/>
    <w:rsid w:val="00FB603F"/>
    <w:rsid w:val="00FB6433"/>
    <w:rsid w:val="00FB6FC9"/>
    <w:rsid w:val="00FB7A3C"/>
    <w:rsid w:val="00FC1074"/>
    <w:rsid w:val="00FC3BB3"/>
    <w:rsid w:val="00FC6F73"/>
    <w:rsid w:val="00FD0B96"/>
    <w:rsid w:val="00FD177B"/>
    <w:rsid w:val="00FD499F"/>
    <w:rsid w:val="00FD4E1A"/>
    <w:rsid w:val="00FD57A7"/>
    <w:rsid w:val="00FD6AF9"/>
    <w:rsid w:val="00FD73D2"/>
    <w:rsid w:val="00FE2112"/>
    <w:rsid w:val="00FE2CDC"/>
    <w:rsid w:val="00FE3BB5"/>
    <w:rsid w:val="00FF25EE"/>
    <w:rsid w:val="00FF2646"/>
    <w:rsid w:val="00FF2A41"/>
    <w:rsid w:val="00FF4F87"/>
    <w:rsid w:val="0AF198D2"/>
    <w:rsid w:val="1F46667F"/>
    <w:rsid w:val="271DB7F0"/>
    <w:rsid w:val="2B731CC6"/>
    <w:rsid w:val="2CFB7CA8"/>
    <w:rsid w:val="3DFF6DCB"/>
    <w:rsid w:val="3F9EF7D6"/>
    <w:rsid w:val="3F9F0981"/>
    <w:rsid w:val="45CF7A05"/>
    <w:rsid w:val="56BDCBE8"/>
    <w:rsid w:val="5766F529"/>
    <w:rsid w:val="5EF3ADBF"/>
    <w:rsid w:val="5F3BFFC5"/>
    <w:rsid w:val="5F6F8883"/>
    <w:rsid w:val="649E9537"/>
    <w:rsid w:val="6B5FB474"/>
    <w:rsid w:val="6DB95C0C"/>
    <w:rsid w:val="6FFD2354"/>
    <w:rsid w:val="6FFF72F9"/>
    <w:rsid w:val="75CFB2CC"/>
    <w:rsid w:val="765B3F43"/>
    <w:rsid w:val="76FFE072"/>
    <w:rsid w:val="77F71FB0"/>
    <w:rsid w:val="79FECAB2"/>
    <w:rsid w:val="7BFF0E42"/>
    <w:rsid w:val="7CFB3F00"/>
    <w:rsid w:val="7F7D5FE3"/>
    <w:rsid w:val="7F7D6C73"/>
    <w:rsid w:val="7FFD81A0"/>
    <w:rsid w:val="BADBCC06"/>
    <w:rsid w:val="BCBD3B5A"/>
    <w:rsid w:val="BED7A357"/>
    <w:rsid w:val="CD97944B"/>
    <w:rsid w:val="CE7D1D4D"/>
    <w:rsid w:val="D3E41F0E"/>
    <w:rsid w:val="D77E753B"/>
    <w:rsid w:val="D7EC1D26"/>
    <w:rsid w:val="DBFB9F88"/>
    <w:rsid w:val="DD4B8D51"/>
    <w:rsid w:val="DDEFA95B"/>
    <w:rsid w:val="DF8F67B6"/>
    <w:rsid w:val="EBD8AAA6"/>
    <w:rsid w:val="EFBFF36A"/>
    <w:rsid w:val="EFF543E1"/>
    <w:rsid w:val="F2FE4FA5"/>
    <w:rsid w:val="F397B5A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qFormat="1" w:unhideWhenUsed="0" w:uiPriority="0" w:name="toc 9"/>
    <w:lsdException w:uiPriority="99" w:name="Normal Indent"/>
    <w:lsdException w:uiPriority="99" w:name="footnote text"/>
    <w:lsdException w:uiPriority="99" w:semiHidden="0" w:name="annotation text"/>
    <w:lsdException w:qFormat="1" w:unhideWhenUsed="0" w:uiPriority="0" w:name="header"/>
    <w:lsdException w:qFormat="1"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iPriority="99" w:semiHidden="0"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name="List"/>
    <w:lsdException w:qFormat="1" w:unhideWhenUsed="0" w:uiPriority="0" w:name="List Bullet"/>
    <w:lsdException w:uiPriority="99" w:name="List Number"/>
    <w:lsdException w:qFormat="1" w:unhideWhenUsed="0" w:uiPriority="0" w:name="List 2"/>
    <w:lsdException w:uiPriority="99" w:name="List 3"/>
    <w:lsdException w:uiPriority="99" w:name="List 4"/>
    <w:lsdException w:uiPriority="99" w:name="List 5"/>
    <w:lsdException w:qFormat="1" w:unhideWhenUsed="0" w:uiPriority="0"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name="Body Text"/>
    <w:lsdException w:qFormat="1" w:unhideWhenUsed="0" w:uiPriority="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name="Body Text 2"/>
    <w:lsdException w:qFormat="1" w:unhideWhenUsed="0" w:uiPriority="0" w:name="Body Text 3"/>
    <w:lsdException w:uiPriority="99" w:name="Body Text Indent 2"/>
    <w:lsdException w:unhideWhenUsed="0" w:uiPriority="0" w:name="Body Text Indent 3"/>
    <w:lsdException w:uiPriority="99" w:name="Block Text"/>
    <w:lsdException w:qFormat="1" w:unhideWhenUsed="0" w:uiPriority="0" w:name="Hyperlink"/>
    <w:lsdException w:qFormat="1" w:unhideWhenUsed="0" w:uiPriority="0" w:name="FollowedHyperlink"/>
    <w:lsdException w:qFormat="1" w:unhideWhenUsed="0" w:uiPriority="0" w:semiHidden="0" w:name="Strong"/>
    <w:lsdException w:qFormat="1" w:unhideWhenUsed="0" w:uiPriority="20" w:semiHidden="0" w:name="Emphasis"/>
    <w:lsdException w:qFormat="1" w:unhideWhenUsed="0" w:uiPriority="0" w:name="Document Map"/>
    <w:lsdException w:qFormat="1" w:unhideWhenUsed="0" w:uiPriority="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1"/>
    <w:basedOn w:val="1"/>
    <w:next w:val="1"/>
    <w:qFormat/>
    <w:uiPriority w:val="0"/>
    <w:pPr>
      <w:keepNext/>
      <w:spacing w:before="240" w:after="60"/>
      <w:outlineLvl w:val="0"/>
    </w:pPr>
    <w:rPr>
      <w:rFonts w:ascii="Arial" w:hAnsi="Arial" w:cs="Arial"/>
      <w:b/>
      <w:bCs/>
      <w:kern w:val="28"/>
      <w:sz w:val="28"/>
      <w:szCs w:val="28"/>
    </w:rPr>
  </w:style>
  <w:style w:type="paragraph" w:styleId="3">
    <w:name w:val="heading 2"/>
    <w:basedOn w:val="1"/>
    <w:next w:val="1"/>
    <w:qFormat/>
    <w:uiPriority w:val="0"/>
    <w:pPr>
      <w:keepNext/>
      <w:spacing w:before="240" w:after="60"/>
      <w:outlineLvl w:val="1"/>
    </w:pPr>
    <w:rPr>
      <w:rFonts w:ascii="Arial" w:hAnsi="Arial" w:cs="Arial"/>
      <w:b/>
      <w:bCs/>
      <w:i/>
      <w:iCs/>
    </w:rPr>
  </w:style>
  <w:style w:type="paragraph" w:styleId="4">
    <w:name w:val="heading 3"/>
    <w:basedOn w:val="1"/>
    <w:next w:val="1"/>
    <w:qFormat/>
    <w:uiPriority w:val="0"/>
    <w:pPr>
      <w:keepNext/>
      <w:jc w:val="center"/>
      <w:outlineLvl w:val="2"/>
    </w:pPr>
    <w:rPr>
      <w:rFonts w:ascii="Arial" w:hAnsi="Arial" w:cs="Arial"/>
      <w:b/>
      <w:bCs/>
      <w:sz w:val="16"/>
      <w:szCs w:val="16"/>
    </w:rPr>
  </w:style>
  <w:style w:type="paragraph" w:styleId="5">
    <w:name w:val="heading 4"/>
    <w:basedOn w:val="1"/>
    <w:next w:val="1"/>
    <w:qFormat/>
    <w:uiPriority w:val="0"/>
    <w:pPr>
      <w:keepNext/>
      <w:spacing w:before="240" w:after="60"/>
      <w:outlineLvl w:val="3"/>
    </w:pPr>
    <w:rPr>
      <w:rFonts w:ascii="Arial" w:hAnsi="Arial" w:cs="Arial"/>
      <w:b/>
      <w:bCs/>
    </w:rPr>
  </w:style>
  <w:style w:type="paragraph" w:styleId="6">
    <w:name w:val="heading 5"/>
    <w:basedOn w:val="1"/>
    <w:next w:val="1"/>
    <w:qFormat/>
    <w:uiPriority w:val="0"/>
    <w:pPr>
      <w:spacing w:before="240" w:after="60"/>
      <w:outlineLvl w:val="4"/>
    </w:pPr>
    <w:rPr>
      <w:sz w:val="22"/>
      <w:szCs w:val="22"/>
    </w:rPr>
  </w:style>
  <w:style w:type="paragraph" w:styleId="7">
    <w:name w:val="heading 6"/>
    <w:basedOn w:val="1"/>
    <w:next w:val="1"/>
    <w:qFormat/>
    <w:uiPriority w:val="0"/>
    <w:pPr>
      <w:spacing w:before="240" w:after="60"/>
      <w:outlineLvl w:val="5"/>
    </w:pPr>
    <w:rPr>
      <w:i/>
      <w:iCs/>
      <w:sz w:val="22"/>
      <w:szCs w:val="22"/>
    </w:rPr>
  </w:style>
  <w:style w:type="paragraph" w:styleId="8">
    <w:name w:val="heading 7"/>
    <w:basedOn w:val="1"/>
    <w:next w:val="1"/>
    <w:qFormat/>
    <w:uiPriority w:val="0"/>
    <w:pPr>
      <w:spacing w:before="240" w:after="60"/>
      <w:outlineLvl w:val="6"/>
    </w:pPr>
    <w:rPr>
      <w:rFonts w:ascii="Arial" w:hAnsi="Arial" w:cs="Arial"/>
      <w:sz w:val="20"/>
      <w:szCs w:val="20"/>
    </w:rPr>
  </w:style>
  <w:style w:type="paragraph" w:styleId="9">
    <w:name w:val="heading 8"/>
    <w:basedOn w:val="1"/>
    <w:next w:val="1"/>
    <w:qFormat/>
    <w:uiPriority w:val="0"/>
    <w:pPr>
      <w:keepNext/>
      <w:jc w:val="center"/>
      <w:outlineLvl w:val="7"/>
    </w:pPr>
    <w:rPr>
      <w:rFonts w:ascii="Arial" w:hAnsi="Arial" w:cs="Arial"/>
      <w:b/>
      <w:bCs/>
      <w:sz w:val="18"/>
      <w:szCs w:val="18"/>
    </w:rPr>
  </w:style>
  <w:style w:type="character" w:default="1" w:styleId="30">
    <w:name w:val="Default Paragraph Font"/>
    <w:unhideWhenUsed/>
    <w:qFormat/>
    <w:uiPriority w:val="1"/>
  </w:style>
  <w:style w:type="table" w:default="1" w:styleId="36">
    <w:name w:val="Normal Table"/>
    <w:unhideWhenUsed/>
    <w:qFormat/>
    <w:uiPriority w:val="99"/>
    <w:tblPr>
      <w:tblCellMar>
        <w:top w:w="0" w:type="dxa"/>
        <w:left w:w="108" w:type="dxa"/>
        <w:bottom w:w="0" w:type="dxa"/>
        <w:right w:w="108" w:type="dxa"/>
      </w:tblCellMar>
    </w:tblPr>
  </w:style>
  <w:style w:type="paragraph" w:styleId="10">
    <w:name w:val="Balloon Text"/>
    <w:basedOn w:val="1"/>
    <w:semiHidden/>
    <w:qFormat/>
    <w:uiPriority w:val="0"/>
    <w:rPr>
      <w:rFonts w:ascii="Tahoma" w:hAnsi="Tahoma" w:cs="Tahoma"/>
      <w:sz w:val="16"/>
      <w:szCs w:val="16"/>
    </w:rPr>
  </w:style>
  <w:style w:type="paragraph" w:styleId="11">
    <w:name w:val="Body Text"/>
    <w:basedOn w:val="1"/>
    <w:semiHidden/>
    <w:qFormat/>
    <w:uiPriority w:val="0"/>
    <w:pPr>
      <w:spacing w:after="120"/>
    </w:pPr>
  </w:style>
  <w:style w:type="paragraph" w:styleId="12">
    <w:name w:val="Body Text 2"/>
    <w:basedOn w:val="1"/>
    <w:semiHidden/>
    <w:qFormat/>
    <w:uiPriority w:val="0"/>
    <w:pPr>
      <w:jc w:val="both"/>
    </w:pPr>
    <w:rPr>
      <w:sz w:val="16"/>
      <w:szCs w:val="20"/>
    </w:rPr>
  </w:style>
  <w:style w:type="paragraph" w:styleId="13">
    <w:name w:val="Body Text 3"/>
    <w:basedOn w:val="1"/>
    <w:semiHidden/>
    <w:qFormat/>
    <w:uiPriority w:val="0"/>
    <w:rPr>
      <w:rFonts w:ascii="Arial" w:hAnsi="Arial" w:cs="Arial"/>
      <w:sz w:val="20"/>
      <w:szCs w:val="20"/>
    </w:rPr>
  </w:style>
  <w:style w:type="paragraph" w:styleId="14">
    <w:name w:val="Body Text Indent"/>
    <w:basedOn w:val="1"/>
    <w:semiHidden/>
    <w:qFormat/>
    <w:uiPriority w:val="0"/>
    <w:pPr>
      <w:ind w:right="-36"/>
    </w:pPr>
    <w:rPr>
      <w:rFonts w:ascii="Arial" w:hAnsi="Arial" w:cs="Arial"/>
      <w:sz w:val="22"/>
      <w:szCs w:val="22"/>
    </w:rPr>
  </w:style>
  <w:style w:type="paragraph" w:styleId="15">
    <w:name w:val="Body Text Indent 3"/>
    <w:basedOn w:val="1"/>
    <w:semiHidden/>
    <w:uiPriority w:val="0"/>
    <w:pPr>
      <w:widowControl w:val="0"/>
      <w:tabs>
        <w:tab w:val="left" w:pos="-720"/>
      </w:tabs>
      <w:suppressAutoHyphens/>
      <w:ind w:left="1440" w:hanging="720"/>
      <w:jc w:val="both"/>
    </w:pPr>
    <w:rPr>
      <w:spacing w:val="-3"/>
      <w:sz w:val="20"/>
      <w:szCs w:val="20"/>
    </w:rPr>
  </w:style>
  <w:style w:type="paragraph" w:styleId="16">
    <w:name w:val="caption"/>
    <w:basedOn w:val="1"/>
    <w:next w:val="1"/>
    <w:qFormat/>
    <w:uiPriority w:val="0"/>
    <w:pPr>
      <w:spacing w:before="120" w:after="120"/>
    </w:pPr>
    <w:rPr>
      <w:b/>
      <w:bCs/>
    </w:rPr>
  </w:style>
  <w:style w:type="paragraph" w:styleId="17">
    <w:name w:val="annotation text"/>
    <w:basedOn w:val="1"/>
    <w:link w:val="42"/>
    <w:unhideWhenUsed/>
    <w:uiPriority w:val="99"/>
    <w:rPr>
      <w:sz w:val="20"/>
      <w:szCs w:val="20"/>
    </w:rPr>
  </w:style>
  <w:style w:type="paragraph" w:styleId="18">
    <w:name w:val="annotation subject"/>
    <w:basedOn w:val="17"/>
    <w:next w:val="17"/>
    <w:link w:val="43"/>
    <w:unhideWhenUsed/>
    <w:qFormat/>
    <w:uiPriority w:val="99"/>
    <w:rPr>
      <w:b/>
      <w:bCs/>
    </w:rPr>
  </w:style>
  <w:style w:type="paragraph" w:styleId="19">
    <w:name w:val="Document Map"/>
    <w:basedOn w:val="1"/>
    <w:semiHidden/>
    <w:qFormat/>
    <w:uiPriority w:val="0"/>
    <w:pPr>
      <w:shd w:val="clear" w:color="auto" w:fill="000080"/>
    </w:pPr>
    <w:rPr>
      <w:rFonts w:ascii="Tahoma" w:hAnsi="Tahoma" w:cs="Tahoma"/>
    </w:rPr>
  </w:style>
  <w:style w:type="paragraph" w:styleId="20">
    <w:name w:val="footer"/>
    <w:basedOn w:val="1"/>
    <w:link w:val="44"/>
    <w:qFormat/>
    <w:uiPriority w:val="99"/>
    <w:pPr>
      <w:tabs>
        <w:tab w:val="center" w:pos="4320"/>
        <w:tab w:val="right" w:pos="8640"/>
      </w:tabs>
    </w:pPr>
  </w:style>
  <w:style w:type="paragraph" w:styleId="21">
    <w:name w:val="header"/>
    <w:basedOn w:val="1"/>
    <w:semiHidden/>
    <w:qFormat/>
    <w:uiPriority w:val="0"/>
    <w:pPr>
      <w:tabs>
        <w:tab w:val="center" w:pos="4320"/>
        <w:tab w:val="right" w:pos="8640"/>
      </w:tabs>
    </w:pPr>
  </w:style>
  <w:style w:type="paragraph" w:styleId="22">
    <w:name w:val="List"/>
    <w:basedOn w:val="1"/>
    <w:semiHidden/>
    <w:qFormat/>
    <w:uiPriority w:val="0"/>
    <w:pPr>
      <w:ind w:left="360" w:hanging="360"/>
    </w:pPr>
  </w:style>
  <w:style w:type="paragraph" w:styleId="23">
    <w:name w:val="List 2"/>
    <w:basedOn w:val="1"/>
    <w:semiHidden/>
    <w:qFormat/>
    <w:uiPriority w:val="0"/>
    <w:pPr>
      <w:ind w:left="720" w:hanging="360"/>
    </w:pPr>
  </w:style>
  <w:style w:type="paragraph" w:styleId="24">
    <w:name w:val="List Bullet"/>
    <w:basedOn w:val="1"/>
    <w:semiHidden/>
    <w:qFormat/>
    <w:uiPriority w:val="0"/>
    <w:pPr>
      <w:tabs>
        <w:tab w:val="left" w:pos="200"/>
        <w:tab w:val="left" w:pos="1080"/>
      </w:tabs>
      <w:ind w:left="1080" w:right="821" w:hanging="720"/>
    </w:pPr>
    <w:rPr>
      <w:rFonts w:ascii="Arial" w:hAnsi="Arial" w:cs="Arial"/>
      <w:i/>
      <w:iCs/>
      <w:sz w:val="18"/>
      <w:szCs w:val="18"/>
    </w:rPr>
  </w:style>
  <w:style w:type="paragraph" w:styleId="25">
    <w:name w:val="List Bullet 2"/>
    <w:basedOn w:val="1"/>
    <w:semiHidden/>
    <w:qFormat/>
    <w:uiPriority w:val="0"/>
    <w:pPr>
      <w:tabs>
        <w:tab w:val="left" w:pos="2880"/>
      </w:tabs>
      <w:ind w:right="-72"/>
    </w:pPr>
    <w:rPr>
      <w:rFonts w:ascii="Arial" w:hAnsi="Arial" w:cs="Arial"/>
      <w:sz w:val="20"/>
      <w:szCs w:val="16"/>
    </w:rPr>
  </w:style>
  <w:style w:type="paragraph" w:styleId="26">
    <w:name w:val="Normal (Web)"/>
    <w:basedOn w:val="1"/>
    <w:unhideWhenUsed/>
    <w:qFormat/>
    <w:uiPriority w:val="99"/>
    <w:pPr>
      <w:spacing w:before="100" w:beforeAutospacing="1" w:after="100" w:afterAutospacing="1"/>
    </w:pPr>
    <w:rPr>
      <w:rFonts w:eastAsia="Times New Roman"/>
    </w:rPr>
  </w:style>
  <w:style w:type="paragraph" w:styleId="27">
    <w:name w:val="Plain Text"/>
    <w:basedOn w:val="1"/>
    <w:semiHidden/>
    <w:qFormat/>
    <w:uiPriority w:val="0"/>
    <w:rPr>
      <w:rFonts w:ascii="Courier New" w:hAnsi="Courier New" w:cs="Courier New"/>
      <w:sz w:val="20"/>
      <w:szCs w:val="20"/>
    </w:rPr>
  </w:style>
  <w:style w:type="paragraph" w:styleId="28">
    <w:name w:val="Title"/>
    <w:basedOn w:val="1"/>
    <w:qFormat/>
    <w:uiPriority w:val="0"/>
    <w:pPr>
      <w:jc w:val="center"/>
    </w:pPr>
    <w:rPr>
      <w:rFonts w:ascii="Arial" w:hAnsi="Arial"/>
      <w:b/>
      <w:sz w:val="36"/>
      <w:szCs w:val="20"/>
    </w:rPr>
  </w:style>
  <w:style w:type="paragraph" w:styleId="29">
    <w:name w:val="toc 9"/>
    <w:basedOn w:val="1"/>
    <w:next w:val="1"/>
    <w:semiHidden/>
    <w:qFormat/>
    <w:uiPriority w:val="0"/>
    <w:pPr>
      <w:tabs>
        <w:tab w:val="right" w:leader="dot" w:pos="8640"/>
      </w:tabs>
      <w:ind w:left="1600"/>
    </w:pPr>
    <w:rPr>
      <w:sz w:val="18"/>
      <w:szCs w:val="20"/>
    </w:rPr>
  </w:style>
  <w:style w:type="character" w:styleId="31">
    <w:name w:val="annotation reference"/>
    <w:unhideWhenUsed/>
    <w:qFormat/>
    <w:uiPriority w:val="99"/>
    <w:rPr>
      <w:sz w:val="16"/>
      <w:szCs w:val="16"/>
    </w:rPr>
  </w:style>
  <w:style w:type="character" w:styleId="32">
    <w:name w:val="FollowedHyperlink"/>
    <w:semiHidden/>
    <w:qFormat/>
    <w:uiPriority w:val="0"/>
    <w:rPr>
      <w:color w:val="800080"/>
      <w:u w:val="single"/>
    </w:rPr>
  </w:style>
  <w:style w:type="character" w:styleId="33">
    <w:name w:val="Hyperlink"/>
    <w:semiHidden/>
    <w:qFormat/>
    <w:uiPriority w:val="0"/>
    <w:rPr>
      <w:color w:val="0000FF"/>
      <w:u w:val="single"/>
    </w:rPr>
  </w:style>
  <w:style w:type="character" w:styleId="34">
    <w:name w:val="page number"/>
    <w:basedOn w:val="30"/>
    <w:semiHidden/>
    <w:uiPriority w:val="0"/>
  </w:style>
  <w:style w:type="character" w:styleId="35">
    <w:name w:val="Strong"/>
    <w:qFormat/>
    <w:uiPriority w:val="0"/>
    <w:rPr>
      <w:b/>
      <w:bCs/>
    </w:rPr>
  </w:style>
  <w:style w:type="table" w:styleId="37">
    <w:name w:val="Table Grid"/>
    <w:basedOn w:val="36"/>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38">
    <w:name w:val="body1"/>
    <w:basedOn w:val="1"/>
    <w:qFormat/>
    <w:uiPriority w:val="0"/>
    <w:rPr>
      <w:sz w:val="20"/>
      <w:szCs w:val="20"/>
    </w:rPr>
  </w:style>
  <w:style w:type="paragraph" w:customStyle="1" w:styleId="39">
    <w:name w:val="_Style 38"/>
    <w:basedOn w:val="1"/>
    <w:qFormat/>
    <w:uiPriority w:val="72"/>
    <w:pPr>
      <w:ind w:left="720"/>
    </w:pPr>
  </w:style>
  <w:style w:type="paragraph" w:customStyle="1" w:styleId="40">
    <w:name w:val="_Style 39"/>
    <w:hidden/>
    <w:qFormat/>
    <w:uiPriority w:val="71"/>
    <w:rPr>
      <w:rFonts w:ascii="Times New Roman" w:hAnsi="Times New Roman" w:eastAsia="Times New Roman" w:cs="Times New Roman"/>
      <w:sz w:val="24"/>
      <w:szCs w:val="24"/>
      <w:lang w:val="en-US" w:eastAsia="en-US" w:bidi="ar-SA"/>
    </w:rPr>
  </w:style>
  <w:style w:type="character" w:customStyle="1" w:styleId="41">
    <w:name w:val="Medium Grid 1 - Accent 11"/>
    <w:semiHidden/>
    <w:uiPriority w:val="99"/>
    <w:rPr>
      <w:color w:val="808080"/>
    </w:rPr>
  </w:style>
  <w:style w:type="character" w:customStyle="1" w:styleId="42">
    <w:name w:val="Comment Text Char"/>
    <w:basedOn w:val="30"/>
    <w:link w:val="17"/>
    <w:uiPriority w:val="99"/>
  </w:style>
  <w:style w:type="character" w:customStyle="1" w:styleId="43">
    <w:name w:val="Comment Subject Char"/>
    <w:link w:val="18"/>
    <w:semiHidden/>
    <w:qFormat/>
    <w:uiPriority w:val="99"/>
    <w:rPr>
      <w:b/>
      <w:bCs/>
    </w:rPr>
  </w:style>
  <w:style w:type="character" w:customStyle="1" w:styleId="44">
    <w:name w:val="Footer Char"/>
    <w:link w:val="20"/>
    <w:qFormat/>
    <w:uiPriority w:val="99"/>
    <w:rPr>
      <w:sz w:val="24"/>
      <w:szCs w:val="24"/>
    </w:rPr>
  </w:style>
  <w:style w:type="character" w:customStyle="1" w:styleId="45">
    <w:name w:val="_Style 44"/>
    <w:unhideWhenUsed/>
    <w:uiPriority w:val="99"/>
    <w:rPr>
      <w:color w:val="605E5C"/>
      <w:shd w:val="clear" w:color="auto" w:fill="E1DFDD"/>
    </w:rPr>
  </w:style>
  <w:style w:type="paragraph" w:customStyle="1" w:styleId="46">
    <w:name w:val="p1"/>
    <w:qFormat/>
    <w:uiPriority w:val="0"/>
    <w:pPr>
      <w:spacing w:before="0" w:beforeAutospacing="0" w:after="0" w:afterAutospacing="0"/>
      <w:ind w:left="0" w:right="0"/>
      <w:jc w:val="left"/>
    </w:pPr>
    <w:rPr>
      <w:rFonts w:ascii="Helvetica Neue" w:hAnsi="Helvetica Neue" w:eastAsia="Helvetica Neue" w:cs="Helvetica Neue"/>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header" Target="header5.xml"/><Relationship Id="rId13" Type="http://schemas.openxmlformats.org/officeDocument/2006/relationships/theme" Target="theme/theme1.xml"/><Relationship Id="rId18" Type="http://schemas.openxmlformats.org/officeDocument/2006/relationships/customXml" Target="../customXml/item3.xml"/><Relationship Id="rId3" Type="http://schemas.openxmlformats.org/officeDocument/2006/relationships/header" Target="header1.xml"/><Relationship Id="rId7" Type="http://schemas.openxmlformats.org/officeDocument/2006/relationships/header" Target="header4.xml"/><Relationship Id="rId12" Type="http://schemas.openxmlformats.org/officeDocument/2006/relationships/footer" Target="footer3.xml"/><Relationship Id="rId17" Type="http://schemas.openxmlformats.org/officeDocument/2006/relationships/customXml" Target="../customXml/item2.xml"/><Relationship Id="rId2" Type="http://schemas.openxmlformats.org/officeDocument/2006/relationships/settings" Target="settings.xml"/><Relationship Id="rId16" Type="http://schemas.openxmlformats.org/officeDocument/2006/relationships/fontTable" Target="fontTable.xml"/><Relationship Id="rId6" Type="http://schemas.openxmlformats.org/officeDocument/2006/relationships/footer" Target="footer1.xml"/><Relationship Id="rId11" Type="http://schemas.openxmlformats.org/officeDocument/2006/relationships/header" Target="header7.xml"/><Relationship Id="rId1" Type="http://schemas.openxmlformats.org/officeDocument/2006/relationships/styles" Target="styles.xml"/><Relationship Id="rId5" Type="http://schemas.openxmlformats.org/officeDocument/2006/relationships/header" Target="header3.xml"/><Relationship Id="rId15" Type="http://schemas.openxmlformats.org/officeDocument/2006/relationships/numbering" Target="numbering.xml"/><Relationship Id="rId10" Type="http://schemas.openxmlformats.org/officeDocument/2006/relationships/footer" Target="footer2.xml"/><Relationship Id="rId19" Type="http://schemas.openxmlformats.org/officeDocument/2006/relationships/customXml" Target="../customXml/item4.xml"/><Relationship Id="rId9" Type="http://schemas.openxmlformats.org/officeDocument/2006/relationships/header" Target="header6.xml"/><Relationship Id="rId4" Type="http://schemas.openxmlformats.org/officeDocument/2006/relationships/header" Target="header2.xml"/><Relationship Id="rId14" Type="http://schemas.openxmlformats.org/officeDocument/2006/relationships/customXml" Target="../customXml/item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_rels/header7.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customShpExt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10A227AD4F278E4B85FC6D8D20C5172A" ma:contentTypeVersion="11" ma:contentTypeDescription="Create a new document." ma:contentTypeScope="" ma:versionID="4e78a0616db085ea6e12f33ae294d0bc">
  <xsd:schema xmlns:xsd="http://www.w3.org/2001/XMLSchema" xmlns:xs="http://www.w3.org/2001/XMLSchema" xmlns:p="http://schemas.microsoft.com/office/2006/metadata/properties" xmlns:ns2="510b0034-62fe-4163-b1c9-1ae37db31f10" xmlns:ns3="02c0b7c3-3ef2-4c09-91c8-58f8cf513c1d" targetNamespace="http://schemas.microsoft.com/office/2006/metadata/properties" ma:root="true" ma:fieldsID="5f119b2b5e95345550b5821fd09a45e5" ns2:_="" ns3:_="">
    <xsd:import namespace="510b0034-62fe-4163-b1c9-1ae37db31f10"/>
    <xsd:import namespace="02c0b7c3-3ef2-4c09-91c8-58f8cf513c1d"/>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10b0034-62fe-4163-b1c9-1ae37db31f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2c0b7c3-3ef2-4c09-91c8-58f8cf513c1d"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B6ADA84-FEC6-434C-8925-BA60C82C20E7}"/>
</file>

<file path=customXml/itemProps3.xml><?xml version="1.0" encoding="utf-8"?>
<ds:datastoreItem xmlns:ds="http://schemas.openxmlformats.org/officeDocument/2006/customXml" ds:itemID="{9E409617-528B-4549-98B4-AB635D70F8E0}"/>
</file>

<file path=customXml/itemProps4.xml><?xml version="1.0" encoding="utf-8"?>
<ds:datastoreItem xmlns:ds="http://schemas.openxmlformats.org/officeDocument/2006/customXml" ds:itemID="{81A97062-2B3A-44D8-B221-01E6DE994B6F}"/>
</file>

<file path=docProps/app.xml><?xml version="1.0" encoding="utf-8"?>
<Properties xmlns="http://schemas.openxmlformats.org/officeDocument/2006/extended-properties" xmlns:vt="http://schemas.openxmlformats.org/officeDocument/2006/docPropsVTypes">
  <Template>Normal</Template>
  <Company>Frontier Communications</Company>
  <Pages>4</Pages>
  <Words>2675</Words>
  <Characters>15254</Characters>
  <Lines>127</Lines>
  <Paragraphs>35</Paragraphs>
  <ScaleCrop>false</ScaleCrop>
  <LinksUpToDate>false</LinksUpToDate>
  <CharactersWithSpaces>17894</CharactersWithSpaces>
  <Application>WPS Office_2.2.1.3711_F1E327BC-269C-435d-A152-05C5408002CA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creator>Holly James</dc:creator>
  <cp:lastModifiedBy>bizcraft</cp:lastModifiedBy>
  <cp:revision>2</cp:revision>
  <cp:lastPrinted>2012-10-22T19:59:00Z</cp:lastPrinted>
  <dcterms:created xsi:type="dcterms:W3CDTF">2021-01-21T21:29:00Z</dcterms:created>
  <dcterms:modified xsi:type="dcterms:W3CDTF">2021-01-25T09:27:41Z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0x01010010A227AD4F278E4B85FC6D8D20C5172A</vt:lpwstr>
  </property>
  <property fmtid="{D5CDD505-2E9C-101B-9397-08002B2CF9AE}" pid="3" name="KSOProductBuildVer">
    <vt:lpwstr>1033-2.2.1.3711</vt:lpwstr>
  </property>
</Properties>
</file>