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EDFB3" w14:textId="77777777" w:rsidR="00665C42" w:rsidRPr="00AC7895" w:rsidRDefault="00665C42" w:rsidP="00665C42">
      <w:pPr>
        <w:tabs>
          <w:tab w:val="left" w:pos="630"/>
        </w:tabs>
        <w:spacing w:after="60"/>
        <w:jc w:val="both"/>
        <w:rPr>
          <w:rFonts w:ascii="Arial" w:hAnsi="Arial" w:cs="Arial"/>
          <w:sz w:val="16"/>
          <w:szCs w:val="16"/>
        </w:rPr>
      </w:pPr>
      <w:r w:rsidRPr="00AC7895">
        <w:rPr>
          <w:rFonts w:ascii="Arial" w:hAnsi="Arial" w:cs="Arial"/>
          <w:b/>
          <w:bCs/>
          <w:sz w:val="16"/>
          <w:szCs w:val="16"/>
        </w:rPr>
        <w:t>This is Schedule Number {{</w:t>
      </w:r>
      <w:proofErr w:type="spellStart"/>
      <w:r w:rsidRPr="00AC7895">
        <w:rPr>
          <w:rFonts w:ascii="Arial" w:hAnsi="Arial" w:cs="Arial"/>
          <w:b/>
          <w:bCs/>
          <w:sz w:val="16"/>
          <w:szCs w:val="16"/>
        </w:rPr>
        <w:t>ScheduleNumber</w:t>
      </w:r>
      <w:proofErr w:type="spellEnd"/>
      <w:r w:rsidRPr="00AC7895">
        <w:rPr>
          <w:rFonts w:ascii="Arial" w:hAnsi="Arial" w:cs="Arial"/>
          <w:b/>
          <w:bCs/>
          <w:sz w:val="16"/>
          <w:szCs w:val="16"/>
        </w:rPr>
        <w:t xml:space="preserve">}} </w:t>
      </w:r>
      <w:r w:rsidRPr="00AC7895">
        <w:rPr>
          <w:rFonts w:ascii="Arial" w:hAnsi="Arial" w:cs="Arial"/>
          <w:sz w:val="16"/>
          <w:szCs w:val="16"/>
        </w:rPr>
        <w:t xml:space="preserve">to the Frontier Services Agreement dated </w:t>
      </w:r>
      <w:r w:rsidRPr="00AC7895">
        <w:rPr>
          <w:rFonts w:ascii="Arial" w:hAnsi="Arial" w:cs="Arial"/>
          <w:b/>
          <w:bCs/>
          <w:sz w:val="16"/>
          <w:szCs w:val="16"/>
        </w:rPr>
        <w:t>{{</w:t>
      </w:r>
      <w:proofErr w:type="spellStart"/>
      <w:r w:rsidRPr="00AC7895">
        <w:rPr>
          <w:rFonts w:ascii="Arial" w:hAnsi="Arial" w:cs="Arial"/>
          <w:b/>
          <w:bCs/>
          <w:sz w:val="16"/>
          <w:szCs w:val="16"/>
        </w:rPr>
        <w:t>FSADate</w:t>
      </w:r>
      <w:proofErr w:type="spellEnd"/>
      <w:r w:rsidRPr="00AC7895">
        <w:rPr>
          <w:rFonts w:ascii="Arial" w:hAnsi="Arial" w:cs="Arial"/>
          <w:b/>
          <w:bCs/>
          <w:sz w:val="16"/>
          <w:szCs w:val="16"/>
        </w:rPr>
        <w:t>}}</w:t>
      </w:r>
      <w:r w:rsidRPr="00AC7895">
        <w:rPr>
          <w:rFonts w:ascii="Arial" w:hAnsi="Arial" w:cs="Arial"/>
          <w:sz w:val="16"/>
          <w:szCs w:val="16"/>
        </w:rPr>
        <w:t xml:space="preserve"> </w:t>
      </w:r>
      <w:r w:rsidRPr="00AC7895">
        <w:rPr>
          <w:rFonts w:ascii="Arial" w:hAnsi="Arial" w:cs="Arial"/>
          <w:b/>
          <w:bCs/>
          <w:sz w:val="16"/>
          <w:szCs w:val="16"/>
        </w:rPr>
        <w:t xml:space="preserve">(“FSA”) </w:t>
      </w:r>
      <w:r w:rsidRPr="00AC7895">
        <w:rPr>
          <w:rFonts w:ascii="Arial" w:hAnsi="Arial" w:cs="Arial"/>
          <w:bCs/>
          <w:sz w:val="16"/>
          <w:szCs w:val="16"/>
        </w:rPr>
        <w:t>by and b</w:t>
      </w:r>
      <w:r w:rsidRPr="00AC7895">
        <w:rPr>
          <w:rFonts w:ascii="Arial" w:hAnsi="Arial" w:cs="Arial"/>
          <w:sz w:val="16"/>
          <w:szCs w:val="16"/>
        </w:rPr>
        <w:t xml:space="preserve">etween </w:t>
      </w:r>
      <w:r w:rsidRPr="00AC7895">
        <w:rPr>
          <w:rFonts w:ascii="Arial" w:hAnsi="Arial" w:cs="Arial"/>
          <w:b/>
          <w:bCs/>
          <w:sz w:val="16"/>
          <w:szCs w:val="16"/>
        </w:rPr>
        <w:t>{{</w:t>
      </w:r>
      <w:proofErr w:type="spellStart"/>
      <w:r w:rsidRPr="00AC7895">
        <w:rPr>
          <w:rFonts w:ascii="Arial" w:hAnsi="Arial" w:cs="Arial"/>
          <w:b/>
          <w:bCs/>
          <w:sz w:val="16"/>
          <w:szCs w:val="16"/>
        </w:rPr>
        <w:t>CustomerName</w:t>
      </w:r>
      <w:proofErr w:type="spellEnd"/>
      <w:r w:rsidRPr="00AC7895">
        <w:rPr>
          <w:rFonts w:ascii="Arial" w:hAnsi="Arial" w:cs="Arial"/>
          <w:b/>
          <w:bCs/>
          <w:sz w:val="16"/>
          <w:szCs w:val="16"/>
        </w:rPr>
        <w:t xml:space="preserve">}} </w:t>
      </w:r>
      <w:r w:rsidRPr="00AC7895">
        <w:rPr>
          <w:rFonts w:ascii="Arial" w:hAnsi="Arial" w:cs="Arial"/>
          <w:sz w:val="16"/>
          <w:szCs w:val="16"/>
        </w:rPr>
        <w:t xml:space="preserve">(“Customer”) and </w:t>
      </w:r>
      <w:r w:rsidRPr="00AC7895">
        <w:rPr>
          <w:rFonts w:ascii="Arial" w:hAnsi="Arial" w:cs="Arial"/>
          <w:b/>
          <w:bCs/>
          <w:sz w:val="16"/>
          <w:szCs w:val="16"/>
        </w:rPr>
        <w:t xml:space="preserve">Frontier Communications of America, Inc. </w:t>
      </w:r>
      <w:r w:rsidRPr="00AC7895">
        <w:rPr>
          <w:rFonts w:ascii="Arial" w:hAnsi="Arial" w:cs="Arial"/>
          <w:bCs/>
          <w:sz w:val="16"/>
          <w:szCs w:val="16"/>
        </w:rPr>
        <w:t>on behalf of itself and its affiliates</w:t>
      </w:r>
      <w:r w:rsidRPr="00AC7895">
        <w:rPr>
          <w:rFonts w:ascii="Arial" w:hAnsi="Arial" w:cs="Arial"/>
          <w:sz w:val="16"/>
          <w:szCs w:val="16"/>
        </w:rPr>
        <w:t xml:space="preserve"> (“Frontier”).  Customer orders and Frontier agrees to provide the Services and Equipment identified in the Schedule below.</w:t>
      </w:r>
      <w:r w:rsidRPr="00AC7895">
        <w:rPr>
          <w:rFonts w:ascii="Arial" w:hAnsi="Arial" w:cs="Arial"/>
          <w:sz w:val="16"/>
          <w:szCs w:val="16"/>
        </w:rPr>
        <w:tab/>
      </w:r>
      <w:r w:rsidRPr="00AC7895">
        <w:rPr>
          <w:rFonts w:ascii="Arial" w:hAnsi="Arial" w:cs="Arial"/>
          <w:sz w:val="16"/>
          <w:szCs w:val="16"/>
        </w:rPr>
        <w:tab/>
      </w:r>
      <w:r w:rsidRPr="00AC7895">
        <w:rPr>
          <w:rFonts w:ascii="Arial" w:hAnsi="Arial" w:cs="Arial"/>
          <w:sz w:val="16"/>
          <w:szCs w:val="16"/>
        </w:rPr>
        <w:tab/>
      </w:r>
      <w:r w:rsidRPr="00AC7895">
        <w:rPr>
          <w:rFonts w:ascii="Arial" w:hAnsi="Arial" w:cs="Arial"/>
          <w:sz w:val="16"/>
          <w:szCs w:val="16"/>
        </w:rPr>
        <w:tab/>
      </w:r>
    </w:p>
    <w:tbl>
      <w:tblPr>
        <w:tblW w:w="10800" w:type="dxa"/>
        <w:tblLayout w:type="fixed"/>
        <w:tblLook w:val="04A0" w:firstRow="1" w:lastRow="0" w:firstColumn="1" w:lastColumn="0" w:noHBand="0" w:noVBand="1"/>
      </w:tblPr>
      <w:tblGrid>
        <w:gridCol w:w="5328"/>
        <w:gridCol w:w="1242"/>
        <w:gridCol w:w="1530"/>
        <w:gridCol w:w="180"/>
        <w:gridCol w:w="1260"/>
        <w:gridCol w:w="1260"/>
      </w:tblGrid>
      <w:tr w:rsidR="00C90B0E" w:rsidRPr="00AC7895" w14:paraId="0844CBFE" w14:textId="77777777" w:rsidTr="007C60FC">
        <w:trPr>
          <w:trHeight w:val="216"/>
        </w:trPr>
        <w:tc>
          <w:tcPr>
            <w:tcW w:w="5328" w:type="dxa"/>
            <w:vAlign w:val="center"/>
          </w:tcPr>
          <w:p w14:paraId="5777D896" w14:textId="074B494D" w:rsidR="00C90B0E" w:rsidRPr="00AC7895" w:rsidRDefault="00C90B0E" w:rsidP="007C60FC">
            <w:pPr>
              <w:shd w:val="clear" w:color="auto" w:fill="FFFFFE"/>
              <w:spacing w:line="276" w:lineRule="auto"/>
              <w:rPr>
                <w:rFonts w:ascii="Arial" w:hAnsi="Arial" w:cs="Arial"/>
                <w:b/>
                <w:bCs/>
                <w:sz w:val="16"/>
                <w:szCs w:val="16"/>
              </w:rPr>
            </w:pPr>
            <w:r w:rsidRPr="00AC7895">
              <w:rPr>
                <w:rFonts w:ascii="Arial" w:hAnsi="Arial" w:cs="Arial"/>
                <w:b/>
                <w:sz w:val="16"/>
                <w:szCs w:val="16"/>
              </w:rPr>
              <w:t>Primary Service Location</w:t>
            </w:r>
            <w:r w:rsidRPr="00AC7895">
              <w:rPr>
                <w:rFonts w:ascii="Arial" w:hAnsi="Arial" w:cs="Arial"/>
                <w:bCs/>
                <w:sz w:val="16"/>
                <w:szCs w:val="16"/>
              </w:rPr>
              <w:t>:</w:t>
            </w:r>
            <w:r w:rsidR="00113388" w:rsidRPr="00AC7895">
              <w:rPr>
                <w:rFonts w:ascii="Arial" w:hAnsi="Arial" w:cs="Arial"/>
                <w:bCs/>
                <w:sz w:val="16"/>
                <w:szCs w:val="16"/>
              </w:rPr>
              <w:t xml:space="preserve"> </w:t>
            </w:r>
            <w:r w:rsidR="00F379A4" w:rsidRPr="00AC7895">
              <w:rPr>
                <w:rFonts w:ascii="Arial" w:hAnsi="Arial" w:cs="Arial"/>
                <w:b/>
                <w:sz w:val="16"/>
                <w:szCs w:val="16"/>
              </w:rPr>
              <w:t>{{</w:t>
            </w:r>
            <w:proofErr w:type="spellStart"/>
            <w:r w:rsidR="00C617FE" w:rsidRPr="00AC7895">
              <w:rPr>
                <w:rFonts w:ascii="Arial" w:hAnsi="Arial" w:cs="Arial"/>
                <w:b/>
                <w:sz w:val="16"/>
                <w:szCs w:val="16"/>
              </w:rPr>
              <w:t>DefaultServiceAccount</w:t>
            </w:r>
            <w:proofErr w:type="spellEnd"/>
            <w:r w:rsidR="00F379A4" w:rsidRPr="00AC7895">
              <w:rPr>
                <w:rFonts w:ascii="Arial" w:hAnsi="Arial" w:cs="Arial"/>
                <w:b/>
                <w:sz w:val="16"/>
                <w:szCs w:val="16"/>
              </w:rPr>
              <w:t>}}</w:t>
            </w:r>
            <w:r w:rsidRPr="00AC7895">
              <w:rPr>
                <w:rFonts w:ascii="Arial" w:hAnsi="Arial" w:cs="Arial"/>
                <w:b/>
                <w:bCs/>
                <w:sz w:val="16"/>
                <w:szCs w:val="16"/>
              </w:rPr>
              <w:t xml:space="preserve"> </w:t>
            </w:r>
            <w:r w:rsidR="007C60FC" w:rsidRPr="00AC7895">
              <w:rPr>
                <w:rFonts w:ascii="Arial" w:hAnsi="Arial" w:cs="Arial"/>
                <w:b/>
                <w:bCs/>
                <w:sz w:val="16"/>
                <w:szCs w:val="16"/>
              </w:rPr>
              <w:t xml:space="preserve">     </w:t>
            </w:r>
          </w:p>
          <w:p w14:paraId="4EE8BD47" w14:textId="5891F2CC" w:rsidR="007C60FC" w:rsidRPr="00AC7895" w:rsidRDefault="007C60FC" w:rsidP="007C60FC">
            <w:pPr>
              <w:shd w:val="clear" w:color="auto" w:fill="FFFFFE"/>
              <w:spacing w:line="276" w:lineRule="auto"/>
              <w:rPr>
                <w:rFonts w:ascii="Arial" w:hAnsi="Arial" w:cs="Arial"/>
                <w:color w:val="000000"/>
                <w:sz w:val="21"/>
                <w:szCs w:val="21"/>
              </w:rPr>
            </w:pPr>
            <w:r w:rsidRPr="00AC7895">
              <w:rPr>
                <w:rFonts w:ascii="Arial" w:hAnsi="Arial" w:cs="Arial"/>
                <w:b/>
                <w:bCs/>
                <w:sz w:val="16"/>
                <w:szCs w:val="16"/>
              </w:rPr>
              <w:t>SPOC</w:t>
            </w:r>
            <w:r w:rsidRPr="00AC7895">
              <w:rPr>
                <w:rFonts w:ascii="Arial" w:hAnsi="Arial" w:cs="Arial"/>
                <w:b/>
                <w:sz w:val="16"/>
                <w:szCs w:val="16"/>
              </w:rPr>
              <w:t xml:space="preserve">: </w:t>
            </w:r>
            <w:r w:rsidRPr="00AC7895">
              <w:rPr>
                <w:rFonts w:ascii="Arial" w:hAnsi="Arial" w:cs="Arial"/>
                <w:b/>
                <w:bCs/>
                <w:sz w:val="16"/>
                <w:szCs w:val="16"/>
              </w:rPr>
              <w:t>{{SPOC}}</w:t>
            </w:r>
          </w:p>
        </w:tc>
        <w:tc>
          <w:tcPr>
            <w:tcW w:w="1242" w:type="dxa"/>
            <w:vAlign w:val="center"/>
          </w:tcPr>
          <w:p w14:paraId="51B2322C" w14:textId="19E7FB5F" w:rsidR="00C90B0E" w:rsidRPr="00AC7895" w:rsidRDefault="00C90B0E" w:rsidP="00C90B0E">
            <w:pPr>
              <w:ind w:right="18"/>
              <w:rPr>
                <w:rFonts w:ascii="Arial" w:hAnsi="Arial" w:cs="Arial"/>
                <w:b/>
                <w:bCs/>
                <w:sz w:val="16"/>
                <w:szCs w:val="16"/>
              </w:rPr>
            </w:pPr>
          </w:p>
        </w:tc>
        <w:tc>
          <w:tcPr>
            <w:tcW w:w="1710" w:type="dxa"/>
            <w:gridSpan w:val="2"/>
            <w:vAlign w:val="center"/>
          </w:tcPr>
          <w:p w14:paraId="3C3B929C" w14:textId="7E5FD655" w:rsidR="00C90B0E" w:rsidRPr="00AC7895" w:rsidRDefault="00781B15" w:rsidP="00781B15">
            <w:pPr>
              <w:ind w:right="18"/>
              <w:jc w:val="right"/>
              <w:rPr>
                <w:rFonts w:ascii="Arial" w:hAnsi="Arial" w:cs="Arial"/>
                <w:b/>
                <w:bCs/>
                <w:sz w:val="16"/>
                <w:szCs w:val="16"/>
              </w:rPr>
            </w:pPr>
            <w:r w:rsidRPr="00AC7895">
              <w:rPr>
                <w:rFonts w:ascii="Arial" w:hAnsi="Arial" w:cs="Arial"/>
                <w:b/>
                <w:bCs/>
                <w:sz w:val="16"/>
                <w:szCs w:val="16"/>
              </w:rPr>
              <w:t xml:space="preserve"> </w:t>
            </w:r>
            <w:r w:rsidR="00C90B0E" w:rsidRPr="00AC7895">
              <w:rPr>
                <w:rFonts w:ascii="Arial" w:hAnsi="Arial" w:cs="Arial"/>
                <w:b/>
                <w:bCs/>
                <w:sz w:val="16"/>
                <w:szCs w:val="16"/>
              </w:rPr>
              <w:t>Schedule Date:</w:t>
            </w:r>
          </w:p>
        </w:tc>
        <w:tc>
          <w:tcPr>
            <w:tcW w:w="2520" w:type="dxa"/>
            <w:gridSpan w:val="2"/>
            <w:vAlign w:val="center"/>
          </w:tcPr>
          <w:p w14:paraId="54742F3B" w14:textId="77777777" w:rsidR="00C90B0E" w:rsidRPr="00AC7895" w:rsidRDefault="00C90B0E" w:rsidP="00781B15">
            <w:pPr>
              <w:ind w:right="18"/>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ScheduleDate</w:t>
            </w:r>
            <w:proofErr w:type="spellEnd"/>
            <w:r w:rsidRPr="00AC7895">
              <w:rPr>
                <w:rFonts w:ascii="Arial" w:hAnsi="Arial" w:cs="Arial"/>
                <w:b/>
                <w:bCs/>
                <w:sz w:val="16"/>
                <w:szCs w:val="16"/>
              </w:rPr>
              <w:t>}}</w:t>
            </w:r>
          </w:p>
        </w:tc>
      </w:tr>
      <w:tr w:rsidR="00C90B0E" w:rsidRPr="00AC7895" w14:paraId="53E1FD2C" w14:textId="77777777" w:rsidTr="007C60FC">
        <w:trPr>
          <w:trHeight w:val="216"/>
        </w:trPr>
        <w:tc>
          <w:tcPr>
            <w:tcW w:w="5328" w:type="dxa"/>
            <w:vAlign w:val="center"/>
          </w:tcPr>
          <w:p w14:paraId="525295C8" w14:textId="1C8D937D" w:rsidR="00C90B0E" w:rsidRPr="00AC7895" w:rsidRDefault="00D67019" w:rsidP="007C60FC">
            <w:pPr>
              <w:spacing w:line="276" w:lineRule="auto"/>
              <w:ind w:left="-123" w:right="18"/>
              <w:rPr>
                <w:rFonts w:ascii="Arial" w:hAnsi="Arial" w:cs="Arial"/>
                <w:b/>
                <w:bCs/>
                <w:sz w:val="16"/>
                <w:szCs w:val="16"/>
              </w:rPr>
            </w:pPr>
            <w:r w:rsidRPr="00AC7895">
              <w:rPr>
                <w:rFonts w:ascii="Arial" w:hAnsi="Arial" w:cs="Arial"/>
                <w:b/>
                <w:bCs/>
                <w:sz w:val="16"/>
                <w:szCs w:val="16"/>
              </w:rPr>
              <w:t xml:space="preserve">   </w:t>
            </w:r>
            <w:r w:rsidR="00781B15" w:rsidRPr="00AC7895">
              <w:rPr>
                <w:rFonts w:ascii="Arial" w:hAnsi="Arial" w:cs="Arial"/>
                <w:b/>
                <w:bCs/>
                <w:sz w:val="16"/>
                <w:szCs w:val="16"/>
              </w:rPr>
              <w:t xml:space="preserve"> </w:t>
            </w:r>
            <w:r w:rsidR="00C90B0E" w:rsidRPr="00AC7895">
              <w:rPr>
                <w:rFonts w:ascii="Arial" w:hAnsi="Arial" w:cs="Arial"/>
                <w:b/>
                <w:bCs/>
                <w:sz w:val="16"/>
                <w:szCs w:val="16"/>
              </w:rPr>
              <w:t>Schedule Type/Purpose:</w:t>
            </w:r>
            <w:r w:rsidR="00F63920" w:rsidRPr="00AC7895">
              <w:rPr>
                <w:rFonts w:ascii="Arial" w:hAnsi="Arial" w:cs="Arial"/>
                <w:bCs/>
                <w:sz w:val="20"/>
                <w:szCs w:val="20"/>
              </w:rPr>
              <w:t xml:space="preserve"> </w:t>
            </w:r>
            <w:r w:rsidR="00F63920" w:rsidRPr="00AC7895">
              <w:rPr>
                <w:rFonts w:ascii="Arial" w:hAnsi="Arial" w:cs="Arial"/>
                <w:b/>
                <w:sz w:val="16"/>
                <w:szCs w:val="16"/>
              </w:rPr>
              <w:t>Order for new Services</w:t>
            </w:r>
          </w:p>
        </w:tc>
        <w:tc>
          <w:tcPr>
            <w:tcW w:w="1242" w:type="dxa"/>
            <w:vAlign w:val="center"/>
          </w:tcPr>
          <w:p w14:paraId="4548F093" w14:textId="1C128238" w:rsidR="00C90B0E" w:rsidRPr="00AC7895" w:rsidRDefault="00C90B0E" w:rsidP="00C90B0E">
            <w:pPr>
              <w:ind w:right="18"/>
              <w:rPr>
                <w:rFonts w:ascii="Arial" w:hAnsi="Arial" w:cs="Arial"/>
                <w:bCs/>
                <w:sz w:val="16"/>
                <w:szCs w:val="16"/>
              </w:rPr>
            </w:pPr>
          </w:p>
        </w:tc>
        <w:tc>
          <w:tcPr>
            <w:tcW w:w="1710" w:type="dxa"/>
            <w:gridSpan w:val="2"/>
            <w:vAlign w:val="center"/>
          </w:tcPr>
          <w:p w14:paraId="1A4205DB" w14:textId="53A77CE2" w:rsidR="00C90B0E" w:rsidRPr="00AC7895" w:rsidRDefault="007C60FC" w:rsidP="00781B15">
            <w:pPr>
              <w:ind w:right="18"/>
              <w:jc w:val="right"/>
              <w:rPr>
                <w:rFonts w:ascii="Arial" w:hAnsi="Arial" w:cs="Arial"/>
                <w:b/>
                <w:bCs/>
                <w:sz w:val="16"/>
                <w:szCs w:val="16"/>
              </w:rPr>
            </w:pPr>
            <w:r w:rsidRPr="00AC7895">
              <w:rPr>
                <w:rFonts w:ascii="Arial" w:hAnsi="Arial" w:cs="Arial"/>
                <w:b/>
                <w:bCs/>
                <w:sz w:val="16"/>
                <w:szCs w:val="16"/>
              </w:rPr>
              <w:t xml:space="preserve">           </w:t>
            </w:r>
            <w:r w:rsidR="00C90B0E" w:rsidRPr="00AC7895">
              <w:rPr>
                <w:rFonts w:ascii="Arial" w:hAnsi="Arial" w:cs="Arial"/>
                <w:b/>
                <w:bCs/>
                <w:sz w:val="16"/>
                <w:szCs w:val="16"/>
              </w:rPr>
              <w:t>Service Term:</w:t>
            </w:r>
          </w:p>
        </w:tc>
        <w:tc>
          <w:tcPr>
            <w:tcW w:w="2520" w:type="dxa"/>
            <w:gridSpan w:val="2"/>
            <w:vAlign w:val="center"/>
          </w:tcPr>
          <w:p w14:paraId="71E75CDA" w14:textId="1CEAA1D6" w:rsidR="00C90B0E" w:rsidRPr="00AC7895" w:rsidRDefault="00C90B0E" w:rsidP="00781B15">
            <w:pPr>
              <w:ind w:right="18"/>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ServiceTerm</w:t>
            </w:r>
            <w:proofErr w:type="spellEnd"/>
            <w:r w:rsidRPr="00AC7895">
              <w:rPr>
                <w:rFonts w:ascii="Arial" w:hAnsi="Arial" w:cs="Arial"/>
                <w:b/>
                <w:bCs/>
                <w:sz w:val="16"/>
                <w:szCs w:val="16"/>
              </w:rPr>
              <w:t>}}</w:t>
            </w:r>
            <w:r w:rsidR="007229D4" w:rsidRPr="00AC7895">
              <w:rPr>
                <w:rFonts w:ascii="Arial" w:hAnsi="Arial" w:cs="Arial"/>
                <w:b/>
                <w:bCs/>
                <w:sz w:val="16"/>
                <w:szCs w:val="16"/>
              </w:rPr>
              <w:t xml:space="preserve"> Months</w:t>
            </w:r>
          </w:p>
        </w:tc>
      </w:tr>
      <w:tr w:rsidR="00C90B0E" w:rsidRPr="00AC7895" w14:paraId="36795007" w14:textId="77777777" w:rsidTr="00C90B0E">
        <w:trPr>
          <w:trHeight w:val="108"/>
        </w:trPr>
        <w:tc>
          <w:tcPr>
            <w:tcW w:w="8100" w:type="dxa"/>
            <w:gridSpan w:val="3"/>
            <w:tcBorders>
              <w:bottom w:val="single" w:sz="4" w:space="0" w:color="auto"/>
            </w:tcBorders>
            <w:shd w:val="clear" w:color="auto" w:fill="auto"/>
            <w:vAlign w:val="center"/>
          </w:tcPr>
          <w:p w14:paraId="1FBA6311" w14:textId="399DE0B6" w:rsidR="00C90B0E" w:rsidRPr="00AC7895" w:rsidRDefault="00C90B0E" w:rsidP="00C90B0E">
            <w:pPr>
              <w:rPr>
                <w:rFonts w:ascii="Arial" w:hAnsi="Arial" w:cs="Arial"/>
                <w:b/>
                <w:bCs/>
                <w:sz w:val="4"/>
                <w:szCs w:val="4"/>
              </w:rPr>
            </w:pPr>
          </w:p>
        </w:tc>
        <w:tc>
          <w:tcPr>
            <w:tcW w:w="1440" w:type="dxa"/>
            <w:gridSpan w:val="2"/>
            <w:tcBorders>
              <w:bottom w:val="single" w:sz="4" w:space="0" w:color="auto"/>
            </w:tcBorders>
            <w:shd w:val="clear" w:color="auto" w:fill="auto"/>
            <w:vAlign w:val="center"/>
          </w:tcPr>
          <w:p w14:paraId="4C775419" w14:textId="77777777" w:rsidR="00C90B0E" w:rsidRPr="00AC7895" w:rsidRDefault="00C90B0E" w:rsidP="00C90B0E">
            <w:pPr>
              <w:jc w:val="center"/>
              <w:rPr>
                <w:rFonts w:ascii="Arial" w:hAnsi="Arial" w:cs="Arial"/>
                <w:b/>
                <w:bCs/>
                <w:sz w:val="16"/>
                <w:szCs w:val="16"/>
              </w:rPr>
            </w:pPr>
          </w:p>
        </w:tc>
        <w:tc>
          <w:tcPr>
            <w:tcW w:w="1260" w:type="dxa"/>
            <w:tcBorders>
              <w:bottom w:val="single" w:sz="4" w:space="0" w:color="auto"/>
            </w:tcBorders>
            <w:shd w:val="clear" w:color="auto" w:fill="auto"/>
            <w:vAlign w:val="center"/>
          </w:tcPr>
          <w:p w14:paraId="18E22384" w14:textId="77777777" w:rsidR="00C90B0E" w:rsidRPr="00AC7895" w:rsidRDefault="00C90B0E" w:rsidP="00C90B0E">
            <w:pPr>
              <w:jc w:val="center"/>
              <w:rPr>
                <w:rFonts w:ascii="Arial" w:hAnsi="Arial" w:cs="Arial"/>
                <w:b/>
                <w:bCs/>
                <w:sz w:val="16"/>
                <w:szCs w:val="16"/>
              </w:rPr>
            </w:pPr>
          </w:p>
        </w:tc>
      </w:tr>
    </w:tbl>
    <w:p w14:paraId="11046783" w14:textId="77777777" w:rsidR="00100B01" w:rsidRPr="00AC7895" w:rsidRDefault="00100B01" w:rsidP="00100B01">
      <w:pPr>
        <w:tabs>
          <w:tab w:val="left" w:pos="1170"/>
        </w:tabs>
        <w:rPr>
          <w:rFonts w:ascii="Arial" w:hAnsi="Arial" w:cs="Arial"/>
          <w:bCs/>
          <w:sz w:val="4"/>
          <w:szCs w:val="4"/>
        </w:rPr>
      </w:pPr>
    </w:p>
    <w:p w14:paraId="29F8ECCF" w14:textId="3D19A3C8" w:rsidR="0085409E" w:rsidRPr="00AC7895" w:rsidRDefault="0085409E" w:rsidP="0085409E">
      <w:pPr>
        <w:ind w:left="162" w:right="18" w:hanging="162"/>
        <w:rPr>
          <w:rFonts w:ascii="Arial" w:hAnsi="Arial" w:cs="Arial"/>
          <w:bCs/>
          <w:i/>
          <w:sz w:val="14"/>
          <w:szCs w:val="16"/>
        </w:rPr>
      </w:pPr>
      <w:r w:rsidRPr="00AC7895">
        <w:rPr>
          <w:rFonts w:ascii="Segoe UI Symbol" w:hAnsi="Segoe UI Symbol" w:cs="Segoe UI Symbol"/>
          <w:bCs/>
          <w:color w:val="800000"/>
          <w:sz w:val="18"/>
          <w:szCs w:val="18"/>
        </w:rPr>
        <w:t>★</w:t>
      </w:r>
      <w:r w:rsidRPr="00AC7895">
        <w:rPr>
          <w:rFonts w:ascii="Arial" w:hAnsi="Arial" w:cs="Arial"/>
          <w:bCs/>
          <w:sz w:val="16"/>
          <w:szCs w:val="16"/>
        </w:rPr>
        <w:t xml:space="preserve"> </w:t>
      </w:r>
      <w:r w:rsidRPr="00AC7895">
        <w:rPr>
          <w:rFonts w:ascii="Arial" w:hAnsi="Arial" w:cs="Arial"/>
          <w:bCs/>
          <w:i/>
          <w:sz w:val="15"/>
          <w:szCs w:val="15"/>
          <w:u w:val="single"/>
        </w:rPr>
        <w:t>Additional Service Locations</w:t>
      </w:r>
      <w:r w:rsidRPr="00AC7895">
        <w:rPr>
          <w:rFonts w:ascii="Arial" w:hAnsi="Arial" w:cs="Arial"/>
          <w:bCs/>
          <w:i/>
          <w:sz w:val="15"/>
          <w:szCs w:val="15"/>
        </w:rPr>
        <w:t xml:space="preserve"> may be provisioned.  Addresses and location-specific Service details will be as outlined in the Frontier data collection sheet, and additional E-911 location charges apply, as outlined in the table below.</w:t>
      </w:r>
    </w:p>
    <w:p w14:paraId="4CA8FA02" w14:textId="77777777" w:rsidR="00792AB9" w:rsidRPr="00AC7895" w:rsidRDefault="00792AB9" w:rsidP="00792AB9">
      <w:pPr>
        <w:shd w:val="clear" w:color="auto" w:fill="FFFFFE"/>
        <w:rPr>
          <w:rFonts w:ascii="Arial" w:hAnsi="Arial" w:cs="Arial"/>
          <w:sz w:val="2"/>
          <w:szCs w:val="2"/>
        </w:rPr>
      </w:pPr>
      <w:r w:rsidRPr="00AC7895">
        <w:rPr>
          <w:rFonts w:ascii="Arial" w:hAnsi="Arial" w:cs="Arial"/>
          <w:sz w:val="2"/>
          <w:szCs w:val="2"/>
        </w:rPr>
        <w:t>{{#ProductName_isCCaas</w:t>
      </w:r>
      <w:proofErr w:type="gramStart"/>
      <w:r w:rsidRPr="00AC7895">
        <w:rPr>
          <w:rFonts w:ascii="Arial" w:hAnsi="Arial" w:cs="Arial"/>
          <w:sz w:val="2"/>
          <w:szCs w:val="2"/>
        </w:rPr>
        <w:t>}}{</w:t>
      </w:r>
      <w:proofErr w:type="gramEnd"/>
      <w:r w:rsidRPr="00AC7895">
        <w:rPr>
          <w:rFonts w:ascii="Arial" w:hAnsi="Arial" w:cs="Arial"/>
          <w:sz w:val="2"/>
          <w:szCs w:val="2"/>
        </w:rPr>
        <w:t>{#CA}}</w:t>
      </w:r>
    </w:p>
    <w:tbl>
      <w:tblPr>
        <w:tblStyle w:val="TableGrid"/>
        <w:tblW w:w="10910" w:type="dxa"/>
        <w:tblBorders>
          <w:top w:val="single" w:sz="4" w:space="0" w:color="FF0037"/>
          <w:left w:val="single" w:sz="4" w:space="0" w:color="FF0037"/>
          <w:bottom w:val="single" w:sz="4" w:space="0" w:color="FF0037"/>
          <w:right w:val="single" w:sz="4" w:space="0" w:color="FF0037"/>
          <w:insideH w:val="single" w:sz="4" w:space="0" w:color="FF0037"/>
          <w:insideV w:val="single" w:sz="4" w:space="0" w:color="FF0037"/>
        </w:tblBorders>
        <w:shd w:val="clear" w:color="auto" w:fill="FF0037"/>
        <w:tblLook w:val="04A0" w:firstRow="1" w:lastRow="0" w:firstColumn="1" w:lastColumn="0" w:noHBand="0" w:noVBand="1"/>
      </w:tblPr>
      <w:tblGrid>
        <w:gridCol w:w="5058"/>
        <w:gridCol w:w="1620"/>
        <w:gridCol w:w="2430"/>
        <w:gridCol w:w="1802"/>
      </w:tblGrid>
      <w:tr w:rsidR="00792AB9" w:rsidRPr="00AC7895" w14:paraId="17F7A7C7" w14:textId="77777777" w:rsidTr="00CC11AB">
        <w:trPr>
          <w:trHeight w:val="50"/>
        </w:trPr>
        <w:tc>
          <w:tcPr>
            <w:tcW w:w="5058" w:type="dxa"/>
            <w:shd w:val="clear" w:color="auto" w:fill="FF0037"/>
          </w:tcPr>
          <w:p w14:paraId="098BECBB" w14:textId="77777777" w:rsidR="00792AB9" w:rsidRPr="00AC7895" w:rsidRDefault="00792AB9" w:rsidP="00047F3D">
            <w:pPr>
              <w:pStyle w:val="List"/>
              <w:tabs>
                <w:tab w:val="left" w:pos="360"/>
              </w:tabs>
              <w:ind w:left="0" w:right="288" w:firstLine="0"/>
              <w:jc w:val="both"/>
              <w:rPr>
                <w:rFonts w:ascii="Arial" w:hAnsi="Arial" w:cs="Arial"/>
                <w:b/>
                <w:bCs/>
                <w:szCs w:val="16"/>
              </w:rPr>
            </w:pPr>
            <w:r w:rsidRPr="00AC7895">
              <w:rPr>
                <w:rFonts w:ascii="Arial" w:hAnsi="Arial" w:cs="Arial"/>
                <w:b/>
                <w:bCs/>
              </w:rPr>
              <w:t xml:space="preserve">Frontier </w:t>
            </w:r>
            <w:r w:rsidRPr="00AC7895">
              <w:rPr>
                <w:rFonts w:ascii="Arial" w:hAnsi="Arial" w:cs="Arial"/>
                <w:b/>
                <w:bCs/>
                <w:sz w:val="16"/>
                <w:szCs w:val="16"/>
              </w:rPr>
              <w:t>CCaaS Services</w:t>
            </w:r>
          </w:p>
        </w:tc>
        <w:tc>
          <w:tcPr>
            <w:tcW w:w="1620" w:type="dxa"/>
            <w:shd w:val="clear" w:color="auto" w:fill="FF0037"/>
          </w:tcPr>
          <w:p w14:paraId="580578C8"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64F768FF"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0283DE66" w14:textId="77777777" w:rsidR="00792AB9" w:rsidRPr="00AC7895" w:rsidRDefault="00792AB9"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12EC4408" w14:textId="77777777" w:rsidR="00792AB9" w:rsidRPr="00AC7895" w:rsidRDefault="00792AB9" w:rsidP="00792AB9">
      <w:pPr>
        <w:shd w:val="clear" w:color="auto" w:fill="FFFFFE"/>
        <w:rPr>
          <w:rFonts w:ascii="Arial" w:hAnsi="Arial" w:cs="Arial"/>
          <w:color w:val="A31515"/>
          <w:sz w:val="2"/>
          <w:szCs w:val="2"/>
        </w:rPr>
      </w:pPr>
    </w:p>
    <w:tbl>
      <w:tblPr>
        <w:tblStyle w:val="TableGrid"/>
        <w:tblW w:w="10889"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781"/>
      </w:tblGrid>
      <w:tr w:rsidR="00792AB9" w:rsidRPr="00AC7895" w14:paraId="2153FF75" w14:textId="77777777" w:rsidTr="00047F3D">
        <w:trPr>
          <w:trHeight w:val="555"/>
        </w:trPr>
        <w:tc>
          <w:tcPr>
            <w:tcW w:w="5058" w:type="dxa"/>
          </w:tcPr>
          <w:p w14:paraId="0CFA9D02" w14:textId="77777777" w:rsidR="00792AB9" w:rsidRPr="00AC7895" w:rsidRDefault="00792AB9" w:rsidP="00047F3D">
            <w:pPr>
              <w:shd w:val="clear" w:color="auto" w:fill="FFFFFE"/>
              <w:spacing w:line="285" w:lineRule="atLeast"/>
              <w:rPr>
                <w:rFonts w:ascii="Arial" w:hAnsi="Arial" w:cs="Arial"/>
                <w:sz w:val="21"/>
                <w:szCs w:val="21"/>
              </w:rPr>
            </w:pPr>
            <w:r w:rsidRPr="00AC7895">
              <w:rPr>
                <w:rFonts w:ascii="Arial" w:hAnsi="Arial" w:cs="Arial"/>
                <w:sz w:val="16"/>
                <w:szCs w:val="16"/>
              </w:rPr>
              <w:t>{{#</w:t>
            </w:r>
            <w:proofErr w:type="spellStart"/>
            <w:r w:rsidRPr="00AC7895">
              <w:rPr>
                <w:rFonts w:ascii="Arial" w:hAnsi="Arial" w:cs="Arial"/>
                <w:sz w:val="16"/>
                <w:szCs w:val="16"/>
              </w:rPr>
              <w:t>cCaas</w:t>
            </w:r>
            <w:proofErr w:type="spellEnd"/>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r w:rsidRPr="00AC7895">
              <w:rPr>
                <w:rFonts w:ascii="Arial" w:hAnsi="Arial" w:cs="Arial"/>
                <w:sz w:val="16"/>
                <w:szCs w:val="16"/>
              </w:rPr>
              <w:t xml:space="preserve">      </w:t>
            </w:r>
            <w:r w:rsidRPr="00AC7895">
              <w:rPr>
                <w:rFonts w:ascii="Arial" w:hAnsi="Arial" w:cs="Arial"/>
                <w:sz w:val="14"/>
                <w:szCs w:val="14"/>
              </w:rPr>
              <w:t>{{</w:t>
            </w:r>
            <w:proofErr w:type="spellStart"/>
            <w:r w:rsidRPr="00AC7895">
              <w:rPr>
                <w:rFonts w:ascii="Arial" w:hAnsi="Arial" w:cs="Arial"/>
                <w:sz w:val="14"/>
                <w:szCs w:val="14"/>
              </w:rPr>
              <w:t>CoS</w:t>
            </w:r>
            <w:proofErr w:type="spellEnd"/>
            <w:r w:rsidRPr="00AC7895">
              <w:rPr>
                <w:rFonts w:ascii="Arial" w:hAnsi="Arial" w:cs="Arial"/>
                <w:sz w:val="14"/>
                <w:szCs w:val="14"/>
              </w:rPr>
              <w:t>}}</w:t>
            </w:r>
          </w:p>
          <w:p w14:paraId="05660EC0" w14:textId="77777777" w:rsidR="00792AB9" w:rsidRPr="00AC7895" w:rsidRDefault="00792AB9" w:rsidP="00047F3D">
            <w:pPr>
              <w:shd w:val="clear" w:color="auto" w:fill="FFFFFE"/>
              <w:rPr>
                <w:rFonts w:ascii="Arial" w:hAnsi="Arial" w:cs="Arial"/>
                <w:color w:val="000000"/>
                <w:sz w:val="21"/>
                <w:szCs w:val="21"/>
              </w:rPr>
            </w:pPr>
            <w:r w:rsidRPr="00AC7895">
              <w:rPr>
                <w:rFonts w:ascii="Arial" w:hAnsi="Arial" w:cs="Arial"/>
                <w:sz w:val="14"/>
                <w:szCs w:val="14"/>
              </w:rPr>
              <w:t>{{Description}}</w:t>
            </w:r>
          </w:p>
        </w:tc>
        <w:tc>
          <w:tcPr>
            <w:tcW w:w="1620" w:type="dxa"/>
          </w:tcPr>
          <w:p w14:paraId="375097FE" w14:textId="77777777" w:rsidR="00792AB9" w:rsidRPr="00AC7895" w:rsidRDefault="00792AB9" w:rsidP="00047F3D">
            <w:pPr>
              <w:shd w:val="clear" w:color="auto" w:fill="FFFFFE"/>
              <w:spacing w:line="285" w:lineRule="atLeast"/>
              <w:jc w:val="center"/>
              <w:rPr>
                <w:rFonts w:ascii="Arial" w:hAnsi="Arial" w:cs="Arial"/>
                <w:b/>
                <w:bCs/>
                <w:sz w:val="16"/>
                <w:szCs w:val="16"/>
              </w:rPr>
            </w:pPr>
            <w:r w:rsidRPr="00AC7895">
              <w:rPr>
                <w:rFonts w:ascii="Arial" w:hAnsi="Arial" w:cs="Arial"/>
                <w:b/>
                <w:bCs/>
                <w:sz w:val="16"/>
                <w:szCs w:val="16"/>
              </w:rPr>
              <w:t>{{Quantity}}</w:t>
            </w:r>
          </w:p>
        </w:tc>
        <w:tc>
          <w:tcPr>
            <w:tcW w:w="2430" w:type="dxa"/>
          </w:tcPr>
          <w:p w14:paraId="29E3C69D" w14:textId="77777777" w:rsidR="00792AB9" w:rsidRPr="00AC7895" w:rsidRDefault="00792AB9" w:rsidP="00047F3D">
            <w:pPr>
              <w:shd w:val="clear" w:color="auto" w:fill="FFFFFE"/>
              <w:spacing w:line="285" w:lineRule="atLeast"/>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781" w:type="dxa"/>
          </w:tcPr>
          <w:p w14:paraId="2247389F" w14:textId="77777777" w:rsidR="00792AB9" w:rsidRPr="00AC7895" w:rsidRDefault="00792AB9" w:rsidP="00047F3D">
            <w:pPr>
              <w:shd w:val="clear" w:color="auto" w:fill="FFFFFE"/>
              <w:spacing w:line="285" w:lineRule="atLeast"/>
              <w:jc w:val="center"/>
              <w:rPr>
                <w:rFonts w:ascii="Arial" w:hAnsi="Arial" w:cs="Arial"/>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proofErr w:type="gramStart"/>
            <w:r w:rsidRPr="00AC7895">
              <w:rPr>
                <w:rFonts w:ascii="Arial" w:hAnsi="Arial" w:cs="Arial"/>
                <w:b/>
                <w:bCs/>
                <w:sz w:val="16"/>
                <w:szCs w:val="16"/>
              </w:rPr>
              <w:t>}}</w:t>
            </w:r>
            <w:r w:rsidRPr="00AC7895">
              <w:rPr>
                <w:rFonts w:ascii="Arial" w:hAnsi="Arial" w:cs="Arial"/>
                <w:sz w:val="16"/>
                <w:szCs w:val="16"/>
              </w:rPr>
              <w:t>{</w:t>
            </w:r>
            <w:proofErr w:type="gramEnd"/>
            <w:r w:rsidRPr="00AC7895">
              <w:rPr>
                <w:rFonts w:ascii="Arial" w:hAnsi="Arial" w:cs="Arial"/>
                <w:sz w:val="16"/>
                <w:szCs w:val="16"/>
              </w:rPr>
              <w:t>{/</w:t>
            </w:r>
            <w:proofErr w:type="spellStart"/>
            <w:r w:rsidRPr="00AC7895">
              <w:rPr>
                <w:rFonts w:ascii="Arial" w:hAnsi="Arial" w:cs="Arial"/>
                <w:sz w:val="16"/>
                <w:szCs w:val="16"/>
              </w:rPr>
              <w:t>cCaas</w:t>
            </w:r>
            <w:proofErr w:type="spellEnd"/>
            <w:r w:rsidRPr="00AC7895">
              <w:rPr>
                <w:rFonts w:ascii="Arial" w:hAnsi="Arial" w:cs="Arial"/>
                <w:sz w:val="16"/>
                <w:szCs w:val="16"/>
              </w:rPr>
              <w:t>}}</w:t>
            </w:r>
          </w:p>
        </w:tc>
      </w:tr>
    </w:tbl>
    <w:p w14:paraId="2E7C0139" w14:textId="77777777" w:rsidR="00792AB9" w:rsidRPr="00AC7895" w:rsidRDefault="00792AB9" w:rsidP="00792AB9">
      <w:pPr>
        <w:shd w:val="clear" w:color="auto" w:fill="FFFFFE"/>
        <w:rPr>
          <w:rFonts w:ascii="Arial" w:hAnsi="Arial" w:cs="Arial"/>
          <w:sz w:val="2"/>
          <w:szCs w:val="2"/>
        </w:rPr>
      </w:pPr>
      <w:r w:rsidRPr="00AC7895">
        <w:rPr>
          <w:rFonts w:ascii="Arial" w:hAnsi="Arial" w:cs="Arial"/>
          <w:sz w:val="2"/>
          <w:szCs w:val="2"/>
        </w:rPr>
        <w:t>{{/CA}}</w:t>
      </w:r>
    </w:p>
    <w:p w14:paraId="337BA86B" w14:textId="6647B9C0" w:rsidR="0085409E" w:rsidRPr="00AC7895" w:rsidRDefault="00792AB9" w:rsidP="00792AB9">
      <w:pPr>
        <w:shd w:val="clear" w:color="auto" w:fill="FFFFFE"/>
        <w:rPr>
          <w:rFonts w:ascii="Arial" w:hAnsi="Arial" w:cs="Arial"/>
          <w:sz w:val="2"/>
          <w:szCs w:val="2"/>
        </w:rPr>
      </w:pPr>
      <w:r w:rsidRPr="00AC7895">
        <w:rPr>
          <w:rFonts w:ascii="Arial" w:hAnsi="Arial" w:cs="Arial"/>
          <w:sz w:val="2"/>
          <w:szCs w:val="2"/>
        </w:rPr>
        <w:t>{{/</w:t>
      </w:r>
      <w:proofErr w:type="spellStart"/>
      <w:r w:rsidRPr="00AC7895">
        <w:rPr>
          <w:rFonts w:ascii="Arial" w:hAnsi="Arial" w:cs="Arial"/>
          <w:sz w:val="2"/>
          <w:szCs w:val="2"/>
        </w:rPr>
        <w:t>ProductName_isCCaas</w:t>
      </w:r>
      <w:proofErr w:type="spellEnd"/>
      <w:r w:rsidRPr="00AC7895">
        <w:rPr>
          <w:rFonts w:ascii="Arial" w:hAnsi="Arial" w:cs="Arial"/>
          <w:sz w:val="2"/>
          <w:szCs w:val="2"/>
        </w:rPr>
        <w:t>}}</w:t>
      </w:r>
    </w:p>
    <w:p w14:paraId="0F5F6F8B" w14:textId="67E76788" w:rsidR="002E77E3" w:rsidRPr="00AC7895" w:rsidRDefault="000E3DAA" w:rsidP="00646975">
      <w:pPr>
        <w:shd w:val="clear" w:color="auto" w:fill="FFFFFE"/>
        <w:rPr>
          <w:rFonts w:ascii="Arial" w:hAnsi="Arial" w:cs="Arial"/>
          <w:sz w:val="2"/>
          <w:szCs w:val="2"/>
        </w:rPr>
      </w:pPr>
      <w:r w:rsidRPr="00AC7895">
        <w:rPr>
          <w:rFonts w:ascii="Arial" w:hAnsi="Arial" w:cs="Arial"/>
          <w:sz w:val="2"/>
          <w:szCs w:val="2"/>
        </w:rPr>
        <w:t>{{</w:t>
      </w:r>
      <w:r w:rsidR="00351403" w:rsidRPr="00AC7895">
        <w:rPr>
          <w:rFonts w:ascii="Arial" w:hAnsi="Arial" w:cs="Arial"/>
          <w:sz w:val="2"/>
          <w:szCs w:val="2"/>
        </w:rPr>
        <w:t>#</w:t>
      </w:r>
      <w:r w:rsidR="001F3A0F" w:rsidRPr="00AC7895">
        <w:rPr>
          <w:rFonts w:ascii="Arial" w:hAnsi="Arial" w:cs="Arial"/>
          <w:sz w:val="2"/>
          <w:szCs w:val="2"/>
        </w:rPr>
        <w:t>ProductName_isUCaas</w:t>
      </w:r>
      <w:r w:rsidRPr="00AC7895">
        <w:rPr>
          <w:rFonts w:ascii="Arial" w:hAnsi="Arial" w:cs="Arial"/>
          <w:sz w:val="2"/>
          <w:szCs w:val="2"/>
        </w:rPr>
        <w:t>}}</w:t>
      </w:r>
    </w:p>
    <w:p w14:paraId="4922A67B" w14:textId="55376796" w:rsidR="00055118" w:rsidRPr="00AC7895" w:rsidRDefault="00AE1020" w:rsidP="00646975">
      <w:pPr>
        <w:shd w:val="clear" w:color="auto" w:fill="FFFFFE"/>
        <w:rPr>
          <w:rFonts w:ascii="Arial" w:hAnsi="Arial" w:cs="Arial"/>
          <w:sz w:val="2"/>
          <w:szCs w:val="2"/>
        </w:rPr>
      </w:pPr>
      <w:r w:rsidRPr="00AC7895">
        <w:rPr>
          <w:rFonts w:ascii="Arial" w:hAnsi="Arial" w:cs="Arial"/>
          <w:sz w:val="2"/>
          <w:szCs w:val="2"/>
        </w:rPr>
        <w:t xml:space="preserve">  </w:t>
      </w:r>
      <w:r w:rsidR="00055118" w:rsidRPr="00AC7895">
        <w:rPr>
          <w:rFonts w:ascii="Arial" w:hAnsi="Arial" w:cs="Arial"/>
          <w:sz w:val="2"/>
          <w:szCs w:val="2"/>
        </w:rPr>
        <w:t xml:space="preserve">{{#SA}}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55118" w:rsidRPr="00AC7895" w14:paraId="1B9861EB" w14:textId="77777777" w:rsidTr="00CC11AB">
        <w:trPr>
          <w:trHeight w:val="50"/>
        </w:trPr>
        <w:tc>
          <w:tcPr>
            <w:tcW w:w="5058" w:type="dxa"/>
            <w:shd w:val="clear" w:color="auto" w:fill="FF0037"/>
          </w:tcPr>
          <w:p w14:paraId="51599D6A" w14:textId="0F59188F" w:rsidR="00055118" w:rsidRPr="00AC7895" w:rsidRDefault="00075345" w:rsidP="001123B3">
            <w:pPr>
              <w:pStyle w:val="List"/>
              <w:tabs>
                <w:tab w:val="left" w:pos="360"/>
              </w:tabs>
              <w:ind w:left="0" w:right="288" w:firstLine="0"/>
              <w:jc w:val="both"/>
              <w:rPr>
                <w:rFonts w:ascii="Arial" w:hAnsi="Arial" w:cs="Arial"/>
                <w:b/>
                <w:bCs/>
                <w:szCs w:val="16"/>
              </w:rPr>
            </w:pPr>
            <w:r w:rsidRPr="00AC7895">
              <w:rPr>
                <w:rFonts w:ascii="Arial" w:hAnsi="Arial" w:cs="Arial"/>
                <w:b/>
                <w:bCs/>
              </w:rPr>
              <w:t>Frontier UCaaS Service</w:t>
            </w:r>
          </w:p>
        </w:tc>
        <w:tc>
          <w:tcPr>
            <w:tcW w:w="1620" w:type="dxa"/>
            <w:shd w:val="clear" w:color="auto" w:fill="FF0037"/>
          </w:tcPr>
          <w:p w14:paraId="75F8D873"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6694B806"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264AEF2" w14:textId="77777777" w:rsidR="00055118" w:rsidRPr="00AC7895" w:rsidRDefault="00055118" w:rsidP="00BF6B7C">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FF12C58" w14:textId="759A9BF8" w:rsidR="00055118" w:rsidRPr="00AC7895" w:rsidRDefault="00055118" w:rsidP="00704ECF">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44"/>
        <w:gridCol w:w="1634"/>
        <w:gridCol w:w="2430"/>
        <w:gridCol w:w="1800"/>
      </w:tblGrid>
      <w:tr w:rsidR="00055118" w:rsidRPr="00AC7895" w14:paraId="535A45B4" w14:textId="77777777" w:rsidTr="00321906">
        <w:trPr>
          <w:trHeight w:val="555"/>
        </w:trPr>
        <w:tc>
          <w:tcPr>
            <w:tcW w:w="5044" w:type="dxa"/>
          </w:tcPr>
          <w:p w14:paraId="009C857E" w14:textId="5F2089A2" w:rsidR="001123B3" w:rsidRPr="00AC7895" w:rsidRDefault="00632827" w:rsidP="00931323">
            <w:pPr>
              <w:shd w:val="clear" w:color="auto" w:fill="FFFFFE"/>
              <w:spacing w:line="285" w:lineRule="atLeast"/>
              <w:rPr>
                <w:rFonts w:ascii="Arial" w:hAnsi="Arial" w:cs="Arial"/>
                <w:sz w:val="14"/>
                <w:szCs w:val="14"/>
              </w:rPr>
            </w:pPr>
            <w:r w:rsidRPr="00AC7895">
              <w:rPr>
                <w:rFonts w:ascii="Arial" w:hAnsi="Arial" w:cs="Arial"/>
                <w:sz w:val="16"/>
                <w:szCs w:val="16"/>
              </w:rPr>
              <w:t>{{#</w:t>
            </w:r>
            <w:proofErr w:type="spellStart"/>
            <w:r w:rsidRPr="00AC7895">
              <w:rPr>
                <w:rFonts w:ascii="Arial" w:hAnsi="Arial" w:cs="Arial"/>
                <w:sz w:val="16"/>
                <w:szCs w:val="16"/>
              </w:rPr>
              <w:t>uCaas</w:t>
            </w:r>
            <w:proofErr w:type="spellEnd"/>
            <w:proofErr w:type="gramStart"/>
            <w:r w:rsidRPr="00AC7895">
              <w:rPr>
                <w:rFonts w:ascii="Arial" w:hAnsi="Arial" w:cs="Arial"/>
                <w:sz w:val="16"/>
                <w:szCs w:val="16"/>
              </w:rPr>
              <w:t>}}</w:t>
            </w:r>
            <w:r w:rsidR="00055118" w:rsidRPr="00AC7895">
              <w:rPr>
                <w:rFonts w:ascii="Arial" w:hAnsi="Arial" w:cs="Arial"/>
                <w:b/>
                <w:bCs/>
                <w:sz w:val="16"/>
                <w:szCs w:val="16"/>
              </w:rPr>
              <w:t>{</w:t>
            </w:r>
            <w:proofErr w:type="gramEnd"/>
            <w:r w:rsidR="00055118" w:rsidRPr="00AC7895">
              <w:rPr>
                <w:rFonts w:ascii="Arial" w:hAnsi="Arial" w:cs="Arial"/>
                <w:b/>
                <w:bCs/>
                <w:sz w:val="16"/>
                <w:szCs w:val="16"/>
              </w:rPr>
              <w:t>{ProductName}}</w:t>
            </w:r>
            <w:r w:rsidR="00355148" w:rsidRPr="00AC7895">
              <w:rPr>
                <w:rFonts w:ascii="Arial" w:hAnsi="Arial" w:cs="Arial"/>
                <w:b/>
                <w:bCs/>
                <w:sz w:val="21"/>
                <w:szCs w:val="21"/>
              </w:rPr>
              <w:t xml:space="preserve">   </w:t>
            </w:r>
            <w:r w:rsidR="001123B3" w:rsidRPr="00AC7895">
              <w:rPr>
                <w:rFonts w:ascii="Arial" w:hAnsi="Arial" w:cs="Arial"/>
                <w:sz w:val="14"/>
                <w:szCs w:val="14"/>
              </w:rPr>
              <w:t>{{</w:t>
            </w:r>
            <w:proofErr w:type="spellStart"/>
            <w:r w:rsidR="00D67019" w:rsidRPr="00AC7895">
              <w:rPr>
                <w:rFonts w:ascii="Arial" w:hAnsi="Arial" w:cs="Arial"/>
                <w:sz w:val="14"/>
                <w:szCs w:val="14"/>
              </w:rPr>
              <w:t>Co</w:t>
            </w:r>
            <w:r w:rsidR="009E18FD" w:rsidRPr="00AC7895">
              <w:rPr>
                <w:rFonts w:ascii="Arial" w:hAnsi="Arial" w:cs="Arial"/>
                <w:sz w:val="14"/>
                <w:szCs w:val="14"/>
              </w:rPr>
              <w:t>S</w:t>
            </w:r>
            <w:proofErr w:type="spellEnd"/>
            <w:r w:rsidR="001123B3" w:rsidRPr="00AC7895">
              <w:rPr>
                <w:rFonts w:ascii="Arial" w:hAnsi="Arial" w:cs="Arial"/>
                <w:sz w:val="14"/>
                <w:szCs w:val="14"/>
              </w:rPr>
              <w:t>}}</w:t>
            </w:r>
            <w:r w:rsidR="00D67019" w:rsidRPr="00AC7895">
              <w:rPr>
                <w:rFonts w:ascii="Arial" w:hAnsi="Arial" w:cs="Arial"/>
                <w:sz w:val="14"/>
                <w:szCs w:val="14"/>
              </w:rPr>
              <w:t xml:space="preserve"> </w:t>
            </w:r>
          </w:p>
          <w:p w14:paraId="64FFDCB1" w14:textId="1D0937B9" w:rsidR="00355148" w:rsidRPr="00AC7895" w:rsidRDefault="00355148" w:rsidP="00962679">
            <w:pPr>
              <w:shd w:val="clear" w:color="auto" w:fill="FFFFFE"/>
              <w:rPr>
                <w:rFonts w:ascii="Arial" w:hAnsi="Arial" w:cs="Arial"/>
                <w:sz w:val="21"/>
                <w:szCs w:val="21"/>
              </w:rPr>
            </w:pPr>
            <w:r w:rsidRPr="00AC7895">
              <w:rPr>
                <w:rFonts w:ascii="Arial" w:hAnsi="Arial" w:cs="Arial"/>
                <w:sz w:val="14"/>
                <w:szCs w:val="14"/>
              </w:rPr>
              <w:t>{{Description}}</w:t>
            </w:r>
          </w:p>
        </w:tc>
        <w:tc>
          <w:tcPr>
            <w:tcW w:w="1634" w:type="dxa"/>
          </w:tcPr>
          <w:p w14:paraId="46C25701" w14:textId="77777777" w:rsidR="00055118" w:rsidRPr="00AC7895" w:rsidRDefault="00055118" w:rsidP="00BF6B7C">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2890A000" w14:textId="24666253" w:rsidR="00055118" w:rsidRPr="00AC7895" w:rsidRDefault="00055118" w:rsidP="00BF6B7C">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00B51D8D"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4F56E349" w14:textId="2183CFB0" w:rsidR="00055118" w:rsidRPr="00AC7895" w:rsidRDefault="00055118" w:rsidP="00BF6B7C">
            <w:pPr>
              <w:pStyle w:val="List"/>
              <w:tabs>
                <w:tab w:val="left" w:pos="360"/>
              </w:tabs>
              <w:ind w:left="0" w:right="288" w:firstLine="0"/>
              <w:jc w:val="center"/>
              <w:rPr>
                <w:rFonts w:ascii="Arial" w:hAnsi="Arial" w:cs="Arial"/>
                <w:bCs/>
                <w:sz w:val="16"/>
                <w:szCs w:val="16"/>
              </w:rPr>
            </w:pPr>
            <w:r w:rsidRPr="00AC7895">
              <w:rPr>
                <w:rFonts w:ascii="Arial" w:hAnsi="Arial" w:cs="Arial"/>
                <w:b/>
                <w:bCs/>
                <w:sz w:val="16"/>
                <w:szCs w:val="16"/>
              </w:rPr>
              <w:t>{{</w:t>
            </w:r>
            <w:proofErr w:type="spellStart"/>
            <w:r w:rsidR="00B51D8D" w:rsidRPr="00AC7895">
              <w:rPr>
                <w:rFonts w:ascii="Arial" w:hAnsi="Arial" w:cs="Arial"/>
                <w:b/>
                <w:bCs/>
                <w:sz w:val="16"/>
                <w:szCs w:val="16"/>
              </w:rPr>
              <w:t>OneTimeCharge</w:t>
            </w:r>
            <w:proofErr w:type="spellEnd"/>
            <w:proofErr w:type="gramStart"/>
            <w:r w:rsidRPr="00AC7895">
              <w:rPr>
                <w:rFonts w:ascii="Arial" w:hAnsi="Arial" w:cs="Arial"/>
                <w:b/>
                <w:bCs/>
                <w:sz w:val="16"/>
                <w:szCs w:val="16"/>
              </w:rPr>
              <w:t>}}</w:t>
            </w:r>
            <w:r w:rsidR="00632827" w:rsidRPr="00AC7895">
              <w:rPr>
                <w:rFonts w:ascii="Arial" w:hAnsi="Arial" w:cs="Arial"/>
                <w:sz w:val="16"/>
                <w:szCs w:val="16"/>
              </w:rPr>
              <w:t>{</w:t>
            </w:r>
            <w:proofErr w:type="gramEnd"/>
            <w:r w:rsidR="00632827" w:rsidRPr="00AC7895">
              <w:rPr>
                <w:rFonts w:ascii="Arial" w:hAnsi="Arial" w:cs="Arial"/>
                <w:sz w:val="16"/>
                <w:szCs w:val="16"/>
              </w:rPr>
              <w:t>{/</w:t>
            </w:r>
            <w:proofErr w:type="spellStart"/>
            <w:r w:rsidR="00632827" w:rsidRPr="00AC7895">
              <w:rPr>
                <w:rFonts w:ascii="Arial" w:hAnsi="Arial" w:cs="Arial"/>
                <w:sz w:val="16"/>
                <w:szCs w:val="16"/>
              </w:rPr>
              <w:t>uCaas</w:t>
            </w:r>
            <w:proofErr w:type="spellEnd"/>
            <w:r w:rsidR="00632827" w:rsidRPr="00AC7895">
              <w:rPr>
                <w:rFonts w:ascii="Arial" w:hAnsi="Arial" w:cs="Arial"/>
                <w:sz w:val="16"/>
                <w:szCs w:val="16"/>
              </w:rPr>
              <w:t>}}</w:t>
            </w:r>
          </w:p>
        </w:tc>
      </w:tr>
    </w:tbl>
    <w:p w14:paraId="61F37F2B" w14:textId="6A8D55A3" w:rsidR="00414E44" w:rsidRPr="00AC7895" w:rsidRDefault="00055118" w:rsidP="00704ECF">
      <w:pPr>
        <w:shd w:val="clear" w:color="auto" w:fill="FFFFFE"/>
        <w:rPr>
          <w:rFonts w:ascii="Arial" w:hAnsi="Arial" w:cs="Arial"/>
          <w:sz w:val="2"/>
          <w:szCs w:val="2"/>
        </w:rPr>
      </w:pPr>
      <w:r w:rsidRPr="00AC7895">
        <w:rPr>
          <w:rFonts w:ascii="Arial" w:hAnsi="Arial" w:cs="Arial"/>
          <w:sz w:val="2"/>
          <w:szCs w:val="2"/>
        </w:rPr>
        <w:t>{{/SA}}</w:t>
      </w:r>
    </w:p>
    <w:p w14:paraId="4B1B4E7E" w14:textId="77777777" w:rsidR="003A7FE5" w:rsidRPr="00AC7895" w:rsidRDefault="003A7FE5" w:rsidP="00704ECF">
      <w:pPr>
        <w:shd w:val="clear" w:color="auto" w:fill="FFFFFE"/>
        <w:rPr>
          <w:rFonts w:ascii="Arial" w:hAnsi="Arial" w:cs="Arial"/>
          <w:sz w:val="2"/>
          <w:szCs w:val="2"/>
        </w:rPr>
      </w:pPr>
    </w:p>
    <w:p w14:paraId="43B0D2E3" w14:textId="77777777" w:rsidR="00414E44" w:rsidRPr="00AC7895" w:rsidRDefault="00414E44" w:rsidP="00781B15">
      <w:pPr>
        <w:shd w:val="clear" w:color="auto" w:fill="FFFFFE"/>
        <w:rPr>
          <w:rFonts w:ascii="Arial" w:hAnsi="Arial" w:cs="Arial"/>
          <w:bCs/>
          <w:i/>
          <w:sz w:val="15"/>
          <w:szCs w:val="15"/>
        </w:rPr>
      </w:pPr>
      <w:proofErr w:type="gramStart"/>
      <w:r w:rsidRPr="00AC7895">
        <w:rPr>
          <w:rFonts w:ascii="Arial" w:hAnsi="Arial" w:cs="Arial"/>
          <w:sz w:val="16"/>
          <w:szCs w:val="16"/>
        </w:rPr>
        <w:t xml:space="preserve">*  </w:t>
      </w:r>
      <w:r w:rsidRPr="00AC7895">
        <w:rPr>
          <w:rFonts w:ascii="Arial" w:hAnsi="Arial" w:cs="Arial"/>
          <w:bCs/>
          <w:i/>
          <w:sz w:val="15"/>
          <w:szCs w:val="15"/>
        </w:rPr>
        <w:t>“</w:t>
      </w:r>
      <w:proofErr w:type="gramEnd"/>
      <w:r w:rsidRPr="00AC7895">
        <w:rPr>
          <w:rFonts w:ascii="Arial" w:hAnsi="Arial" w:cs="Arial"/>
          <w:bCs/>
          <w:i/>
          <w:sz w:val="15"/>
          <w:szCs w:val="15"/>
        </w:rPr>
        <w:t>unlimited” is subject to FAFUP (see Section 3C below)</w:t>
      </w:r>
      <w:r w:rsidRPr="00AC7895">
        <w:rPr>
          <w:rFonts w:ascii="Arial" w:hAnsi="Arial" w:cs="Arial"/>
          <w:bCs/>
          <w:i/>
          <w:sz w:val="15"/>
          <w:szCs w:val="15"/>
        </w:rPr>
        <w:tab/>
      </w:r>
    </w:p>
    <w:p w14:paraId="71971F4F" w14:textId="50E5EC5F" w:rsidR="00414E44" w:rsidRPr="00AC7895" w:rsidRDefault="003A7FE5" w:rsidP="003A7FE5">
      <w:pPr>
        <w:shd w:val="clear" w:color="auto" w:fill="FFFFFE"/>
        <w:rPr>
          <w:rFonts w:ascii="Arial" w:hAnsi="Arial" w:cs="Arial"/>
          <w:bCs/>
          <w:i/>
          <w:sz w:val="15"/>
          <w:szCs w:val="15"/>
        </w:rPr>
      </w:pPr>
      <w:r w:rsidRPr="00AC7895">
        <w:rPr>
          <w:rFonts w:ascii="Arial" w:hAnsi="Arial" w:cs="Arial"/>
          <w:bCs/>
          <w:i/>
          <w:sz w:val="15"/>
          <w:szCs w:val="15"/>
        </w:rPr>
        <w:t xml:space="preserve">      </w:t>
      </w:r>
      <w:r w:rsidR="00414E44" w:rsidRPr="00AC7895">
        <w:rPr>
          <w:rFonts w:ascii="Arial" w:hAnsi="Arial" w:cs="Arial"/>
          <w:bCs/>
          <w:i/>
          <w:sz w:val="15"/>
          <w:szCs w:val="15"/>
        </w:rPr>
        <w:t xml:space="preserve">International LD rates are found at https://enterprise.frontier.com/UCF-LD-International Rates  </w:t>
      </w:r>
    </w:p>
    <w:p w14:paraId="17CFE382" w14:textId="1FA9D473" w:rsidR="00962AA8" w:rsidRPr="00AC7895" w:rsidRDefault="003A7FE5" w:rsidP="00704ECF">
      <w:pPr>
        <w:shd w:val="clear" w:color="auto" w:fill="FFFFFE"/>
        <w:rPr>
          <w:rFonts w:ascii="Arial" w:hAnsi="Arial" w:cs="Arial"/>
          <w:bCs/>
          <w:i/>
          <w:sz w:val="15"/>
          <w:szCs w:val="15"/>
        </w:rPr>
      </w:pPr>
      <w:r w:rsidRPr="00AC7895">
        <w:rPr>
          <w:rFonts w:ascii="Arial" w:hAnsi="Arial" w:cs="Arial"/>
          <w:bCs/>
          <w:i/>
          <w:sz w:val="15"/>
          <w:szCs w:val="15"/>
        </w:rPr>
        <w:t xml:space="preserve">      </w:t>
      </w:r>
      <w:r w:rsidR="00414E44" w:rsidRPr="00AC7895">
        <w:rPr>
          <w:rFonts w:ascii="Arial" w:hAnsi="Arial" w:cs="Arial"/>
          <w:bCs/>
          <w:i/>
          <w:sz w:val="15"/>
          <w:szCs w:val="15"/>
        </w:rPr>
        <w:t>Rates may be modified without notice</w:t>
      </w:r>
    </w:p>
    <w:p w14:paraId="63DF1754" w14:textId="4ACD80E1" w:rsidR="00F66CF3" w:rsidRPr="00AC7895" w:rsidRDefault="00F66CF3" w:rsidP="00F66CF3">
      <w:pPr>
        <w:shd w:val="clear" w:color="auto" w:fill="FFFFFE"/>
        <w:rPr>
          <w:rFonts w:ascii="Arial" w:hAnsi="Arial" w:cs="Arial"/>
          <w:sz w:val="2"/>
          <w:szCs w:val="2"/>
        </w:rPr>
      </w:pPr>
      <w:r w:rsidRPr="00AC7895">
        <w:rPr>
          <w:rFonts w:ascii="Arial" w:hAnsi="Arial" w:cs="Arial"/>
          <w:sz w:val="2"/>
          <w:szCs w:val="2"/>
        </w:rPr>
        <w:t xml:space="preserve">{{#AD}}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F66CF3" w:rsidRPr="00AC7895" w14:paraId="7CED328D" w14:textId="77777777" w:rsidTr="00CC11AB">
        <w:trPr>
          <w:trHeight w:val="50"/>
        </w:trPr>
        <w:tc>
          <w:tcPr>
            <w:tcW w:w="5058" w:type="dxa"/>
            <w:shd w:val="clear" w:color="auto" w:fill="FF0037"/>
          </w:tcPr>
          <w:p w14:paraId="008ECAD6" w14:textId="4FB72CDC" w:rsidR="00F66CF3" w:rsidRPr="00AC7895" w:rsidRDefault="00F66CF3" w:rsidP="00843346">
            <w:pPr>
              <w:pStyle w:val="List"/>
              <w:tabs>
                <w:tab w:val="left" w:pos="360"/>
              </w:tabs>
              <w:ind w:left="0" w:right="288" w:firstLine="0"/>
              <w:jc w:val="both"/>
              <w:rPr>
                <w:rFonts w:ascii="Arial" w:hAnsi="Arial" w:cs="Arial"/>
                <w:b/>
                <w:bCs/>
                <w:szCs w:val="16"/>
              </w:rPr>
            </w:pPr>
            <w:r w:rsidRPr="00AC7895">
              <w:rPr>
                <w:rFonts w:ascii="Arial" w:hAnsi="Arial" w:cs="Arial"/>
                <w:b/>
                <w:bCs/>
              </w:rPr>
              <w:t xml:space="preserve">Frontier </w:t>
            </w:r>
            <w:proofErr w:type="spellStart"/>
            <w:r w:rsidR="00FE3DDC" w:rsidRPr="00AC7895">
              <w:rPr>
                <w:rFonts w:ascii="Arial" w:hAnsi="Arial" w:cs="Arial"/>
                <w:b/>
                <w:bCs/>
              </w:rPr>
              <w:t>ADD</w:t>
            </w:r>
            <w:r w:rsidR="00697D87" w:rsidRPr="00AC7895">
              <w:rPr>
                <w:rFonts w:ascii="Arial" w:hAnsi="Arial" w:cs="Arial"/>
                <w:b/>
                <w:bCs/>
              </w:rPr>
              <w:t>-</w:t>
            </w:r>
            <w:r w:rsidR="00FE3DDC" w:rsidRPr="00AC7895">
              <w:rPr>
                <w:rFonts w:ascii="Arial" w:hAnsi="Arial" w:cs="Arial"/>
                <w:b/>
                <w:bCs/>
              </w:rPr>
              <w:t>on</w:t>
            </w:r>
            <w:proofErr w:type="spellEnd"/>
            <w:r w:rsidRPr="00AC7895">
              <w:rPr>
                <w:rFonts w:ascii="Arial" w:hAnsi="Arial" w:cs="Arial"/>
                <w:b/>
                <w:bCs/>
              </w:rPr>
              <w:t xml:space="preserve"> Service</w:t>
            </w:r>
          </w:p>
        </w:tc>
        <w:tc>
          <w:tcPr>
            <w:tcW w:w="1620" w:type="dxa"/>
            <w:shd w:val="clear" w:color="auto" w:fill="FF0037"/>
          </w:tcPr>
          <w:p w14:paraId="010814A4"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2E0C8117"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30C12675" w14:textId="77777777" w:rsidR="00F66CF3" w:rsidRPr="00AC7895" w:rsidRDefault="00F66CF3" w:rsidP="00843346">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2B93DD4" w14:textId="77777777" w:rsidR="00F66CF3" w:rsidRPr="00AC7895" w:rsidRDefault="00F66CF3" w:rsidP="00F66CF3">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900"/>
        <w:gridCol w:w="1646"/>
        <w:gridCol w:w="2373"/>
        <w:gridCol w:w="1989"/>
      </w:tblGrid>
      <w:tr w:rsidR="00F66CF3" w:rsidRPr="00AC7895" w14:paraId="19D1DB50" w14:textId="77777777" w:rsidTr="001E5225">
        <w:trPr>
          <w:trHeight w:val="555"/>
        </w:trPr>
        <w:tc>
          <w:tcPr>
            <w:tcW w:w="5055" w:type="dxa"/>
          </w:tcPr>
          <w:p w14:paraId="0785ADC9" w14:textId="7392565E" w:rsidR="00F66CF3" w:rsidRPr="00AC7895" w:rsidRDefault="00F66CF3" w:rsidP="00843346">
            <w:pPr>
              <w:shd w:val="clear" w:color="auto" w:fill="FFFFFE"/>
              <w:spacing w:line="285" w:lineRule="atLeast"/>
              <w:rPr>
                <w:rFonts w:ascii="Arial" w:hAnsi="Arial" w:cs="Arial"/>
                <w:sz w:val="14"/>
                <w:szCs w:val="14"/>
              </w:rPr>
            </w:pPr>
            <w:r w:rsidRPr="00AC7895">
              <w:rPr>
                <w:rFonts w:ascii="Arial" w:hAnsi="Arial" w:cs="Arial"/>
                <w:sz w:val="16"/>
                <w:szCs w:val="16"/>
              </w:rPr>
              <w:t>{{#</w:t>
            </w:r>
            <w:r w:rsidR="00FE3DDC" w:rsidRPr="00AC7895">
              <w:rPr>
                <w:rFonts w:ascii="Arial" w:hAnsi="Arial" w:cs="Arial"/>
                <w:sz w:val="16"/>
                <w:szCs w:val="16"/>
              </w:rPr>
              <w:t>ADDon</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2E689B3D" w14:textId="77777777" w:rsidR="00F66CF3" w:rsidRPr="00AC7895" w:rsidRDefault="00F66CF3" w:rsidP="00843346">
            <w:pPr>
              <w:shd w:val="clear" w:color="auto" w:fill="FFFFFE"/>
              <w:rPr>
                <w:rFonts w:ascii="Arial" w:hAnsi="Arial" w:cs="Arial"/>
                <w:sz w:val="21"/>
                <w:szCs w:val="21"/>
              </w:rPr>
            </w:pPr>
            <w:r w:rsidRPr="00AC7895">
              <w:rPr>
                <w:rFonts w:ascii="Arial" w:hAnsi="Arial" w:cs="Arial"/>
                <w:sz w:val="14"/>
                <w:szCs w:val="14"/>
              </w:rPr>
              <w:t>{{Description}}</w:t>
            </w:r>
          </w:p>
        </w:tc>
        <w:tc>
          <w:tcPr>
            <w:tcW w:w="1661" w:type="dxa"/>
          </w:tcPr>
          <w:p w14:paraId="7E1834DE" w14:textId="77777777" w:rsidR="00F66CF3"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392" w:type="dxa"/>
          </w:tcPr>
          <w:p w14:paraId="01B13452" w14:textId="77777777" w:rsidR="00F66CF3"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50D86BC5" w14:textId="77777777" w:rsidR="001E5225" w:rsidRPr="00AC7895" w:rsidRDefault="00F66CF3" w:rsidP="00843346">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0630D116" w14:textId="4387EE94" w:rsidR="00F66CF3" w:rsidRPr="00AC7895" w:rsidRDefault="00F66CF3" w:rsidP="00843346">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t>
            </w:r>
            <w:proofErr w:type="spellStart"/>
            <w:r w:rsidR="00FE3DDC" w:rsidRPr="00AC7895">
              <w:rPr>
                <w:rFonts w:ascii="Arial" w:hAnsi="Arial" w:cs="Arial"/>
                <w:sz w:val="10"/>
                <w:szCs w:val="10"/>
              </w:rPr>
              <w:t>ADDon</w:t>
            </w:r>
            <w:proofErr w:type="spellEnd"/>
            <w:r w:rsidRPr="00AC7895">
              <w:rPr>
                <w:rFonts w:ascii="Arial" w:hAnsi="Arial" w:cs="Arial"/>
                <w:sz w:val="10"/>
                <w:szCs w:val="10"/>
              </w:rPr>
              <w:t>}}</w:t>
            </w:r>
          </w:p>
        </w:tc>
      </w:tr>
    </w:tbl>
    <w:p w14:paraId="44DCC0D9" w14:textId="69186092" w:rsidR="00F66CF3" w:rsidRPr="00AC7895" w:rsidRDefault="00F66CF3" w:rsidP="00704ECF">
      <w:pPr>
        <w:shd w:val="clear" w:color="auto" w:fill="FFFFFE"/>
        <w:rPr>
          <w:rFonts w:ascii="Arial" w:hAnsi="Arial" w:cs="Arial"/>
          <w:sz w:val="2"/>
          <w:szCs w:val="2"/>
        </w:rPr>
      </w:pPr>
      <w:r w:rsidRPr="00AC7895">
        <w:rPr>
          <w:rFonts w:ascii="Arial" w:hAnsi="Arial" w:cs="Arial"/>
          <w:sz w:val="2"/>
          <w:szCs w:val="2"/>
        </w:rPr>
        <w:t>{{/AD}}</w:t>
      </w:r>
    </w:p>
    <w:p w14:paraId="673DA2F8" w14:textId="42A1ED71" w:rsidR="007400F0" w:rsidRPr="00AC7895" w:rsidRDefault="007400F0" w:rsidP="00704ECF">
      <w:pPr>
        <w:shd w:val="clear" w:color="auto" w:fill="FFFFFE"/>
        <w:rPr>
          <w:rFonts w:ascii="Arial" w:hAnsi="Arial" w:cs="Arial"/>
          <w:sz w:val="2"/>
          <w:szCs w:val="2"/>
        </w:rPr>
      </w:pPr>
    </w:p>
    <w:p w14:paraId="1305DFE6" w14:textId="2C4EA154" w:rsidR="007400F0" w:rsidRPr="00AC7895" w:rsidRDefault="007400F0" w:rsidP="007400F0">
      <w:pPr>
        <w:shd w:val="clear" w:color="auto" w:fill="FFFFFE"/>
        <w:rPr>
          <w:rFonts w:ascii="Arial" w:hAnsi="Arial" w:cs="Arial"/>
          <w:sz w:val="2"/>
          <w:szCs w:val="2"/>
        </w:rPr>
      </w:pPr>
      <w:r w:rsidRPr="00AC7895">
        <w:rPr>
          <w:rFonts w:ascii="Arial" w:hAnsi="Arial" w:cs="Arial"/>
          <w:sz w:val="2"/>
          <w:szCs w:val="2"/>
        </w:rPr>
        <w:t xml:space="preserve">{{#MW}}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7400F0" w:rsidRPr="00AC7895" w14:paraId="34E0F618" w14:textId="77777777" w:rsidTr="00CC11AB">
        <w:trPr>
          <w:trHeight w:val="50"/>
        </w:trPr>
        <w:tc>
          <w:tcPr>
            <w:tcW w:w="5058" w:type="dxa"/>
            <w:shd w:val="clear" w:color="auto" w:fill="FF0037"/>
          </w:tcPr>
          <w:p w14:paraId="636B233D" w14:textId="75FE82F3" w:rsidR="007400F0" w:rsidRPr="00AC7895" w:rsidRDefault="007400F0" w:rsidP="00047F3D">
            <w:pPr>
              <w:pStyle w:val="List"/>
              <w:tabs>
                <w:tab w:val="left" w:pos="360"/>
              </w:tabs>
              <w:ind w:left="0" w:right="288" w:firstLine="0"/>
              <w:jc w:val="both"/>
              <w:rPr>
                <w:rFonts w:ascii="Arial" w:hAnsi="Arial" w:cs="Arial"/>
                <w:b/>
                <w:bCs/>
                <w:szCs w:val="16"/>
              </w:rPr>
            </w:pPr>
            <w:r w:rsidRPr="00AC7895">
              <w:rPr>
                <w:rFonts w:ascii="Arial" w:hAnsi="Arial" w:cs="Arial"/>
                <w:b/>
                <w:bCs/>
              </w:rPr>
              <w:t>Web Meeting and Video Conference Service</w:t>
            </w:r>
          </w:p>
        </w:tc>
        <w:tc>
          <w:tcPr>
            <w:tcW w:w="1620" w:type="dxa"/>
            <w:shd w:val="clear" w:color="auto" w:fill="FF0037"/>
          </w:tcPr>
          <w:p w14:paraId="2033CD34"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7E5408E5"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8E6448E" w14:textId="77777777" w:rsidR="007400F0" w:rsidRPr="00AC7895" w:rsidRDefault="007400F0"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354DCFF6" w14:textId="77777777" w:rsidR="007400F0" w:rsidRPr="00AC7895" w:rsidRDefault="007400F0" w:rsidP="007400F0">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7400F0" w:rsidRPr="00AC7895" w14:paraId="0F8594FB" w14:textId="77777777" w:rsidTr="001E5225">
        <w:trPr>
          <w:trHeight w:val="555"/>
        </w:trPr>
        <w:tc>
          <w:tcPr>
            <w:tcW w:w="5058" w:type="dxa"/>
          </w:tcPr>
          <w:p w14:paraId="052FD0A9" w14:textId="33AB4457" w:rsidR="007400F0" w:rsidRPr="00AC7895" w:rsidRDefault="007400F0" w:rsidP="00047F3D">
            <w:pPr>
              <w:shd w:val="clear" w:color="auto" w:fill="FFFFFE"/>
              <w:spacing w:line="285" w:lineRule="atLeast"/>
              <w:rPr>
                <w:rFonts w:ascii="Arial" w:hAnsi="Arial" w:cs="Arial"/>
                <w:sz w:val="14"/>
                <w:szCs w:val="14"/>
              </w:rPr>
            </w:pPr>
            <w:r w:rsidRPr="00AC7895">
              <w:rPr>
                <w:rFonts w:ascii="Arial" w:hAnsi="Arial" w:cs="Arial"/>
                <w:sz w:val="16"/>
                <w:szCs w:val="16"/>
              </w:rPr>
              <w:t>{{#MnW</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16649107" w14:textId="77777777" w:rsidR="007400F0" w:rsidRPr="00AC7895" w:rsidRDefault="007400F0"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2B1C84C6" w14:textId="77777777" w:rsidR="007400F0"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001E617F" w14:textId="77777777" w:rsidR="007400F0"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306951D5" w14:textId="77777777" w:rsidR="00D75C52" w:rsidRPr="00AC7895" w:rsidRDefault="007400F0"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288EF624" w14:textId="0FE71DA7" w:rsidR="007400F0" w:rsidRPr="00AC7895" w:rsidRDefault="007400F0"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t>
            </w:r>
            <w:proofErr w:type="spellStart"/>
            <w:r w:rsidRPr="00AC7895">
              <w:rPr>
                <w:rFonts w:ascii="Arial" w:hAnsi="Arial" w:cs="Arial"/>
                <w:sz w:val="10"/>
                <w:szCs w:val="10"/>
              </w:rPr>
              <w:t>MnW</w:t>
            </w:r>
            <w:proofErr w:type="spellEnd"/>
            <w:r w:rsidRPr="00AC7895">
              <w:rPr>
                <w:rFonts w:ascii="Arial" w:hAnsi="Arial" w:cs="Arial"/>
                <w:sz w:val="10"/>
                <w:szCs w:val="10"/>
              </w:rPr>
              <w:t>}}</w:t>
            </w:r>
          </w:p>
        </w:tc>
      </w:tr>
    </w:tbl>
    <w:p w14:paraId="12B11124" w14:textId="38E2302F" w:rsidR="007400F0" w:rsidRPr="00AC7895" w:rsidRDefault="007400F0" w:rsidP="007400F0">
      <w:pPr>
        <w:shd w:val="clear" w:color="auto" w:fill="FFFFFE"/>
        <w:rPr>
          <w:rFonts w:ascii="Arial" w:hAnsi="Arial" w:cs="Arial"/>
          <w:sz w:val="2"/>
          <w:szCs w:val="2"/>
        </w:rPr>
      </w:pPr>
      <w:r w:rsidRPr="00AC7895">
        <w:rPr>
          <w:rFonts w:ascii="Arial" w:hAnsi="Arial" w:cs="Arial"/>
          <w:sz w:val="2"/>
          <w:szCs w:val="2"/>
        </w:rPr>
        <w:t>{{/MW}}</w:t>
      </w:r>
    </w:p>
    <w:p w14:paraId="585F4E2B" w14:textId="5B46B251" w:rsidR="00541288" w:rsidRPr="00AC7895" w:rsidRDefault="00541288" w:rsidP="007400F0">
      <w:pPr>
        <w:shd w:val="clear" w:color="auto" w:fill="FFFFFE"/>
        <w:rPr>
          <w:rFonts w:ascii="Arial" w:hAnsi="Arial" w:cs="Arial"/>
          <w:sz w:val="2"/>
          <w:szCs w:val="2"/>
        </w:rPr>
      </w:pPr>
    </w:p>
    <w:p w14:paraId="09E4A404" w14:textId="77777777" w:rsidR="00F67A68" w:rsidRPr="00F133FA" w:rsidRDefault="00F67A68" w:rsidP="00F67A68">
      <w:pPr>
        <w:shd w:val="clear" w:color="auto" w:fill="FFFFFE"/>
        <w:rPr>
          <w:rFonts w:ascii="Arial" w:hAnsi="Arial" w:cs="Arial"/>
          <w:sz w:val="2"/>
          <w:szCs w:val="2"/>
        </w:rPr>
      </w:pPr>
      <w:r w:rsidRPr="00F133FA">
        <w:rPr>
          <w:rFonts w:ascii="Arial" w:hAnsi="Arial" w:cs="Arial"/>
          <w:sz w:val="2"/>
          <w:szCs w:val="2"/>
        </w:rPr>
        <w:t>{{#CR}}</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F67A68" w:rsidRPr="00F133FA" w14:paraId="021FBAFC" w14:textId="77777777" w:rsidTr="000A0DC3">
        <w:trPr>
          <w:trHeight w:val="50"/>
        </w:trPr>
        <w:tc>
          <w:tcPr>
            <w:tcW w:w="5058" w:type="dxa"/>
            <w:shd w:val="clear" w:color="auto" w:fill="FF0037"/>
          </w:tcPr>
          <w:p w14:paraId="2374DE15" w14:textId="77777777" w:rsidR="00F67A68" w:rsidRPr="00F133FA" w:rsidRDefault="00F67A68" w:rsidP="000A0DC3">
            <w:pPr>
              <w:pStyle w:val="List"/>
              <w:tabs>
                <w:tab w:val="left" w:pos="360"/>
              </w:tabs>
              <w:ind w:left="0" w:right="288" w:firstLine="0"/>
              <w:jc w:val="both"/>
              <w:rPr>
                <w:rFonts w:ascii="Arial" w:hAnsi="Arial" w:cs="Arial"/>
                <w:b/>
                <w:bCs/>
                <w:color w:val="000000" w:themeColor="text1"/>
              </w:rPr>
            </w:pPr>
            <w:r w:rsidRPr="00F133FA">
              <w:rPr>
                <w:rFonts w:ascii="Arial" w:hAnsi="Arial" w:cs="Arial"/>
                <w:b/>
                <w:bCs/>
                <w:color w:val="000000" w:themeColor="text1"/>
              </w:rPr>
              <w:t>Call Recording</w:t>
            </w:r>
          </w:p>
        </w:tc>
        <w:tc>
          <w:tcPr>
            <w:tcW w:w="1620" w:type="dxa"/>
            <w:shd w:val="clear" w:color="auto" w:fill="FF0037"/>
          </w:tcPr>
          <w:p w14:paraId="5578A10C" w14:textId="77777777" w:rsidR="00F67A68" w:rsidRPr="00F133FA" w:rsidRDefault="00F67A68" w:rsidP="000A0DC3">
            <w:pPr>
              <w:pStyle w:val="List"/>
              <w:tabs>
                <w:tab w:val="left" w:pos="360"/>
              </w:tabs>
              <w:ind w:left="0" w:right="288" w:firstLine="0"/>
              <w:jc w:val="center"/>
              <w:rPr>
                <w:rFonts w:ascii="Arial" w:hAnsi="Arial" w:cs="Arial"/>
                <w:b/>
                <w:bCs/>
                <w:color w:val="000000" w:themeColor="text1"/>
              </w:rPr>
            </w:pPr>
            <w:r w:rsidRPr="00F133FA">
              <w:rPr>
                <w:rFonts w:ascii="Arial" w:hAnsi="Arial" w:cs="Arial"/>
                <w:b/>
                <w:bCs/>
                <w:color w:val="000000" w:themeColor="text1"/>
              </w:rPr>
              <w:t>Quantity</w:t>
            </w:r>
          </w:p>
        </w:tc>
        <w:tc>
          <w:tcPr>
            <w:tcW w:w="2430" w:type="dxa"/>
            <w:shd w:val="clear" w:color="auto" w:fill="FF0037"/>
          </w:tcPr>
          <w:p w14:paraId="0FC725E6" w14:textId="77777777" w:rsidR="00F67A68" w:rsidRPr="00F133FA" w:rsidRDefault="00F67A68" w:rsidP="000A0DC3">
            <w:pPr>
              <w:pStyle w:val="List"/>
              <w:tabs>
                <w:tab w:val="left" w:pos="360"/>
              </w:tabs>
              <w:ind w:left="0" w:right="288" w:firstLine="0"/>
              <w:jc w:val="center"/>
              <w:rPr>
                <w:rFonts w:ascii="Arial" w:hAnsi="Arial" w:cs="Arial"/>
                <w:b/>
                <w:bCs/>
                <w:color w:val="000000" w:themeColor="text1"/>
              </w:rPr>
            </w:pPr>
            <w:r w:rsidRPr="00F133FA">
              <w:rPr>
                <w:rFonts w:ascii="Arial" w:hAnsi="Arial" w:cs="Arial"/>
                <w:b/>
                <w:bCs/>
                <w:color w:val="000000" w:themeColor="text1"/>
              </w:rPr>
              <w:t>MRC</w:t>
            </w:r>
          </w:p>
        </w:tc>
        <w:tc>
          <w:tcPr>
            <w:tcW w:w="1802" w:type="dxa"/>
            <w:shd w:val="clear" w:color="auto" w:fill="FF0037"/>
          </w:tcPr>
          <w:p w14:paraId="6605A88B" w14:textId="77777777" w:rsidR="00F67A68" w:rsidRPr="00F133FA" w:rsidRDefault="00F67A68" w:rsidP="000A0DC3">
            <w:pPr>
              <w:pStyle w:val="List"/>
              <w:tabs>
                <w:tab w:val="left" w:pos="360"/>
              </w:tabs>
              <w:ind w:left="0" w:right="288" w:firstLine="0"/>
              <w:jc w:val="center"/>
              <w:rPr>
                <w:rFonts w:ascii="Arial" w:hAnsi="Arial" w:cs="Arial"/>
                <w:b/>
                <w:bCs/>
                <w:color w:val="000000" w:themeColor="text1"/>
              </w:rPr>
            </w:pPr>
            <w:r w:rsidRPr="00F133FA">
              <w:rPr>
                <w:rFonts w:ascii="Arial" w:hAnsi="Arial" w:cs="Arial"/>
                <w:b/>
                <w:bCs/>
                <w:color w:val="000000" w:themeColor="text1"/>
              </w:rPr>
              <w:t>NRC</w:t>
            </w:r>
          </w:p>
        </w:tc>
      </w:tr>
    </w:tbl>
    <w:p w14:paraId="16550AE6" w14:textId="77777777" w:rsidR="00F67A68" w:rsidRPr="00F133FA" w:rsidRDefault="00F67A68" w:rsidP="00F67A68">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F67A68" w:rsidRPr="00F133FA" w14:paraId="0CDCE442" w14:textId="77777777" w:rsidTr="000A0DC3">
        <w:trPr>
          <w:trHeight w:val="555"/>
        </w:trPr>
        <w:tc>
          <w:tcPr>
            <w:tcW w:w="5058" w:type="dxa"/>
          </w:tcPr>
          <w:p w14:paraId="578FD99F" w14:textId="77777777" w:rsidR="00F67A68" w:rsidRPr="00F133FA" w:rsidRDefault="00F67A68" w:rsidP="000A0DC3">
            <w:pPr>
              <w:shd w:val="clear" w:color="auto" w:fill="FFFFFE"/>
              <w:spacing w:line="285" w:lineRule="atLeast"/>
              <w:rPr>
                <w:rFonts w:ascii="Arial" w:hAnsi="Arial" w:cs="Arial"/>
                <w:sz w:val="14"/>
                <w:szCs w:val="14"/>
              </w:rPr>
            </w:pPr>
            <w:bookmarkStart w:id="0" w:name="_GoBack"/>
            <w:r w:rsidRPr="00F133FA">
              <w:rPr>
                <w:rFonts w:ascii="Arial" w:hAnsi="Arial" w:cs="Arial"/>
                <w:sz w:val="16"/>
                <w:szCs w:val="16"/>
              </w:rPr>
              <w:t>{{#</w:t>
            </w:r>
            <w:proofErr w:type="spellStart"/>
            <w:r w:rsidRPr="00F133FA">
              <w:rPr>
                <w:rFonts w:ascii="Arial" w:hAnsi="Arial" w:cs="Arial"/>
                <w:sz w:val="16"/>
                <w:szCs w:val="16"/>
              </w:rPr>
              <w:t>CallRecord</w:t>
            </w:r>
            <w:proofErr w:type="spellEnd"/>
            <w:proofErr w:type="gramStart"/>
            <w:r w:rsidRPr="00F133FA">
              <w:rPr>
                <w:rFonts w:ascii="Arial" w:hAnsi="Arial" w:cs="Arial"/>
                <w:sz w:val="16"/>
                <w:szCs w:val="16"/>
              </w:rPr>
              <w:t>}}</w:t>
            </w:r>
            <w:r w:rsidRPr="00F133FA">
              <w:rPr>
                <w:rFonts w:ascii="Arial" w:hAnsi="Arial" w:cs="Arial"/>
                <w:b/>
                <w:bCs/>
                <w:sz w:val="16"/>
                <w:szCs w:val="16"/>
              </w:rPr>
              <w:t>{</w:t>
            </w:r>
            <w:proofErr w:type="gramEnd"/>
            <w:r w:rsidRPr="00F133FA">
              <w:rPr>
                <w:rFonts w:ascii="Arial" w:hAnsi="Arial" w:cs="Arial"/>
                <w:b/>
                <w:bCs/>
                <w:sz w:val="16"/>
                <w:szCs w:val="16"/>
              </w:rPr>
              <w:t>{ProductName}}</w:t>
            </w:r>
          </w:p>
          <w:p w14:paraId="449C7EDB" w14:textId="77777777" w:rsidR="00F67A68" w:rsidRPr="00F133FA" w:rsidRDefault="00F67A68" w:rsidP="000A0DC3">
            <w:pPr>
              <w:shd w:val="clear" w:color="auto" w:fill="FFFFFE"/>
              <w:rPr>
                <w:rFonts w:ascii="Arial" w:hAnsi="Arial" w:cs="Arial"/>
                <w:sz w:val="21"/>
                <w:szCs w:val="21"/>
              </w:rPr>
            </w:pPr>
            <w:r w:rsidRPr="00F133FA">
              <w:rPr>
                <w:rFonts w:ascii="Arial" w:hAnsi="Arial" w:cs="Arial"/>
                <w:sz w:val="14"/>
                <w:szCs w:val="14"/>
              </w:rPr>
              <w:t>{{Description}}</w:t>
            </w:r>
          </w:p>
        </w:tc>
        <w:tc>
          <w:tcPr>
            <w:tcW w:w="1620" w:type="dxa"/>
          </w:tcPr>
          <w:p w14:paraId="42BB6615" w14:textId="77777777" w:rsidR="00F67A68" w:rsidRPr="00F133FA" w:rsidRDefault="00F67A68" w:rsidP="000A0DC3">
            <w:pPr>
              <w:pStyle w:val="List"/>
              <w:tabs>
                <w:tab w:val="left" w:pos="360"/>
              </w:tabs>
              <w:ind w:left="0" w:right="288" w:firstLine="0"/>
              <w:jc w:val="center"/>
              <w:rPr>
                <w:rFonts w:ascii="Arial" w:hAnsi="Arial" w:cs="Arial"/>
                <w:b/>
                <w:bCs/>
                <w:sz w:val="16"/>
                <w:szCs w:val="16"/>
              </w:rPr>
            </w:pPr>
            <w:r w:rsidRPr="00F133FA">
              <w:rPr>
                <w:rFonts w:ascii="Arial" w:hAnsi="Arial" w:cs="Arial"/>
                <w:b/>
                <w:bCs/>
                <w:sz w:val="16"/>
                <w:szCs w:val="16"/>
              </w:rPr>
              <w:t>{{Quantity}}</w:t>
            </w:r>
          </w:p>
        </w:tc>
        <w:tc>
          <w:tcPr>
            <w:tcW w:w="2430" w:type="dxa"/>
          </w:tcPr>
          <w:p w14:paraId="2A481B42" w14:textId="77777777" w:rsidR="00F67A68" w:rsidRPr="00F133FA" w:rsidRDefault="00F67A68" w:rsidP="000A0DC3">
            <w:pPr>
              <w:pStyle w:val="List"/>
              <w:tabs>
                <w:tab w:val="left" w:pos="360"/>
              </w:tabs>
              <w:ind w:left="0" w:right="288" w:firstLine="0"/>
              <w:jc w:val="center"/>
              <w:rPr>
                <w:rFonts w:ascii="Arial" w:hAnsi="Arial" w:cs="Arial"/>
                <w:b/>
                <w:bCs/>
                <w:sz w:val="16"/>
                <w:szCs w:val="16"/>
              </w:rPr>
            </w:pPr>
            <w:r w:rsidRPr="00F133FA">
              <w:rPr>
                <w:rFonts w:ascii="Arial" w:hAnsi="Arial" w:cs="Arial"/>
                <w:b/>
                <w:bCs/>
                <w:sz w:val="16"/>
                <w:szCs w:val="16"/>
              </w:rPr>
              <w:t>{{</w:t>
            </w:r>
            <w:proofErr w:type="spellStart"/>
            <w:r w:rsidRPr="00F133FA">
              <w:rPr>
                <w:rFonts w:ascii="Arial" w:hAnsi="Arial" w:cs="Arial"/>
                <w:b/>
                <w:bCs/>
                <w:sz w:val="16"/>
                <w:szCs w:val="16"/>
              </w:rPr>
              <w:t>RecurringCharge</w:t>
            </w:r>
            <w:proofErr w:type="spellEnd"/>
            <w:r w:rsidRPr="00F133FA">
              <w:rPr>
                <w:rFonts w:ascii="Arial" w:hAnsi="Arial" w:cs="Arial"/>
                <w:b/>
                <w:bCs/>
                <w:sz w:val="16"/>
                <w:szCs w:val="16"/>
              </w:rPr>
              <w:t>}}</w:t>
            </w:r>
          </w:p>
        </w:tc>
        <w:tc>
          <w:tcPr>
            <w:tcW w:w="1800" w:type="dxa"/>
          </w:tcPr>
          <w:p w14:paraId="2B4A6E79" w14:textId="77777777" w:rsidR="00F67A68" w:rsidRPr="00F133FA" w:rsidRDefault="00F67A68" w:rsidP="000A0DC3">
            <w:pPr>
              <w:pStyle w:val="List"/>
              <w:tabs>
                <w:tab w:val="left" w:pos="360"/>
              </w:tabs>
              <w:ind w:left="0" w:right="288" w:firstLine="0"/>
              <w:jc w:val="center"/>
              <w:rPr>
                <w:rFonts w:ascii="Arial" w:hAnsi="Arial" w:cs="Arial"/>
                <w:b/>
                <w:bCs/>
                <w:sz w:val="16"/>
                <w:szCs w:val="16"/>
              </w:rPr>
            </w:pPr>
            <w:r w:rsidRPr="00F133FA">
              <w:rPr>
                <w:rFonts w:ascii="Arial" w:hAnsi="Arial" w:cs="Arial"/>
                <w:b/>
                <w:bCs/>
                <w:sz w:val="16"/>
                <w:szCs w:val="16"/>
              </w:rPr>
              <w:t>{{</w:t>
            </w:r>
            <w:proofErr w:type="spellStart"/>
            <w:r w:rsidRPr="00F133FA">
              <w:rPr>
                <w:rFonts w:ascii="Arial" w:hAnsi="Arial" w:cs="Arial"/>
                <w:b/>
                <w:bCs/>
                <w:sz w:val="16"/>
                <w:szCs w:val="16"/>
              </w:rPr>
              <w:t>OneTimeCharge</w:t>
            </w:r>
            <w:proofErr w:type="spellEnd"/>
            <w:r w:rsidRPr="00F133FA">
              <w:rPr>
                <w:rFonts w:ascii="Arial" w:hAnsi="Arial" w:cs="Arial"/>
                <w:b/>
                <w:bCs/>
                <w:sz w:val="16"/>
                <w:szCs w:val="16"/>
              </w:rPr>
              <w:t>}}</w:t>
            </w:r>
          </w:p>
          <w:p w14:paraId="617CD3F9" w14:textId="77777777" w:rsidR="00F67A68" w:rsidRPr="00F133FA" w:rsidRDefault="00F67A68" w:rsidP="000A0DC3">
            <w:pPr>
              <w:pStyle w:val="List"/>
              <w:tabs>
                <w:tab w:val="left" w:pos="360"/>
              </w:tabs>
              <w:ind w:left="0" w:right="288" w:firstLine="0"/>
              <w:jc w:val="center"/>
              <w:rPr>
                <w:rFonts w:ascii="Arial" w:hAnsi="Arial" w:cs="Arial"/>
                <w:bCs/>
                <w:sz w:val="16"/>
                <w:szCs w:val="16"/>
              </w:rPr>
            </w:pPr>
            <w:r w:rsidRPr="00F133FA">
              <w:rPr>
                <w:rFonts w:ascii="Arial" w:hAnsi="Arial" w:cs="Arial"/>
                <w:sz w:val="10"/>
                <w:szCs w:val="10"/>
              </w:rPr>
              <w:t>{{/</w:t>
            </w:r>
            <w:proofErr w:type="spellStart"/>
            <w:r w:rsidRPr="00F133FA">
              <w:rPr>
                <w:rFonts w:ascii="Arial" w:hAnsi="Arial" w:cs="Arial"/>
                <w:sz w:val="10"/>
                <w:szCs w:val="10"/>
              </w:rPr>
              <w:t>CallRecord</w:t>
            </w:r>
            <w:proofErr w:type="spellEnd"/>
            <w:r w:rsidRPr="00F133FA">
              <w:rPr>
                <w:rFonts w:ascii="Arial" w:hAnsi="Arial" w:cs="Arial"/>
                <w:sz w:val="10"/>
                <w:szCs w:val="10"/>
              </w:rPr>
              <w:t>}}</w:t>
            </w:r>
          </w:p>
        </w:tc>
      </w:tr>
    </w:tbl>
    <w:bookmarkEnd w:id="0"/>
    <w:p w14:paraId="112D6191" w14:textId="77777777" w:rsidR="00F67A68" w:rsidRPr="00F133FA" w:rsidRDefault="00F67A68" w:rsidP="00F67A68">
      <w:pPr>
        <w:shd w:val="clear" w:color="auto" w:fill="FFFFFE"/>
        <w:rPr>
          <w:rFonts w:ascii="Arial" w:hAnsi="Arial" w:cs="Arial"/>
          <w:sz w:val="2"/>
          <w:szCs w:val="2"/>
        </w:rPr>
      </w:pPr>
      <w:r w:rsidRPr="00F133FA">
        <w:rPr>
          <w:rFonts w:ascii="Arial" w:hAnsi="Arial" w:cs="Arial"/>
          <w:sz w:val="2"/>
          <w:szCs w:val="2"/>
        </w:rPr>
        <w:t>{{/CR}}</w:t>
      </w:r>
    </w:p>
    <w:p w14:paraId="1504A3E3" w14:textId="77777777" w:rsidR="00F67A68" w:rsidRDefault="00F67A68" w:rsidP="00F67A68">
      <w:pPr>
        <w:shd w:val="clear" w:color="auto" w:fill="FFFFFE"/>
        <w:rPr>
          <w:rFonts w:ascii="Consolas" w:hAnsi="Consolas"/>
          <w:sz w:val="2"/>
          <w:szCs w:val="2"/>
        </w:rPr>
      </w:pPr>
    </w:p>
    <w:p w14:paraId="566A81EC" w14:textId="1906ADBB" w:rsidR="00541288" w:rsidRPr="00AC7895" w:rsidRDefault="00541288" w:rsidP="00541288">
      <w:pPr>
        <w:shd w:val="clear" w:color="auto" w:fill="FFFFFE"/>
        <w:rPr>
          <w:rFonts w:ascii="Arial" w:hAnsi="Arial" w:cs="Arial"/>
          <w:sz w:val="2"/>
          <w:szCs w:val="2"/>
        </w:rPr>
      </w:pPr>
      <w:r w:rsidRPr="00AC7895">
        <w:rPr>
          <w:rFonts w:ascii="Arial" w:hAnsi="Arial" w:cs="Arial"/>
          <w:sz w:val="2"/>
          <w:szCs w:val="2"/>
        </w:rPr>
        <w:t xml:space="preserve">{{#Acc}}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541288" w:rsidRPr="00AC7895" w14:paraId="3C55D1C9" w14:textId="77777777" w:rsidTr="00CC11AB">
        <w:trPr>
          <w:trHeight w:val="50"/>
        </w:trPr>
        <w:tc>
          <w:tcPr>
            <w:tcW w:w="5058" w:type="dxa"/>
            <w:shd w:val="clear" w:color="auto" w:fill="FF0037"/>
          </w:tcPr>
          <w:p w14:paraId="4F071087" w14:textId="33607FF1" w:rsidR="00541288" w:rsidRPr="00AC7895" w:rsidRDefault="007B51ED" w:rsidP="00047F3D">
            <w:pPr>
              <w:pStyle w:val="List"/>
              <w:tabs>
                <w:tab w:val="left" w:pos="360"/>
              </w:tabs>
              <w:ind w:left="0" w:right="288" w:firstLine="0"/>
              <w:jc w:val="both"/>
              <w:rPr>
                <w:rFonts w:ascii="Arial" w:hAnsi="Arial" w:cs="Arial"/>
                <w:b/>
                <w:bCs/>
                <w:szCs w:val="16"/>
              </w:rPr>
            </w:pPr>
            <w:r w:rsidRPr="00AC7895">
              <w:rPr>
                <w:rFonts w:ascii="Arial" w:hAnsi="Arial" w:cs="Arial"/>
                <w:b/>
                <w:bCs/>
              </w:rPr>
              <w:t>Accessories</w:t>
            </w:r>
          </w:p>
        </w:tc>
        <w:tc>
          <w:tcPr>
            <w:tcW w:w="1620" w:type="dxa"/>
            <w:shd w:val="clear" w:color="auto" w:fill="FF0037"/>
          </w:tcPr>
          <w:p w14:paraId="5D11E40E"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1266E533"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10738F86" w14:textId="77777777" w:rsidR="00541288" w:rsidRPr="00AC7895" w:rsidRDefault="00541288"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435DD826" w14:textId="77777777" w:rsidR="00541288" w:rsidRPr="00AC7895" w:rsidRDefault="00541288" w:rsidP="00541288">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541288" w:rsidRPr="00AC7895" w14:paraId="7AE1D9A7" w14:textId="77777777" w:rsidTr="00047F3D">
        <w:trPr>
          <w:trHeight w:val="555"/>
        </w:trPr>
        <w:tc>
          <w:tcPr>
            <w:tcW w:w="5058" w:type="dxa"/>
          </w:tcPr>
          <w:p w14:paraId="0239F244" w14:textId="160AF42B" w:rsidR="00541288" w:rsidRPr="00AC7895" w:rsidRDefault="00541288" w:rsidP="00047F3D">
            <w:pPr>
              <w:shd w:val="clear" w:color="auto" w:fill="FFFFFE"/>
              <w:spacing w:line="285" w:lineRule="atLeast"/>
              <w:rPr>
                <w:rFonts w:ascii="Arial" w:hAnsi="Arial" w:cs="Arial"/>
                <w:sz w:val="14"/>
                <w:szCs w:val="14"/>
              </w:rPr>
            </w:pPr>
            <w:r w:rsidRPr="00AC7895">
              <w:rPr>
                <w:rFonts w:ascii="Arial" w:hAnsi="Arial" w:cs="Arial"/>
                <w:sz w:val="16"/>
                <w:szCs w:val="16"/>
              </w:rPr>
              <w:t>{{#Accessory</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040FC09F" w14:textId="77777777" w:rsidR="00541288" w:rsidRPr="00AC7895" w:rsidRDefault="00541288"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6B5D43CA" w14:textId="77777777" w:rsidR="00541288"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73FE9DC6" w14:textId="77777777" w:rsidR="00541288"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102C5374" w14:textId="77777777" w:rsidR="00F52E31" w:rsidRPr="00AC7895" w:rsidRDefault="00541288"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09F79A29" w14:textId="4E90A87E" w:rsidR="00541288" w:rsidRPr="00AC7895" w:rsidRDefault="00541288"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t>
            </w:r>
            <w:r w:rsidR="00D75C52" w:rsidRPr="00AC7895">
              <w:rPr>
                <w:rFonts w:ascii="Arial" w:hAnsi="Arial" w:cs="Arial"/>
                <w:sz w:val="10"/>
                <w:szCs w:val="10"/>
              </w:rPr>
              <w:t>/</w:t>
            </w:r>
            <w:r w:rsidRPr="00AC7895">
              <w:rPr>
                <w:rFonts w:ascii="Arial" w:hAnsi="Arial" w:cs="Arial"/>
                <w:sz w:val="10"/>
                <w:szCs w:val="10"/>
              </w:rPr>
              <w:t>Accessory}}</w:t>
            </w:r>
          </w:p>
        </w:tc>
      </w:tr>
    </w:tbl>
    <w:p w14:paraId="54A1AA79" w14:textId="7AC9171F" w:rsidR="00131C6A" w:rsidRPr="00AC7895" w:rsidRDefault="00541288" w:rsidP="00541288">
      <w:pPr>
        <w:shd w:val="clear" w:color="auto" w:fill="FFFFFE"/>
        <w:rPr>
          <w:rFonts w:ascii="Arial" w:hAnsi="Arial" w:cs="Arial"/>
          <w:sz w:val="2"/>
          <w:szCs w:val="2"/>
        </w:rPr>
      </w:pPr>
      <w:r w:rsidRPr="00AC7895">
        <w:rPr>
          <w:rFonts w:ascii="Arial" w:hAnsi="Arial" w:cs="Arial"/>
          <w:sz w:val="2"/>
          <w:szCs w:val="2"/>
        </w:rPr>
        <w:t>{{/Acc}}</w:t>
      </w:r>
    </w:p>
    <w:p w14:paraId="25920FD3" w14:textId="1049AAA9" w:rsidR="00131C6A" w:rsidRPr="00AC7895" w:rsidRDefault="00131C6A" w:rsidP="00131C6A">
      <w:pPr>
        <w:shd w:val="clear" w:color="auto" w:fill="FFFFFE"/>
        <w:rPr>
          <w:rFonts w:ascii="Arial" w:hAnsi="Arial" w:cs="Arial"/>
          <w:sz w:val="2"/>
          <w:szCs w:val="2"/>
        </w:rPr>
      </w:pPr>
      <w:r w:rsidRPr="00AC7895">
        <w:rPr>
          <w:rFonts w:ascii="Arial" w:hAnsi="Arial" w:cs="Arial"/>
          <w:sz w:val="2"/>
          <w:szCs w:val="2"/>
        </w:rPr>
        <w:t xml:space="preserve">{{#IN}}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131C6A" w:rsidRPr="00AC7895" w14:paraId="6CDA00B8" w14:textId="77777777" w:rsidTr="00CC11AB">
        <w:trPr>
          <w:trHeight w:val="50"/>
        </w:trPr>
        <w:tc>
          <w:tcPr>
            <w:tcW w:w="5058" w:type="dxa"/>
            <w:shd w:val="clear" w:color="auto" w:fill="FF0037"/>
          </w:tcPr>
          <w:p w14:paraId="6F75D709" w14:textId="2D57C975" w:rsidR="00131C6A" w:rsidRPr="00AC7895" w:rsidRDefault="00955765" w:rsidP="00047F3D">
            <w:pPr>
              <w:pStyle w:val="List"/>
              <w:tabs>
                <w:tab w:val="left" w:pos="360"/>
              </w:tabs>
              <w:ind w:left="0" w:right="288" w:firstLine="0"/>
              <w:jc w:val="both"/>
              <w:rPr>
                <w:rFonts w:ascii="Arial" w:hAnsi="Arial" w:cs="Arial"/>
                <w:b/>
                <w:bCs/>
                <w:szCs w:val="16"/>
              </w:rPr>
            </w:pPr>
            <w:r w:rsidRPr="00AC7895">
              <w:rPr>
                <w:rFonts w:ascii="Arial" w:hAnsi="Arial" w:cs="Arial"/>
                <w:b/>
                <w:bCs/>
              </w:rPr>
              <w:t>Installation</w:t>
            </w:r>
          </w:p>
        </w:tc>
        <w:tc>
          <w:tcPr>
            <w:tcW w:w="1620" w:type="dxa"/>
            <w:shd w:val="clear" w:color="auto" w:fill="FF0037"/>
          </w:tcPr>
          <w:p w14:paraId="16C755C1"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78318CB9"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1FF09D94" w14:textId="77777777" w:rsidR="00131C6A" w:rsidRPr="00AC7895" w:rsidRDefault="00131C6A"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025A7767" w14:textId="77777777" w:rsidR="00131C6A" w:rsidRPr="00AC7895" w:rsidRDefault="00131C6A" w:rsidP="00131C6A">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131C6A" w:rsidRPr="00AC7895" w14:paraId="2BA4B642" w14:textId="77777777" w:rsidTr="00047F3D">
        <w:trPr>
          <w:trHeight w:val="555"/>
        </w:trPr>
        <w:tc>
          <w:tcPr>
            <w:tcW w:w="5058" w:type="dxa"/>
          </w:tcPr>
          <w:p w14:paraId="63A354E7" w14:textId="627FD329" w:rsidR="00131C6A" w:rsidRPr="00AC7895" w:rsidRDefault="00131C6A" w:rsidP="00047F3D">
            <w:pPr>
              <w:shd w:val="clear" w:color="auto" w:fill="FFFFFE"/>
              <w:spacing w:line="285" w:lineRule="atLeast"/>
              <w:rPr>
                <w:rFonts w:ascii="Arial" w:hAnsi="Arial" w:cs="Arial"/>
                <w:sz w:val="14"/>
                <w:szCs w:val="14"/>
              </w:rPr>
            </w:pPr>
            <w:r w:rsidRPr="00AC7895">
              <w:rPr>
                <w:rFonts w:ascii="Arial" w:hAnsi="Arial" w:cs="Arial"/>
                <w:sz w:val="16"/>
                <w:szCs w:val="16"/>
              </w:rPr>
              <w:t>{{#Install</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0BFCFB63" w14:textId="77777777" w:rsidR="00131C6A" w:rsidRPr="00AC7895" w:rsidRDefault="00131C6A"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0344CACD"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0124D90B"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7DA721CF" w14:textId="77777777" w:rsidR="00131C6A" w:rsidRPr="00AC7895" w:rsidRDefault="00131C6A"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0FC8F67C" w14:textId="2F92CD72" w:rsidR="00131C6A" w:rsidRPr="00AC7895" w:rsidRDefault="00131C6A"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{{/Install}}</w:t>
            </w:r>
          </w:p>
        </w:tc>
      </w:tr>
    </w:tbl>
    <w:p w14:paraId="591EF0B9" w14:textId="143DD6A8" w:rsidR="007400F0" w:rsidRPr="00AC7895" w:rsidRDefault="00131C6A" w:rsidP="00704ECF">
      <w:pPr>
        <w:shd w:val="clear" w:color="auto" w:fill="FFFFFE"/>
        <w:rPr>
          <w:rFonts w:ascii="Arial" w:hAnsi="Arial" w:cs="Arial"/>
          <w:sz w:val="2"/>
          <w:szCs w:val="2"/>
        </w:rPr>
      </w:pPr>
      <w:r w:rsidRPr="00AC7895">
        <w:rPr>
          <w:rFonts w:ascii="Arial" w:hAnsi="Arial" w:cs="Arial"/>
          <w:sz w:val="2"/>
          <w:szCs w:val="2"/>
        </w:rPr>
        <w:t>{{/IN}}</w:t>
      </w:r>
    </w:p>
    <w:p w14:paraId="4B5A8229" w14:textId="74DC20F6" w:rsidR="00075F42" w:rsidRPr="00AC7895" w:rsidRDefault="00075F42" w:rsidP="00075F42">
      <w:pPr>
        <w:shd w:val="clear" w:color="auto" w:fill="FFFFFE"/>
        <w:rPr>
          <w:rFonts w:ascii="Arial" w:hAnsi="Arial" w:cs="Arial"/>
          <w:sz w:val="2"/>
          <w:szCs w:val="2"/>
        </w:rPr>
      </w:pPr>
      <w:r w:rsidRPr="00AC7895">
        <w:rPr>
          <w:rFonts w:ascii="Arial" w:hAnsi="Arial" w:cs="Arial"/>
          <w:sz w:val="2"/>
          <w:szCs w:val="2"/>
        </w:rPr>
        <w:t xml:space="preserve">{{#SW}}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75F42" w:rsidRPr="00AC7895" w14:paraId="570590B7" w14:textId="77777777" w:rsidTr="00CC11AB">
        <w:trPr>
          <w:trHeight w:val="50"/>
        </w:trPr>
        <w:tc>
          <w:tcPr>
            <w:tcW w:w="5058" w:type="dxa"/>
            <w:shd w:val="clear" w:color="auto" w:fill="FF0037"/>
          </w:tcPr>
          <w:p w14:paraId="6A402BD8" w14:textId="75DB5F5E" w:rsidR="00075F42" w:rsidRPr="00AC7895" w:rsidRDefault="009656AC" w:rsidP="00047F3D">
            <w:pPr>
              <w:pStyle w:val="List"/>
              <w:tabs>
                <w:tab w:val="left" w:pos="360"/>
              </w:tabs>
              <w:ind w:left="0" w:right="288" w:firstLine="0"/>
              <w:jc w:val="both"/>
              <w:rPr>
                <w:rFonts w:ascii="Arial" w:hAnsi="Arial" w:cs="Arial"/>
                <w:b/>
                <w:bCs/>
                <w:szCs w:val="16"/>
              </w:rPr>
            </w:pPr>
            <w:r w:rsidRPr="00AC7895">
              <w:rPr>
                <w:rFonts w:ascii="Arial" w:hAnsi="Arial" w:cs="Arial"/>
                <w:b/>
                <w:bCs/>
              </w:rPr>
              <w:t>Switch</w:t>
            </w:r>
          </w:p>
        </w:tc>
        <w:tc>
          <w:tcPr>
            <w:tcW w:w="1620" w:type="dxa"/>
            <w:shd w:val="clear" w:color="auto" w:fill="FF0037"/>
          </w:tcPr>
          <w:p w14:paraId="3ADEEC37"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1518BF4B"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716F5465"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0B8D9739" w14:textId="77777777" w:rsidR="00075F42" w:rsidRPr="00AC7895" w:rsidRDefault="00075F42" w:rsidP="00075F42">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AC7895" w14:paraId="4DB2AB07" w14:textId="77777777" w:rsidTr="00047F3D">
        <w:trPr>
          <w:trHeight w:val="555"/>
        </w:trPr>
        <w:tc>
          <w:tcPr>
            <w:tcW w:w="5058" w:type="dxa"/>
          </w:tcPr>
          <w:p w14:paraId="51EF17E9" w14:textId="777AC75F" w:rsidR="00075F42" w:rsidRPr="00AC7895" w:rsidRDefault="00075F42" w:rsidP="00047F3D">
            <w:pPr>
              <w:shd w:val="clear" w:color="auto" w:fill="FFFFFE"/>
              <w:spacing w:line="285" w:lineRule="atLeast"/>
              <w:rPr>
                <w:rFonts w:ascii="Arial" w:hAnsi="Arial" w:cs="Arial"/>
                <w:sz w:val="14"/>
                <w:szCs w:val="14"/>
              </w:rPr>
            </w:pPr>
            <w:r w:rsidRPr="00AC7895">
              <w:rPr>
                <w:rFonts w:ascii="Arial" w:hAnsi="Arial" w:cs="Arial"/>
                <w:sz w:val="16"/>
                <w:szCs w:val="16"/>
              </w:rPr>
              <w:t>{{#Switch</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5C7513F1" w14:textId="77777777" w:rsidR="00075F42" w:rsidRPr="00AC7895" w:rsidRDefault="00075F42"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128AFDA3"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79311E11"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6C5B79CB"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0C5C5843" w14:textId="70EF608F" w:rsidR="00075F42" w:rsidRPr="00AC7895" w:rsidRDefault="00075F42"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{{/Switch}}</w:t>
            </w:r>
          </w:p>
        </w:tc>
      </w:tr>
    </w:tbl>
    <w:p w14:paraId="236095AB" w14:textId="2A583846" w:rsidR="00075F42" w:rsidRPr="00AC7895" w:rsidRDefault="00075F42" w:rsidP="00704ECF">
      <w:pPr>
        <w:shd w:val="clear" w:color="auto" w:fill="FFFFFE"/>
        <w:rPr>
          <w:rFonts w:ascii="Arial" w:hAnsi="Arial" w:cs="Arial"/>
          <w:sz w:val="2"/>
          <w:szCs w:val="2"/>
        </w:rPr>
      </w:pPr>
      <w:r w:rsidRPr="00AC7895">
        <w:rPr>
          <w:rFonts w:ascii="Arial" w:hAnsi="Arial" w:cs="Arial"/>
          <w:sz w:val="2"/>
          <w:szCs w:val="2"/>
        </w:rPr>
        <w:t>{{/SW}}</w:t>
      </w:r>
    </w:p>
    <w:p w14:paraId="6C874572" w14:textId="7A0D0EBC" w:rsidR="00075F42" w:rsidRPr="00AC7895" w:rsidRDefault="00075F42" w:rsidP="00075F42">
      <w:pPr>
        <w:shd w:val="clear" w:color="auto" w:fill="FFFFFE"/>
        <w:rPr>
          <w:rFonts w:ascii="Arial" w:hAnsi="Arial" w:cs="Arial"/>
          <w:sz w:val="2"/>
          <w:szCs w:val="2"/>
        </w:rPr>
      </w:pPr>
      <w:r w:rsidRPr="00AC7895">
        <w:rPr>
          <w:rFonts w:ascii="Arial" w:hAnsi="Arial" w:cs="Arial"/>
          <w:sz w:val="2"/>
          <w:szCs w:val="2"/>
        </w:rPr>
        <w:t xml:space="preserve">{{#WA}} </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058"/>
        <w:gridCol w:w="1620"/>
        <w:gridCol w:w="2430"/>
        <w:gridCol w:w="1802"/>
      </w:tblGrid>
      <w:tr w:rsidR="00075F42" w:rsidRPr="00AC7895" w14:paraId="1C41AB6C" w14:textId="77777777" w:rsidTr="00CC11AB">
        <w:trPr>
          <w:trHeight w:val="50"/>
        </w:trPr>
        <w:tc>
          <w:tcPr>
            <w:tcW w:w="5058" w:type="dxa"/>
            <w:shd w:val="clear" w:color="auto" w:fill="FF0037"/>
          </w:tcPr>
          <w:p w14:paraId="1C802725" w14:textId="2852B7AE" w:rsidR="00075F42" w:rsidRPr="00AC7895" w:rsidRDefault="00075F42" w:rsidP="00047F3D">
            <w:pPr>
              <w:pStyle w:val="List"/>
              <w:tabs>
                <w:tab w:val="left" w:pos="360"/>
              </w:tabs>
              <w:ind w:left="0" w:right="288" w:firstLine="0"/>
              <w:jc w:val="both"/>
              <w:rPr>
                <w:rFonts w:ascii="Arial" w:hAnsi="Arial" w:cs="Arial"/>
                <w:b/>
                <w:bCs/>
                <w:szCs w:val="16"/>
              </w:rPr>
            </w:pPr>
            <w:r w:rsidRPr="00AC7895">
              <w:rPr>
                <w:rFonts w:ascii="Arial" w:hAnsi="Arial" w:cs="Arial"/>
                <w:b/>
                <w:bCs/>
              </w:rPr>
              <w:t>Warranty</w:t>
            </w:r>
          </w:p>
        </w:tc>
        <w:tc>
          <w:tcPr>
            <w:tcW w:w="1620" w:type="dxa"/>
            <w:shd w:val="clear" w:color="auto" w:fill="FF0037"/>
          </w:tcPr>
          <w:p w14:paraId="7B6A6C50"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Quantity</w:t>
            </w:r>
          </w:p>
        </w:tc>
        <w:tc>
          <w:tcPr>
            <w:tcW w:w="2430" w:type="dxa"/>
            <w:shd w:val="clear" w:color="auto" w:fill="FF0037"/>
          </w:tcPr>
          <w:p w14:paraId="3CCA29E8"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MRC</w:t>
            </w:r>
          </w:p>
        </w:tc>
        <w:tc>
          <w:tcPr>
            <w:tcW w:w="1802" w:type="dxa"/>
            <w:shd w:val="clear" w:color="auto" w:fill="FF0037"/>
          </w:tcPr>
          <w:p w14:paraId="32B6720A" w14:textId="77777777" w:rsidR="00075F42" w:rsidRPr="00AC7895" w:rsidRDefault="00075F42" w:rsidP="00047F3D">
            <w:pPr>
              <w:pStyle w:val="List"/>
              <w:tabs>
                <w:tab w:val="left" w:pos="360"/>
              </w:tabs>
              <w:ind w:left="0" w:right="288" w:firstLine="0"/>
              <w:jc w:val="center"/>
              <w:rPr>
                <w:rFonts w:ascii="Arial" w:hAnsi="Arial" w:cs="Arial"/>
                <w:b/>
                <w:bCs/>
                <w:szCs w:val="16"/>
              </w:rPr>
            </w:pPr>
            <w:r w:rsidRPr="00AC7895">
              <w:rPr>
                <w:rFonts w:ascii="Arial" w:hAnsi="Arial" w:cs="Arial"/>
                <w:b/>
                <w:bCs/>
                <w:szCs w:val="16"/>
              </w:rPr>
              <w:t>NRC</w:t>
            </w:r>
          </w:p>
        </w:tc>
      </w:tr>
    </w:tbl>
    <w:p w14:paraId="1E5A1425" w14:textId="77777777" w:rsidR="00075F42" w:rsidRPr="00AC7895" w:rsidRDefault="00075F42" w:rsidP="00075F42">
      <w:pPr>
        <w:shd w:val="clear" w:color="auto" w:fill="FFFFFE"/>
        <w:rPr>
          <w:rFonts w:ascii="Arial" w:hAnsi="Arial" w:cs="Arial"/>
          <w:color w:val="A31515"/>
          <w:sz w:val="2"/>
          <w:szCs w:val="2"/>
        </w:rPr>
      </w:pPr>
    </w:p>
    <w:tbl>
      <w:tblPr>
        <w:tblStyle w:val="TableGrid"/>
        <w:tblW w:w="10908"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4A0" w:firstRow="1" w:lastRow="0" w:firstColumn="1" w:lastColumn="0" w:noHBand="0" w:noVBand="1"/>
      </w:tblPr>
      <w:tblGrid>
        <w:gridCol w:w="5058"/>
        <w:gridCol w:w="1620"/>
        <w:gridCol w:w="2430"/>
        <w:gridCol w:w="1800"/>
      </w:tblGrid>
      <w:tr w:rsidR="00075F42" w:rsidRPr="00AC7895" w14:paraId="38859571" w14:textId="77777777" w:rsidTr="00047F3D">
        <w:trPr>
          <w:trHeight w:val="555"/>
        </w:trPr>
        <w:tc>
          <w:tcPr>
            <w:tcW w:w="5058" w:type="dxa"/>
          </w:tcPr>
          <w:p w14:paraId="00C394FB" w14:textId="002AE6F8" w:rsidR="00075F42" w:rsidRPr="00AC7895" w:rsidRDefault="00075F42" w:rsidP="00047F3D">
            <w:pPr>
              <w:shd w:val="clear" w:color="auto" w:fill="FFFFFE"/>
              <w:spacing w:line="285" w:lineRule="atLeast"/>
              <w:rPr>
                <w:rFonts w:ascii="Arial" w:hAnsi="Arial" w:cs="Arial"/>
                <w:sz w:val="14"/>
                <w:szCs w:val="14"/>
              </w:rPr>
            </w:pPr>
            <w:r w:rsidRPr="00AC7895">
              <w:rPr>
                <w:rFonts w:ascii="Arial" w:hAnsi="Arial" w:cs="Arial"/>
                <w:sz w:val="16"/>
                <w:szCs w:val="16"/>
              </w:rPr>
              <w:t>{{#Warranty</w:t>
            </w:r>
            <w:proofErr w:type="gramStart"/>
            <w:r w:rsidRPr="00AC7895">
              <w:rPr>
                <w:rFonts w:ascii="Arial" w:hAnsi="Arial" w:cs="Arial"/>
                <w:sz w:val="16"/>
                <w:szCs w:val="16"/>
              </w:rPr>
              <w:t>}}</w:t>
            </w:r>
            <w:r w:rsidRPr="00AC7895">
              <w:rPr>
                <w:rFonts w:ascii="Arial" w:hAnsi="Arial" w:cs="Arial"/>
                <w:b/>
                <w:bCs/>
                <w:sz w:val="16"/>
                <w:szCs w:val="16"/>
              </w:rPr>
              <w:t>{</w:t>
            </w:r>
            <w:proofErr w:type="gramEnd"/>
            <w:r w:rsidRPr="00AC7895">
              <w:rPr>
                <w:rFonts w:ascii="Arial" w:hAnsi="Arial" w:cs="Arial"/>
                <w:b/>
                <w:bCs/>
                <w:sz w:val="16"/>
                <w:szCs w:val="16"/>
              </w:rPr>
              <w:t>{ProductName}}</w:t>
            </w:r>
          </w:p>
          <w:p w14:paraId="6A3703E0" w14:textId="77777777" w:rsidR="00075F42" w:rsidRPr="00AC7895" w:rsidRDefault="00075F42" w:rsidP="00047F3D">
            <w:pPr>
              <w:shd w:val="clear" w:color="auto" w:fill="FFFFFE"/>
              <w:rPr>
                <w:rFonts w:ascii="Arial" w:hAnsi="Arial" w:cs="Arial"/>
                <w:sz w:val="21"/>
                <w:szCs w:val="21"/>
              </w:rPr>
            </w:pPr>
            <w:r w:rsidRPr="00AC7895">
              <w:rPr>
                <w:rFonts w:ascii="Arial" w:hAnsi="Arial" w:cs="Arial"/>
                <w:sz w:val="14"/>
                <w:szCs w:val="14"/>
              </w:rPr>
              <w:t>{{Description}}</w:t>
            </w:r>
          </w:p>
        </w:tc>
        <w:tc>
          <w:tcPr>
            <w:tcW w:w="1620" w:type="dxa"/>
          </w:tcPr>
          <w:p w14:paraId="5B9C8609"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{{Quantity}}</w:t>
            </w:r>
          </w:p>
        </w:tc>
        <w:tc>
          <w:tcPr>
            <w:tcW w:w="2430" w:type="dxa"/>
          </w:tcPr>
          <w:p w14:paraId="1ECEEE86"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RecurringCharge</w:t>
            </w:r>
            <w:proofErr w:type="spellEnd"/>
            <w:r w:rsidRPr="00AC7895">
              <w:rPr>
                <w:rFonts w:ascii="Arial" w:hAnsi="Arial" w:cs="Arial"/>
                <w:b/>
                <w:bCs/>
                <w:sz w:val="16"/>
                <w:szCs w:val="16"/>
              </w:rPr>
              <w:t>}}</w:t>
            </w:r>
          </w:p>
        </w:tc>
        <w:tc>
          <w:tcPr>
            <w:tcW w:w="1800" w:type="dxa"/>
          </w:tcPr>
          <w:p w14:paraId="03A149B3" w14:textId="77777777" w:rsidR="00075F42" w:rsidRPr="00AC7895" w:rsidRDefault="00075F42" w:rsidP="00047F3D">
            <w:pPr>
              <w:pStyle w:val="List"/>
              <w:tabs>
                <w:tab w:val="left" w:pos="360"/>
              </w:tabs>
              <w:ind w:left="0" w:right="288" w:firstLine="0"/>
              <w:jc w:val="center"/>
              <w:rPr>
                <w:rFonts w:ascii="Arial" w:hAnsi="Arial" w:cs="Arial"/>
                <w:b/>
                <w:bCs/>
                <w:sz w:val="16"/>
                <w:szCs w:val="16"/>
              </w:rPr>
            </w:pPr>
            <w:r w:rsidRPr="00AC7895">
              <w:rPr>
                <w:rFonts w:ascii="Arial" w:hAnsi="Arial" w:cs="Arial"/>
                <w:b/>
                <w:bCs/>
                <w:sz w:val="16"/>
                <w:szCs w:val="16"/>
              </w:rPr>
              <w:t>{{</w:t>
            </w:r>
            <w:proofErr w:type="spellStart"/>
            <w:r w:rsidRPr="00AC7895">
              <w:rPr>
                <w:rFonts w:ascii="Arial" w:hAnsi="Arial" w:cs="Arial"/>
                <w:b/>
                <w:bCs/>
                <w:sz w:val="16"/>
                <w:szCs w:val="16"/>
              </w:rPr>
              <w:t>OneTimeCharge</w:t>
            </w:r>
            <w:proofErr w:type="spellEnd"/>
            <w:r w:rsidRPr="00AC7895">
              <w:rPr>
                <w:rFonts w:ascii="Arial" w:hAnsi="Arial" w:cs="Arial"/>
                <w:b/>
                <w:bCs/>
                <w:sz w:val="16"/>
                <w:szCs w:val="16"/>
              </w:rPr>
              <w:t>}}</w:t>
            </w:r>
          </w:p>
          <w:p w14:paraId="5D950249" w14:textId="2367F371" w:rsidR="00075F42" w:rsidRPr="00AC7895" w:rsidRDefault="00075F42" w:rsidP="00047F3D">
            <w:pPr>
              <w:pStyle w:val="List"/>
              <w:tabs>
                <w:tab w:val="left" w:pos="360"/>
              </w:tabs>
              <w:ind w:left="0" w:right="288" w:firstLine="0"/>
              <w:jc w:val="center"/>
              <w:rPr>
                <w:rFonts w:ascii="Arial" w:hAnsi="Arial" w:cs="Arial"/>
                <w:bCs/>
                <w:sz w:val="16"/>
                <w:szCs w:val="16"/>
              </w:rPr>
            </w:pPr>
            <w:r w:rsidRPr="00AC7895">
              <w:rPr>
                <w:rFonts w:ascii="Arial" w:hAnsi="Arial" w:cs="Arial"/>
                <w:sz w:val="10"/>
                <w:szCs w:val="10"/>
              </w:rPr>
              <w:t>{{/Warranty}}</w:t>
            </w:r>
          </w:p>
        </w:tc>
      </w:tr>
    </w:tbl>
    <w:p w14:paraId="402BD496" w14:textId="1573B138" w:rsidR="00075F42" w:rsidRPr="00AC7895" w:rsidRDefault="00075F42" w:rsidP="00704ECF">
      <w:pPr>
        <w:shd w:val="clear" w:color="auto" w:fill="FFFFFE"/>
        <w:rPr>
          <w:rFonts w:ascii="Arial" w:hAnsi="Arial" w:cs="Arial"/>
          <w:sz w:val="2"/>
          <w:szCs w:val="2"/>
        </w:rPr>
      </w:pPr>
      <w:r w:rsidRPr="00AC7895">
        <w:rPr>
          <w:rFonts w:ascii="Arial" w:hAnsi="Arial" w:cs="Arial"/>
          <w:sz w:val="2"/>
          <w:szCs w:val="2"/>
        </w:rPr>
        <w:t>{{/WA}}</w:t>
      </w:r>
    </w:p>
    <w:p w14:paraId="43D7E631" w14:textId="3DF3CA69" w:rsidR="0061091B" w:rsidRPr="00AC7895" w:rsidRDefault="00A318E7" w:rsidP="007133E4">
      <w:pPr>
        <w:shd w:val="clear" w:color="auto" w:fill="FFFFFE"/>
        <w:rPr>
          <w:rFonts w:ascii="Arial" w:hAnsi="Arial" w:cs="Arial"/>
          <w:color w:val="A31515"/>
          <w:sz w:val="2"/>
          <w:szCs w:val="2"/>
        </w:rPr>
      </w:pPr>
      <w:r w:rsidRPr="00AC7895">
        <w:rPr>
          <w:rFonts w:ascii="Arial" w:hAnsi="Arial" w:cs="Arial"/>
          <w:color w:val="A31515"/>
          <w:sz w:val="2"/>
          <w:szCs w:val="2"/>
        </w:rPr>
        <w:t>{{/</w:t>
      </w:r>
      <w:proofErr w:type="spellStart"/>
      <w:r w:rsidRPr="00AC7895">
        <w:rPr>
          <w:rFonts w:ascii="Arial" w:hAnsi="Arial" w:cs="Arial"/>
          <w:color w:val="A31515"/>
          <w:sz w:val="2"/>
          <w:szCs w:val="2"/>
        </w:rPr>
        <w:t>ProductName_isUCaas</w:t>
      </w:r>
      <w:proofErr w:type="spellEnd"/>
      <w:r w:rsidRPr="00AC7895">
        <w:rPr>
          <w:rFonts w:ascii="Arial" w:hAnsi="Arial" w:cs="Arial"/>
          <w:color w:val="A31515"/>
          <w:sz w:val="2"/>
          <w:szCs w:val="2"/>
        </w:rPr>
        <w:t>}}</w:t>
      </w:r>
    </w:p>
    <w:tbl>
      <w:tblPr>
        <w:tblStyle w:val="TableGrid"/>
        <w:tblW w:w="10910" w:type="dxa"/>
        <w:tblBorders>
          <w:top w:val="single" w:sz="4" w:space="0" w:color="D0CECE" w:themeColor="background2" w:themeShade="E6"/>
          <w:left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937"/>
        <w:gridCol w:w="1579"/>
        <w:gridCol w:w="2409"/>
        <w:gridCol w:w="1985"/>
      </w:tblGrid>
      <w:tr w:rsidR="00BC65EB" w:rsidRPr="00AC7895" w14:paraId="5A0AAA9B" w14:textId="77777777" w:rsidTr="001E5225">
        <w:tc>
          <w:tcPr>
            <w:tcW w:w="5058" w:type="dxa"/>
          </w:tcPr>
          <w:p w14:paraId="6C31CC30" w14:textId="77777777" w:rsidR="00BC65EB" w:rsidRPr="00AC7895" w:rsidRDefault="00BC65EB" w:rsidP="002D415B">
            <w:pPr>
              <w:pStyle w:val="List"/>
              <w:tabs>
                <w:tab w:val="left" w:pos="360"/>
              </w:tabs>
              <w:ind w:left="0" w:right="288" w:firstLine="0"/>
              <w:jc w:val="both"/>
              <w:rPr>
                <w:rFonts w:ascii="Arial" w:hAnsi="Arial" w:cs="Arial"/>
                <w:b/>
                <w:bCs/>
                <w:sz w:val="18"/>
                <w:szCs w:val="18"/>
              </w:rPr>
            </w:pPr>
            <w:r w:rsidRPr="00AC7895">
              <w:rPr>
                <w:rFonts w:ascii="Arial" w:hAnsi="Arial" w:cs="Arial"/>
                <w:b/>
                <w:bCs/>
                <w:sz w:val="18"/>
                <w:szCs w:val="18"/>
              </w:rPr>
              <w:t>Total:</w:t>
            </w:r>
          </w:p>
        </w:tc>
        <w:tc>
          <w:tcPr>
            <w:tcW w:w="1620" w:type="dxa"/>
            <w:vAlign w:val="center"/>
          </w:tcPr>
          <w:p w14:paraId="4D733896" w14:textId="77777777" w:rsidR="00BC65EB" w:rsidRPr="00AC7895" w:rsidRDefault="00BC65EB" w:rsidP="002D415B">
            <w:pPr>
              <w:pStyle w:val="List"/>
              <w:tabs>
                <w:tab w:val="left" w:pos="360"/>
              </w:tabs>
              <w:ind w:left="0" w:right="288" w:firstLine="0"/>
              <w:jc w:val="both"/>
              <w:rPr>
                <w:rFonts w:ascii="Arial" w:hAnsi="Arial" w:cs="Arial"/>
                <w:bCs/>
                <w:szCs w:val="16"/>
              </w:rPr>
            </w:pPr>
          </w:p>
        </w:tc>
        <w:tc>
          <w:tcPr>
            <w:tcW w:w="2419" w:type="dxa"/>
          </w:tcPr>
          <w:p w14:paraId="584EA2BD" w14:textId="77777777" w:rsidR="00BC65EB" w:rsidRPr="00AC7895" w:rsidRDefault="00BC65EB" w:rsidP="00E13DE6">
            <w:pPr>
              <w:pStyle w:val="List"/>
              <w:tabs>
                <w:tab w:val="left" w:pos="360"/>
              </w:tabs>
              <w:ind w:left="0" w:right="288" w:firstLine="0"/>
              <w:jc w:val="center"/>
              <w:rPr>
                <w:rFonts w:ascii="Arial" w:hAnsi="Arial" w:cs="Arial"/>
                <w:b/>
                <w:bCs/>
                <w:sz w:val="18"/>
                <w:szCs w:val="18"/>
              </w:rPr>
            </w:pPr>
            <w:r w:rsidRPr="00AC7895">
              <w:rPr>
                <w:rFonts w:ascii="Arial" w:hAnsi="Arial" w:cs="Arial"/>
                <w:b/>
                <w:bCs/>
                <w:sz w:val="18"/>
                <w:szCs w:val="18"/>
              </w:rPr>
              <w:t>{{</w:t>
            </w:r>
            <w:proofErr w:type="spellStart"/>
            <w:r w:rsidRPr="00AC7895">
              <w:rPr>
                <w:rFonts w:ascii="Arial" w:hAnsi="Arial" w:cs="Arial"/>
                <w:b/>
                <w:bCs/>
                <w:sz w:val="18"/>
                <w:szCs w:val="18"/>
              </w:rPr>
              <w:t>RecurringTotal</w:t>
            </w:r>
            <w:proofErr w:type="spellEnd"/>
            <w:r w:rsidRPr="00AC7895">
              <w:rPr>
                <w:rFonts w:ascii="Arial" w:hAnsi="Arial" w:cs="Arial"/>
                <w:b/>
                <w:bCs/>
                <w:sz w:val="18"/>
                <w:szCs w:val="18"/>
              </w:rPr>
              <w:t>}}</w:t>
            </w:r>
          </w:p>
        </w:tc>
        <w:tc>
          <w:tcPr>
            <w:tcW w:w="1813" w:type="dxa"/>
            <w:vAlign w:val="center"/>
          </w:tcPr>
          <w:p w14:paraId="5BC61B1A" w14:textId="77777777" w:rsidR="00BC65EB" w:rsidRPr="00AC7895" w:rsidRDefault="00BC65EB" w:rsidP="00E13DE6">
            <w:pPr>
              <w:pStyle w:val="List"/>
              <w:tabs>
                <w:tab w:val="left" w:pos="360"/>
              </w:tabs>
              <w:ind w:left="0" w:right="288" w:firstLine="0"/>
              <w:jc w:val="center"/>
              <w:rPr>
                <w:rFonts w:ascii="Arial" w:hAnsi="Arial" w:cs="Arial"/>
                <w:b/>
                <w:bCs/>
                <w:sz w:val="18"/>
                <w:szCs w:val="18"/>
              </w:rPr>
            </w:pPr>
            <w:r w:rsidRPr="00AC7895">
              <w:rPr>
                <w:rFonts w:ascii="Arial" w:hAnsi="Arial" w:cs="Arial"/>
                <w:b/>
                <w:bCs/>
                <w:sz w:val="18"/>
                <w:szCs w:val="18"/>
              </w:rPr>
              <w:t>{{</w:t>
            </w:r>
            <w:proofErr w:type="spellStart"/>
            <w:r w:rsidRPr="00AC7895">
              <w:rPr>
                <w:rFonts w:ascii="Arial" w:hAnsi="Arial" w:cs="Arial"/>
                <w:b/>
                <w:bCs/>
                <w:sz w:val="18"/>
                <w:szCs w:val="18"/>
              </w:rPr>
              <w:t>OneTimeTotal</w:t>
            </w:r>
            <w:proofErr w:type="spellEnd"/>
            <w:r w:rsidRPr="00AC7895">
              <w:rPr>
                <w:rFonts w:ascii="Arial" w:hAnsi="Arial" w:cs="Arial"/>
                <w:b/>
                <w:bCs/>
                <w:sz w:val="18"/>
                <w:szCs w:val="18"/>
              </w:rPr>
              <w:t>}}</w:t>
            </w:r>
          </w:p>
        </w:tc>
      </w:tr>
    </w:tbl>
    <w:p w14:paraId="7DB60A63" w14:textId="77777777" w:rsidR="008568BA" w:rsidRDefault="008568BA" w:rsidP="00026F0A">
      <w:pPr>
        <w:shd w:val="clear" w:color="auto" w:fill="FFFFFE"/>
        <w:spacing w:line="285" w:lineRule="atLeast"/>
        <w:rPr>
          <w:rFonts w:ascii="Arial" w:hAnsi="Arial" w:cs="Arial"/>
          <w:b/>
          <w:bCs/>
          <w:caps/>
          <w:sz w:val="15"/>
          <w:szCs w:val="15"/>
          <w:u w:val="single"/>
        </w:rPr>
      </w:pPr>
    </w:p>
    <w:p w14:paraId="116E2B81" w14:textId="5F1D2F8D" w:rsidR="00C6204D" w:rsidRPr="00AC7895" w:rsidRDefault="00C6204D" w:rsidP="00026F0A">
      <w:pPr>
        <w:shd w:val="clear" w:color="auto" w:fill="FFFFFE"/>
        <w:spacing w:line="285" w:lineRule="atLeast"/>
        <w:rPr>
          <w:rFonts w:ascii="Arial" w:hAnsi="Arial" w:cs="Arial"/>
          <w:b/>
          <w:bCs/>
          <w:caps/>
          <w:sz w:val="15"/>
          <w:szCs w:val="15"/>
          <w:u w:val="single"/>
        </w:rPr>
      </w:pPr>
      <w:r w:rsidRPr="00AC7895">
        <w:rPr>
          <w:rFonts w:ascii="Arial" w:hAnsi="Arial" w:cs="Arial"/>
          <w:b/>
          <w:bCs/>
          <w:caps/>
          <w:sz w:val="15"/>
          <w:szCs w:val="15"/>
          <w:u w:val="single"/>
        </w:rPr>
        <w:t>Service Description</w:t>
      </w:r>
    </w:p>
    <w:p w14:paraId="2E4C8462" w14:textId="5C40B079" w:rsidR="00495B30"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{{#ProductName_isUCaas}}</w:t>
      </w:r>
    </w:p>
    <w:p w14:paraId="7AD4369B" w14:textId="6B205834" w:rsidR="00C90B0E" w:rsidRPr="00AC7895" w:rsidRDefault="00C90B0E" w:rsidP="00C90B0E">
      <w:pPr>
        <w:pStyle w:val="BodyText"/>
        <w:tabs>
          <w:tab w:val="left" w:pos="2880"/>
          <w:tab w:val="left" w:pos="10800"/>
          <w:tab w:val="left" w:pos="11250"/>
        </w:tabs>
        <w:spacing w:after="0"/>
        <w:ind w:right="-180"/>
        <w:rPr>
          <w:rFonts w:ascii="Arial" w:hAnsi="Arial" w:cs="Arial"/>
          <w:b/>
          <w:bCs/>
          <w:sz w:val="15"/>
          <w:szCs w:val="15"/>
        </w:rPr>
      </w:pPr>
      <w:r w:rsidRPr="00AC7895">
        <w:rPr>
          <w:rFonts w:ascii="Arial" w:hAnsi="Arial" w:cs="Arial"/>
          <w:b/>
          <w:bCs/>
          <w:sz w:val="15"/>
          <w:szCs w:val="15"/>
        </w:rPr>
        <w:lastRenderedPageBreak/>
        <w:t>1</w:t>
      </w:r>
      <w:r w:rsidR="0061091B" w:rsidRPr="00AC7895">
        <w:rPr>
          <w:rFonts w:ascii="Arial" w:hAnsi="Arial" w:cs="Arial"/>
          <w:b/>
          <w:bCs/>
          <w:caps/>
          <w:sz w:val="15"/>
          <w:szCs w:val="15"/>
        </w:rPr>
        <w:t>.</w:t>
      </w:r>
      <w:r w:rsidR="00CB6014" w:rsidRPr="00AC7895">
        <w:rPr>
          <w:rFonts w:ascii="Arial" w:hAnsi="Arial" w:cs="Arial"/>
          <w:b/>
          <w:bCs/>
          <w:caps/>
          <w:sz w:val="15"/>
          <w:szCs w:val="15"/>
        </w:rPr>
        <w:t xml:space="preserve"> </w:t>
      </w:r>
      <w:r w:rsidRPr="00AC7895">
        <w:rPr>
          <w:rFonts w:ascii="Arial" w:hAnsi="Arial" w:cs="Arial"/>
          <w:b/>
          <w:bCs/>
          <w:caps/>
          <w:sz w:val="15"/>
          <w:szCs w:val="15"/>
          <w:u w:val="single"/>
        </w:rPr>
        <w:t>UNified Communications by frontier Service (UCaaS)</w:t>
      </w:r>
      <w:r w:rsidRPr="00AC7895">
        <w:rPr>
          <w:rFonts w:ascii="Arial" w:hAnsi="Arial" w:cs="Arial"/>
          <w:b/>
          <w:bCs/>
          <w:caps/>
          <w:sz w:val="15"/>
          <w:szCs w:val="15"/>
        </w:rPr>
        <w:t>.</w:t>
      </w:r>
    </w:p>
    <w:p w14:paraId="543C0EA2" w14:textId="51E8F10E" w:rsidR="00CB6014" w:rsidRDefault="00CB6014" w:rsidP="006F47D2">
      <w:pPr>
        <w:numPr>
          <w:ilvl w:val="0"/>
          <w:numId w:val="1"/>
        </w:numPr>
        <w:spacing w:after="60"/>
        <w:ind w:left="0" w:firstLine="360"/>
        <w:jc w:val="both"/>
        <w:rPr>
          <w:rFonts w:ascii="Arial" w:hAnsi="Arial" w:cs="Arial"/>
          <w:sz w:val="15"/>
          <w:szCs w:val="15"/>
        </w:rPr>
      </w:pPr>
      <w:r w:rsidRPr="00AC7895">
        <w:rPr>
          <w:rFonts w:ascii="Arial" w:hAnsi="Arial" w:cs="Arial"/>
          <w:bCs/>
          <w:sz w:val="15"/>
          <w:szCs w:val="15"/>
          <w:u w:val="single"/>
        </w:rPr>
        <w:t>General Description</w:t>
      </w:r>
      <w:r w:rsidRPr="00AC7895">
        <w:rPr>
          <w:rFonts w:ascii="Arial" w:hAnsi="Arial" w:cs="Arial"/>
          <w:bCs/>
          <w:sz w:val="15"/>
          <w:szCs w:val="15"/>
        </w:rPr>
        <w:t>:</w:t>
      </w:r>
      <w:r w:rsidRPr="00AC7895">
        <w:rPr>
          <w:rFonts w:ascii="Arial" w:hAnsi="Arial" w:cs="Arial"/>
          <w:sz w:val="15"/>
          <w:szCs w:val="15"/>
        </w:rPr>
        <w:t xml:space="preserve"> Unified Communications by Frontier (UCaaS) Service is a business voice communications service using Internet Protocol (</w:t>
      </w:r>
      <w:r w:rsidRPr="00AC7895">
        <w:rPr>
          <w:rFonts w:ascii="Arial" w:hAnsi="Arial" w:cs="Arial"/>
          <w:b/>
          <w:bCs/>
          <w:sz w:val="15"/>
          <w:szCs w:val="15"/>
        </w:rPr>
        <w:t>“IP”</w:t>
      </w:r>
      <w:r w:rsidRPr="00AC7895">
        <w:rPr>
          <w:rFonts w:ascii="Arial" w:hAnsi="Arial" w:cs="Arial"/>
          <w:sz w:val="15"/>
          <w:szCs w:val="15"/>
        </w:rPr>
        <w:t>) technology. It provides voice communications between a station on the Customer’s Local Area Network (</w:t>
      </w:r>
      <w:r w:rsidRPr="00AC7895">
        <w:rPr>
          <w:rFonts w:ascii="Arial" w:hAnsi="Arial" w:cs="Arial"/>
          <w:b/>
          <w:bCs/>
          <w:sz w:val="15"/>
          <w:szCs w:val="15"/>
        </w:rPr>
        <w:t>“LAN”</w:t>
      </w:r>
      <w:r w:rsidRPr="00AC7895">
        <w:rPr>
          <w:rFonts w:ascii="Arial" w:hAnsi="Arial" w:cs="Arial"/>
          <w:sz w:val="15"/>
          <w:szCs w:val="15"/>
        </w:rPr>
        <w:t xml:space="preserve">) and (a) for Services provisioned over a </w:t>
      </w:r>
      <w:proofErr w:type="gramStart"/>
      <w:r w:rsidRPr="00AC7895">
        <w:rPr>
          <w:rFonts w:ascii="Arial" w:hAnsi="Arial" w:cs="Arial"/>
          <w:sz w:val="15"/>
          <w:szCs w:val="15"/>
        </w:rPr>
        <w:t>third party</w:t>
      </w:r>
      <w:proofErr w:type="gramEnd"/>
      <w:r w:rsidRPr="00AC7895">
        <w:rPr>
          <w:rFonts w:ascii="Arial" w:hAnsi="Arial" w:cs="Arial"/>
          <w:sz w:val="15"/>
          <w:szCs w:val="15"/>
        </w:rPr>
        <w:t xml:space="preserve"> network, a station on the Public Switched Telephone Network (</w:t>
      </w:r>
      <w:r w:rsidRPr="00AC7895">
        <w:rPr>
          <w:rFonts w:ascii="Arial" w:hAnsi="Arial" w:cs="Arial"/>
          <w:b/>
          <w:bCs/>
          <w:sz w:val="15"/>
          <w:szCs w:val="15"/>
        </w:rPr>
        <w:t>“PSTN”</w:t>
      </w:r>
      <w:r w:rsidRPr="00AC7895">
        <w:rPr>
          <w:rFonts w:ascii="Arial" w:hAnsi="Arial" w:cs="Arial"/>
          <w:sz w:val="15"/>
          <w:szCs w:val="15"/>
        </w:rPr>
        <w:t>); (b) for Services provisioned over Frontier’s network, a station on Frontier’s converged Services network, in each case using IP technology.  UCaaS Service provides basic IP voice communications standard features such as completing calls to the PSTN, abbreviated dialing and basic calling features/call management services; and access to 9-1-1 Emergency Service, subject to the limitations and terms described herein.</w:t>
      </w:r>
    </w:p>
    <w:p w14:paraId="37778DE9" w14:textId="77777777" w:rsidR="006A61A3" w:rsidRPr="006A61A3" w:rsidRDefault="006A61A3" w:rsidP="006F47D2">
      <w:pPr>
        <w:numPr>
          <w:ilvl w:val="0"/>
          <w:numId w:val="1"/>
        </w:numPr>
        <w:spacing w:after="60"/>
        <w:ind w:left="0" w:firstLine="360"/>
        <w:jc w:val="both"/>
        <w:rPr>
          <w:rFonts w:ascii="Arial" w:hAnsi="Arial" w:cs="Arial"/>
          <w:sz w:val="15"/>
          <w:szCs w:val="15"/>
        </w:rPr>
      </w:pPr>
      <w:r>
        <w:rPr>
          <w:rFonts w:ascii="Calibri" w:hAnsi="Calibri" w:cs="Calibri"/>
          <w:color w:val="202124"/>
          <w:sz w:val="15"/>
          <w:szCs w:val="15"/>
          <w:shd w:val="clear" w:color="auto" w:fill="FFFFFF"/>
        </w:rPr>
        <w:t xml:space="preserve">UCaaS Service Features:  </w:t>
      </w:r>
    </w:p>
    <w:p w14:paraId="2572F2F2" w14:textId="03292390" w:rsidR="006A61A3" w:rsidRDefault="006A61A3" w:rsidP="006A61A3">
      <w:pPr>
        <w:spacing w:after="60"/>
        <w:ind w:left="360"/>
        <w:jc w:val="both"/>
        <w:rPr>
          <w:rFonts w:ascii="Calibri" w:hAnsi="Calibri" w:cs="Calibri"/>
          <w:sz w:val="15"/>
          <w:szCs w:val="15"/>
        </w:rPr>
      </w:pPr>
      <w:r>
        <w:rPr>
          <w:rFonts w:ascii="Calibri" w:hAnsi="Calibri" w:cs="Calibri"/>
          <w:color w:val="202124"/>
          <w:sz w:val="15"/>
          <w:szCs w:val="15"/>
          <w:shd w:val="clear" w:color="auto" w:fill="FFFFFF"/>
        </w:rPr>
        <w:t xml:space="preserve">i.  </w:t>
      </w:r>
      <w:r w:rsidR="006105F6">
        <w:rPr>
          <w:rFonts w:ascii="Calibri" w:hAnsi="Calibri" w:cs="Calibri"/>
          <w:color w:val="202124"/>
          <w:sz w:val="15"/>
          <w:szCs w:val="15"/>
          <w:shd w:val="clear" w:color="auto" w:fill="FFFFFF"/>
        </w:rPr>
        <w:t>The Frontier Communicator App</w:t>
      </w:r>
      <w:r w:rsidR="00BC4757">
        <w:rPr>
          <w:rFonts w:ascii="Calibri" w:hAnsi="Calibri" w:cs="Calibri"/>
          <w:color w:val="202124"/>
          <w:sz w:val="15"/>
          <w:szCs w:val="15"/>
          <w:shd w:val="clear" w:color="auto" w:fill="FFFFFF"/>
        </w:rPr>
        <w:t xml:space="preserve"> (Softphone)</w:t>
      </w:r>
      <w:r w:rsidR="006105F6">
        <w:rPr>
          <w:rFonts w:ascii="Calibri" w:hAnsi="Calibri" w:cs="Calibri"/>
          <w:color w:val="202124"/>
          <w:sz w:val="15"/>
          <w:szCs w:val="15"/>
          <w:shd w:val="clear" w:color="auto" w:fill="FFFFFF"/>
        </w:rPr>
        <w:t> </w:t>
      </w:r>
      <w:r w:rsidR="006105F6">
        <w:rPr>
          <w:rFonts w:ascii="Calibri" w:hAnsi="Calibri" w:cs="Calibri"/>
          <w:sz w:val="15"/>
          <w:szCs w:val="15"/>
        </w:rPr>
        <w:t xml:space="preserve">provides </w:t>
      </w:r>
      <w:r>
        <w:rPr>
          <w:rFonts w:ascii="Calibri" w:hAnsi="Calibri" w:cs="Calibri"/>
          <w:sz w:val="15"/>
          <w:szCs w:val="15"/>
        </w:rPr>
        <w:t>C</w:t>
      </w:r>
      <w:r w:rsidR="006105F6">
        <w:rPr>
          <w:rFonts w:ascii="Calibri" w:hAnsi="Calibri" w:cs="Calibri"/>
          <w:sz w:val="15"/>
          <w:szCs w:val="15"/>
        </w:rPr>
        <w:t xml:space="preserve">ustomers the ability to </w:t>
      </w:r>
      <w:r>
        <w:rPr>
          <w:rFonts w:ascii="Calibri" w:hAnsi="Calibri" w:cs="Calibri"/>
          <w:sz w:val="15"/>
          <w:szCs w:val="15"/>
        </w:rPr>
        <w:t xml:space="preserve">send or </w:t>
      </w:r>
      <w:r w:rsidR="00811A8C">
        <w:rPr>
          <w:rFonts w:ascii="Calibri" w:hAnsi="Calibri" w:cs="Calibri"/>
          <w:sz w:val="15"/>
          <w:szCs w:val="15"/>
        </w:rPr>
        <w:t>receive calls</w:t>
      </w:r>
      <w:r w:rsidR="006105F6">
        <w:rPr>
          <w:rFonts w:ascii="Calibri" w:hAnsi="Calibri" w:cs="Calibri"/>
          <w:sz w:val="15"/>
          <w:szCs w:val="15"/>
        </w:rPr>
        <w:t xml:space="preserve">, </w:t>
      </w:r>
      <w:r>
        <w:rPr>
          <w:rFonts w:ascii="Calibri" w:hAnsi="Calibri" w:cs="Calibri"/>
          <w:sz w:val="15"/>
          <w:szCs w:val="15"/>
        </w:rPr>
        <w:t>c</w:t>
      </w:r>
      <w:r w:rsidR="006105F6">
        <w:rPr>
          <w:rFonts w:ascii="Calibri" w:hAnsi="Calibri" w:cs="Calibri"/>
          <w:sz w:val="15"/>
          <w:szCs w:val="15"/>
        </w:rPr>
        <w:t xml:space="preserve">hat, </w:t>
      </w:r>
      <w:r>
        <w:rPr>
          <w:rFonts w:ascii="Calibri" w:hAnsi="Calibri" w:cs="Calibri"/>
          <w:sz w:val="15"/>
          <w:szCs w:val="15"/>
        </w:rPr>
        <w:t>v</w:t>
      </w:r>
      <w:r w:rsidR="006105F6">
        <w:rPr>
          <w:rFonts w:ascii="Calibri" w:hAnsi="Calibri" w:cs="Calibri"/>
          <w:sz w:val="15"/>
          <w:szCs w:val="15"/>
        </w:rPr>
        <w:t xml:space="preserve">ideo and </w:t>
      </w:r>
      <w:r w:rsidR="00811A8C">
        <w:rPr>
          <w:rFonts w:ascii="Calibri" w:hAnsi="Calibri" w:cs="Calibri"/>
          <w:sz w:val="15"/>
          <w:szCs w:val="15"/>
        </w:rPr>
        <w:t xml:space="preserve">Web Conference </w:t>
      </w:r>
      <w:r w:rsidR="006105F6">
        <w:rPr>
          <w:rFonts w:ascii="Calibri" w:hAnsi="Calibri" w:cs="Calibri"/>
          <w:sz w:val="15"/>
          <w:szCs w:val="15"/>
        </w:rPr>
        <w:t>from</w:t>
      </w:r>
      <w:r>
        <w:rPr>
          <w:rFonts w:ascii="Calibri" w:hAnsi="Calibri" w:cs="Calibri"/>
          <w:sz w:val="15"/>
          <w:szCs w:val="15"/>
        </w:rPr>
        <w:t xml:space="preserve"> </w:t>
      </w:r>
      <w:r w:rsidR="00811A8C">
        <w:rPr>
          <w:rFonts w:ascii="Calibri" w:hAnsi="Calibri" w:cs="Calibri"/>
          <w:sz w:val="15"/>
          <w:szCs w:val="15"/>
        </w:rPr>
        <w:t>a smartphone</w:t>
      </w:r>
      <w:r w:rsidR="006105F6">
        <w:rPr>
          <w:rFonts w:ascii="Calibri" w:hAnsi="Calibri" w:cs="Calibri"/>
          <w:sz w:val="15"/>
          <w:szCs w:val="15"/>
        </w:rPr>
        <w:t xml:space="preserve">, </w:t>
      </w:r>
      <w:r>
        <w:rPr>
          <w:rFonts w:ascii="Calibri" w:hAnsi="Calibri" w:cs="Calibri"/>
          <w:sz w:val="15"/>
          <w:szCs w:val="15"/>
        </w:rPr>
        <w:t>t</w:t>
      </w:r>
      <w:r w:rsidR="006105F6">
        <w:rPr>
          <w:rFonts w:ascii="Calibri" w:hAnsi="Calibri" w:cs="Calibri"/>
          <w:sz w:val="15"/>
          <w:szCs w:val="15"/>
        </w:rPr>
        <w:t xml:space="preserve">ablet or </w:t>
      </w:r>
      <w:r>
        <w:rPr>
          <w:rFonts w:ascii="Calibri" w:hAnsi="Calibri" w:cs="Calibri"/>
          <w:sz w:val="15"/>
          <w:szCs w:val="15"/>
        </w:rPr>
        <w:t xml:space="preserve">desktop/laptop device.  The Softphone is only available with an </w:t>
      </w:r>
      <w:r w:rsidR="006105F6">
        <w:rPr>
          <w:rFonts w:ascii="Calibri" w:hAnsi="Calibri" w:cs="Calibri"/>
          <w:sz w:val="15"/>
          <w:szCs w:val="15"/>
        </w:rPr>
        <w:t xml:space="preserve">Executive </w:t>
      </w:r>
      <w:r>
        <w:rPr>
          <w:rFonts w:ascii="Calibri" w:hAnsi="Calibri" w:cs="Calibri"/>
          <w:sz w:val="15"/>
          <w:szCs w:val="15"/>
        </w:rPr>
        <w:t xml:space="preserve">Seat </w:t>
      </w:r>
      <w:r w:rsidR="006105F6">
        <w:rPr>
          <w:rFonts w:ascii="Calibri" w:hAnsi="Calibri" w:cs="Calibri"/>
          <w:sz w:val="15"/>
          <w:szCs w:val="15"/>
        </w:rPr>
        <w:t>license</w:t>
      </w:r>
      <w:r>
        <w:rPr>
          <w:rFonts w:ascii="Calibri" w:hAnsi="Calibri" w:cs="Calibri"/>
          <w:sz w:val="15"/>
          <w:szCs w:val="15"/>
        </w:rPr>
        <w:t xml:space="preserve">. </w:t>
      </w:r>
    </w:p>
    <w:p w14:paraId="4246699C" w14:textId="46AC4ECE" w:rsidR="0087301A" w:rsidRPr="001D4762" w:rsidRDefault="0087301A" w:rsidP="004F0686">
      <w:pPr>
        <w:spacing w:after="60"/>
        <w:ind w:left="360"/>
        <w:jc w:val="both"/>
        <w:rPr>
          <w:rFonts w:ascii="Calibri" w:hAnsi="Calibri" w:cs="Calibri"/>
          <w:sz w:val="15"/>
          <w:szCs w:val="15"/>
        </w:rPr>
      </w:pPr>
      <w:r w:rsidRPr="001D4762">
        <w:rPr>
          <w:rFonts w:ascii="Calibri" w:hAnsi="Calibri" w:cs="Calibri"/>
          <w:sz w:val="15"/>
          <w:szCs w:val="15"/>
        </w:rPr>
        <w:t xml:space="preserve">ii.  Inbound Fax.  The </w:t>
      </w:r>
      <w:r w:rsidR="004D3932" w:rsidRPr="001D4762">
        <w:rPr>
          <w:rFonts w:ascii="Calibri" w:hAnsi="Calibri" w:cs="Calibri"/>
          <w:sz w:val="15"/>
          <w:szCs w:val="15"/>
        </w:rPr>
        <w:t>i</w:t>
      </w:r>
      <w:r w:rsidRPr="001D4762">
        <w:rPr>
          <w:rFonts w:ascii="Calibri" w:hAnsi="Calibri" w:cs="Calibri"/>
          <w:sz w:val="15"/>
          <w:szCs w:val="15"/>
        </w:rPr>
        <w:t xml:space="preserve">nbound </w:t>
      </w:r>
      <w:r w:rsidR="004D3932" w:rsidRPr="001D4762">
        <w:rPr>
          <w:rFonts w:ascii="Calibri" w:hAnsi="Calibri" w:cs="Calibri"/>
          <w:sz w:val="15"/>
          <w:szCs w:val="15"/>
        </w:rPr>
        <w:t>f</w:t>
      </w:r>
      <w:r w:rsidRPr="001D4762">
        <w:rPr>
          <w:rFonts w:ascii="Calibri" w:hAnsi="Calibri" w:cs="Calibri"/>
          <w:sz w:val="15"/>
          <w:szCs w:val="15"/>
        </w:rPr>
        <w:t xml:space="preserve">ax feature enables Customer to retrieve an inbound facsimile message from the </w:t>
      </w:r>
      <w:proofErr w:type="spellStart"/>
      <w:r w:rsidRPr="001D4762">
        <w:rPr>
          <w:rFonts w:ascii="Calibri" w:hAnsi="Calibri" w:cs="Calibri"/>
          <w:sz w:val="15"/>
          <w:szCs w:val="15"/>
        </w:rPr>
        <w:t>UCaaS</w:t>
      </w:r>
      <w:proofErr w:type="spellEnd"/>
      <w:r w:rsidRPr="001D4762">
        <w:rPr>
          <w:rFonts w:ascii="Calibri" w:hAnsi="Calibri" w:cs="Calibri"/>
          <w:sz w:val="15"/>
          <w:szCs w:val="15"/>
        </w:rPr>
        <w:t xml:space="preserve"> Service </w:t>
      </w:r>
      <w:proofErr w:type="spellStart"/>
      <w:r w:rsidR="00312C99" w:rsidRPr="001D4762">
        <w:rPr>
          <w:rFonts w:ascii="Calibri" w:hAnsi="Calibri" w:cs="Calibri"/>
          <w:sz w:val="15"/>
          <w:szCs w:val="15"/>
        </w:rPr>
        <w:t>CommPortal</w:t>
      </w:r>
      <w:proofErr w:type="spellEnd"/>
      <w:r w:rsidR="00312C99" w:rsidRPr="001D4762">
        <w:rPr>
          <w:rFonts w:ascii="Calibri" w:hAnsi="Calibri" w:cs="Calibri"/>
          <w:sz w:val="15"/>
          <w:szCs w:val="15"/>
        </w:rPr>
        <w:t xml:space="preserve"> and</w:t>
      </w:r>
      <w:r w:rsidRPr="001D4762">
        <w:rPr>
          <w:rFonts w:ascii="Calibri" w:hAnsi="Calibri" w:cs="Calibri"/>
          <w:sz w:val="15"/>
          <w:szCs w:val="15"/>
        </w:rPr>
        <w:t xml:space="preserve"> deliver it to Customer’s email account or to a fax machine as a .pdf file.  The service will require a seat license, and telephone number that will supplied by Frontier or Customer may port in a telephone number. All inbound faxes will be stored in the </w:t>
      </w:r>
      <w:r w:rsidRPr="00811A8C">
        <w:rPr>
          <w:rFonts w:ascii="Calibri" w:hAnsi="Calibri" w:cs="Calibri"/>
          <w:sz w:val="15"/>
          <w:szCs w:val="15"/>
        </w:rPr>
        <w:t xml:space="preserve">fax </w:t>
      </w:r>
      <w:r w:rsidRPr="00811A8C">
        <w:rPr>
          <w:rFonts w:ascii="Arial" w:hAnsi="Arial" w:cs="Arial"/>
          <w:sz w:val="15"/>
          <w:szCs w:val="15"/>
        </w:rPr>
        <w:t>mailbox</w:t>
      </w:r>
      <w:r w:rsidRPr="001D4762">
        <w:rPr>
          <w:rFonts w:ascii="Arial" w:hAnsi="Arial" w:cs="Arial"/>
          <w:sz w:val="15"/>
          <w:szCs w:val="15"/>
        </w:rPr>
        <w:t xml:space="preserve"> for ten (10) calendar days and then deleted (there is no ability for retrieval).  Each Inbound Fax mailbox can store approximately </w:t>
      </w:r>
      <w:r w:rsidR="001D4762" w:rsidRPr="001D4762">
        <w:rPr>
          <w:rFonts w:ascii="Arial" w:hAnsi="Arial" w:cs="Arial"/>
          <w:sz w:val="15"/>
          <w:szCs w:val="15"/>
        </w:rPr>
        <w:t>fifty-five</w:t>
      </w:r>
      <w:r w:rsidRPr="001D4762">
        <w:rPr>
          <w:rFonts w:ascii="Arial" w:hAnsi="Arial" w:cs="Arial"/>
          <w:sz w:val="15"/>
          <w:szCs w:val="15"/>
        </w:rPr>
        <w:t xml:space="preserve"> to sixty (55-60) .pdf pages</w:t>
      </w:r>
      <w:r w:rsidR="004D3932" w:rsidRPr="001D4762">
        <w:rPr>
          <w:rFonts w:ascii="Arial" w:hAnsi="Arial" w:cs="Arial"/>
          <w:sz w:val="15"/>
          <w:szCs w:val="15"/>
        </w:rPr>
        <w:t xml:space="preserve">.  </w:t>
      </w:r>
      <w:r w:rsidR="004D3932" w:rsidRPr="001D4762">
        <w:rPr>
          <w:rFonts w:ascii="Arial" w:eastAsia="Calibri" w:hAnsi="Arial" w:cs="Arial"/>
          <w:sz w:val="15"/>
          <w:szCs w:val="15"/>
        </w:rPr>
        <w:t xml:space="preserve">The Inbound fax feature does not include reliability, redundancy, disaster recovery or business continuity features, functions, capabilities or services. Fronter has no liability for an </w:t>
      </w:r>
      <w:r w:rsidR="001D4762" w:rsidRPr="001D4762">
        <w:rPr>
          <w:rFonts w:ascii="Arial" w:eastAsia="Calibri" w:hAnsi="Arial" w:cs="Arial"/>
          <w:sz w:val="15"/>
          <w:szCs w:val="15"/>
        </w:rPr>
        <w:t>inbound</w:t>
      </w:r>
      <w:r w:rsidR="004D3932" w:rsidRPr="001D4762">
        <w:rPr>
          <w:rFonts w:ascii="Arial" w:eastAsia="Calibri" w:hAnsi="Arial" w:cs="Arial"/>
          <w:sz w:val="15"/>
          <w:szCs w:val="15"/>
        </w:rPr>
        <w:t xml:space="preserve"> fax with poor image quality, </w:t>
      </w:r>
      <w:r w:rsidR="001D4762" w:rsidRPr="001D4762">
        <w:rPr>
          <w:rFonts w:ascii="Arial" w:eastAsia="Calibri" w:hAnsi="Arial" w:cs="Arial"/>
          <w:sz w:val="15"/>
          <w:szCs w:val="15"/>
        </w:rPr>
        <w:t xml:space="preserve">or an undelivered fax,  </w:t>
      </w:r>
    </w:p>
    <w:p w14:paraId="713967EF" w14:textId="317A6D83" w:rsidR="00FC3D7A" w:rsidRDefault="006A61A3" w:rsidP="006A61A3">
      <w:pPr>
        <w:spacing w:after="60"/>
        <w:ind w:left="360"/>
        <w:jc w:val="both"/>
        <w:rPr>
          <w:rFonts w:ascii="Calibri" w:hAnsi="Calibri" w:cs="Calibri"/>
          <w:sz w:val="15"/>
          <w:szCs w:val="15"/>
        </w:rPr>
      </w:pPr>
      <w:r>
        <w:rPr>
          <w:rFonts w:ascii="Calibri" w:hAnsi="Calibri" w:cs="Calibri"/>
          <w:sz w:val="15"/>
          <w:szCs w:val="15"/>
        </w:rPr>
        <w:t>i</w:t>
      </w:r>
      <w:r w:rsidR="001D4762">
        <w:rPr>
          <w:rFonts w:ascii="Calibri" w:hAnsi="Calibri" w:cs="Calibri"/>
          <w:sz w:val="15"/>
          <w:szCs w:val="15"/>
        </w:rPr>
        <w:t>i</w:t>
      </w:r>
      <w:r>
        <w:rPr>
          <w:rFonts w:ascii="Calibri" w:hAnsi="Calibri" w:cs="Calibri"/>
          <w:sz w:val="15"/>
          <w:szCs w:val="15"/>
        </w:rPr>
        <w:t xml:space="preserve">i.  </w:t>
      </w:r>
      <w:r w:rsidR="0087301A">
        <w:rPr>
          <w:rFonts w:ascii="Calibri" w:hAnsi="Calibri" w:cs="Calibri"/>
          <w:sz w:val="15"/>
          <w:szCs w:val="15"/>
        </w:rPr>
        <w:t>UCaaS Call Recording</w:t>
      </w:r>
      <w:r w:rsidR="006F3964">
        <w:rPr>
          <w:rFonts w:ascii="Calibri" w:hAnsi="Calibri" w:cs="Calibri"/>
          <w:sz w:val="15"/>
          <w:szCs w:val="15"/>
        </w:rPr>
        <w:t xml:space="preserve"> Service</w:t>
      </w:r>
      <w:r w:rsidR="001D4762">
        <w:rPr>
          <w:rFonts w:ascii="Calibri" w:hAnsi="Calibri" w:cs="Calibri"/>
          <w:sz w:val="15"/>
          <w:szCs w:val="15"/>
        </w:rPr>
        <w:t xml:space="preserve">.  </w:t>
      </w:r>
      <w:bookmarkStart w:id="1" w:name="_Hlk118204580"/>
      <w:r w:rsidR="001D4762">
        <w:rPr>
          <w:rFonts w:ascii="Calibri" w:hAnsi="Calibri" w:cs="Calibri"/>
          <w:sz w:val="15"/>
          <w:szCs w:val="15"/>
        </w:rPr>
        <w:t xml:space="preserve">The </w:t>
      </w:r>
      <w:r w:rsidR="001D4762" w:rsidRPr="001D4762">
        <w:rPr>
          <w:rFonts w:ascii="Calibri" w:hAnsi="Calibri" w:cs="Calibri"/>
          <w:sz w:val="15"/>
          <w:szCs w:val="15"/>
        </w:rPr>
        <w:t>UCaaS Call Recording</w:t>
      </w:r>
      <w:r w:rsidR="006F3964">
        <w:rPr>
          <w:rFonts w:ascii="Calibri" w:hAnsi="Calibri" w:cs="Calibri"/>
          <w:sz w:val="15"/>
          <w:szCs w:val="15"/>
        </w:rPr>
        <w:t xml:space="preserve"> Service</w:t>
      </w:r>
      <w:r w:rsidR="001D4762">
        <w:rPr>
          <w:rFonts w:ascii="Calibri" w:hAnsi="Calibri" w:cs="Calibri"/>
          <w:sz w:val="15"/>
          <w:szCs w:val="15"/>
        </w:rPr>
        <w:t xml:space="preserve"> </w:t>
      </w:r>
      <w:bookmarkEnd w:id="1"/>
      <w:r w:rsidR="001D4762">
        <w:rPr>
          <w:rFonts w:ascii="Calibri" w:hAnsi="Calibri" w:cs="Calibri"/>
          <w:sz w:val="15"/>
          <w:szCs w:val="15"/>
        </w:rPr>
        <w:t>is a</w:t>
      </w:r>
      <w:r w:rsidR="00FC3D7A">
        <w:rPr>
          <w:rFonts w:ascii="Calibri" w:hAnsi="Calibri" w:cs="Calibri"/>
          <w:sz w:val="15"/>
          <w:szCs w:val="15"/>
        </w:rPr>
        <w:t xml:space="preserve">n optional </w:t>
      </w:r>
      <w:r w:rsidR="001D4762">
        <w:rPr>
          <w:rFonts w:ascii="Calibri" w:hAnsi="Calibri" w:cs="Calibri"/>
          <w:sz w:val="15"/>
          <w:szCs w:val="15"/>
        </w:rPr>
        <w:t xml:space="preserve">cloud-based audio recording solution </w:t>
      </w:r>
      <w:r w:rsidR="00811A8C">
        <w:rPr>
          <w:rFonts w:ascii="Calibri" w:hAnsi="Calibri" w:cs="Calibri"/>
          <w:sz w:val="15"/>
          <w:szCs w:val="15"/>
        </w:rPr>
        <w:t xml:space="preserve">utilizing </w:t>
      </w:r>
      <w:r w:rsidR="001D4762">
        <w:rPr>
          <w:rFonts w:ascii="Calibri" w:hAnsi="Calibri" w:cs="Calibri"/>
          <w:sz w:val="15"/>
          <w:szCs w:val="15"/>
        </w:rPr>
        <w:t>the Frontier UCaaS Service ensuring that conversations are captured according to Customer needs.</w:t>
      </w:r>
      <w:r w:rsidR="00FC3D7A">
        <w:rPr>
          <w:rFonts w:ascii="Calibri" w:hAnsi="Calibri" w:cs="Calibri"/>
          <w:sz w:val="15"/>
          <w:szCs w:val="15"/>
        </w:rPr>
        <w:t xml:space="preserve"> </w:t>
      </w:r>
      <w:r w:rsidR="00FC3D7A" w:rsidRPr="00FC3D7A">
        <w:rPr>
          <w:rFonts w:ascii="Calibri" w:hAnsi="Calibri" w:cs="Calibri"/>
          <w:sz w:val="15"/>
          <w:szCs w:val="15"/>
        </w:rPr>
        <w:t>The UCaaS Service Call Recording</w:t>
      </w:r>
      <w:r w:rsidR="00FC3D7A">
        <w:rPr>
          <w:rFonts w:ascii="Calibri" w:hAnsi="Calibri" w:cs="Calibri"/>
          <w:sz w:val="15"/>
          <w:szCs w:val="15"/>
        </w:rPr>
        <w:t xml:space="preserve"> is always recording with an option to pause and resume recording.  The UCaaS Service will beep every fifteen (15) seconds while a call is recording.  The</w:t>
      </w:r>
      <w:r w:rsidR="001D4762" w:rsidRPr="001D4762">
        <w:rPr>
          <w:rFonts w:ascii="Calibri" w:hAnsi="Calibri" w:cs="Calibri"/>
          <w:sz w:val="15"/>
          <w:szCs w:val="15"/>
        </w:rPr>
        <w:t xml:space="preserve"> UCaaS Call Recording</w:t>
      </w:r>
      <w:r w:rsidR="006F3964">
        <w:rPr>
          <w:rFonts w:ascii="Calibri" w:hAnsi="Calibri" w:cs="Calibri"/>
          <w:sz w:val="15"/>
          <w:szCs w:val="15"/>
        </w:rPr>
        <w:t xml:space="preserve"> </w:t>
      </w:r>
      <w:proofErr w:type="gramStart"/>
      <w:r w:rsidR="006F3964">
        <w:rPr>
          <w:rFonts w:ascii="Calibri" w:hAnsi="Calibri" w:cs="Calibri"/>
          <w:sz w:val="15"/>
          <w:szCs w:val="15"/>
        </w:rPr>
        <w:t xml:space="preserve">Service </w:t>
      </w:r>
      <w:r w:rsidR="001D4762">
        <w:rPr>
          <w:rFonts w:ascii="Calibri" w:hAnsi="Calibri" w:cs="Calibri"/>
          <w:sz w:val="15"/>
          <w:szCs w:val="15"/>
        </w:rPr>
        <w:t xml:space="preserve"> has</w:t>
      </w:r>
      <w:proofErr w:type="gramEnd"/>
      <w:r w:rsidR="001D4762">
        <w:rPr>
          <w:rFonts w:ascii="Calibri" w:hAnsi="Calibri" w:cs="Calibri"/>
          <w:sz w:val="15"/>
          <w:szCs w:val="15"/>
        </w:rPr>
        <w:t xml:space="preserve"> additional features including audio mining, screen recording, and storage. </w:t>
      </w:r>
      <w:r w:rsidR="00FC3D7A">
        <w:rPr>
          <w:rFonts w:ascii="Calibri" w:hAnsi="Calibri" w:cs="Calibri"/>
          <w:sz w:val="15"/>
          <w:szCs w:val="15"/>
        </w:rPr>
        <w:t xml:space="preserve">  </w:t>
      </w:r>
    </w:p>
    <w:p w14:paraId="7B2D93F4" w14:textId="64ECFDA5" w:rsidR="00FC3D7A" w:rsidRPr="00837188" w:rsidRDefault="00FC3D7A" w:rsidP="00FC3D7A">
      <w:pPr>
        <w:spacing w:after="60"/>
        <w:ind w:left="360"/>
        <w:jc w:val="both"/>
        <w:rPr>
          <w:rFonts w:ascii="Calibri" w:hAnsi="Calibri" w:cs="Calibri"/>
          <w:sz w:val="15"/>
          <w:szCs w:val="15"/>
        </w:rPr>
      </w:pPr>
      <w:r>
        <w:rPr>
          <w:rFonts w:ascii="Calibri" w:hAnsi="Calibri" w:cs="Calibri"/>
          <w:sz w:val="15"/>
          <w:szCs w:val="15"/>
        </w:rPr>
        <w:tab/>
        <w:t xml:space="preserve">a)  </w:t>
      </w:r>
      <w:r w:rsidR="001D4762">
        <w:rPr>
          <w:rFonts w:ascii="Calibri" w:hAnsi="Calibri" w:cs="Calibri"/>
          <w:sz w:val="15"/>
          <w:szCs w:val="15"/>
        </w:rPr>
        <w:t xml:space="preserve">   </w:t>
      </w:r>
      <w:r w:rsidRPr="00811A8C">
        <w:rPr>
          <w:rFonts w:ascii="Calibri" w:hAnsi="Calibri" w:cs="Calibri"/>
          <w:b/>
          <w:bCs/>
          <w:color w:val="FF0000"/>
          <w:sz w:val="15"/>
          <w:szCs w:val="15"/>
        </w:rPr>
        <w:t>The laws regarding the notice and notification requirements of such recorded conversations vary by jurisdiction and may change from time to time</w:t>
      </w:r>
      <w:r w:rsidRPr="00811A8C">
        <w:rPr>
          <w:rFonts w:ascii="Calibri" w:hAnsi="Calibri" w:cs="Calibri"/>
          <w:color w:val="FF0000"/>
          <w:sz w:val="15"/>
          <w:szCs w:val="15"/>
        </w:rPr>
        <w:t xml:space="preserve">. </w:t>
      </w:r>
      <w:r w:rsidRPr="00811A8C">
        <w:rPr>
          <w:rFonts w:ascii="Calibri" w:hAnsi="Calibri" w:cs="Calibri"/>
          <w:b/>
          <w:bCs/>
          <w:color w:val="FF0000"/>
          <w:sz w:val="15"/>
          <w:szCs w:val="15"/>
        </w:rPr>
        <w:t>Customer must assess their own circumstances to determine other factors that may be required to make Customer fully compliant with relevant regulations.</w:t>
      </w:r>
      <w:r w:rsidR="00811A8C">
        <w:rPr>
          <w:rFonts w:ascii="Calibri" w:hAnsi="Calibri" w:cs="Calibri"/>
          <w:b/>
          <w:bCs/>
          <w:color w:val="FF0000"/>
          <w:sz w:val="15"/>
          <w:szCs w:val="15"/>
        </w:rPr>
        <w:t xml:space="preserve">  </w:t>
      </w:r>
      <w:r w:rsidRPr="00811A8C">
        <w:rPr>
          <w:rFonts w:ascii="Calibri" w:hAnsi="Calibri" w:cs="Calibri"/>
          <w:b/>
          <w:bCs/>
          <w:color w:val="FF0000"/>
          <w:sz w:val="15"/>
          <w:szCs w:val="15"/>
        </w:rPr>
        <w:t>Customer</w:t>
      </w:r>
      <w:r w:rsidRPr="00FC3D7A">
        <w:rPr>
          <w:rFonts w:ascii="Calibri" w:hAnsi="Calibri" w:cs="Calibri"/>
          <w:b/>
          <w:bCs/>
          <w:color w:val="FF0000"/>
          <w:sz w:val="15"/>
          <w:szCs w:val="15"/>
        </w:rPr>
        <w:t xml:space="preserve"> is responsible for applying the local laws in the relevant jurisdiction when using this feature. Frontier provides the ability to play a</w:t>
      </w:r>
      <w:r>
        <w:rPr>
          <w:rFonts w:ascii="Calibri" w:hAnsi="Calibri" w:cs="Calibri"/>
          <w:b/>
          <w:bCs/>
          <w:color w:val="FF0000"/>
          <w:sz w:val="15"/>
          <w:szCs w:val="15"/>
        </w:rPr>
        <w:t xml:space="preserve"> beep </w:t>
      </w:r>
      <w:r w:rsidRPr="00FC3D7A">
        <w:rPr>
          <w:rFonts w:ascii="Calibri" w:hAnsi="Calibri" w:cs="Calibri"/>
          <w:b/>
          <w:bCs/>
          <w:color w:val="FF0000"/>
          <w:sz w:val="15"/>
          <w:szCs w:val="15"/>
        </w:rPr>
        <w:t xml:space="preserve">during each call to alert callers that the call </w:t>
      </w:r>
      <w:r>
        <w:rPr>
          <w:rFonts w:ascii="Calibri" w:hAnsi="Calibri" w:cs="Calibri"/>
          <w:b/>
          <w:bCs/>
          <w:color w:val="FF0000"/>
          <w:sz w:val="15"/>
          <w:szCs w:val="15"/>
        </w:rPr>
        <w:t xml:space="preserve">is recording.  </w:t>
      </w:r>
      <w:r w:rsidRPr="00FC3D7A">
        <w:rPr>
          <w:rFonts w:ascii="Calibri" w:hAnsi="Calibri" w:cs="Calibri"/>
          <w:b/>
          <w:bCs/>
          <w:color w:val="FF0000"/>
          <w:sz w:val="15"/>
          <w:szCs w:val="15"/>
        </w:rPr>
        <w:t>If Customer and its permitted end users choose to record telephone calls, Customer expressly agrees and acknowledges that:</w:t>
      </w:r>
    </w:p>
    <w:p w14:paraId="1E91F5AC" w14:textId="1D6B24D1" w:rsidR="00FC3D7A" w:rsidRPr="00FC3D7A" w:rsidRDefault="00FC3D7A" w:rsidP="00FC3D7A">
      <w:pPr>
        <w:numPr>
          <w:ilvl w:val="0"/>
          <w:numId w:val="30"/>
        </w:numPr>
        <w:spacing w:after="60"/>
        <w:jc w:val="both"/>
        <w:rPr>
          <w:rFonts w:ascii="Calibri" w:hAnsi="Calibri" w:cs="Calibri"/>
          <w:sz w:val="15"/>
          <w:szCs w:val="15"/>
        </w:rPr>
      </w:pPr>
      <w:r>
        <w:rPr>
          <w:rFonts w:ascii="Calibri" w:hAnsi="Calibri" w:cs="Calibri"/>
          <w:sz w:val="15"/>
          <w:szCs w:val="15"/>
        </w:rPr>
        <w:t xml:space="preserve">it will </w:t>
      </w:r>
      <w:r w:rsidRPr="00FC3D7A">
        <w:rPr>
          <w:rFonts w:ascii="Calibri" w:hAnsi="Calibri" w:cs="Calibri"/>
          <w:sz w:val="15"/>
          <w:szCs w:val="15"/>
        </w:rPr>
        <w:t xml:space="preserve">make the necessary arrangements to ensure that the caller is provided with the necessary warning about the presence of any recordings made of a </w:t>
      </w:r>
      <w:proofErr w:type="gramStart"/>
      <w:r w:rsidRPr="00FC3D7A">
        <w:rPr>
          <w:rFonts w:ascii="Calibri" w:hAnsi="Calibri" w:cs="Calibri"/>
          <w:sz w:val="15"/>
          <w:szCs w:val="15"/>
        </w:rPr>
        <w:t>call in</w:t>
      </w:r>
      <w:proofErr w:type="gramEnd"/>
      <w:r w:rsidRPr="00FC3D7A">
        <w:rPr>
          <w:rFonts w:ascii="Calibri" w:hAnsi="Calibri" w:cs="Calibri"/>
          <w:sz w:val="15"/>
          <w:szCs w:val="15"/>
        </w:rPr>
        <w:t xml:space="preserve"> accordance with the law;</w:t>
      </w:r>
    </w:p>
    <w:p w14:paraId="608A8F0A" w14:textId="5E379571" w:rsidR="00FC3D7A" w:rsidRPr="00FC3D7A" w:rsidRDefault="00FC3D7A" w:rsidP="00FC3D7A">
      <w:pPr>
        <w:numPr>
          <w:ilvl w:val="0"/>
          <w:numId w:val="30"/>
        </w:numPr>
        <w:spacing w:after="60"/>
        <w:jc w:val="both"/>
        <w:rPr>
          <w:rFonts w:ascii="Calibri" w:hAnsi="Calibri" w:cs="Calibri"/>
          <w:sz w:val="15"/>
          <w:szCs w:val="15"/>
        </w:rPr>
      </w:pPr>
      <w:r>
        <w:rPr>
          <w:rFonts w:ascii="Calibri" w:hAnsi="Calibri" w:cs="Calibri"/>
          <w:sz w:val="15"/>
          <w:szCs w:val="15"/>
        </w:rPr>
        <w:t xml:space="preserve">it will </w:t>
      </w:r>
      <w:r w:rsidRPr="00FC3D7A">
        <w:rPr>
          <w:rFonts w:ascii="Calibri" w:hAnsi="Calibri" w:cs="Calibri"/>
          <w:sz w:val="15"/>
          <w:szCs w:val="15"/>
        </w:rPr>
        <w:t>notify your employees, contractors, officers, agents, authorized representative or other third party that their telephone conversation with a caller is being recorded; and</w:t>
      </w:r>
    </w:p>
    <w:p w14:paraId="3E9E5E61" w14:textId="6E5F8B52" w:rsidR="00FC3D7A" w:rsidRPr="00FC3D7A" w:rsidRDefault="00FC3D7A" w:rsidP="00FC3D7A">
      <w:pPr>
        <w:numPr>
          <w:ilvl w:val="0"/>
          <w:numId w:val="30"/>
        </w:numPr>
        <w:spacing w:after="60"/>
        <w:jc w:val="both"/>
        <w:rPr>
          <w:rFonts w:ascii="Calibri" w:hAnsi="Calibri" w:cs="Calibri"/>
          <w:sz w:val="15"/>
          <w:szCs w:val="15"/>
        </w:rPr>
      </w:pPr>
      <w:r w:rsidRPr="00FC3D7A">
        <w:rPr>
          <w:rFonts w:ascii="Calibri" w:hAnsi="Calibri" w:cs="Calibri"/>
          <w:sz w:val="15"/>
          <w:szCs w:val="15"/>
        </w:rPr>
        <w:t>Frontier shall have no liability whatsoever with respect of any use made by you, your employee, contractor, officer, agent, authorized representative or other third party of the recordings and its contents, and/or of any personal information.</w:t>
      </w:r>
    </w:p>
    <w:p w14:paraId="6FBE0821" w14:textId="3CC6DBD8" w:rsidR="006F3964" w:rsidRDefault="006F3964" w:rsidP="006F3964">
      <w:pPr>
        <w:rPr>
          <w:rFonts w:ascii="Arial" w:hAnsi="Arial" w:cs="Arial"/>
          <w:bCs/>
          <w:sz w:val="15"/>
          <w:szCs w:val="15"/>
        </w:rPr>
      </w:pPr>
      <w:r>
        <w:rPr>
          <w:rFonts w:ascii="Calibri" w:hAnsi="Calibri" w:cs="Calibri"/>
          <w:sz w:val="15"/>
          <w:szCs w:val="15"/>
        </w:rPr>
        <w:tab/>
      </w:r>
      <w:r w:rsidR="00FC3D7A">
        <w:rPr>
          <w:rFonts w:ascii="Calibri" w:hAnsi="Calibri" w:cs="Calibri"/>
          <w:sz w:val="15"/>
          <w:szCs w:val="15"/>
        </w:rPr>
        <w:t xml:space="preserve">b)  </w:t>
      </w:r>
      <w:r w:rsidR="0087301A">
        <w:rPr>
          <w:rFonts w:ascii="Calibri" w:hAnsi="Calibri" w:cs="Calibri"/>
          <w:sz w:val="15"/>
          <w:szCs w:val="15"/>
        </w:rPr>
        <w:t xml:space="preserve"> </w:t>
      </w:r>
      <w:r w:rsidRPr="008C1CD8">
        <w:rPr>
          <w:rFonts w:ascii="Arial" w:hAnsi="Arial" w:cs="Arial"/>
          <w:bCs/>
          <w:sz w:val="15"/>
          <w:szCs w:val="15"/>
        </w:rPr>
        <w:t>Th</w:t>
      </w:r>
      <w:r>
        <w:rPr>
          <w:rFonts w:ascii="Arial" w:hAnsi="Arial" w:cs="Arial"/>
          <w:bCs/>
          <w:sz w:val="15"/>
          <w:szCs w:val="15"/>
        </w:rPr>
        <w:t>e</w:t>
      </w:r>
      <w:r w:rsidRPr="008C1CD8">
        <w:rPr>
          <w:rFonts w:ascii="Arial" w:hAnsi="Arial" w:cs="Arial"/>
          <w:bCs/>
          <w:sz w:val="15"/>
          <w:szCs w:val="15"/>
        </w:rPr>
        <w:t xml:space="preserve"> </w:t>
      </w:r>
      <w:r>
        <w:rPr>
          <w:rFonts w:ascii="Calibri" w:hAnsi="Calibri" w:cs="Calibri"/>
          <w:sz w:val="15"/>
          <w:szCs w:val="15"/>
        </w:rPr>
        <w:t>UCaaS Service Call Recording</w:t>
      </w:r>
      <w:r w:rsidRPr="008C1CD8">
        <w:rPr>
          <w:rFonts w:ascii="Arial" w:hAnsi="Arial" w:cs="Arial"/>
          <w:bCs/>
          <w:sz w:val="15"/>
          <w:szCs w:val="15"/>
        </w:rPr>
        <w:t xml:space="preserve"> incorporates by reference the complete </w:t>
      </w:r>
      <w:r w:rsidRPr="006F3964">
        <w:rPr>
          <w:rFonts w:ascii="Arial" w:eastAsia="Calibri" w:hAnsi="Arial" w:cs="Arial"/>
          <w:sz w:val="15"/>
          <w:szCs w:val="15"/>
        </w:rPr>
        <w:t>Enghouse Networks (US), Inc. (Enghouse)</w:t>
      </w:r>
      <w:r w:rsidRPr="006F3964">
        <w:rPr>
          <w:rFonts w:ascii="Arial" w:hAnsi="Arial" w:cs="Arial"/>
          <w:bCs/>
          <w:sz w:val="15"/>
          <w:szCs w:val="15"/>
        </w:rPr>
        <w:t xml:space="preserve"> </w:t>
      </w:r>
      <w:r w:rsidRPr="008C1CD8">
        <w:rPr>
          <w:rFonts w:ascii="Arial" w:hAnsi="Arial" w:cs="Arial"/>
          <w:bCs/>
          <w:sz w:val="15"/>
          <w:szCs w:val="15"/>
        </w:rPr>
        <w:t xml:space="preserve">terms and conditions </w:t>
      </w:r>
      <w:r w:rsidRPr="006F3964">
        <w:rPr>
          <w:rFonts w:ascii="Arial" w:hAnsi="Arial" w:cs="Arial"/>
          <w:bCs/>
          <w:sz w:val="15"/>
          <w:szCs w:val="15"/>
        </w:rPr>
        <w:t xml:space="preserve">located </w:t>
      </w:r>
      <w:r w:rsidRPr="008C1CD8">
        <w:rPr>
          <w:rFonts w:ascii="Arial" w:hAnsi="Arial" w:cs="Arial"/>
          <w:bCs/>
          <w:sz w:val="15"/>
          <w:szCs w:val="15"/>
        </w:rPr>
        <w:t>at</w:t>
      </w:r>
      <w:r w:rsidRPr="006F3964">
        <w:rPr>
          <w:rFonts w:ascii="Arial" w:hAnsi="Arial" w:cs="Arial"/>
          <w:bCs/>
          <w:sz w:val="15"/>
          <w:szCs w:val="15"/>
        </w:rPr>
        <w:t xml:space="preserve"> </w:t>
      </w:r>
      <w:r>
        <w:rPr>
          <w:rFonts w:ascii="Arial" w:hAnsi="Arial" w:cs="Arial"/>
          <w:bCs/>
          <w:sz w:val="15"/>
          <w:szCs w:val="15"/>
        </w:rPr>
        <w:tab/>
      </w:r>
      <w:r>
        <w:rPr>
          <w:rFonts w:ascii="Arial" w:hAnsi="Arial" w:cs="Arial"/>
          <w:bCs/>
          <w:sz w:val="15"/>
          <w:szCs w:val="15"/>
        </w:rPr>
        <w:tab/>
      </w:r>
      <w:hyperlink r:id="rId11" w:history="1">
        <w:r w:rsidRPr="001A6761">
          <w:rPr>
            <w:rStyle w:val="Hyperlink"/>
            <w:rFonts w:ascii="Arial" w:eastAsiaTheme="minorHAnsi" w:hAnsi="Arial" w:cs="Arial"/>
            <w:sz w:val="15"/>
            <w:szCs w:val="15"/>
          </w:rPr>
          <w:t>https://www.enghouseinteractive.com.au/</w:t>
        </w:r>
      </w:hyperlink>
      <w:r w:rsidRPr="006F3964">
        <w:rPr>
          <w:rFonts w:ascii="Arial" w:eastAsiaTheme="minorHAnsi" w:hAnsi="Arial" w:cs="Arial"/>
          <w:sz w:val="15"/>
          <w:szCs w:val="15"/>
        </w:rPr>
        <w:t xml:space="preserve"> </w:t>
      </w:r>
      <w:r w:rsidRPr="008C1CD8">
        <w:rPr>
          <w:rFonts w:ascii="Arial" w:hAnsi="Arial" w:cs="Arial"/>
          <w:b/>
          <w:bCs/>
          <w:sz w:val="15"/>
          <w:szCs w:val="15"/>
        </w:rPr>
        <w:t xml:space="preserve"> </w:t>
      </w:r>
      <w:r w:rsidRPr="008C1CD8">
        <w:rPr>
          <w:rFonts w:ascii="Arial" w:hAnsi="Arial" w:cs="Arial"/>
          <w:bCs/>
          <w:sz w:val="15"/>
          <w:szCs w:val="15"/>
        </w:rPr>
        <w:t>as an integral part of the Schedule.  In the event of any conflict solely regarding th</w:t>
      </w:r>
      <w:r w:rsidRPr="006F3964">
        <w:rPr>
          <w:rFonts w:ascii="Arial" w:hAnsi="Arial" w:cs="Arial"/>
          <w:bCs/>
          <w:sz w:val="15"/>
          <w:szCs w:val="15"/>
        </w:rPr>
        <w:t>e call recording service</w:t>
      </w:r>
      <w:r w:rsidRPr="008C1CD8">
        <w:rPr>
          <w:rFonts w:ascii="Arial" w:hAnsi="Arial" w:cs="Arial"/>
          <w:bCs/>
          <w:sz w:val="15"/>
          <w:szCs w:val="15"/>
        </w:rPr>
        <w:t xml:space="preserve">, </w:t>
      </w:r>
      <w:r>
        <w:rPr>
          <w:rFonts w:ascii="Arial" w:hAnsi="Arial" w:cs="Arial"/>
          <w:bCs/>
          <w:sz w:val="15"/>
          <w:szCs w:val="15"/>
        </w:rPr>
        <w:tab/>
      </w:r>
      <w:r w:rsidRPr="008C1CD8">
        <w:rPr>
          <w:rFonts w:ascii="Arial" w:hAnsi="Arial" w:cs="Arial"/>
          <w:bCs/>
          <w:sz w:val="15"/>
          <w:szCs w:val="15"/>
        </w:rPr>
        <w:t xml:space="preserve">between this Schedule and </w:t>
      </w:r>
      <w:r w:rsidRPr="006F3964">
        <w:rPr>
          <w:rFonts w:ascii="Arial" w:hAnsi="Arial" w:cs="Arial"/>
          <w:bCs/>
          <w:sz w:val="15"/>
          <w:szCs w:val="15"/>
        </w:rPr>
        <w:t xml:space="preserve">Enghouse </w:t>
      </w:r>
      <w:r w:rsidRPr="008C1CD8">
        <w:rPr>
          <w:rFonts w:ascii="Arial" w:hAnsi="Arial" w:cs="Arial"/>
          <w:bCs/>
          <w:sz w:val="15"/>
          <w:szCs w:val="15"/>
        </w:rPr>
        <w:t xml:space="preserve">terms and conditions, precedence shall follow in that order.  In the event this Schedule addresses an exception to </w:t>
      </w:r>
      <w:r>
        <w:rPr>
          <w:rFonts w:ascii="Arial" w:hAnsi="Arial" w:cs="Arial"/>
          <w:bCs/>
          <w:sz w:val="15"/>
          <w:szCs w:val="15"/>
        </w:rPr>
        <w:tab/>
      </w:r>
      <w:r w:rsidRPr="006F3964">
        <w:rPr>
          <w:rFonts w:ascii="Arial" w:hAnsi="Arial" w:cs="Arial"/>
          <w:bCs/>
          <w:sz w:val="15"/>
          <w:szCs w:val="15"/>
        </w:rPr>
        <w:t xml:space="preserve">Enghouse </w:t>
      </w:r>
      <w:r w:rsidRPr="008C1CD8">
        <w:rPr>
          <w:rFonts w:ascii="Arial" w:hAnsi="Arial" w:cs="Arial"/>
          <w:bCs/>
          <w:sz w:val="15"/>
          <w:szCs w:val="15"/>
        </w:rPr>
        <w:t>terms and conditions the modification shall apply exclusively to the applicable Service Schedule</w:t>
      </w:r>
      <w:r w:rsidRPr="006F3964">
        <w:rPr>
          <w:rFonts w:ascii="Arial" w:hAnsi="Arial" w:cs="Arial"/>
          <w:bCs/>
          <w:sz w:val="15"/>
          <w:szCs w:val="15"/>
        </w:rPr>
        <w:t>.</w:t>
      </w:r>
    </w:p>
    <w:p w14:paraId="684ADEAF" w14:textId="77777777" w:rsidR="006F3964" w:rsidRPr="006F3964" w:rsidRDefault="006F3964" w:rsidP="006F3964">
      <w:pPr>
        <w:rPr>
          <w:rFonts w:ascii="Arial" w:eastAsiaTheme="minorHAnsi" w:hAnsi="Arial" w:cs="Arial"/>
          <w:sz w:val="15"/>
          <w:szCs w:val="15"/>
        </w:rPr>
      </w:pPr>
    </w:p>
    <w:p w14:paraId="4D8B169D" w14:textId="3C78CDDC" w:rsidR="006F3964" w:rsidRDefault="006F3964" w:rsidP="006F3964">
      <w:pPr>
        <w:ind w:firstLine="720"/>
        <w:rPr>
          <w:rFonts w:ascii="Arial" w:eastAsiaTheme="minorHAnsi" w:hAnsi="Arial" w:cs="Arial"/>
          <w:color w:val="272727"/>
          <w:sz w:val="15"/>
          <w:szCs w:val="15"/>
          <w:shd w:val="clear" w:color="auto" w:fill="F4F3F1"/>
        </w:rPr>
      </w:pPr>
      <w:r>
        <w:rPr>
          <w:rFonts w:ascii="Calibri" w:hAnsi="Calibri" w:cs="Calibri"/>
          <w:sz w:val="15"/>
          <w:szCs w:val="15"/>
        </w:rPr>
        <w:t xml:space="preserve">c)  </w:t>
      </w:r>
      <w:r w:rsidRPr="006F3964">
        <w:rPr>
          <w:rFonts w:ascii="Arial" w:eastAsiaTheme="minorHAnsi" w:hAnsi="Arial" w:cs="Arial"/>
          <w:color w:val="272727"/>
          <w:sz w:val="15"/>
          <w:szCs w:val="15"/>
          <w:shd w:val="clear" w:color="auto" w:fill="F4F3F1"/>
        </w:rPr>
        <w:t>CUSTOMER</w:t>
      </w:r>
      <w:r>
        <w:rPr>
          <w:rFonts w:ascii="Arial" w:eastAsiaTheme="minorHAnsi" w:hAnsi="Arial" w:cs="Arial"/>
          <w:color w:val="272727"/>
          <w:sz w:val="15"/>
          <w:szCs w:val="15"/>
          <w:shd w:val="clear" w:color="auto" w:fill="F4F3F1"/>
        </w:rPr>
        <w:t xml:space="preserve">’S </w:t>
      </w:r>
      <w:r w:rsidRPr="006F3964">
        <w:rPr>
          <w:rFonts w:ascii="Arial" w:eastAsiaTheme="minorHAnsi" w:hAnsi="Arial" w:cs="Arial"/>
          <w:color w:val="272727"/>
          <w:sz w:val="15"/>
          <w:szCs w:val="15"/>
          <w:shd w:val="clear" w:color="auto" w:fill="F4F3F1"/>
        </w:rPr>
        <w:t xml:space="preserve">USE OF THIS SERVICE IS AT ITS SOLE RISK. THE SERVICE IS PROVIDED ON AN “AS IS” OR “AS AVAILABLE” BASIS, AND </w:t>
      </w:r>
      <w:r>
        <w:rPr>
          <w:rFonts w:ascii="Arial" w:eastAsiaTheme="minorHAnsi" w:hAnsi="Arial" w:cs="Arial"/>
          <w:color w:val="272727"/>
          <w:sz w:val="15"/>
          <w:szCs w:val="15"/>
          <w:shd w:val="clear" w:color="auto" w:fill="F4F3F1"/>
        </w:rPr>
        <w:tab/>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 xml:space="preserve">FRONTIER EXPRESSLY DISCLAIMS ALL WARRANTIES AND CONDITIONS WITH RESPECT TO THE SERVICE, WHETHER IMPLIED, EXPRESS, </w:t>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 xml:space="preserve">OR STATUTORY, INCLUDING THE IMPLIED WARRANTIES OF MERCHANTABILITY, FITNESS FOR A PARTICULAR PURPOSE, TITLE, </w:t>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 xml:space="preserve">NONINFRINGEMENT OF THIRD-PARTY RIGHTS, QUIET ENJOYMENT AND ACCURACY.  FRONTIER MAKES NO WARRANTY THAT THE </w:t>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 xml:space="preserve">SERVICE IS ACCURATE, TIMELY, UNINTERRUPTED, VIRUS-FREE OR ERROR-FREE, OR THAT ANY SUCH PROBLEMS WILL BE </w:t>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 xml:space="preserve">CORRECTED. CUSTOMER IS RESPONSIBLE FOR APPLYING THE </w:t>
      </w:r>
      <w:r>
        <w:rPr>
          <w:rFonts w:ascii="Arial" w:eastAsiaTheme="minorHAnsi" w:hAnsi="Arial" w:cs="Arial"/>
          <w:color w:val="272727"/>
          <w:sz w:val="15"/>
          <w:szCs w:val="15"/>
          <w:shd w:val="clear" w:color="auto" w:fill="F4F3F1"/>
        </w:rPr>
        <w:t xml:space="preserve">APPLICABLE </w:t>
      </w:r>
      <w:r w:rsidRPr="006F3964">
        <w:rPr>
          <w:rFonts w:ascii="Arial" w:eastAsiaTheme="minorHAnsi" w:hAnsi="Arial" w:cs="Arial"/>
          <w:color w:val="272727"/>
          <w:sz w:val="15"/>
          <w:szCs w:val="15"/>
          <w:shd w:val="clear" w:color="auto" w:fill="F4F3F1"/>
        </w:rPr>
        <w:t xml:space="preserve">LAWS IN THE RELEVANT JURISDICTION WHEN USING THE </w:t>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SERVICE.</w:t>
      </w:r>
    </w:p>
    <w:p w14:paraId="4E5D5098" w14:textId="3EBDB823" w:rsidR="006F3964" w:rsidRDefault="006F3964" w:rsidP="006F3964">
      <w:pPr>
        <w:ind w:firstLine="720"/>
        <w:rPr>
          <w:rFonts w:ascii="Arial" w:eastAsiaTheme="minorHAnsi" w:hAnsi="Arial" w:cs="Arial"/>
          <w:color w:val="272727"/>
          <w:sz w:val="15"/>
          <w:szCs w:val="15"/>
          <w:shd w:val="clear" w:color="auto" w:fill="F4F3F1"/>
        </w:rPr>
      </w:pPr>
    </w:p>
    <w:p w14:paraId="4EA53024" w14:textId="027C048D" w:rsidR="006F3964" w:rsidRDefault="006F3964" w:rsidP="006F3964">
      <w:pPr>
        <w:ind w:firstLine="720"/>
        <w:rPr>
          <w:rFonts w:ascii="Arial" w:eastAsiaTheme="minorHAnsi" w:hAnsi="Arial" w:cs="Arial"/>
          <w:color w:val="272727"/>
          <w:sz w:val="15"/>
          <w:szCs w:val="15"/>
          <w:shd w:val="clear" w:color="auto" w:fill="F4F3F1"/>
        </w:rPr>
      </w:pPr>
      <w:r>
        <w:rPr>
          <w:rFonts w:ascii="Arial" w:eastAsiaTheme="minorHAnsi" w:hAnsi="Arial" w:cs="Arial"/>
          <w:color w:val="272727"/>
          <w:sz w:val="15"/>
          <w:szCs w:val="15"/>
          <w:shd w:val="clear" w:color="auto" w:fill="F4F3F1"/>
        </w:rPr>
        <w:t xml:space="preserve">d)  </w:t>
      </w:r>
      <w:r w:rsidRPr="006F3964">
        <w:rPr>
          <w:rFonts w:ascii="Arial" w:eastAsiaTheme="minorHAnsi" w:hAnsi="Arial" w:cs="Arial"/>
          <w:color w:val="272727"/>
          <w:sz w:val="15"/>
          <w:szCs w:val="15"/>
          <w:shd w:val="clear" w:color="auto" w:fill="F4F3F1"/>
        </w:rPr>
        <w:t xml:space="preserve">Customer represents and warrants that it will and will cause its users and/or administrators to use the </w:t>
      </w:r>
      <w:r>
        <w:rPr>
          <w:rFonts w:ascii="Arial" w:eastAsiaTheme="minorHAnsi" w:hAnsi="Arial" w:cs="Arial"/>
          <w:color w:val="272727"/>
          <w:sz w:val="15"/>
          <w:szCs w:val="15"/>
          <w:shd w:val="clear" w:color="auto" w:fill="F4F3F1"/>
        </w:rPr>
        <w:t xml:space="preserve">UCaaS </w:t>
      </w:r>
      <w:r w:rsidRPr="006F3964">
        <w:rPr>
          <w:rFonts w:ascii="Arial" w:eastAsiaTheme="minorHAnsi" w:hAnsi="Arial" w:cs="Arial"/>
          <w:color w:val="272727"/>
          <w:sz w:val="15"/>
          <w:szCs w:val="15"/>
          <w:shd w:val="clear" w:color="auto" w:fill="F4F3F1"/>
        </w:rPr>
        <w:t>Call Recording</w:t>
      </w:r>
      <w:r w:rsidR="00811A8C">
        <w:rPr>
          <w:rFonts w:ascii="Arial" w:eastAsiaTheme="minorHAnsi" w:hAnsi="Arial" w:cs="Arial"/>
          <w:color w:val="272727"/>
          <w:sz w:val="15"/>
          <w:szCs w:val="15"/>
          <w:shd w:val="clear" w:color="auto" w:fill="F4F3F1"/>
        </w:rPr>
        <w:t xml:space="preserve"> </w:t>
      </w:r>
      <w:r w:rsidR="00F62098">
        <w:rPr>
          <w:rFonts w:ascii="Arial" w:eastAsiaTheme="minorHAnsi" w:hAnsi="Arial" w:cs="Arial"/>
          <w:color w:val="272727"/>
          <w:sz w:val="15"/>
          <w:szCs w:val="15"/>
          <w:shd w:val="clear" w:color="auto" w:fill="F4F3F1"/>
        </w:rPr>
        <w:t xml:space="preserve">Service </w:t>
      </w:r>
      <w:r w:rsidR="00F62098" w:rsidRPr="006F3964">
        <w:rPr>
          <w:rFonts w:ascii="Arial" w:eastAsiaTheme="minorHAnsi" w:hAnsi="Arial" w:cs="Arial"/>
          <w:color w:val="272727"/>
          <w:sz w:val="15"/>
          <w:szCs w:val="15"/>
          <w:shd w:val="clear" w:color="auto" w:fill="F4F3F1"/>
        </w:rPr>
        <w:t>in</w:t>
      </w:r>
      <w:r w:rsidRPr="006F3964">
        <w:rPr>
          <w:rFonts w:ascii="Arial" w:eastAsiaTheme="minorHAnsi" w:hAnsi="Arial" w:cs="Arial"/>
          <w:color w:val="272727"/>
          <w:sz w:val="15"/>
          <w:szCs w:val="15"/>
          <w:shd w:val="clear" w:color="auto" w:fill="F4F3F1"/>
        </w:rPr>
        <w:t xml:space="preserve"> compliance </w:t>
      </w:r>
      <w:r>
        <w:rPr>
          <w:rFonts w:ascii="Arial" w:eastAsiaTheme="minorHAnsi" w:hAnsi="Arial" w:cs="Arial"/>
          <w:color w:val="272727"/>
          <w:sz w:val="15"/>
          <w:szCs w:val="15"/>
          <w:shd w:val="clear" w:color="auto" w:fill="F4F3F1"/>
        </w:rPr>
        <w:tab/>
      </w:r>
      <w:r w:rsidRPr="006F3964">
        <w:rPr>
          <w:rFonts w:ascii="Arial" w:eastAsiaTheme="minorHAnsi" w:hAnsi="Arial" w:cs="Arial"/>
          <w:color w:val="272727"/>
          <w:sz w:val="15"/>
          <w:szCs w:val="15"/>
          <w:shd w:val="clear" w:color="auto" w:fill="F4F3F1"/>
        </w:rPr>
        <w:t xml:space="preserve">with all applicable </w:t>
      </w:r>
      <w:r>
        <w:rPr>
          <w:rFonts w:ascii="Arial" w:eastAsiaTheme="minorHAnsi" w:hAnsi="Arial" w:cs="Arial"/>
          <w:color w:val="272727"/>
          <w:sz w:val="15"/>
          <w:szCs w:val="15"/>
          <w:shd w:val="clear" w:color="auto" w:fill="F4F3F1"/>
        </w:rPr>
        <w:t>l</w:t>
      </w:r>
      <w:r w:rsidRPr="006F3964">
        <w:rPr>
          <w:rFonts w:ascii="Arial" w:eastAsiaTheme="minorHAnsi" w:hAnsi="Arial" w:cs="Arial"/>
          <w:color w:val="272727"/>
          <w:sz w:val="15"/>
          <w:szCs w:val="15"/>
          <w:shd w:val="clear" w:color="auto" w:fill="F4F3F1"/>
        </w:rPr>
        <w:t xml:space="preserve">aws and this FSA and Schedule.  </w:t>
      </w:r>
    </w:p>
    <w:p w14:paraId="44EF0FA6" w14:textId="4EC02BD8" w:rsidR="006F3964" w:rsidRDefault="006F3964" w:rsidP="006F3964">
      <w:pPr>
        <w:ind w:firstLine="720"/>
        <w:rPr>
          <w:rFonts w:ascii="Arial" w:eastAsiaTheme="minorHAnsi" w:hAnsi="Arial" w:cs="Arial"/>
          <w:color w:val="272727"/>
          <w:sz w:val="15"/>
          <w:szCs w:val="15"/>
          <w:shd w:val="clear" w:color="auto" w:fill="F4F3F1"/>
        </w:rPr>
      </w:pPr>
    </w:p>
    <w:p w14:paraId="3D5EE9D1" w14:textId="67FE3091" w:rsidR="006F3964" w:rsidRDefault="006F3964" w:rsidP="006F3964">
      <w:pPr>
        <w:ind w:firstLine="720"/>
        <w:rPr>
          <w:rFonts w:ascii="Arial" w:eastAsiaTheme="minorHAnsi" w:hAnsi="Arial" w:cs="Arial"/>
          <w:color w:val="272727"/>
          <w:sz w:val="15"/>
          <w:szCs w:val="15"/>
          <w:shd w:val="clear" w:color="auto" w:fill="F4F3F1"/>
        </w:rPr>
      </w:pPr>
      <w:r>
        <w:rPr>
          <w:rFonts w:ascii="Arial" w:eastAsiaTheme="minorHAnsi" w:hAnsi="Arial" w:cs="Arial"/>
          <w:color w:val="272727"/>
          <w:sz w:val="15"/>
          <w:szCs w:val="15"/>
          <w:shd w:val="clear" w:color="auto" w:fill="F4F3F1"/>
        </w:rPr>
        <w:t xml:space="preserve">e)  </w:t>
      </w:r>
      <w:r w:rsidR="00705BF6">
        <w:rPr>
          <w:rFonts w:ascii="Arial" w:eastAsiaTheme="minorHAnsi" w:hAnsi="Arial" w:cs="Arial"/>
          <w:color w:val="272727"/>
          <w:sz w:val="15"/>
          <w:szCs w:val="15"/>
          <w:shd w:val="clear" w:color="auto" w:fill="F4F3F1"/>
        </w:rPr>
        <w:t xml:space="preserve">Additional Terms </w:t>
      </w:r>
    </w:p>
    <w:p w14:paraId="5D380557" w14:textId="612BDCE2"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Customer may not grant sub-licenses or otherwise transfer Customer’s rights which have been granted pursuant to this Agreement</w:t>
      </w:r>
      <w:r>
        <w:rPr>
          <w:rFonts w:ascii="Arial" w:eastAsiaTheme="minorHAnsi" w:hAnsi="Arial" w:cs="Arial"/>
          <w:bCs/>
          <w:sz w:val="15"/>
          <w:szCs w:val="15"/>
          <w:lang w:val="en-AU"/>
        </w:rPr>
        <w:t xml:space="preserve">; </w:t>
      </w:r>
    </w:p>
    <w:p w14:paraId="15311040" w14:textId="6FC3D195"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Customer may make copies of the system documentation, excluding training manuals and materials, provided that they are for Customer’s internal use only</w:t>
      </w:r>
      <w:proofErr w:type="gramStart"/>
      <w:r>
        <w:rPr>
          <w:rFonts w:ascii="Arial" w:eastAsiaTheme="minorHAnsi" w:hAnsi="Arial" w:cs="Arial"/>
          <w:bCs/>
          <w:sz w:val="15"/>
          <w:szCs w:val="15"/>
          <w:lang w:val="en-AU"/>
        </w:rPr>
        <w:t xml:space="preserve">; </w:t>
      </w:r>
      <w:r w:rsidRPr="00705BF6">
        <w:rPr>
          <w:rFonts w:ascii="Arial" w:eastAsiaTheme="minorHAnsi" w:hAnsi="Arial" w:cs="Arial"/>
          <w:bCs/>
          <w:sz w:val="15"/>
          <w:szCs w:val="15"/>
          <w:lang w:val="en-AU"/>
        </w:rPr>
        <w:t>.</w:t>
      </w:r>
      <w:proofErr w:type="gramEnd"/>
    </w:p>
    <w:p w14:paraId="4BA3B633"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Customer may not reverse engineer, disassemble or otherwise translate the UCaaS Call Recording Service provided pursuant to this Schedule and/or FSA</w:t>
      </w:r>
      <w:r>
        <w:rPr>
          <w:rFonts w:ascii="Arial" w:eastAsiaTheme="minorHAnsi" w:hAnsi="Arial" w:cs="Arial"/>
          <w:bCs/>
          <w:sz w:val="15"/>
          <w:szCs w:val="15"/>
          <w:lang w:val="en-AU"/>
        </w:rPr>
        <w:t xml:space="preserve">; </w:t>
      </w:r>
      <w:r w:rsidRPr="00705BF6">
        <w:rPr>
          <w:rFonts w:ascii="Arial" w:eastAsiaTheme="minorHAnsi" w:hAnsi="Arial" w:cs="Arial"/>
          <w:bCs/>
          <w:sz w:val="15"/>
          <w:szCs w:val="15"/>
          <w:lang w:val="en-AU"/>
        </w:rPr>
        <w:t xml:space="preserve"> </w:t>
      </w:r>
    </w:p>
    <w:p w14:paraId="5DE5F384"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 xml:space="preserve">Third party supplier, or any third party that owns the software, retains exclusive title to and all rights to the software. </w:t>
      </w:r>
    </w:p>
    <w:p w14:paraId="6FCDCFF7"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 xml:space="preserve">Customer acknowledges that the UCaaS Call Recording Service and documentation are the property of a </w:t>
      </w:r>
      <w:proofErr w:type="gramStart"/>
      <w:r w:rsidRPr="00705BF6">
        <w:rPr>
          <w:rFonts w:ascii="Arial" w:eastAsiaTheme="minorHAnsi" w:hAnsi="Arial" w:cs="Arial"/>
          <w:bCs/>
          <w:sz w:val="15"/>
          <w:szCs w:val="15"/>
          <w:lang w:val="en-AU"/>
        </w:rPr>
        <w:t>third party</w:t>
      </w:r>
      <w:proofErr w:type="gramEnd"/>
      <w:r w:rsidRPr="00705BF6">
        <w:rPr>
          <w:rFonts w:ascii="Arial" w:eastAsiaTheme="minorHAnsi" w:hAnsi="Arial" w:cs="Arial"/>
          <w:bCs/>
          <w:sz w:val="15"/>
          <w:szCs w:val="15"/>
          <w:lang w:val="en-AU"/>
        </w:rPr>
        <w:t xml:space="preserve"> supplier and that the only right that the Customer obtains to the Hosted Services is the right of use in accordance with the terms of this Schedule and FSA. </w:t>
      </w:r>
    </w:p>
    <w:p w14:paraId="19E78D7D"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Customer shall comply with all applicable laws</w:t>
      </w:r>
      <w:r>
        <w:rPr>
          <w:rFonts w:ascii="Arial" w:eastAsiaTheme="minorHAnsi" w:hAnsi="Arial" w:cs="Arial"/>
          <w:bCs/>
          <w:sz w:val="15"/>
          <w:szCs w:val="15"/>
          <w:lang w:val="en-AU"/>
        </w:rPr>
        <w:t>;</w:t>
      </w:r>
    </w:p>
    <w:p w14:paraId="6D98B7DB" w14:textId="77777777" w:rsid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The UCaaS Call Recording Service incorporate software functionality from third parties and may only be used with the call recording platform.</w:t>
      </w:r>
    </w:p>
    <w:p w14:paraId="11464B71" w14:textId="532C828A" w:rsidR="00705BF6" w:rsidRPr="00705BF6" w:rsidRDefault="00705BF6" w:rsidP="00705BF6">
      <w:pPr>
        <w:pStyle w:val="ListParagraph"/>
        <w:numPr>
          <w:ilvl w:val="3"/>
          <w:numId w:val="28"/>
        </w:numPr>
        <w:ind w:left="1440"/>
        <w:rPr>
          <w:rFonts w:ascii="Arial" w:eastAsiaTheme="minorHAnsi" w:hAnsi="Arial" w:cs="Arial"/>
          <w:bCs/>
          <w:sz w:val="15"/>
          <w:szCs w:val="15"/>
          <w:lang w:val="en-AU"/>
        </w:rPr>
      </w:pPr>
      <w:r w:rsidRPr="00705BF6">
        <w:rPr>
          <w:rFonts w:ascii="Arial" w:eastAsiaTheme="minorHAnsi" w:hAnsi="Arial" w:cs="Arial"/>
          <w:bCs/>
          <w:sz w:val="15"/>
          <w:szCs w:val="15"/>
          <w:lang w:val="en-AU"/>
        </w:rPr>
        <w:t xml:space="preserve">All title, ownership and intellectual property rights to the UCaaS Call Recording Service are and will </w:t>
      </w:r>
      <w:proofErr w:type="gramStart"/>
      <w:r w:rsidRPr="00705BF6">
        <w:rPr>
          <w:rFonts w:ascii="Arial" w:eastAsiaTheme="minorHAnsi" w:hAnsi="Arial" w:cs="Arial"/>
          <w:bCs/>
          <w:sz w:val="15"/>
          <w:szCs w:val="15"/>
          <w:lang w:val="en-AU"/>
        </w:rPr>
        <w:t>at all times</w:t>
      </w:r>
      <w:proofErr w:type="gramEnd"/>
      <w:r w:rsidRPr="00705BF6">
        <w:rPr>
          <w:rFonts w:ascii="Arial" w:eastAsiaTheme="minorHAnsi" w:hAnsi="Arial" w:cs="Arial"/>
          <w:bCs/>
          <w:sz w:val="15"/>
          <w:szCs w:val="15"/>
          <w:lang w:val="en-AU"/>
        </w:rPr>
        <w:t xml:space="preserve"> remain, the sole and exclusive property of Frontier and/or its suppliers and licensors.</w:t>
      </w:r>
    </w:p>
    <w:p w14:paraId="1D9A29AF" w14:textId="50C8E81F" w:rsidR="00705BF6" w:rsidRDefault="00705BF6" w:rsidP="006F3964">
      <w:pPr>
        <w:ind w:firstLine="720"/>
        <w:rPr>
          <w:rFonts w:ascii="Arial" w:eastAsiaTheme="minorHAnsi" w:hAnsi="Arial" w:cs="Arial"/>
          <w:color w:val="272727"/>
          <w:sz w:val="15"/>
          <w:szCs w:val="15"/>
          <w:shd w:val="clear" w:color="auto" w:fill="F4F3F1"/>
        </w:rPr>
      </w:pPr>
    </w:p>
    <w:p w14:paraId="2AF8EBF7" w14:textId="0606E348" w:rsidR="006F3964" w:rsidRDefault="006F3964" w:rsidP="006F3964">
      <w:pPr>
        <w:ind w:firstLine="720"/>
        <w:rPr>
          <w:rFonts w:ascii="Arial" w:eastAsiaTheme="minorHAnsi" w:hAnsi="Arial" w:cs="Arial"/>
          <w:color w:val="272727"/>
          <w:sz w:val="15"/>
          <w:szCs w:val="15"/>
          <w:shd w:val="clear" w:color="auto" w:fill="F4F3F1"/>
        </w:rPr>
      </w:pPr>
    </w:p>
    <w:p w14:paraId="6C8AFEBA" w14:textId="3F9ACCAD" w:rsidR="006F3964" w:rsidRPr="006F3964" w:rsidRDefault="00705BF6" w:rsidP="006F3964">
      <w:pPr>
        <w:ind w:firstLine="720"/>
        <w:rPr>
          <w:rFonts w:ascii="Arial" w:eastAsiaTheme="minorHAnsi" w:hAnsi="Arial" w:cs="Arial"/>
          <w:color w:val="272727"/>
          <w:sz w:val="15"/>
          <w:szCs w:val="15"/>
          <w:shd w:val="clear" w:color="auto" w:fill="F4F3F1"/>
        </w:rPr>
      </w:pPr>
      <w:r>
        <w:rPr>
          <w:rFonts w:ascii="Arial" w:eastAsiaTheme="minorHAnsi" w:hAnsi="Arial" w:cs="Arial"/>
          <w:color w:val="272727"/>
          <w:sz w:val="15"/>
          <w:szCs w:val="15"/>
          <w:shd w:val="clear" w:color="auto" w:fill="F4F3F1"/>
        </w:rPr>
        <w:t>f</w:t>
      </w:r>
      <w:r w:rsidR="006F3964">
        <w:rPr>
          <w:rFonts w:ascii="Arial" w:eastAsiaTheme="minorHAnsi" w:hAnsi="Arial" w:cs="Arial"/>
          <w:color w:val="272727"/>
          <w:sz w:val="15"/>
          <w:szCs w:val="15"/>
          <w:shd w:val="clear" w:color="auto" w:fill="F4F3F1"/>
        </w:rPr>
        <w:t xml:space="preserve">)  </w:t>
      </w:r>
      <w:r w:rsidR="006F3964" w:rsidRPr="006F3964">
        <w:rPr>
          <w:rFonts w:ascii="Arial" w:eastAsiaTheme="minorHAnsi" w:hAnsi="Arial" w:cs="Arial"/>
          <w:color w:val="272727"/>
          <w:sz w:val="15"/>
          <w:szCs w:val="15"/>
          <w:shd w:val="clear" w:color="auto" w:fill="F4F3F1"/>
        </w:rPr>
        <w:t xml:space="preserve">To the extent permitted under applicable law, Customer shall indemnify, defend and hold harmless Frontier and its underlying service providers, </w:t>
      </w:r>
      <w:r w:rsidR="006F3964">
        <w:rPr>
          <w:rFonts w:ascii="Arial" w:eastAsiaTheme="minorHAnsi" w:hAnsi="Arial" w:cs="Arial"/>
          <w:color w:val="272727"/>
          <w:sz w:val="15"/>
          <w:szCs w:val="15"/>
          <w:shd w:val="clear" w:color="auto" w:fill="F4F3F1"/>
        </w:rPr>
        <w:tab/>
      </w:r>
      <w:r w:rsidR="006F3964" w:rsidRPr="006F3964">
        <w:rPr>
          <w:rFonts w:ascii="Arial" w:eastAsiaTheme="minorHAnsi" w:hAnsi="Arial" w:cs="Arial"/>
          <w:color w:val="272727"/>
          <w:sz w:val="15"/>
          <w:szCs w:val="15"/>
          <w:shd w:val="clear" w:color="auto" w:fill="F4F3F1"/>
        </w:rPr>
        <w:t xml:space="preserve">licensors and suppliers, and each of their respective subsidiaries, affiliates, officers, agents, and employees, from and against all losses, expenses, </w:t>
      </w:r>
      <w:r w:rsidR="006F3964">
        <w:rPr>
          <w:rFonts w:ascii="Arial" w:eastAsiaTheme="minorHAnsi" w:hAnsi="Arial" w:cs="Arial"/>
          <w:color w:val="272727"/>
          <w:sz w:val="15"/>
          <w:szCs w:val="15"/>
          <w:shd w:val="clear" w:color="auto" w:fill="F4F3F1"/>
        </w:rPr>
        <w:lastRenderedPageBreak/>
        <w:tab/>
      </w:r>
      <w:r w:rsidR="006F3964" w:rsidRPr="006F3964">
        <w:rPr>
          <w:rFonts w:ascii="Arial" w:eastAsiaTheme="minorHAnsi" w:hAnsi="Arial" w:cs="Arial"/>
          <w:color w:val="272727"/>
          <w:sz w:val="15"/>
          <w:szCs w:val="15"/>
          <w:shd w:val="clear" w:color="auto" w:fill="F4F3F1"/>
        </w:rPr>
        <w:t xml:space="preserve">damages and costs, including reasonable attorneys' fees, made by any third-party due to or arising out of or relating to  Customer’s </w:t>
      </w:r>
      <w:r w:rsidR="006F3964" w:rsidRPr="00964598">
        <w:rPr>
          <w:rFonts w:ascii="Arial" w:eastAsiaTheme="minorHAnsi" w:hAnsi="Arial" w:cs="Arial"/>
          <w:color w:val="272727"/>
          <w:sz w:val="15"/>
          <w:szCs w:val="15"/>
          <w:shd w:val="clear" w:color="auto" w:fill="F4F3F1"/>
        </w:rPr>
        <w:t xml:space="preserve">authorized, </w:t>
      </w:r>
      <w:r w:rsidR="006F3964">
        <w:rPr>
          <w:rFonts w:ascii="Arial" w:eastAsiaTheme="minorHAnsi" w:hAnsi="Arial" w:cs="Arial"/>
          <w:color w:val="272727"/>
          <w:sz w:val="15"/>
          <w:szCs w:val="15"/>
          <w:shd w:val="clear" w:color="auto" w:fill="F4F3F1"/>
        </w:rPr>
        <w:tab/>
      </w:r>
      <w:r w:rsidR="006F3964" w:rsidRPr="00964598">
        <w:rPr>
          <w:rFonts w:ascii="Arial" w:eastAsiaTheme="minorHAnsi" w:hAnsi="Arial" w:cs="Arial"/>
          <w:color w:val="272727"/>
          <w:sz w:val="15"/>
          <w:szCs w:val="15"/>
          <w:shd w:val="clear" w:color="auto" w:fill="F4F3F1"/>
        </w:rPr>
        <w:t>unauthorized, lawful or unlawful use of the Services, your breach of the</w:t>
      </w:r>
      <w:r w:rsidR="006F3964" w:rsidRPr="006F3964">
        <w:rPr>
          <w:rFonts w:ascii="Arial" w:eastAsiaTheme="minorHAnsi" w:hAnsi="Arial" w:cs="Arial"/>
          <w:color w:val="272727"/>
          <w:sz w:val="15"/>
          <w:szCs w:val="15"/>
          <w:shd w:val="clear" w:color="auto" w:fill="F4F3F1"/>
        </w:rPr>
        <w:t xml:space="preserve"> FSA </w:t>
      </w:r>
      <w:r w:rsidR="006F3964" w:rsidRPr="00964598">
        <w:rPr>
          <w:rFonts w:ascii="Arial" w:eastAsiaTheme="minorHAnsi" w:hAnsi="Arial" w:cs="Arial"/>
          <w:color w:val="272727"/>
          <w:sz w:val="15"/>
          <w:szCs w:val="15"/>
          <w:shd w:val="clear" w:color="auto" w:fill="F4F3F1"/>
        </w:rPr>
        <w:t xml:space="preserve">, your inability to access the Service, the use of any linked sites, your </w:t>
      </w:r>
      <w:r w:rsidR="006F3964">
        <w:rPr>
          <w:rFonts w:ascii="Arial" w:eastAsiaTheme="minorHAnsi" w:hAnsi="Arial" w:cs="Arial"/>
          <w:color w:val="272727"/>
          <w:sz w:val="15"/>
          <w:szCs w:val="15"/>
          <w:shd w:val="clear" w:color="auto" w:fill="F4F3F1"/>
        </w:rPr>
        <w:tab/>
      </w:r>
      <w:r w:rsidR="006F3964" w:rsidRPr="00964598">
        <w:rPr>
          <w:rFonts w:ascii="Arial" w:eastAsiaTheme="minorHAnsi" w:hAnsi="Arial" w:cs="Arial"/>
          <w:color w:val="272727"/>
          <w:sz w:val="15"/>
          <w:szCs w:val="15"/>
          <w:shd w:val="clear" w:color="auto" w:fill="F4F3F1"/>
        </w:rPr>
        <w:t xml:space="preserve">reliance on any errors or omissions on the Service, the propagation and/or contraction of any computer virus in connection with your use of the Service </w:t>
      </w:r>
      <w:r w:rsidR="006F3964">
        <w:rPr>
          <w:rFonts w:ascii="Arial" w:eastAsiaTheme="minorHAnsi" w:hAnsi="Arial" w:cs="Arial"/>
          <w:color w:val="272727"/>
          <w:sz w:val="15"/>
          <w:szCs w:val="15"/>
          <w:shd w:val="clear" w:color="auto" w:fill="F4F3F1"/>
        </w:rPr>
        <w:tab/>
      </w:r>
      <w:r w:rsidR="006F3964" w:rsidRPr="00964598">
        <w:rPr>
          <w:rFonts w:ascii="Arial" w:eastAsiaTheme="minorHAnsi" w:hAnsi="Arial" w:cs="Arial"/>
          <w:color w:val="272727"/>
          <w:sz w:val="15"/>
          <w:szCs w:val="15"/>
          <w:shd w:val="clear" w:color="auto" w:fill="F4F3F1"/>
        </w:rPr>
        <w:t>or your violation of any</w:t>
      </w:r>
      <w:r w:rsidR="006F3964" w:rsidRPr="006F3964">
        <w:rPr>
          <w:rFonts w:ascii="Arial" w:eastAsiaTheme="minorHAnsi" w:hAnsi="Arial" w:cs="Arial"/>
          <w:color w:val="272727"/>
          <w:sz w:val="15"/>
          <w:szCs w:val="15"/>
          <w:shd w:val="clear" w:color="auto" w:fill="F4F3F1"/>
        </w:rPr>
        <w:t xml:space="preserve"> state or federal</w:t>
      </w:r>
      <w:r w:rsidR="006F3964" w:rsidRPr="00964598">
        <w:rPr>
          <w:rFonts w:ascii="Arial" w:eastAsiaTheme="minorHAnsi" w:hAnsi="Arial" w:cs="Arial"/>
          <w:color w:val="272727"/>
          <w:sz w:val="15"/>
          <w:szCs w:val="15"/>
          <w:shd w:val="clear" w:color="auto" w:fill="F4F3F1"/>
        </w:rPr>
        <w:t xml:space="preserve"> laws </w:t>
      </w:r>
      <w:r w:rsidR="006F3964" w:rsidRPr="006F3964">
        <w:rPr>
          <w:rFonts w:ascii="Arial" w:eastAsiaTheme="minorHAnsi" w:hAnsi="Arial" w:cs="Arial"/>
          <w:color w:val="272727"/>
          <w:sz w:val="15"/>
          <w:szCs w:val="15"/>
          <w:shd w:val="clear" w:color="auto" w:fill="F4F3F1"/>
        </w:rPr>
        <w:t>and</w:t>
      </w:r>
      <w:r w:rsidR="006F3964" w:rsidRPr="00964598">
        <w:rPr>
          <w:rFonts w:ascii="Arial" w:eastAsiaTheme="minorHAnsi" w:hAnsi="Arial" w:cs="Arial"/>
          <w:color w:val="272727"/>
          <w:sz w:val="15"/>
          <w:szCs w:val="15"/>
          <w:shd w:val="clear" w:color="auto" w:fill="F4F3F1"/>
        </w:rPr>
        <w:t xml:space="preserve"> regulations</w:t>
      </w:r>
      <w:r w:rsidR="006F3964" w:rsidRPr="006F3964">
        <w:rPr>
          <w:rFonts w:ascii="Arial" w:eastAsiaTheme="minorHAnsi" w:hAnsi="Arial" w:cs="Arial"/>
          <w:color w:val="272727"/>
          <w:sz w:val="15"/>
          <w:szCs w:val="15"/>
          <w:shd w:val="clear" w:color="auto" w:fill="F4F3F1"/>
        </w:rPr>
        <w:t xml:space="preserve">.  These obligations will survive any termination of your relationship with Frontier or </w:t>
      </w:r>
      <w:r w:rsidR="006F3964">
        <w:rPr>
          <w:rFonts w:ascii="Arial" w:eastAsiaTheme="minorHAnsi" w:hAnsi="Arial" w:cs="Arial"/>
          <w:color w:val="272727"/>
          <w:sz w:val="15"/>
          <w:szCs w:val="15"/>
          <w:shd w:val="clear" w:color="auto" w:fill="F4F3F1"/>
        </w:rPr>
        <w:tab/>
      </w:r>
      <w:r w:rsidR="006F3964" w:rsidRPr="006F3964">
        <w:rPr>
          <w:rFonts w:ascii="Arial" w:eastAsiaTheme="minorHAnsi" w:hAnsi="Arial" w:cs="Arial"/>
          <w:color w:val="272727"/>
          <w:sz w:val="15"/>
          <w:szCs w:val="15"/>
          <w:shd w:val="clear" w:color="auto" w:fill="F4F3F1"/>
        </w:rPr>
        <w:t xml:space="preserve">Customer’s use of the call recording service.  Frontier reserves the right to assume the defense and control of any matter subject to indemnification by </w:t>
      </w:r>
      <w:r w:rsidR="006F3964">
        <w:rPr>
          <w:rFonts w:ascii="Arial" w:eastAsiaTheme="minorHAnsi" w:hAnsi="Arial" w:cs="Arial"/>
          <w:color w:val="272727"/>
          <w:sz w:val="15"/>
          <w:szCs w:val="15"/>
          <w:shd w:val="clear" w:color="auto" w:fill="F4F3F1"/>
        </w:rPr>
        <w:tab/>
      </w:r>
      <w:r w:rsidR="006F3964" w:rsidRPr="006F3964">
        <w:rPr>
          <w:rFonts w:ascii="Arial" w:eastAsiaTheme="minorHAnsi" w:hAnsi="Arial" w:cs="Arial"/>
          <w:color w:val="272727"/>
          <w:sz w:val="15"/>
          <w:szCs w:val="15"/>
          <w:shd w:val="clear" w:color="auto" w:fill="F4F3F1"/>
        </w:rPr>
        <w:t xml:space="preserve">Customer in which event Customer will cooperate with Frontier in asserting any available defenses.  </w:t>
      </w:r>
    </w:p>
    <w:p w14:paraId="514A0364" w14:textId="2B5B270C" w:rsidR="006F3964" w:rsidRPr="006F3964" w:rsidRDefault="006F3964" w:rsidP="006F3964">
      <w:pPr>
        <w:ind w:firstLine="720"/>
        <w:rPr>
          <w:rFonts w:ascii="Arial" w:eastAsiaTheme="minorHAnsi" w:hAnsi="Arial" w:cs="Arial"/>
          <w:color w:val="272727"/>
          <w:sz w:val="15"/>
          <w:szCs w:val="15"/>
          <w:shd w:val="clear" w:color="auto" w:fill="F4F3F1"/>
        </w:rPr>
      </w:pPr>
    </w:p>
    <w:p w14:paraId="7074865E" w14:textId="3BB1E10E" w:rsidR="006105F6" w:rsidRPr="00AC7895" w:rsidRDefault="006A61A3" w:rsidP="006A61A3">
      <w:pPr>
        <w:spacing w:after="60"/>
        <w:ind w:left="360"/>
        <w:jc w:val="both"/>
        <w:rPr>
          <w:rFonts w:ascii="Arial" w:hAnsi="Arial" w:cs="Arial"/>
          <w:sz w:val="15"/>
          <w:szCs w:val="15"/>
        </w:rPr>
      </w:pPr>
      <w:r>
        <w:rPr>
          <w:rFonts w:ascii="Calibri" w:hAnsi="Calibri" w:cs="Calibri"/>
          <w:sz w:val="15"/>
          <w:szCs w:val="15"/>
        </w:rPr>
        <w:t xml:space="preserve"> </w:t>
      </w:r>
    </w:p>
    <w:p w14:paraId="1F0A3FFC" w14:textId="77777777" w:rsidR="00CB6014" w:rsidRPr="00AC7895" w:rsidRDefault="00CB6014" w:rsidP="006F47D2">
      <w:pPr>
        <w:numPr>
          <w:ilvl w:val="0"/>
          <w:numId w:val="1"/>
        </w:numPr>
        <w:tabs>
          <w:tab w:val="left" w:pos="360"/>
          <w:tab w:val="left" w:pos="720"/>
          <w:tab w:val="left" w:pos="3600"/>
        </w:tabs>
        <w:spacing w:after="60"/>
        <w:ind w:left="0" w:firstLine="360"/>
        <w:jc w:val="both"/>
        <w:rPr>
          <w:rFonts w:ascii="Arial" w:hAnsi="Arial" w:cs="Arial"/>
          <w:sz w:val="15"/>
          <w:szCs w:val="15"/>
        </w:rPr>
      </w:pPr>
      <w:r w:rsidRPr="00AC7895">
        <w:rPr>
          <w:rFonts w:ascii="Arial" w:hAnsi="Arial" w:cs="Arial"/>
          <w:sz w:val="15"/>
          <w:szCs w:val="15"/>
          <w:u w:val="single"/>
        </w:rPr>
        <w:t>Availability, Limitations, and Exclusions</w:t>
      </w:r>
      <w:r w:rsidRPr="00AC7895">
        <w:rPr>
          <w:rFonts w:ascii="Arial" w:hAnsi="Arial" w:cs="Arial"/>
          <w:sz w:val="15"/>
          <w:szCs w:val="15"/>
        </w:rPr>
        <w:t xml:space="preserve">. </w:t>
      </w:r>
    </w:p>
    <w:p w14:paraId="3360EFB6" w14:textId="64AC71D7" w:rsidR="00047F3D" w:rsidRPr="00AC7895" w:rsidRDefault="00CB6014" w:rsidP="006F47D2">
      <w:pPr>
        <w:pStyle w:val="Heading1"/>
        <w:numPr>
          <w:ilvl w:val="0"/>
          <w:numId w:val="15"/>
        </w:numPr>
        <w:tabs>
          <w:tab w:val="left" w:pos="360"/>
          <w:tab w:val="left" w:pos="1080"/>
        </w:tabs>
        <w:spacing w:before="0"/>
        <w:jc w:val="both"/>
        <w:rPr>
          <w:sz w:val="15"/>
          <w:szCs w:val="15"/>
        </w:rPr>
      </w:pPr>
      <w:r w:rsidRPr="00AC7895">
        <w:rPr>
          <w:b w:val="0"/>
          <w:bCs w:val="0"/>
          <w:sz w:val="15"/>
          <w:szCs w:val="15"/>
          <w:u w:val="single"/>
        </w:rPr>
        <w:t>Service Availability</w:t>
      </w:r>
      <w:r w:rsidRPr="00AC7895">
        <w:rPr>
          <w:b w:val="0"/>
          <w:bCs w:val="0"/>
          <w:sz w:val="15"/>
          <w:szCs w:val="15"/>
        </w:rPr>
        <w:t>: Customer’s eligibility to receive IP Service, Customer’s Local Area Network (</w:t>
      </w:r>
      <w:r w:rsidRPr="00AC7895">
        <w:rPr>
          <w:sz w:val="15"/>
          <w:szCs w:val="15"/>
        </w:rPr>
        <w:t>“LAN”</w:t>
      </w:r>
      <w:r w:rsidRPr="00AC7895">
        <w:rPr>
          <w:b w:val="0"/>
          <w:bCs w:val="0"/>
          <w:sz w:val="15"/>
          <w:szCs w:val="15"/>
        </w:rPr>
        <w:t xml:space="preserve">) environment must be at least 10Mb/100Mb/1000Mb Ethernet; LAN ports used for voice must be set to full-duplex; Customer’s LAN must have adequate bandwidth and ports to support the minimum amount </w:t>
      </w:r>
      <w:proofErr w:type="gramStart"/>
      <w:r w:rsidRPr="00AC7895">
        <w:rPr>
          <w:b w:val="0"/>
          <w:bCs w:val="0"/>
          <w:sz w:val="15"/>
          <w:szCs w:val="15"/>
        </w:rPr>
        <w:t xml:space="preserve">of </w:t>
      </w:r>
      <w:r w:rsidR="009F34ED" w:rsidRPr="00AC7895">
        <w:rPr>
          <w:b w:val="0"/>
          <w:bCs w:val="0"/>
          <w:sz w:val="15"/>
          <w:szCs w:val="15"/>
        </w:rPr>
        <w:t xml:space="preserve"> </w:t>
      </w:r>
      <w:r w:rsidRPr="00AC7895">
        <w:rPr>
          <w:b w:val="0"/>
          <w:bCs w:val="0"/>
          <w:sz w:val="15"/>
          <w:szCs w:val="15"/>
        </w:rPr>
        <w:t>concurrent</w:t>
      </w:r>
      <w:proofErr w:type="gramEnd"/>
      <w:r w:rsidRPr="00AC7895">
        <w:rPr>
          <w:b w:val="0"/>
          <w:bCs w:val="0"/>
          <w:sz w:val="15"/>
          <w:szCs w:val="15"/>
        </w:rPr>
        <w:t xml:space="preserve"> voice and data traffic ordered by Customer.</w:t>
      </w:r>
    </w:p>
    <w:p w14:paraId="674565EF" w14:textId="1BE3239A" w:rsidR="00CB6014" w:rsidRPr="00AC7895" w:rsidRDefault="00047F3D" w:rsidP="006F47D2">
      <w:pPr>
        <w:pStyle w:val="Heading1"/>
        <w:numPr>
          <w:ilvl w:val="0"/>
          <w:numId w:val="15"/>
        </w:numPr>
        <w:tabs>
          <w:tab w:val="left" w:pos="360"/>
          <w:tab w:val="left" w:pos="1080"/>
        </w:tabs>
        <w:spacing w:before="0"/>
        <w:jc w:val="both"/>
        <w:rPr>
          <w:b w:val="0"/>
          <w:bCs w:val="0"/>
          <w:sz w:val="15"/>
          <w:szCs w:val="15"/>
        </w:rPr>
      </w:pPr>
      <w:r w:rsidRPr="00AC7895">
        <w:rPr>
          <w:b w:val="0"/>
          <w:bCs w:val="0"/>
          <w:sz w:val="15"/>
          <w:szCs w:val="15"/>
          <w:u w:val="single"/>
        </w:rPr>
        <w:t>Limitations</w:t>
      </w:r>
      <w:r w:rsidRPr="00AC7895">
        <w:rPr>
          <w:b w:val="0"/>
          <w:bCs w:val="0"/>
          <w:sz w:val="15"/>
          <w:szCs w:val="15"/>
          <w:u w:val="single"/>
        </w:rPr>
        <w:softHyphen/>
        <w:t>:</w:t>
      </w:r>
      <w:r w:rsidRPr="00AC7895">
        <w:rPr>
          <w:b w:val="0"/>
          <w:bCs w:val="0"/>
          <w:sz w:val="15"/>
          <w:szCs w:val="15"/>
        </w:rPr>
        <w:t xml:space="preserve"> Customer understands that use of the Services is restricted in the following manner: (a) at any given time, Customer may only place as many concurrent calls as it has purchased simultaneous calling capacity; (b) Customer’s modification of Frontier installed design </w:t>
      </w:r>
      <w:r w:rsidRPr="006F3964">
        <w:rPr>
          <w:b w:val="0"/>
          <w:bCs w:val="0"/>
          <w:sz w:val="15"/>
          <w:szCs w:val="15"/>
        </w:rPr>
        <w:t>and/or configuration is at Customer’s risk; (c) Customer may not utilize auto-dialers or any similar type of device in connection with UCaaS Frontier Service; (d) Customer may not utilize  UCaaS Service in any call center environment or in connection with any similar such application; and (e) Customer may not use UCaaS Service for telemarketing, fax broadcasting, fax blasting, or continuous or extensive call forwarding. CUSTOMER EXPRESSLY ACKNOWLEDGES THAT ANY</w:t>
      </w:r>
      <w:r w:rsidRPr="00AC7895">
        <w:rPr>
          <w:b w:val="0"/>
          <w:bCs w:val="0"/>
          <w:sz w:val="15"/>
          <w:szCs w:val="15"/>
        </w:rPr>
        <w:t xml:space="preserve"> VIOLATION OF THE FOREGOING RESTRICTIONS ON ITS USE OF THE SERVICE WILL IMMEDIATELY VOID AND INVALIDATE FRONTIER’S OBLIGATIONS AND PROVISION OF SERVICE UNDER THIS AGREEMENT AND WILL RESULT IN THE IMMEDIATE TERMINATION OF THE SERVICE BY FRONTIER.</w:t>
      </w:r>
    </w:p>
    <w:p w14:paraId="64F46E33" w14:textId="470A9F48" w:rsidR="00CB6014" w:rsidRPr="00AC7895" w:rsidRDefault="00CB6014" w:rsidP="006F47D2">
      <w:pPr>
        <w:pStyle w:val="ListParagraph"/>
        <w:numPr>
          <w:ilvl w:val="0"/>
          <w:numId w:val="15"/>
        </w:numPr>
        <w:tabs>
          <w:tab w:val="left" w:pos="360"/>
          <w:tab w:val="left" w:pos="1080"/>
          <w:tab w:val="left" w:pos="3600"/>
        </w:tabs>
        <w:spacing w:after="60"/>
        <w:jc w:val="both"/>
        <w:rPr>
          <w:rFonts w:ascii="Arial" w:hAnsi="Arial" w:cs="Arial"/>
          <w:kern w:val="28"/>
          <w:sz w:val="15"/>
          <w:szCs w:val="15"/>
        </w:rPr>
      </w:pPr>
      <w:r w:rsidRPr="00AC7895">
        <w:rPr>
          <w:rFonts w:ascii="Arial" w:hAnsi="Arial" w:cs="Arial"/>
          <w:sz w:val="15"/>
          <w:szCs w:val="15"/>
          <w:u w:val="single"/>
        </w:rPr>
        <w:t>Exclusions</w:t>
      </w:r>
      <w:r w:rsidRPr="00AC7895">
        <w:rPr>
          <w:rFonts w:ascii="Arial" w:hAnsi="Arial" w:cs="Arial"/>
          <w:sz w:val="15"/>
          <w:szCs w:val="15"/>
        </w:rPr>
        <w:t xml:space="preserve">. </w:t>
      </w:r>
      <w:r w:rsidRPr="00AC7895">
        <w:rPr>
          <w:rFonts w:ascii="Arial" w:hAnsi="Arial" w:cs="Arial"/>
          <w:kern w:val="28"/>
          <w:sz w:val="15"/>
          <w:szCs w:val="15"/>
        </w:rPr>
        <w:t xml:space="preserve">The Service does not include reliability, redundancy, disaster recovery or business continuity features, functions, capabilities or services. The Service is provided over broadband networks, as a reasonable best efforts service without warranty, guarantees or service level commitments. Customer will not be able to make or receive calls with the Service if the Frontier network or DSL service is down or impaired or if any </w:t>
      </w:r>
      <w:proofErr w:type="gramStart"/>
      <w:r w:rsidRPr="00AC7895">
        <w:rPr>
          <w:rFonts w:ascii="Arial" w:hAnsi="Arial" w:cs="Arial"/>
          <w:kern w:val="28"/>
          <w:sz w:val="15"/>
          <w:szCs w:val="15"/>
        </w:rPr>
        <w:t>third party</w:t>
      </w:r>
      <w:proofErr w:type="gramEnd"/>
      <w:r w:rsidRPr="00AC7895">
        <w:rPr>
          <w:rFonts w:ascii="Arial" w:hAnsi="Arial" w:cs="Arial"/>
          <w:kern w:val="28"/>
          <w:sz w:val="15"/>
          <w:szCs w:val="15"/>
        </w:rPr>
        <w:t xml:space="preserve"> network or service used in conjunction with the Service is down or impaired. Service may also be adversely impacted by congestion on the Customer’s LAN, Frontier’s network or DSL service and/or </w:t>
      </w:r>
      <w:proofErr w:type="gramStart"/>
      <w:r w:rsidRPr="00AC7895">
        <w:rPr>
          <w:rFonts w:ascii="Arial" w:hAnsi="Arial" w:cs="Arial"/>
          <w:kern w:val="28"/>
          <w:sz w:val="15"/>
          <w:szCs w:val="15"/>
        </w:rPr>
        <w:t>third party</w:t>
      </w:r>
      <w:proofErr w:type="gramEnd"/>
      <w:r w:rsidRPr="00AC7895">
        <w:rPr>
          <w:rFonts w:ascii="Arial" w:hAnsi="Arial" w:cs="Arial"/>
          <w:kern w:val="28"/>
          <w:sz w:val="15"/>
          <w:szCs w:val="15"/>
        </w:rPr>
        <w:t xml:space="preserve"> network or service. </w:t>
      </w:r>
    </w:p>
    <w:p w14:paraId="0CAE6805" w14:textId="77777777" w:rsidR="009F34ED" w:rsidRPr="00AC7895" w:rsidRDefault="00CB6014" w:rsidP="006F47D2">
      <w:pPr>
        <w:numPr>
          <w:ilvl w:val="0"/>
          <w:numId w:val="5"/>
        </w:numPr>
        <w:rPr>
          <w:rFonts w:ascii="Arial" w:hAnsi="Arial" w:cs="Arial"/>
          <w:sz w:val="15"/>
          <w:szCs w:val="15"/>
        </w:rPr>
      </w:pPr>
      <w:bookmarkStart w:id="2" w:name="_Hlk37859270"/>
      <w:r w:rsidRPr="00AC7895">
        <w:rPr>
          <w:rFonts w:ascii="Arial" w:hAnsi="Arial" w:cs="Arial"/>
          <w:sz w:val="15"/>
          <w:szCs w:val="15"/>
          <w:u w:val="single"/>
        </w:rPr>
        <w:t>Changes</w:t>
      </w:r>
      <w:r w:rsidRPr="00AC7895">
        <w:rPr>
          <w:rFonts w:ascii="Arial" w:hAnsi="Arial" w:cs="Arial"/>
          <w:sz w:val="15"/>
          <w:szCs w:val="15"/>
        </w:rPr>
        <w:t xml:space="preserve">. Throughout the Service Term, Customer may add subsequent lines at the rates and terms applicable under this Service Schedule, reduce the number of lines reflected in this Service Schedule without payment of the termination charge (please note, cancellation of entire account will be subject to the early termination charge), or make modifications to existing Services provided that such changes may be subject to a change fee (collectively “Changes”). Customer may request Changes via telephone, </w:t>
      </w:r>
      <w:proofErr w:type="gramStart"/>
      <w:r w:rsidRPr="00AC7895">
        <w:rPr>
          <w:rFonts w:ascii="Arial" w:hAnsi="Arial" w:cs="Arial"/>
          <w:sz w:val="15"/>
          <w:szCs w:val="15"/>
        </w:rPr>
        <w:t>provided that</w:t>
      </w:r>
      <w:proofErr w:type="gramEnd"/>
      <w:r w:rsidRPr="00AC7895">
        <w:rPr>
          <w:rFonts w:ascii="Arial" w:hAnsi="Arial" w:cs="Arial"/>
          <w:sz w:val="15"/>
          <w:szCs w:val="15"/>
        </w:rPr>
        <w:t xml:space="preserve"> Frontier may (but will not be required to) ask Customer to validate such Change request via email or other document. All such Changes and the resulting Services will be subject to the terms and conditions of this Schedule.</w:t>
      </w:r>
    </w:p>
    <w:p w14:paraId="48D0FB44" w14:textId="251F47C7" w:rsidR="00CB6014" w:rsidRPr="00AC7895" w:rsidRDefault="009F34ED" w:rsidP="006F47D2">
      <w:pPr>
        <w:pStyle w:val="ListParagraph"/>
        <w:numPr>
          <w:ilvl w:val="0"/>
          <w:numId w:val="5"/>
        </w:numPr>
        <w:rPr>
          <w:rFonts w:ascii="Arial" w:hAnsi="Arial" w:cs="Arial"/>
          <w:sz w:val="15"/>
          <w:szCs w:val="15"/>
        </w:rPr>
      </w:pPr>
      <w:r w:rsidRPr="00AC7895">
        <w:rPr>
          <w:rFonts w:ascii="Arial" w:hAnsi="Arial" w:cs="Arial"/>
          <w:sz w:val="15"/>
          <w:szCs w:val="15"/>
          <w:u w:val="single"/>
        </w:rPr>
        <w:t>Training.</w:t>
      </w:r>
      <w:r w:rsidRPr="00AC7895">
        <w:rPr>
          <w:rFonts w:ascii="Arial" w:hAnsi="Arial" w:cs="Arial"/>
          <w:sz w:val="15"/>
          <w:szCs w:val="15"/>
        </w:rPr>
        <w:t xml:space="preserve"> Training for this Service will utilize training videos. These videos are a user interactive web-based training aid, which can be accessed at any time </w:t>
      </w:r>
      <w:proofErr w:type="gramStart"/>
      <w:r w:rsidRPr="00AC7895">
        <w:rPr>
          <w:rFonts w:ascii="Arial" w:hAnsi="Arial" w:cs="Arial"/>
          <w:sz w:val="15"/>
          <w:szCs w:val="15"/>
        </w:rPr>
        <w:t>at,</w:t>
      </w:r>
      <w:r w:rsidR="00731B1F" w:rsidRPr="00731B1F">
        <w:rPr>
          <w:rFonts w:ascii="Arial" w:hAnsi="Arial" w:cs="Arial"/>
          <w:color w:val="2E74B5" w:themeColor="accent5" w:themeShade="BF"/>
          <w:sz w:val="15"/>
          <w:szCs w:val="15"/>
        </w:rPr>
        <w:t>https://enterprise.frontier.com/blog/unified-communications-by-frontier-product-tutorial-videos</w:t>
      </w:r>
      <w:proofErr w:type="gramEnd"/>
      <w:r w:rsidRPr="00AC7895">
        <w:rPr>
          <w:rFonts w:ascii="Arial" w:hAnsi="Arial" w:cs="Arial"/>
          <w:sz w:val="15"/>
          <w:szCs w:val="15"/>
        </w:rPr>
        <w:t xml:space="preserve">.  Videos included are Business Group Admin Portal, End User </w:t>
      </w:r>
      <w:proofErr w:type="spellStart"/>
      <w:r w:rsidRPr="00AC7895">
        <w:rPr>
          <w:rFonts w:ascii="Arial" w:hAnsi="Arial" w:cs="Arial"/>
          <w:sz w:val="15"/>
          <w:szCs w:val="15"/>
        </w:rPr>
        <w:t>CommPortal</w:t>
      </w:r>
      <w:proofErr w:type="spellEnd"/>
      <w:r w:rsidRPr="006A61A3">
        <w:rPr>
          <w:rFonts w:ascii="Arial" w:hAnsi="Arial" w:cs="Arial"/>
          <w:sz w:val="15"/>
          <w:szCs w:val="15"/>
        </w:rPr>
        <w:t>, Frontier Communicator Desktop App</w:t>
      </w:r>
      <w:r w:rsidR="00732DCD" w:rsidRPr="006A61A3">
        <w:rPr>
          <w:rFonts w:ascii="Arial" w:hAnsi="Arial" w:cs="Arial"/>
          <w:sz w:val="15"/>
          <w:szCs w:val="15"/>
        </w:rPr>
        <w:t>,</w:t>
      </w:r>
      <w:r w:rsidR="006A61A3" w:rsidRPr="006A61A3">
        <w:rPr>
          <w:rFonts w:ascii="Arial" w:hAnsi="Arial" w:cs="Arial"/>
          <w:sz w:val="15"/>
          <w:szCs w:val="15"/>
        </w:rPr>
        <w:t xml:space="preserve"> </w:t>
      </w:r>
      <w:r w:rsidRPr="006A61A3">
        <w:rPr>
          <w:rFonts w:ascii="Arial" w:hAnsi="Arial" w:cs="Arial"/>
          <w:sz w:val="15"/>
          <w:szCs w:val="15"/>
        </w:rPr>
        <w:t>Frontier Communicator</w:t>
      </w:r>
      <w:r w:rsidRPr="00AC7895">
        <w:rPr>
          <w:rFonts w:ascii="Arial" w:hAnsi="Arial" w:cs="Arial"/>
          <w:sz w:val="15"/>
          <w:szCs w:val="15"/>
        </w:rPr>
        <w:t xml:space="preserve"> Mobile App, and </w:t>
      </w:r>
      <w:proofErr w:type="spellStart"/>
      <w:r w:rsidRPr="00AC7895">
        <w:rPr>
          <w:rFonts w:ascii="Arial" w:hAnsi="Arial" w:cs="Arial"/>
          <w:sz w:val="15"/>
          <w:szCs w:val="15"/>
        </w:rPr>
        <w:t>iACD</w:t>
      </w:r>
      <w:proofErr w:type="spellEnd"/>
      <w:r w:rsidRPr="00AC7895">
        <w:rPr>
          <w:rFonts w:ascii="Arial" w:hAnsi="Arial" w:cs="Arial"/>
          <w:sz w:val="15"/>
          <w:szCs w:val="15"/>
        </w:rPr>
        <w:t>.</w:t>
      </w:r>
      <w:r w:rsidR="00AC7895">
        <w:rPr>
          <w:rFonts w:ascii="Arial" w:hAnsi="Arial" w:cs="Arial"/>
          <w:sz w:val="15"/>
          <w:szCs w:val="15"/>
        </w:rPr>
        <w:t xml:space="preserve">  </w:t>
      </w:r>
      <w:proofErr w:type="gramStart"/>
      <w:r w:rsidRPr="00AC7895">
        <w:rPr>
          <w:rFonts w:ascii="Arial" w:hAnsi="Arial" w:cs="Arial"/>
          <w:sz w:val="15"/>
          <w:szCs w:val="15"/>
        </w:rPr>
        <w:t>In the event that</w:t>
      </w:r>
      <w:proofErr w:type="gramEnd"/>
      <w:r w:rsidRPr="00AC7895">
        <w:rPr>
          <w:rFonts w:ascii="Arial" w:hAnsi="Arial" w:cs="Arial"/>
          <w:sz w:val="15"/>
          <w:szCs w:val="15"/>
        </w:rPr>
        <w:t xml:space="preserve"> onsite training is requested, additional charges will apply and must be noted as an exception to the standard Installation Services Scope of Work</w:t>
      </w:r>
      <w:bookmarkEnd w:id="2"/>
    </w:p>
    <w:p w14:paraId="0DD9CC01" w14:textId="06D34610" w:rsidR="0061091B" w:rsidRPr="00AC7895" w:rsidRDefault="00026F0A" w:rsidP="003467C9">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w:t>
      </w:r>
      <w:r w:rsidR="00754D3B">
        <w:rPr>
          <w:rFonts w:ascii="Arial" w:hAnsi="Arial" w:cs="Arial"/>
          <w:color w:val="A31515"/>
          <w:sz w:val="21"/>
          <w:szCs w:val="21"/>
        </w:rPr>
        <w:t>/</w:t>
      </w:r>
      <w:proofErr w:type="spellStart"/>
      <w:r w:rsidRPr="00AC7895">
        <w:rPr>
          <w:rFonts w:ascii="Arial" w:hAnsi="Arial" w:cs="Arial"/>
          <w:color w:val="A31515"/>
          <w:sz w:val="21"/>
          <w:szCs w:val="21"/>
        </w:rPr>
        <w:t>ProductName_is</w:t>
      </w:r>
      <w:r w:rsidR="00B7466C">
        <w:rPr>
          <w:rFonts w:ascii="Arial" w:hAnsi="Arial" w:cs="Arial"/>
          <w:color w:val="A31515"/>
          <w:sz w:val="21"/>
          <w:szCs w:val="21"/>
        </w:rPr>
        <w:t>U</w:t>
      </w:r>
      <w:r w:rsidRPr="00AC7895">
        <w:rPr>
          <w:rFonts w:ascii="Arial" w:hAnsi="Arial" w:cs="Arial"/>
          <w:color w:val="A31515"/>
          <w:sz w:val="21"/>
          <w:szCs w:val="21"/>
        </w:rPr>
        <w:t>Caas</w:t>
      </w:r>
      <w:proofErr w:type="spellEnd"/>
      <w:r w:rsidRPr="00AC7895">
        <w:rPr>
          <w:rFonts w:ascii="Arial" w:hAnsi="Arial" w:cs="Arial"/>
          <w:color w:val="A31515"/>
          <w:sz w:val="21"/>
          <w:szCs w:val="21"/>
        </w:rPr>
        <w:t>}}</w:t>
      </w:r>
    </w:p>
    <w:p w14:paraId="0628D43B" w14:textId="3E0DB13A" w:rsidR="0061091B" w:rsidRPr="00AC7895" w:rsidRDefault="002E77E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w:t>
      </w:r>
      <w:r w:rsidR="00B7466C">
        <w:rPr>
          <w:rFonts w:ascii="Arial" w:hAnsi="Arial" w:cs="Arial"/>
          <w:color w:val="A31515"/>
          <w:sz w:val="21"/>
          <w:szCs w:val="21"/>
        </w:rPr>
        <w:t>C</w:t>
      </w:r>
      <w:r w:rsidRPr="00AC7895">
        <w:rPr>
          <w:rFonts w:ascii="Arial" w:hAnsi="Arial" w:cs="Arial"/>
          <w:color w:val="A31515"/>
          <w:sz w:val="21"/>
          <w:szCs w:val="21"/>
        </w:rPr>
        <w:t>Caas}}</w:t>
      </w:r>
    </w:p>
    <w:p w14:paraId="4BE4088D" w14:textId="77777777" w:rsidR="0061091B" w:rsidRPr="00AC7895" w:rsidRDefault="0061091B" w:rsidP="0061091B">
      <w:pPr>
        <w:tabs>
          <w:tab w:val="left" w:pos="360"/>
        </w:tabs>
        <w:jc w:val="both"/>
        <w:rPr>
          <w:rFonts w:ascii="Arial" w:hAnsi="Arial" w:cs="Arial"/>
          <w:bCs/>
          <w:sz w:val="12"/>
          <w:szCs w:val="16"/>
        </w:rPr>
      </w:pPr>
    </w:p>
    <w:p w14:paraId="4FA0E7C3" w14:textId="7CCB5F55" w:rsidR="00CB6014" w:rsidRPr="00AC7895" w:rsidRDefault="00B80142" w:rsidP="00CB6014">
      <w:pPr>
        <w:pStyle w:val="BodyText"/>
        <w:tabs>
          <w:tab w:val="left" w:pos="2880"/>
          <w:tab w:val="left" w:pos="10800"/>
          <w:tab w:val="left" w:pos="11250"/>
        </w:tabs>
        <w:spacing w:after="0"/>
        <w:ind w:right="-180"/>
        <w:rPr>
          <w:rFonts w:ascii="Arial" w:hAnsi="Arial" w:cs="Arial"/>
          <w:b/>
          <w:bCs/>
          <w:caps/>
          <w:sz w:val="15"/>
          <w:szCs w:val="15"/>
        </w:rPr>
      </w:pPr>
      <w:r w:rsidRPr="00AC7895">
        <w:rPr>
          <w:rFonts w:ascii="Arial" w:hAnsi="Arial" w:cs="Arial"/>
          <w:b/>
          <w:bCs/>
          <w:sz w:val="15"/>
          <w:szCs w:val="15"/>
        </w:rPr>
        <w:t>2</w:t>
      </w:r>
      <w:r w:rsidR="0061091B" w:rsidRPr="00AC7895">
        <w:rPr>
          <w:rFonts w:ascii="Arial" w:hAnsi="Arial" w:cs="Arial"/>
          <w:b/>
          <w:bCs/>
          <w:caps/>
          <w:sz w:val="15"/>
          <w:szCs w:val="15"/>
        </w:rPr>
        <w:t xml:space="preserve">.  </w:t>
      </w:r>
      <w:r w:rsidR="00CB6014" w:rsidRPr="00AC7895">
        <w:rPr>
          <w:rFonts w:ascii="Arial" w:hAnsi="Arial" w:cs="Arial"/>
          <w:b/>
          <w:bCs/>
          <w:caps/>
          <w:sz w:val="15"/>
          <w:szCs w:val="15"/>
        </w:rPr>
        <w:t>CONTACT CENTER AS A Service (ccaas Service</w:t>
      </w:r>
      <w:r w:rsidR="00CB6014" w:rsidRPr="00AC7895">
        <w:rPr>
          <w:rFonts w:ascii="Arial" w:hAnsi="Arial" w:cs="Arial"/>
          <w:b/>
          <w:bCs/>
          <w:caps/>
          <w:sz w:val="15"/>
          <w:szCs w:val="15"/>
          <w:u w:val="single"/>
        </w:rPr>
        <w:t>)</w:t>
      </w:r>
      <w:r w:rsidR="00CB6014" w:rsidRPr="00AC7895">
        <w:rPr>
          <w:rFonts w:ascii="Arial" w:hAnsi="Arial" w:cs="Arial"/>
          <w:b/>
          <w:bCs/>
          <w:caps/>
          <w:sz w:val="15"/>
          <w:szCs w:val="15"/>
        </w:rPr>
        <w:t xml:space="preserve">.  </w:t>
      </w:r>
    </w:p>
    <w:p w14:paraId="6AE7FA14" w14:textId="33E7E13F" w:rsidR="00CB6014" w:rsidRPr="00AC7895" w:rsidRDefault="00CB6014" w:rsidP="00CB6014">
      <w:pPr>
        <w:pStyle w:val="BodyText"/>
        <w:spacing w:after="0"/>
        <w:rPr>
          <w:rFonts w:ascii="Arial" w:hAnsi="Arial" w:cs="Arial"/>
          <w:sz w:val="15"/>
          <w:szCs w:val="15"/>
        </w:rPr>
      </w:pPr>
      <w:r w:rsidRPr="00AC7895">
        <w:rPr>
          <w:rFonts w:ascii="Arial" w:hAnsi="Arial" w:cs="Arial"/>
          <w:sz w:val="15"/>
          <w:szCs w:val="15"/>
        </w:rPr>
        <w:tab/>
        <w:t xml:space="preserve">A.  </w:t>
      </w:r>
      <w:r w:rsidRPr="00AC7895">
        <w:rPr>
          <w:rFonts w:ascii="Arial" w:hAnsi="Arial" w:cs="Arial"/>
          <w:sz w:val="15"/>
          <w:szCs w:val="15"/>
          <w:u w:val="single"/>
        </w:rPr>
        <w:t>General Description</w:t>
      </w:r>
      <w:r w:rsidRPr="00AC7895">
        <w:rPr>
          <w:rFonts w:ascii="Arial" w:hAnsi="Arial" w:cs="Arial"/>
          <w:sz w:val="15"/>
          <w:szCs w:val="15"/>
        </w:rPr>
        <w:t xml:space="preserve">: Unified Communications by Frontier is a hosted cloud contact center solution (CCaaS Service) with a tiered feature set corresponding to each license (Silver, Gold, Platinum).  Upon and subject to the terms of the FSA and this Schedule, including without limitation the license restrictions, Customer is hereby granted a non-exclusive, non-transferable, limited, revocable license to use during the Service Term for Customer’s internal business purposes only.       </w:t>
      </w:r>
    </w:p>
    <w:p w14:paraId="6071D417" w14:textId="77777777" w:rsidR="00CB6014" w:rsidRPr="00AC7895" w:rsidRDefault="00CB6014" w:rsidP="00CB6014">
      <w:pPr>
        <w:pStyle w:val="BodyText"/>
        <w:spacing w:after="0"/>
        <w:rPr>
          <w:rFonts w:ascii="Arial" w:hAnsi="Arial" w:cs="Arial"/>
          <w:sz w:val="15"/>
          <w:szCs w:val="15"/>
        </w:rPr>
      </w:pPr>
    </w:p>
    <w:p w14:paraId="09E255E5" w14:textId="77777777" w:rsidR="00CB6014" w:rsidRPr="00AC7895" w:rsidRDefault="00CB6014" w:rsidP="00CB6014">
      <w:pPr>
        <w:ind w:left="360"/>
        <w:rPr>
          <w:rFonts w:ascii="Arial" w:hAnsi="Arial" w:cs="Arial"/>
          <w:sz w:val="15"/>
          <w:szCs w:val="15"/>
        </w:rPr>
      </w:pPr>
      <w:r w:rsidRPr="00AC7895">
        <w:rPr>
          <w:rFonts w:ascii="Arial" w:hAnsi="Arial" w:cs="Arial"/>
          <w:sz w:val="15"/>
          <w:szCs w:val="15"/>
        </w:rPr>
        <w:t>`</w:t>
      </w:r>
      <w:r w:rsidRPr="00AC7895">
        <w:rPr>
          <w:rFonts w:ascii="Arial" w:hAnsi="Arial" w:cs="Arial"/>
          <w:sz w:val="15"/>
          <w:szCs w:val="15"/>
        </w:rPr>
        <w:tab/>
        <w:t xml:space="preserve">B.  </w:t>
      </w:r>
      <w:r w:rsidRPr="00AC7895">
        <w:rPr>
          <w:rFonts w:ascii="Arial" w:hAnsi="Arial" w:cs="Arial"/>
          <w:sz w:val="15"/>
          <w:szCs w:val="15"/>
          <w:u w:val="single"/>
        </w:rPr>
        <w:t>CCaaS Service Feature Set List</w:t>
      </w:r>
      <w:r w:rsidRPr="00AC7895">
        <w:rPr>
          <w:rFonts w:ascii="Arial" w:hAnsi="Arial" w:cs="Arial"/>
          <w:sz w:val="15"/>
          <w:szCs w:val="15"/>
        </w:rPr>
        <w:t xml:space="preserve"> (feature is subject to availability by tier)</w:t>
      </w:r>
    </w:p>
    <w:p w14:paraId="4B05D602"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Data Center Features</w:t>
      </w:r>
    </w:p>
    <w:p w14:paraId="39EFDDD3"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Queue Features</w:t>
      </w:r>
    </w:p>
    <w:p w14:paraId="421DABFD"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Call Center Group Features</w:t>
      </w:r>
    </w:p>
    <w:p w14:paraId="075BD59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Quality Management</w:t>
      </w:r>
    </w:p>
    <w:p w14:paraId="691CC82E"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Reporting</w:t>
      </w:r>
    </w:p>
    <w:p w14:paraId="103888DF"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Routing capabilities</w:t>
      </w:r>
    </w:p>
    <w:p w14:paraId="63E785A9"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Intelligent Routing</w:t>
      </w:r>
    </w:p>
    <w:p w14:paraId="43FF9C8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Announcement</w:t>
      </w:r>
    </w:p>
    <w:p w14:paraId="4023E139"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Advanced IVR</w:t>
      </w:r>
    </w:p>
    <w:p w14:paraId="3B8411D0"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Directory Integrations</w:t>
      </w:r>
    </w:p>
    <w:p w14:paraId="54AC24B0"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Call Recording</w:t>
      </w:r>
    </w:p>
    <w:p w14:paraId="6B0862C1" w14:textId="77777777" w:rsidR="00CB6014" w:rsidRPr="00AC7895" w:rsidRDefault="00CB6014" w:rsidP="006F47D2">
      <w:pPr>
        <w:numPr>
          <w:ilvl w:val="0"/>
          <w:numId w:val="9"/>
        </w:numPr>
        <w:rPr>
          <w:rFonts w:ascii="Arial" w:hAnsi="Arial" w:cs="Arial"/>
          <w:sz w:val="15"/>
          <w:szCs w:val="15"/>
        </w:rPr>
      </w:pPr>
      <w:r w:rsidRPr="00AC7895">
        <w:rPr>
          <w:rFonts w:ascii="Arial" w:hAnsi="Arial" w:cs="Arial"/>
          <w:sz w:val="15"/>
          <w:szCs w:val="15"/>
        </w:rPr>
        <w:t xml:space="preserve">Workforce Management </w:t>
      </w:r>
    </w:p>
    <w:p w14:paraId="3BC178C1" w14:textId="77777777" w:rsidR="00CB6014" w:rsidRPr="00AC7895" w:rsidRDefault="00CB6014" w:rsidP="00CB6014">
      <w:pPr>
        <w:ind w:left="720"/>
        <w:rPr>
          <w:rFonts w:ascii="Arial" w:hAnsi="Arial" w:cs="Arial"/>
          <w:sz w:val="15"/>
          <w:szCs w:val="15"/>
        </w:rPr>
      </w:pPr>
    </w:p>
    <w:p w14:paraId="08425AA9" w14:textId="77777777" w:rsidR="00CB6014" w:rsidRPr="00AC7895" w:rsidRDefault="00CB6014" w:rsidP="00CB6014">
      <w:pPr>
        <w:ind w:left="360"/>
        <w:rPr>
          <w:rFonts w:ascii="Arial" w:hAnsi="Arial" w:cs="Arial"/>
          <w:sz w:val="15"/>
          <w:szCs w:val="15"/>
        </w:rPr>
      </w:pPr>
      <w:r w:rsidRPr="00AC7895">
        <w:rPr>
          <w:rFonts w:ascii="Arial" w:hAnsi="Arial" w:cs="Arial"/>
          <w:sz w:val="15"/>
          <w:szCs w:val="15"/>
        </w:rPr>
        <w:tab/>
        <w:t xml:space="preserve">C.  </w:t>
      </w:r>
      <w:r w:rsidRPr="00AC7895">
        <w:rPr>
          <w:rFonts w:ascii="Arial" w:hAnsi="Arial" w:cs="Arial"/>
          <w:sz w:val="15"/>
          <w:szCs w:val="15"/>
          <w:u w:val="single"/>
        </w:rPr>
        <w:t xml:space="preserve">Restrictions, Prohibited Uses, Warranties, and Privacy  </w:t>
      </w:r>
    </w:p>
    <w:p w14:paraId="749CB100" w14:textId="7A681255" w:rsidR="00CB6014" w:rsidRPr="00AC7895" w:rsidRDefault="00CB6014" w:rsidP="006F47D2">
      <w:pPr>
        <w:pStyle w:val="ListParagraph"/>
        <w:numPr>
          <w:ilvl w:val="0"/>
          <w:numId w:val="16"/>
        </w:numPr>
        <w:rPr>
          <w:rFonts w:ascii="Arial" w:hAnsi="Arial" w:cs="Arial"/>
          <w:sz w:val="15"/>
          <w:szCs w:val="15"/>
        </w:rPr>
      </w:pPr>
      <w:r w:rsidRPr="00AC7895">
        <w:rPr>
          <w:rFonts w:ascii="Arial" w:hAnsi="Arial" w:cs="Arial"/>
          <w:iCs/>
          <w:sz w:val="15"/>
          <w:szCs w:val="15"/>
        </w:rPr>
        <w:t>Restrictions:</w:t>
      </w:r>
      <w:r w:rsidR="008773F2" w:rsidRPr="00AC7895">
        <w:rPr>
          <w:rFonts w:ascii="Arial" w:hAnsi="Arial" w:cs="Arial"/>
          <w:sz w:val="15"/>
          <w:szCs w:val="15"/>
        </w:rPr>
        <w:t xml:space="preserve"> Other than as permitted herein, Customer shall not, and shall cause its permitted users not to, license, sub-license, sell, rent, </w:t>
      </w:r>
      <w:proofErr w:type="gramStart"/>
      <w:r w:rsidR="008773F2" w:rsidRPr="00AC7895">
        <w:rPr>
          <w:rFonts w:ascii="Arial" w:hAnsi="Arial" w:cs="Arial"/>
          <w:sz w:val="15"/>
          <w:szCs w:val="15"/>
        </w:rPr>
        <w:t>transfer,  assign</w:t>
      </w:r>
      <w:proofErr w:type="gramEnd"/>
      <w:r w:rsidR="008773F2" w:rsidRPr="00AC7895">
        <w:rPr>
          <w:rFonts w:ascii="Arial" w:hAnsi="Arial" w:cs="Arial"/>
          <w:sz w:val="15"/>
          <w:szCs w:val="15"/>
        </w:rPr>
        <w:t xml:space="preserve">, distribute or otherwise commercially exploit or make available to any third party the Licensed Product or </w:t>
      </w:r>
      <w:r w:rsidR="00B00E30">
        <w:rPr>
          <w:rFonts w:ascii="Arial" w:hAnsi="Arial" w:cs="Arial"/>
          <w:sz w:val="15"/>
          <w:szCs w:val="15"/>
        </w:rPr>
        <w:t>c</w:t>
      </w:r>
      <w:r w:rsidR="008773F2" w:rsidRPr="00AC7895">
        <w:rPr>
          <w:rFonts w:ascii="Arial" w:hAnsi="Arial" w:cs="Arial"/>
          <w:sz w:val="15"/>
          <w:szCs w:val="15"/>
        </w:rPr>
        <w:t>ontent in any way.  Customer shall not, and shall cause its permitted users not to, do any of the following:</w:t>
      </w:r>
      <w:r w:rsidRPr="00AC7895">
        <w:rPr>
          <w:rFonts w:ascii="Arial" w:hAnsi="Arial" w:cs="Arial"/>
          <w:iCs/>
          <w:sz w:val="15"/>
          <w:szCs w:val="15"/>
        </w:rPr>
        <w:t xml:space="preserve"> </w:t>
      </w:r>
    </w:p>
    <w:p w14:paraId="3A3F4243" w14:textId="3032EBB2"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modify or make derivative works based upon the Licensed Product or Content;</w:t>
      </w:r>
    </w:p>
    <w:p w14:paraId="27DDE885" w14:textId="2C88D94B"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create internet ‘</w:t>
      </w:r>
      <w:proofErr w:type="gramStart"/>
      <w:r w:rsidRPr="00AC7895">
        <w:rPr>
          <w:rFonts w:ascii="Arial" w:eastAsia="Calibri" w:hAnsi="Arial" w:cs="Arial"/>
          <w:sz w:val="15"/>
          <w:szCs w:val="15"/>
        </w:rPr>
        <w:t>links’</w:t>
      </w:r>
      <w:proofErr w:type="gramEnd"/>
      <w:r w:rsidRPr="00AC7895">
        <w:rPr>
          <w:rFonts w:ascii="Arial" w:eastAsia="Calibri" w:hAnsi="Arial" w:cs="Arial"/>
          <w:sz w:val="15"/>
          <w:szCs w:val="15"/>
        </w:rPr>
        <w:t xml:space="preserve"> to the CCaaS Service or ‘frame’ or ‘mirror’ any content on any other server or wireless or Internet-based device;</w:t>
      </w:r>
    </w:p>
    <w:p w14:paraId="072E0A8A" w14:textId="1904CC9E"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t>obscure, remove or alter any of the trademarks, trade names, logos, patent or copyright notices or marking to the Licensed Product, nor add any other notices or markings to the CCaaS Service or any portion thereof; or</w:t>
      </w:r>
    </w:p>
    <w:p w14:paraId="0C5709E8" w14:textId="682A8FFB" w:rsidR="00CB6014" w:rsidRPr="00AC7895" w:rsidRDefault="00CB6014" w:rsidP="006F47D2">
      <w:pPr>
        <w:numPr>
          <w:ilvl w:val="0"/>
          <w:numId w:val="12"/>
        </w:numPr>
        <w:rPr>
          <w:rFonts w:ascii="Arial" w:eastAsia="Calibri" w:hAnsi="Arial" w:cs="Arial"/>
          <w:sz w:val="15"/>
          <w:szCs w:val="15"/>
        </w:rPr>
      </w:pPr>
      <w:r w:rsidRPr="00AC7895">
        <w:rPr>
          <w:rFonts w:ascii="Arial" w:eastAsia="Calibri" w:hAnsi="Arial" w:cs="Arial"/>
          <w:sz w:val="15"/>
          <w:szCs w:val="15"/>
        </w:rPr>
        <w:lastRenderedPageBreak/>
        <w:t>reverse engineer or access the Licensed Product (unless and only to the extent expressly permitted or required under applicable law) in order to:</w:t>
      </w:r>
    </w:p>
    <w:p w14:paraId="0223BE7C" w14:textId="5CFE069E"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 xml:space="preserve">build competitive products or services, </w:t>
      </w:r>
    </w:p>
    <w:p w14:paraId="304F4D2D" w14:textId="77777777"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 xml:space="preserve">build a product using similar ideas, features, functions or graphics of the CCaaS Service, or </w:t>
      </w:r>
    </w:p>
    <w:p w14:paraId="6D507EAE" w14:textId="77777777" w:rsidR="00CB6014" w:rsidRPr="00AC7895" w:rsidRDefault="00CB6014" w:rsidP="006F47D2">
      <w:pPr>
        <w:pStyle w:val="ListParagraph"/>
        <w:numPr>
          <w:ilvl w:val="0"/>
          <w:numId w:val="14"/>
        </w:numPr>
        <w:rPr>
          <w:rFonts w:ascii="Arial" w:eastAsia="Calibri" w:hAnsi="Arial" w:cs="Arial"/>
          <w:sz w:val="15"/>
          <w:szCs w:val="15"/>
        </w:rPr>
      </w:pPr>
      <w:r w:rsidRPr="00AC7895">
        <w:rPr>
          <w:rFonts w:ascii="Arial" w:eastAsia="Calibri" w:hAnsi="Arial" w:cs="Arial"/>
          <w:sz w:val="15"/>
          <w:szCs w:val="15"/>
        </w:rPr>
        <w:t>copy any ideas, features, functions or graphics of the CCaaS Service.</w:t>
      </w:r>
    </w:p>
    <w:p w14:paraId="4418C70E" w14:textId="3DB71415" w:rsidR="00CB6014" w:rsidRPr="00AC7895" w:rsidRDefault="00CB6014" w:rsidP="006F47D2">
      <w:pPr>
        <w:pStyle w:val="ListParagraph"/>
        <w:numPr>
          <w:ilvl w:val="0"/>
          <w:numId w:val="16"/>
        </w:numPr>
        <w:rPr>
          <w:rFonts w:ascii="Arial" w:hAnsi="Arial" w:cs="Arial"/>
          <w:iCs/>
          <w:sz w:val="15"/>
          <w:szCs w:val="15"/>
        </w:rPr>
      </w:pPr>
      <w:bookmarkStart w:id="3" w:name="_Ref416867512"/>
      <w:r w:rsidRPr="00AC7895">
        <w:rPr>
          <w:rFonts w:ascii="Arial" w:hAnsi="Arial" w:cs="Arial"/>
          <w:iCs/>
          <w:sz w:val="15"/>
          <w:szCs w:val="15"/>
        </w:rPr>
        <w:t>Prohibited Uses. Customer shall not, and shall cause its permitted end users not to, do any of the following in connection with the use of the CCaaS</w:t>
      </w:r>
      <w:r w:rsidR="008773F2" w:rsidRPr="00AC7895">
        <w:rPr>
          <w:rFonts w:ascii="Arial" w:hAnsi="Arial" w:cs="Arial"/>
          <w:iCs/>
          <w:sz w:val="15"/>
          <w:szCs w:val="15"/>
        </w:rPr>
        <w:t xml:space="preserve"> </w:t>
      </w:r>
      <w:r w:rsidRPr="00AC7895">
        <w:rPr>
          <w:rFonts w:ascii="Arial" w:hAnsi="Arial" w:cs="Arial"/>
          <w:iCs/>
          <w:sz w:val="15"/>
          <w:szCs w:val="15"/>
        </w:rPr>
        <w:t>Service:</w:t>
      </w:r>
      <w:bookmarkEnd w:id="3"/>
    </w:p>
    <w:p w14:paraId="05994905" w14:textId="77777777"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t>engage in any activity which could cause loss or degradation of data or use of the CCaaS Service by third parties;</w:t>
      </w:r>
    </w:p>
    <w:p w14:paraId="6492EBA1" w14:textId="78F2922D"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t>compromise the security or integrity of the data, computer systems or software of Frontier or its suppliers or third parties or use the CCaaS Service to store or transmit viruses, worms, time bombs, Trojan horses or other harmful or malicious code, files, scripts, agents or programs; or</w:t>
      </w:r>
    </w:p>
    <w:p w14:paraId="6A3ABB3F" w14:textId="20EEAE14" w:rsidR="00CB6014" w:rsidRPr="00AC7895" w:rsidRDefault="00CB6014" w:rsidP="006F47D2">
      <w:pPr>
        <w:numPr>
          <w:ilvl w:val="0"/>
          <w:numId w:val="13"/>
        </w:numPr>
        <w:rPr>
          <w:rFonts w:ascii="Arial" w:eastAsia="Calibri" w:hAnsi="Arial" w:cs="Arial"/>
          <w:sz w:val="15"/>
          <w:szCs w:val="15"/>
        </w:rPr>
      </w:pPr>
      <w:r w:rsidRPr="00AC7895">
        <w:rPr>
          <w:rFonts w:ascii="Arial" w:eastAsia="Calibri" w:hAnsi="Arial" w:cs="Arial"/>
          <w:sz w:val="15"/>
          <w:szCs w:val="15"/>
        </w:rPr>
        <w:t>breach any applicable laws, Internet etiquette rules or protocols, or otherwise infringe any third party’s intellectual property, privacy or other rights.</w:t>
      </w:r>
      <w:r w:rsidR="00AC7895">
        <w:rPr>
          <w:rFonts w:ascii="Arial" w:eastAsia="Calibri" w:hAnsi="Arial" w:cs="Arial"/>
          <w:sz w:val="15"/>
          <w:szCs w:val="15"/>
        </w:rPr>
        <w:t xml:space="preserve">  </w:t>
      </w:r>
      <w:r w:rsidRPr="00AC7895">
        <w:rPr>
          <w:rFonts w:ascii="Arial" w:hAnsi="Arial" w:cs="Arial"/>
          <w:iCs/>
          <w:sz w:val="15"/>
          <w:szCs w:val="15"/>
        </w:rPr>
        <w:t xml:space="preserve">If Frontier or its suppliers detects or is advised of any violations of this Section C. ii by Customer or its permitted end user(s), Frontier will promptly notify Customer of the violation.  Customer understands and agrees that Frontier has the right to take such measures as it deems necessary to protect the integrity of </w:t>
      </w:r>
      <w:proofErr w:type="gramStart"/>
      <w:r w:rsidRPr="00AC7895">
        <w:rPr>
          <w:rFonts w:ascii="Arial" w:hAnsi="Arial" w:cs="Arial"/>
          <w:iCs/>
          <w:sz w:val="15"/>
          <w:szCs w:val="15"/>
        </w:rPr>
        <w:t>Frontier’s  and</w:t>
      </w:r>
      <w:proofErr w:type="gramEnd"/>
      <w:r w:rsidRPr="00AC7895">
        <w:rPr>
          <w:rFonts w:ascii="Arial" w:hAnsi="Arial" w:cs="Arial"/>
          <w:iCs/>
          <w:sz w:val="15"/>
          <w:szCs w:val="15"/>
        </w:rPr>
        <w:t xml:space="preserve"> its suppliers’ network and systems, including but not limited to temporary suspension or throttling of traffic in the event of excessive use of disk space, bandwidth or other resources.</w:t>
      </w:r>
      <w:r w:rsidR="00AC7895">
        <w:rPr>
          <w:rFonts w:ascii="Arial" w:hAnsi="Arial" w:cs="Arial"/>
          <w:iCs/>
          <w:sz w:val="15"/>
          <w:szCs w:val="15"/>
        </w:rPr>
        <w:t xml:space="preserve">  </w:t>
      </w:r>
      <w:r w:rsidR="00152DC1" w:rsidRPr="00AC7895">
        <w:rPr>
          <w:rFonts w:ascii="Arial" w:hAnsi="Arial" w:cs="Arial"/>
          <w:iCs/>
          <w:sz w:val="15"/>
          <w:szCs w:val="15"/>
        </w:rPr>
        <w:t>Frontier may terminate this Schedule or suspend Customer’s subscription to the CCaaS Service (i) upon thirty days’ written notice for material breach if such breach remains uncured in the thirty-day period, (ii) upon thirty days’ written notice for any breach of Section C. ii. of this Schedule if such breach remains uncured in the thirty-day period, or upon reasonable written notice if Frontier or its suppliers becomes aware that Frontier or its suppliers intends to discontinue or otherwise cease to provide the CCaaS Service.</w:t>
      </w:r>
      <w:r w:rsidRPr="00AC7895">
        <w:rPr>
          <w:rFonts w:ascii="Arial" w:eastAsia="SimSun" w:hAnsi="Arial" w:cs="Arial"/>
          <w:iCs/>
          <w:color w:val="000000"/>
          <w:sz w:val="15"/>
          <w:szCs w:val="15"/>
          <w:lang w:eastAsia="zh-CN"/>
        </w:rPr>
        <w:t xml:space="preserve"> </w:t>
      </w:r>
    </w:p>
    <w:p w14:paraId="3D2FDDD7" w14:textId="705E467D" w:rsidR="00842F19" w:rsidRPr="00AC7895" w:rsidRDefault="00842F19" w:rsidP="00CB6014">
      <w:pPr>
        <w:keepLines/>
        <w:autoSpaceDE w:val="0"/>
        <w:autoSpaceDN w:val="0"/>
        <w:adjustRightInd w:val="0"/>
        <w:spacing w:after="120"/>
        <w:ind w:left="720"/>
        <w:contextualSpacing/>
        <w:jc w:val="both"/>
        <w:rPr>
          <w:rFonts w:ascii="Arial" w:eastAsia="SimSun" w:hAnsi="Arial" w:cs="Arial"/>
          <w:iCs/>
          <w:color w:val="000000"/>
          <w:sz w:val="15"/>
          <w:szCs w:val="15"/>
          <w:lang w:eastAsia="zh-CN"/>
        </w:rPr>
      </w:pPr>
    </w:p>
    <w:p w14:paraId="6BC30AE4" w14:textId="2F74C749" w:rsidR="00842F19" w:rsidRPr="00AC7895" w:rsidRDefault="00842F19" w:rsidP="00842F19">
      <w:pPr>
        <w:keepLines/>
        <w:autoSpaceDE w:val="0"/>
        <w:autoSpaceDN w:val="0"/>
        <w:adjustRightInd w:val="0"/>
        <w:spacing w:after="120"/>
        <w:ind w:left="1440"/>
        <w:contextualSpacing/>
        <w:jc w:val="both"/>
        <w:rPr>
          <w:rFonts w:ascii="Arial" w:hAnsi="Arial" w:cs="Arial"/>
          <w:iCs/>
          <w:sz w:val="15"/>
          <w:szCs w:val="15"/>
        </w:rPr>
      </w:pPr>
      <w:r w:rsidRPr="00AC7895">
        <w:rPr>
          <w:rFonts w:ascii="Arial" w:hAnsi="Arial" w:cs="Arial"/>
          <w:iCs/>
          <w:sz w:val="15"/>
          <w:szCs w:val="15"/>
        </w:rPr>
        <w:t>iii.  FRONTIER, AND ITS SUPPLIERS MAKES NO WARRANTY OF ANY KIND IN RESPECT OF THE CCAAS SERVICE OR CCAAS PROFESSIONAL SERVICES,WHETHER EXPRESS, IMPLIED, STATUTORY OR OTHERWISE, AND FORNTIER AND ITS SUPPLIERS SPECIFICALLY DISCLAIMS ALL IMPLIED WARRANTIES, INCLUDING ANY WARRANTIES OF MERCHANTABILITY, FITNESS FOR A PARTICULAR PURPOSE, ACCURACY, NON-INFRINGEMENT OF INTELLECTUAL PROPERTY RIGHTS, ABSENCE OF VIRUSES, RESULTS OR WORKMANLIKE EFFORT, TO THE MAXIMUM EXTENT PERMITTED BY APPLICABLE LAW.  IN NO EVENT WILL FRONTIER OR ITS SUPPLIERS OR LICENSORS BE LIABLE FOR ANY CONSEQUENTIAL, INDIRECT, SPECIAL, INCIDENTAL, OR PUNITIVE DAMAGES, OR FOR LOSSES DUE TO LOST PROFITS, OPPORTUNITY COSTS, LOSS OF DATA, OR LOSS OF USE OF FACILITIES ARISING OUT OF OR IN CONNECTION WITH THE CCAAS SERVICE OR CCAAS PROFESSIONAL SERVICES, EVEN IF ADVISED IN ADVANCE OF THE POSSIBILITY OF THE DAMAGES IN QUESTION AND EVEN IF SUCH DAMAGES WERE FORESEEABLE.</w:t>
      </w:r>
    </w:p>
    <w:p w14:paraId="77AD1CF3" w14:textId="77777777" w:rsidR="00CB6014" w:rsidRPr="00AC7895" w:rsidRDefault="00CB6014" w:rsidP="00842F19">
      <w:pPr>
        <w:rPr>
          <w:rFonts w:ascii="Arial" w:hAnsi="Arial" w:cs="Arial"/>
          <w:iCs/>
          <w:sz w:val="15"/>
          <w:szCs w:val="15"/>
        </w:rPr>
      </w:pPr>
    </w:p>
    <w:p w14:paraId="324BFD93" w14:textId="1F0AED2E" w:rsidR="0049483D" w:rsidRPr="00AC7895" w:rsidRDefault="00CB6014" w:rsidP="006F47D2">
      <w:pPr>
        <w:pStyle w:val="ListParagraph"/>
        <w:numPr>
          <w:ilvl w:val="0"/>
          <w:numId w:val="26"/>
        </w:numPr>
        <w:rPr>
          <w:rFonts w:ascii="Arial" w:hAnsi="Arial" w:cs="Arial"/>
          <w:bCs/>
          <w:iCs/>
          <w:sz w:val="15"/>
          <w:szCs w:val="15"/>
        </w:rPr>
      </w:pPr>
      <w:r w:rsidRPr="00AC7895">
        <w:rPr>
          <w:rFonts w:ascii="Arial" w:hAnsi="Arial" w:cs="Arial"/>
          <w:iCs/>
          <w:sz w:val="15"/>
          <w:szCs w:val="15"/>
        </w:rPr>
        <w:t>Privacy.  Customer hereby consents and agrees to the collection and use of information about Customer and its permitted end users by Frontier and its</w:t>
      </w:r>
      <w:r w:rsidRPr="00AC7895">
        <w:rPr>
          <w:rFonts w:ascii="Arial" w:hAnsi="Arial" w:cs="Arial"/>
          <w:bCs/>
          <w:iCs/>
          <w:sz w:val="15"/>
          <w:szCs w:val="15"/>
        </w:rPr>
        <w:t xml:space="preserve"> suppliers in accordance with the Telax Privacy Policy, available at </w:t>
      </w:r>
      <w:hyperlink r:id="rId12" w:history="1">
        <w:r w:rsidR="0049483D" w:rsidRPr="00AC7895">
          <w:rPr>
            <w:rStyle w:val="Hyperlink"/>
            <w:rFonts w:ascii="Arial" w:hAnsi="Arial" w:cs="Arial"/>
            <w:bCs/>
            <w:iCs/>
            <w:sz w:val="15"/>
            <w:szCs w:val="15"/>
          </w:rPr>
          <w:t>https://www.intermedia.net/legal/policies</w:t>
        </w:r>
      </w:hyperlink>
      <w:r w:rsidRPr="00AC7895">
        <w:rPr>
          <w:rFonts w:ascii="Arial" w:hAnsi="Arial" w:cs="Arial"/>
          <w:bCs/>
          <w:iCs/>
          <w:sz w:val="15"/>
          <w:szCs w:val="15"/>
        </w:rPr>
        <w:t>,.</w:t>
      </w:r>
    </w:p>
    <w:p w14:paraId="7982BFA6" w14:textId="77777777" w:rsidR="00CB6014" w:rsidRPr="00AC7895" w:rsidRDefault="00CB6014" w:rsidP="00CB6014">
      <w:pPr>
        <w:ind w:left="1440"/>
        <w:rPr>
          <w:rFonts w:ascii="Arial" w:hAnsi="Arial" w:cs="Arial"/>
          <w:bCs/>
          <w:iCs/>
          <w:sz w:val="15"/>
          <w:szCs w:val="15"/>
        </w:rPr>
      </w:pPr>
    </w:p>
    <w:p w14:paraId="27FF2D41" w14:textId="77777777" w:rsidR="00CB6014" w:rsidRPr="00AC7895" w:rsidRDefault="00CB6014" w:rsidP="00CB6014">
      <w:pPr>
        <w:ind w:left="720"/>
        <w:rPr>
          <w:rFonts w:ascii="Arial" w:hAnsi="Arial" w:cs="Arial"/>
          <w:bCs/>
          <w:iCs/>
          <w:sz w:val="15"/>
          <w:szCs w:val="15"/>
        </w:rPr>
      </w:pPr>
      <w:r w:rsidRPr="00AC7895">
        <w:rPr>
          <w:rFonts w:ascii="Arial" w:hAnsi="Arial" w:cs="Arial"/>
          <w:sz w:val="15"/>
          <w:szCs w:val="15"/>
        </w:rPr>
        <w:t xml:space="preserve">D.      </w:t>
      </w:r>
      <w:r w:rsidRPr="00AC7895">
        <w:rPr>
          <w:rFonts w:ascii="Arial" w:hAnsi="Arial" w:cs="Arial"/>
          <w:sz w:val="15"/>
          <w:szCs w:val="15"/>
          <w:u w:val="single"/>
        </w:rPr>
        <w:t>Frontier Contact Center Professional Services</w:t>
      </w:r>
      <w:r w:rsidRPr="00AC7895">
        <w:rPr>
          <w:rFonts w:ascii="Arial" w:hAnsi="Arial" w:cs="Arial"/>
          <w:sz w:val="15"/>
          <w:szCs w:val="15"/>
        </w:rPr>
        <w:t xml:space="preserve"> (CCaaS Professional Services).</w:t>
      </w:r>
    </w:p>
    <w:p w14:paraId="0377EA76" w14:textId="77777777" w:rsidR="00CB6014" w:rsidRPr="00AC7895" w:rsidRDefault="00CB6014" w:rsidP="00CB6014">
      <w:pPr>
        <w:ind w:left="1440"/>
        <w:rPr>
          <w:rFonts w:ascii="Arial" w:hAnsi="Arial" w:cs="Arial"/>
          <w:sz w:val="15"/>
          <w:szCs w:val="15"/>
        </w:rPr>
      </w:pPr>
      <w:r w:rsidRPr="00AC7895">
        <w:rPr>
          <w:rFonts w:ascii="Arial" w:hAnsi="Arial" w:cs="Arial"/>
          <w:sz w:val="16"/>
          <w:szCs w:val="16"/>
        </w:rPr>
        <w:t xml:space="preserve">i.  </w:t>
      </w:r>
      <w:r w:rsidRPr="00AC7895">
        <w:rPr>
          <w:rFonts w:ascii="Arial" w:hAnsi="Arial" w:cs="Arial"/>
          <w:sz w:val="15"/>
          <w:szCs w:val="15"/>
        </w:rPr>
        <w:t xml:space="preserve">Frontier will provide Customer with the CCaaS Professional Services required to launch Customer’s CCaaS Service.  Frontier Professional Services will be delivered and includes, and as more specifically described in Exhibit 1:  </w:t>
      </w:r>
    </w:p>
    <w:p w14:paraId="2A6A6E29"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Project Coordination</w:t>
      </w:r>
    </w:p>
    <w:p w14:paraId="5010E4B3"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Database Collection </w:t>
      </w:r>
    </w:p>
    <w:p w14:paraId="33227DA5"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CCaaS Service provisioning </w:t>
      </w:r>
    </w:p>
    <w:p w14:paraId="4D3AFBE1"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Systems Integration Support</w:t>
      </w:r>
    </w:p>
    <w:p w14:paraId="6ADDD7E1" w14:textId="4A0C868E"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Preliminary Go-Live testing</w:t>
      </w:r>
    </w:p>
    <w:p w14:paraId="5BAFB737"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Remote Agent and Supervisor training</w:t>
      </w:r>
    </w:p>
    <w:p w14:paraId="7F14A925"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Go-Live CCaaS activation and testing</w:t>
      </w:r>
    </w:p>
    <w:p w14:paraId="56A9ED6C"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30 Day Contact Center onboarding support</w:t>
      </w:r>
    </w:p>
    <w:p w14:paraId="5006212C" w14:textId="77777777" w:rsidR="00CB6014" w:rsidRPr="00AC7895" w:rsidRDefault="00CB6014" w:rsidP="006F47D2">
      <w:pPr>
        <w:numPr>
          <w:ilvl w:val="0"/>
          <w:numId w:val="8"/>
        </w:numPr>
        <w:ind w:hanging="180"/>
        <w:rPr>
          <w:rFonts w:ascii="Arial" w:hAnsi="Arial" w:cs="Arial"/>
          <w:sz w:val="15"/>
          <w:szCs w:val="15"/>
        </w:rPr>
      </w:pPr>
      <w:r w:rsidRPr="00AC7895">
        <w:rPr>
          <w:rFonts w:ascii="Arial" w:hAnsi="Arial" w:cs="Arial"/>
          <w:sz w:val="15"/>
          <w:szCs w:val="15"/>
        </w:rPr>
        <w:t xml:space="preserve">24x7x365 service and support </w:t>
      </w:r>
    </w:p>
    <w:p w14:paraId="16338621" w14:textId="77777777" w:rsidR="00CB6014" w:rsidRPr="00AC7895" w:rsidRDefault="00CB6014" w:rsidP="00CB6014">
      <w:pPr>
        <w:ind w:left="1800"/>
        <w:rPr>
          <w:rFonts w:ascii="Arial" w:hAnsi="Arial" w:cs="Arial"/>
          <w:sz w:val="15"/>
          <w:szCs w:val="15"/>
        </w:rPr>
      </w:pPr>
    </w:p>
    <w:p w14:paraId="37173DFA" w14:textId="3EA46B31" w:rsidR="0049483D" w:rsidRPr="00AC7895" w:rsidRDefault="00CB6014" w:rsidP="006F47D2">
      <w:pPr>
        <w:pStyle w:val="ListParagraph"/>
        <w:numPr>
          <w:ilvl w:val="0"/>
          <w:numId w:val="26"/>
        </w:numPr>
        <w:rPr>
          <w:rFonts w:ascii="Arial" w:hAnsi="Arial" w:cs="Arial"/>
          <w:sz w:val="15"/>
          <w:szCs w:val="15"/>
        </w:rPr>
      </w:pPr>
      <w:r w:rsidRPr="00AC7895">
        <w:rPr>
          <w:rFonts w:ascii="Arial" w:hAnsi="Arial" w:cs="Arial"/>
          <w:sz w:val="15"/>
          <w:szCs w:val="15"/>
        </w:rPr>
        <w:t>Frontier Contact Center Professional Services are delivered during normal business hours, (Monday through Friday, 8:00 AM Eastern Time through 5:00 PM Pacific Time). Contact center Professional Services delivered after hours or on weekends are subject to additional charges and availability of Frontier resources.</w:t>
      </w:r>
    </w:p>
    <w:p w14:paraId="02FFFB8B" w14:textId="0173D717" w:rsidR="00CB6014" w:rsidRPr="00AC7895" w:rsidRDefault="0049483D" w:rsidP="00705BF6">
      <w:pPr>
        <w:pStyle w:val="ListParagraph"/>
        <w:numPr>
          <w:ilvl w:val="0"/>
          <w:numId w:val="5"/>
        </w:numPr>
        <w:ind w:left="990"/>
        <w:rPr>
          <w:rFonts w:ascii="Arial" w:hAnsi="Arial" w:cs="Arial"/>
          <w:sz w:val="15"/>
          <w:szCs w:val="15"/>
        </w:rPr>
      </w:pPr>
      <w:r w:rsidRPr="00AC7895">
        <w:rPr>
          <w:rFonts w:ascii="Arial" w:hAnsi="Arial" w:cs="Arial"/>
          <w:sz w:val="15"/>
          <w:szCs w:val="15"/>
        </w:rPr>
        <w:t>Training.</w:t>
      </w:r>
      <w:r w:rsidRPr="00AC7895">
        <w:rPr>
          <w:rFonts w:ascii="Arial" w:eastAsia="Calibri" w:hAnsi="Arial" w:cs="Arial"/>
          <w:sz w:val="28"/>
          <w:szCs w:val="28"/>
        </w:rPr>
        <w:t xml:space="preserve"> </w:t>
      </w:r>
      <w:r w:rsidRPr="00AC7895">
        <w:rPr>
          <w:rFonts w:ascii="Arial" w:hAnsi="Arial" w:cs="Arial"/>
          <w:sz w:val="15"/>
          <w:szCs w:val="15"/>
        </w:rPr>
        <w:t xml:space="preserve">Training for this Service will utilize Training Videos. These videos are a user interactive web-based training aid, which can be accessed at any time at, </w:t>
      </w:r>
      <w:hyperlink r:id="rId13" w:history="1"/>
      <w:r w:rsidRPr="00AC7895">
        <w:rPr>
          <w:rFonts w:ascii="Arial" w:hAnsi="Arial" w:cs="Arial"/>
          <w:sz w:val="15"/>
          <w:szCs w:val="15"/>
        </w:rPr>
        <w:t xml:space="preserve"> </w:t>
      </w:r>
      <w:hyperlink r:id="rId14" w:history="1">
        <w:r w:rsidR="0041163B" w:rsidRPr="00502E6D">
          <w:rPr>
            <w:rStyle w:val="Hyperlink"/>
            <w:rFonts w:ascii="Arial" w:hAnsi="Arial" w:cs="Arial"/>
            <w:sz w:val="15"/>
            <w:szCs w:val="15"/>
          </w:rPr>
          <w:t>https://enterprise.frontier.com/blog/unified-communications-by-frontier-product-tutorial-videos</w:t>
        </w:r>
      </w:hyperlink>
      <w:r w:rsidR="0041163B">
        <w:rPr>
          <w:rFonts w:ascii="Arial" w:hAnsi="Arial" w:cs="Arial"/>
          <w:sz w:val="15"/>
          <w:szCs w:val="15"/>
        </w:rPr>
        <w:t xml:space="preserve"> </w:t>
      </w:r>
      <w:r w:rsidR="00371BE8" w:rsidRPr="00AC7895">
        <w:rPr>
          <w:rFonts w:ascii="Arial" w:hAnsi="Arial" w:cs="Arial"/>
          <w:sz w:val="15"/>
          <w:szCs w:val="15"/>
        </w:rPr>
        <w:t xml:space="preserve">  </w:t>
      </w:r>
      <w:r w:rsidRPr="00AC7895">
        <w:rPr>
          <w:rFonts w:ascii="Arial" w:hAnsi="Arial" w:cs="Arial"/>
          <w:sz w:val="15"/>
          <w:szCs w:val="15"/>
        </w:rPr>
        <w:t>In the event that onsite training is requested, additional charges will apply and must be noted as an exception to the standard Installation Services Scope of Work</w:t>
      </w:r>
    </w:p>
    <w:p w14:paraId="39CD06B2" w14:textId="0B2E51B9" w:rsidR="0061091B" w:rsidRPr="00AC7895" w:rsidRDefault="0061091B" w:rsidP="00CB6014">
      <w:pPr>
        <w:pStyle w:val="BodyText"/>
        <w:tabs>
          <w:tab w:val="left" w:pos="2880"/>
          <w:tab w:val="left" w:pos="10800"/>
          <w:tab w:val="left" w:pos="11250"/>
        </w:tabs>
        <w:spacing w:after="0"/>
        <w:ind w:right="-180"/>
        <w:rPr>
          <w:rFonts w:ascii="Arial" w:hAnsi="Arial" w:cs="Arial"/>
          <w:bCs/>
          <w:sz w:val="12"/>
          <w:szCs w:val="16"/>
        </w:rPr>
      </w:pPr>
    </w:p>
    <w:p w14:paraId="4705B294" w14:textId="143B2E20"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754D3B">
        <w:rPr>
          <w:rFonts w:ascii="Arial" w:hAnsi="Arial" w:cs="Arial"/>
          <w:color w:val="A31515"/>
          <w:sz w:val="21"/>
          <w:szCs w:val="21"/>
        </w:rPr>
        <w:t>/</w:t>
      </w:r>
      <w:proofErr w:type="spellStart"/>
      <w:r w:rsidRPr="00AC7895">
        <w:rPr>
          <w:rFonts w:ascii="Arial" w:hAnsi="Arial" w:cs="Arial"/>
          <w:color w:val="A31515"/>
          <w:sz w:val="21"/>
          <w:szCs w:val="21"/>
        </w:rPr>
        <w:t>ProductName_is</w:t>
      </w:r>
      <w:r w:rsidR="00C835AE">
        <w:rPr>
          <w:rFonts w:ascii="Arial" w:hAnsi="Arial" w:cs="Arial"/>
          <w:color w:val="A31515"/>
          <w:sz w:val="21"/>
          <w:szCs w:val="21"/>
        </w:rPr>
        <w:t>C</w:t>
      </w:r>
      <w:r w:rsidRPr="00AC7895">
        <w:rPr>
          <w:rFonts w:ascii="Arial" w:hAnsi="Arial" w:cs="Arial"/>
          <w:color w:val="A31515"/>
          <w:sz w:val="21"/>
          <w:szCs w:val="21"/>
        </w:rPr>
        <w:t>Caas</w:t>
      </w:r>
      <w:proofErr w:type="spellEnd"/>
      <w:r w:rsidRPr="00AC7895">
        <w:rPr>
          <w:rFonts w:ascii="Arial" w:hAnsi="Arial" w:cs="Arial"/>
          <w:color w:val="A31515"/>
          <w:sz w:val="21"/>
          <w:szCs w:val="21"/>
        </w:rPr>
        <w:t>}}</w:t>
      </w:r>
    </w:p>
    <w:p w14:paraId="4A0BBE16" w14:textId="40A0BC3F" w:rsidR="0061091B" w:rsidRPr="00AC7895" w:rsidRDefault="0061091B" w:rsidP="0061091B">
      <w:pPr>
        <w:tabs>
          <w:tab w:val="left" w:pos="360"/>
        </w:tabs>
        <w:jc w:val="both"/>
        <w:rPr>
          <w:rFonts w:ascii="Arial" w:hAnsi="Arial" w:cs="Arial"/>
          <w:bCs/>
          <w:sz w:val="12"/>
          <w:szCs w:val="16"/>
        </w:rPr>
      </w:pPr>
    </w:p>
    <w:p w14:paraId="04B02397" w14:textId="6FA74D1F" w:rsidR="00026F0A" w:rsidRPr="00AC7895" w:rsidRDefault="00026F0A" w:rsidP="00026F0A">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{{#ProductName_is</w:t>
      </w:r>
      <w:r w:rsidR="00C835AE">
        <w:rPr>
          <w:rFonts w:ascii="Arial" w:hAnsi="Arial" w:cs="Arial"/>
          <w:color w:val="A31515"/>
          <w:sz w:val="21"/>
          <w:szCs w:val="21"/>
        </w:rPr>
        <w:t>U</w:t>
      </w:r>
      <w:r w:rsidRPr="00AC7895">
        <w:rPr>
          <w:rFonts w:ascii="Arial" w:hAnsi="Arial" w:cs="Arial"/>
          <w:color w:val="A31515"/>
          <w:sz w:val="21"/>
          <w:szCs w:val="21"/>
        </w:rPr>
        <w:t>Caas}}</w:t>
      </w:r>
    </w:p>
    <w:p w14:paraId="1ACFBF66" w14:textId="14FF02F0" w:rsidR="00D64B80" w:rsidRDefault="00D64B80" w:rsidP="00026F0A">
      <w:pPr>
        <w:rPr>
          <w:rFonts w:ascii="Arial" w:hAnsi="Arial" w:cs="Arial"/>
          <w:sz w:val="15"/>
          <w:szCs w:val="15"/>
        </w:rPr>
      </w:pPr>
    </w:p>
    <w:p w14:paraId="52E37220" w14:textId="77777777" w:rsidR="00AA29BD" w:rsidRPr="00AC7895" w:rsidRDefault="00AA29BD" w:rsidP="00026F0A">
      <w:pPr>
        <w:rPr>
          <w:rFonts w:ascii="Arial" w:hAnsi="Arial" w:cs="Arial"/>
          <w:sz w:val="15"/>
          <w:szCs w:val="15"/>
        </w:rPr>
      </w:pPr>
    </w:p>
    <w:p w14:paraId="6AABBFC0" w14:textId="09B88BF9" w:rsidR="00CB6014" w:rsidRPr="00AC7895" w:rsidRDefault="00CB6014" w:rsidP="006F47D2">
      <w:pPr>
        <w:pStyle w:val="ListParagraph"/>
        <w:numPr>
          <w:ilvl w:val="0"/>
          <w:numId w:val="17"/>
        </w:numPr>
        <w:rPr>
          <w:rFonts w:ascii="Arial" w:hAnsi="Arial" w:cs="Arial"/>
          <w:caps/>
          <w:sz w:val="15"/>
          <w:szCs w:val="15"/>
          <w:u w:val="single"/>
        </w:rPr>
      </w:pPr>
      <w:r w:rsidRPr="00AC7895">
        <w:rPr>
          <w:rFonts w:ascii="Arial" w:hAnsi="Arial" w:cs="Arial"/>
          <w:b/>
          <w:bCs/>
          <w:caps/>
          <w:sz w:val="15"/>
          <w:szCs w:val="15"/>
          <w:u w:val="single"/>
        </w:rPr>
        <w:t xml:space="preserve">web Meeting and Video Conference Service.  </w:t>
      </w:r>
    </w:p>
    <w:p w14:paraId="59E81625" w14:textId="77777777" w:rsidR="00CB6014" w:rsidRPr="00AC7895" w:rsidRDefault="00CB6014" w:rsidP="00CB6014">
      <w:pPr>
        <w:ind w:left="450"/>
        <w:rPr>
          <w:rFonts w:ascii="Arial" w:hAnsi="Arial" w:cs="Arial"/>
          <w:caps/>
          <w:sz w:val="15"/>
          <w:szCs w:val="15"/>
          <w:u w:val="single"/>
        </w:rPr>
      </w:pPr>
    </w:p>
    <w:p w14:paraId="37A66AC6" w14:textId="77777777" w:rsidR="00CB6014" w:rsidRPr="00AC7895" w:rsidRDefault="00CB6014" w:rsidP="006F47D2">
      <w:pPr>
        <w:numPr>
          <w:ilvl w:val="0"/>
          <w:numId w:val="7"/>
        </w:numPr>
        <w:rPr>
          <w:rFonts w:ascii="Arial" w:hAnsi="Arial" w:cs="Arial"/>
          <w:sz w:val="15"/>
          <w:szCs w:val="15"/>
        </w:rPr>
      </w:pPr>
      <w:r w:rsidRPr="00AC7895">
        <w:rPr>
          <w:rFonts w:ascii="Arial" w:hAnsi="Arial" w:cs="Arial"/>
          <w:sz w:val="15"/>
          <w:szCs w:val="15"/>
          <w:u w:val="single"/>
        </w:rPr>
        <w:t>General Description</w:t>
      </w:r>
      <w:r w:rsidRPr="00AC7895">
        <w:rPr>
          <w:rFonts w:ascii="Arial" w:hAnsi="Arial" w:cs="Arial"/>
          <w:sz w:val="15"/>
          <w:szCs w:val="15"/>
        </w:rPr>
        <w:t xml:space="preserve">: Upon and subject to the terms of the FSA and this Schedule, including without limitation the license restrictions, the number of authorized licenses and payment terms, Customer is hereby granted a non-exclusive, non-transferable, limited, revocable license to use, during the applicable Service Term only, the Web Meeting and Video Conference Services.  Prior to permitting any Customer to use the Web Meeting and Video Conference Service , Customer shall agree to the Accession Communicator End User License Agreement available at </w:t>
      </w:r>
      <w:hyperlink r:id="rId15" w:history="1">
        <w:r w:rsidRPr="00AC7895">
          <w:rPr>
            <w:rStyle w:val="Hyperlink"/>
            <w:rFonts w:ascii="Arial" w:hAnsi="Arial" w:cs="Arial"/>
            <w:sz w:val="15"/>
            <w:szCs w:val="15"/>
          </w:rPr>
          <w:t>www.metaswitch.com/legal/standard-terms-and-conditions</w:t>
        </w:r>
      </w:hyperlink>
      <w:r w:rsidRPr="00AC7895">
        <w:rPr>
          <w:rFonts w:ascii="Arial" w:hAnsi="Arial" w:cs="Arial"/>
          <w:sz w:val="15"/>
          <w:szCs w:val="15"/>
        </w:rPr>
        <w:t xml:space="preserve"> as it may be updated from time to time by Metaswitch, which is hereby incorporated into the Schedule by reference.</w:t>
      </w:r>
    </w:p>
    <w:p w14:paraId="065B05E6" w14:textId="77777777" w:rsidR="00CB6014" w:rsidRPr="00AC7895" w:rsidRDefault="00CB6014" w:rsidP="00CB6014">
      <w:pPr>
        <w:ind w:left="720"/>
        <w:rPr>
          <w:rFonts w:ascii="Arial" w:hAnsi="Arial" w:cs="Arial"/>
          <w:sz w:val="15"/>
          <w:szCs w:val="15"/>
        </w:rPr>
      </w:pPr>
    </w:p>
    <w:p w14:paraId="6CFE0578" w14:textId="0237ABAC" w:rsidR="00CB6014" w:rsidRPr="00AC7895" w:rsidRDefault="00CB6014" w:rsidP="003B2538">
      <w:pPr>
        <w:ind w:left="720"/>
        <w:rPr>
          <w:rFonts w:ascii="Arial" w:hAnsi="Arial" w:cs="Arial"/>
          <w:sz w:val="15"/>
          <w:szCs w:val="15"/>
        </w:rPr>
      </w:pPr>
      <w:r w:rsidRPr="00AC7895">
        <w:rPr>
          <w:rFonts w:ascii="Arial" w:hAnsi="Arial" w:cs="Arial"/>
          <w:sz w:val="15"/>
          <w:szCs w:val="15"/>
          <w:u w:val="single"/>
        </w:rPr>
        <w:t>i.  Meeting Collaboration (</w:t>
      </w:r>
      <w:r w:rsidRPr="00AC7895">
        <w:rPr>
          <w:rFonts w:ascii="Arial" w:hAnsi="Arial" w:cs="Arial"/>
          <w:color w:val="FF0000"/>
          <w:sz w:val="15"/>
          <w:szCs w:val="15"/>
          <w:u w:val="single"/>
        </w:rPr>
        <w:t>Executive Seat Required</w:t>
      </w:r>
      <w:r w:rsidRPr="00AC7895">
        <w:rPr>
          <w:rFonts w:ascii="Arial" w:hAnsi="Arial" w:cs="Arial"/>
          <w:sz w:val="15"/>
          <w:szCs w:val="15"/>
        </w:rPr>
        <w:t>) Supports conferences of up to 500 participants, scheduled and ad-hoc conferences, video conferencing, desktop and file sharing, desktop remote control, conference recording.  Meeting Collaboration supports Windows, MacOS, iOS &amp; Android, single-click uplift from one-to-one Frontier Communicator (mobile and desktop application) calls or IM sessions to conferences, Microsoft Outlook integration</w:t>
      </w:r>
    </w:p>
    <w:p w14:paraId="6824C048" w14:textId="77777777" w:rsidR="00CB6014" w:rsidRPr="00AC7895" w:rsidRDefault="00CB6014" w:rsidP="00CB6014">
      <w:pPr>
        <w:ind w:left="360"/>
        <w:rPr>
          <w:rFonts w:ascii="Arial" w:hAnsi="Arial" w:cs="Arial"/>
          <w:sz w:val="15"/>
          <w:szCs w:val="15"/>
        </w:rPr>
      </w:pPr>
    </w:p>
    <w:p w14:paraId="64F17560" w14:textId="2CC198F6" w:rsidR="00CB6014" w:rsidRPr="00AC7895" w:rsidRDefault="00CB6014" w:rsidP="003B2538">
      <w:pPr>
        <w:ind w:left="720"/>
        <w:rPr>
          <w:rFonts w:ascii="Arial" w:hAnsi="Arial" w:cs="Arial"/>
          <w:sz w:val="15"/>
          <w:szCs w:val="15"/>
        </w:rPr>
      </w:pPr>
      <w:r w:rsidRPr="00AC7895">
        <w:rPr>
          <w:rFonts w:ascii="Arial" w:hAnsi="Arial" w:cs="Arial"/>
          <w:sz w:val="15"/>
          <w:szCs w:val="15"/>
          <w:u w:val="single"/>
        </w:rPr>
        <w:t>ii.  Meeting Webinar (</w:t>
      </w:r>
      <w:r w:rsidRPr="00AC7895">
        <w:rPr>
          <w:rFonts w:ascii="Arial" w:hAnsi="Arial" w:cs="Arial"/>
          <w:color w:val="FF0000"/>
          <w:sz w:val="15"/>
          <w:szCs w:val="15"/>
          <w:u w:val="single"/>
        </w:rPr>
        <w:t>Executive Seat Required</w:t>
      </w:r>
      <w:r w:rsidRPr="00AC7895">
        <w:rPr>
          <w:rFonts w:ascii="Arial" w:hAnsi="Arial" w:cs="Arial"/>
          <w:sz w:val="15"/>
          <w:szCs w:val="15"/>
          <w:u w:val="single"/>
        </w:rPr>
        <w:t xml:space="preserve">) </w:t>
      </w:r>
      <w:r w:rsidRPr="00AC7895">
        <w:rPr>
          <w:rFonts w:ascii="Arial" w:hAnsi="Arial" w:cs="Arial"/>
          <w:sz w:val="15"/>
          <w:szCs w:val="15"/>
        </w:rPr>
        <w:t xml:space="preserve">Webinars offer full function webinars for up to 100, 500, or 1,000 attendees, with support for up to 100 participants (webinar host, co-host and panelists), all with the capability to share video, web presentations, whiteboards and more.   The remaining view-only attendees </w:t>
      </w:r>
      <w:proofErr w:type="gramStart"/>
      <w:r w:rsidRPr="00AC7895">
        <w:rPr>
          <w:rFonts w:ascii="Arial" w:hAnsi="Arial" w:cs="Arial"/>
          <w:sz w:val="15"/>
          <w:szCs w:val="15"/>
        </w:rPr>
        <w:t>are able to</w:t>
      </w:r>
      <w:proofErr w:type="gramEnd"/>
      <w:r w:rsidRPr="00AC7895">
        <w:rPr>
          <w:rFonts w:ascii="Arial" w:hAnsi="Arial" w:cs="Arial"/>
          <w:sz w:val="15"/>
          <w:szCs w:val="15"/>
        </w:rPr>
        <w:t xml:space="preserve"> send chat messages or participate in polls created by the host</w:t>
      </w:r>
    </w:p>
    <w:p w14:paraId="1E30E14F" w14:textId="77777777" w:rsidR="00CB6014" w:rsidRPr="00AC7895" w:rsidRDefault="00CB6014" w:rsidP="00CB6014">
      <w:pPr>
        <w:pStyle w:val="ListParagraph"/>
        <w:ind w:left="360"/>
        <w:rPr>
          <w:rFonts w:ascii="Arial" w:hAnsi="Arial" w:cs="Arial"/>
          <w:sz w:val="15"/>
          <w:szCs w:val="15"/>
        </w:rPr>
      </w:pPr>
    </w:p>
    <w:p w14:paraId="544049B9" w14:textId="77777777" w:rsidR="00CB6014" w:rsidRPr="00AC7895" w:rsidRDefault="00CB6014" w:rsidP="00CB6014">
      <w:pPr>
        <w:pStyle w:val="ListParagraph"/>
        <w:ind w:left="360"/>
        <w:rPr>
          <w:rFonts w:ascii="Arial" w:hAnsi="Arial" w:cs="Arial"/>
          <w:sz w:val="15"/>
          <w:szCs w:val="15"/>
        </w:rPr>
      </w:pPr>
      <w:r w:rsidRPr="00AC7895">
        <w:rPr>
          <w:rFonts w:ascii="Arial" w:hAnsi="Arial" w:cs="Arial"/>
          <w:sz w:val="15"/>
          <w:szCs w:val="15"/>
        </w:rPr>
        <w:t>B.</w:t>
      </w:r>
      <w:r w:rsidRPr="00AC7895">
        <w:rPr>
          <w:rFonts w:ascii="Arial" w:hAnsi="Arial" w:cs="Arial"/>
          <w:sz w:val="15"/>
          <w:szCs w:val="15"/>
        </w:rPr>
        <w:tab/>
      </w:r>
      <w:r w:rsidRPr="00AC7895">
        <w:rPr>
          <w:rFonts w:ascii="Arial" w:hAnsi="Arial" w:cs="Arial"/>
          <w:sz w:val="15"/>
          <w:szCs w:val="15"/>
          <w:u w:val="single"/>
        </w:rPr>
        <w:t xml:space="preserve">Restrictions, Warranties and Limitations:  </w:t>
      </w:r>
      <w:r w:rsidRPr="00AC7895">
        <w:rPr>
          <w:rFonts w:ascii="Arial" w:hAnsi="Arial" w:cs="Arial"/>
          <w:sz w:val="15"/>
          <w:szCs w:val="15"/>
        </w:rPr>
        <w:t xml:space="preserve">    </w:t>
      </w:r>
    </w:p>
    <w:p w14:paraId="4159169F" w14:textId="77777777" w:rsidR="00CB6014" w:rsidRPr="00AC7895" w:rsidRDefault="00CB6014" w:rsidP="00CB6014">
      <w:pPr>
        <w:ind w:left="360"/>
        <w:rPr>
          <w:rFonts w:ascii="Arial" w:hAnsi="Arial" w:cs="Arial"/>
          <w:sz w:val="15"/>
          <w:szCs w:val="15"/>
        </w:rPr>
      </w:pPr>
    </w:p>
    <w:p w14:paraId="11C5B87E" w14:textId="79D6AE9B" w:rsidR="00CB6014" w:rsidRPr="00AC7895" w:rsidRDefault="00CB6014" w:rsidP="00CB6014">
      <w:pPr>
        <w:rPr>
          <w:rFonts w:ascii="Arial" w:hAnsi="Arial" w:cs="Arial"/>
          <w:sz w:val="15"/>
          <w:szCs w:val="15"/>
        </w:rPr>
      </w:pPr>
      <w:r w:rsidRPr="00AC7895">
        <w:rPr>
          <w:rFonts w:ascii="Arial" w:hAnsi="Arial" w:cs="Arial"/>
          <w:b/>
          <w:bCs/>
          <w:sz w:val="15"/>
          <w:szCs w:val="15"/>
        </w:rPr>
        <w:tab/>
      </w:r>
      <w:r w:rsidRPr="00AC7895">
        <w:rPr>
          <w:rFonts w:ascii="Arial" w:hAnsi="Arial" w:cs="Arial"/>
          <w:sz w:val="15"/>
          <w:szCs w:val="15"/>
        </w:rPr>
        <w:t xml:space="preserve">i.     </w:t>
      </w:r>
      <w:r w:rsidRPr="00AC7895">
        <w:rPr>
          <w:rFonts w:ascii="Arial" w:hAnsi="Arial" w:cs="Arial"/>
          <w:sz w:val="15"/>
          <w:szCs w:val="15"/>
          <w:u w:val="single"/>
        </w:rPr>
        <w:t>Restrictions</w:t>
      </w:r>
      <w:r w:rsidRPr="00AC7895">
        <w:rPr>
          <w:rFonts w:ascii="Arial" w:hAnsi="Arial" w:cs="Arial"/>
          <w:sz w:val="15"/>
          <w:szCs w:val="15"/>
        </w:rPr>
        <w:t xml:space="preserve">:  Customer shall not distribute, reproduce, modify, sublicense or use any of the </w:t>
      </w:r>
      <w:bookmarkStart w:id="4" w:name="_Hlk52281342"/>
      <w:r w:rsidRPr="00AC7895">
        <w:rPr>
          <w:rFonts w:ascii="Arial" w:hAnsi="Arial" w:cs="Arial"/>
          <w:sz w:val="15"/>
          <w:szCs w:val="15"/>
        </w:rPr>
        <w:t xml:space="preserve">Web Meeting and Video Conferencing Service </w:t>
      </w:r>
      <w:bookmarkEnd w:id="4"/>
      <w:r w:rsidRPr="00AC7895">
        <w:rPr>
          <w:rFonts w:ascii="Arial" w:hAnsi="Arial" w:cs="Arial"/>
          <w:sz w:val="15"/>
          <w:szCs w:val="15"/>
        </w:rPr>
        <w:t xml:space="preserve">other </w:t>
      </w:r>
      <w:r w:rsidR="00AC7895">
        <w:rPr>
          <w:rFonts w:ascii="Arial" w:hAnsi="Arial" w:cs="Arial"/>
          <w:sz w:val="15"/>
          <w:szCs w:val="15"/>
        </w:rPr>
        <w:tab/>
      </w:r>
      <w:r w:rsidRPr="00AC7895">
        <w:rPr>
          <w:rFonts w:ascii="Arial" w:hAnsi="Arial" w:cs="Arial"/>
          <w:sz w:val="15"/>
          <w:szCs w:val="15"/>
        </w:rPr>
        <w:t>than as</w:t>
      </w:r>
      <w:r w:rsidR="00AC7895">
        <w:rPr>
          <w:rFonts w:ascii="Arial" w:hAnsi="Arial" w:cs="Arial"/>
          <w:sz w:val="15"/>
          <w:szCs w:val="15"/>
        </w:rPr>
        <w:t xml:space="preserve"> </w:t>
      </w:r>
      <w:r w:rsidRPr="00AC7895">
        <w:rPr>
          <w:rFonts w:ascii="Arial" w:hAnsi="Arial" w:cs="Arial"/>
          <w:sz w:val="15"/>
          <w:szCs w:val="15"/>
        </w:rPr>
        <w:t>permitted above.  Customer shall not be permitted to do any of the following:</w:t>
      </w:r>
    </w:p>
    <w:p w14:paraId="69436E5F" w14:textId="215B370E"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(a)  remove or modify any copyright or proprietary rights notices and/or legends appearing on or in the Web Meeting and Video Conferencing </w:t>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Service.</w:t>
      </w:r>
    </w:p>
    <w:p w14:paraId="5AEE1FFB" w14:textId="369B766A"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(b)  decompile, disassemble, reverse engineer, “unlock”, attempt to access or discover the source code of, or disclose any trade secrets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 xml:space="preserve">embodied in any of the Web Meeting and Video Conferencing Service or component thereof, nor attempt to do any of these things, nor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 xml:space="preserve">encourage, assist or permit any other third party to do any of the foregoing; except and only to the extent that such activity is expressly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required by applicable law notwithstanding this limitation.</w:t>
      </w:r>
    </w:p>
    <w:p w14:paraId="7C4DC87B" w14:textId="4FEDDBB5" w:rsidR="00CB6014" w:rsidRPr="00AC7895" w:rsidRDefault="00CB6014" w:rsidP="00CB6014">
      <w:pPr>
        <w:rPr>
          <w:rFonts w:ascii="Arial" w:hAnsi="Arial" w:cs="Arial"/>
          <w:sz w:val="15"/>
          <w:szCs w:val="15"/>
        </w:rPr>
      </w:pPr>
      <w:r w:rsidRPr="00AC7895">
        <w:rPr>
          <w:rFonts w:ascii="Arial" w:hAnsi="Arial" w:cs="Arial"/>
          <w:sz w:val="15"/>
          <w:szCs w:val="15"/>
        </w:rPr>
        <w:tab/>
      </w:r>
      <w:r w:rsidRPr="00AC7895">
        <w:rPr>
          <w:rFonts w:ascii="Arial" w:hAnsi="Arial" w:cs="Arial"/>
          <w:sz w:val="15"/>
          <w:szCs w:val="15"/>
        </w:rPr>
        <w:tab/>
        <w:t xml:space="preserve">(c)  Should such conduct occur inadvertently or intentionally and whether by Customer or permitted end users, Customer shall promptly </w:t>
      </w:r>
      <w:r w:rsidR="00AC7895">
        <w:rPr>
          <w:rFonts w:ascii="Arial" w:hAnsi="Arial" w:cs="Arial"/>
          <w:sz w:val="15"/>
          <w:szCs w:val="15"/>
        </w:rPr>
        <w:tab/>
      </w:r>
      <w:r w:rsidR="00AC7895">
        <w:rPr>
          <w:rFonts w:ascii="Arial" w:hAnsi="Arial" w:cs="Arial"/>
          <w:sz w:val="15"/>
          <w:szCs w:val="15"/>
        </w:rPr>
        <w:tab/>
      </w:r>
      <w:r w:rsidR="00AC7895">
        <w:rPr>
          <w:rFonts w:ascii="Arial" w:hAnsi="Arial" w:cs="Arial"/>
          <w:sz w:val="15"/>
          <w:szCs w:val="15"/>
        </w:rPr>
        <w:tab/>
      </w:r>
      <w:r w:rsidRPr="00AC7895">
        <w:rPr>
          <w:rFonts w:ascii="Arial" w:hAnsi="Arial" w:cs="Arial"/>
          <w:sz w:val="15"/>
          <w:szCs w:val="15"/>
        </w:rPr>
        <w:t>disclose the information discovered to Frontier, and Customer shall not disclose any such information to any third party.</w:t>
      </w:r>
    </w:p>
    <w:p w14:paraId="4F1110E4" w14:textId="77777777" w:rsidR="00CB6014" w:rsidRPr="00AC7895" w:rsidRDefault="00CB6014" w:rsidP="00CB6014">
      <w:pPr>
        <w:rPr>
          <w:rFonts w:ascii="Arial" w:hAnsi="Arial" w:cs="Arial"/>
          <w:sz w:val="15"/>
          <w:szCs w:val="15"/>
          <w:u w:val="single"/>
        </w:rPr>
      </w:pPr>
    </w:p>
    <w:p w14:paraId="5CC1DE8E" w14:textId="6B2D3106" w:rsidR="00CB6014" w:rsidRPr="00AC7895" w:rsidRDefault="00CB6014" w:rsidP="00CB6014">
      <w:pPr>
        <w:rPr>
          <w:rFonts w:ascii="Arial" w:hAnsi="Arial" w:cs="Arial"/>
          <w:caps/>
          <w:sz w:val="15"/>
          <w:szCs w:val="15"/>
        </w:rPr>
      </w:pPr>
      <w:r w:rsidRPr="00AC7895">
        <w:rPr>
          <w:rFonts w:ascii="Arial" w:hAnsi="Arial" w:cs="Arial"/>
          <w:sz w:val="15"/>
          <w:szCs w:val="15"/>
        </w:rPr>
        <w:tab/>
        <w:t xml:space="preserve">ii.    </w:t>
      </w:r>
      <w:r w:rsidRPr="00AC7895">
        <w:rPr>
          <w:rFonts w:ascii="Arial" w:hAnsi="Arial" w:cs="Arial"/>
          <w:sz w:val="15"/>
          <w:szCs w:val="15"/>
          <w:u w:val="single"/>
        </w:rPr>
        <w:t>Warranties</w:t>
      </w:r>
      <w:r w:rsidRPr="00AC7895">
        <w:rPr>
          <w:rFonts w:ascii="Arial" w:hAnsi="Arial" w:cs="Arial"/>
          <w:sz w:val="15"/>
          <w:szCs w:val="15"/>
        </w:rPr>
        <w:t xml:space="preserve">: THE </w:t>
      </w:r>
      <w:r w:rsidRPr="00AC7895">
        <w:rPr>
          <w:rFonts w:ascii="Arial" w:hAnsi="Arial" w:cs="Arial"/>
          <w:caps/>
          <w:sz w:val="15"/>
          <w:szCs w:val="15"/>
        </w:rPr>
        <w:t>Web Meeting and Video Conferencing Service</w:t>
      </w:r>
      <w:r w:rsidRPr="00AC7895">
        <w:rPr>
          <w:rFonts w:ascii="Arial" w:hAnsi="Arial" w:cs="Arial"/>
          <w:sz w:val="15"/>
          <w:szCs w:val="15"/>
        </w:rPr>
        <w:t xml:space="preserve">  IS PROVIDED ON AN "AS IS" BASIS AND FRONTIER AND ITS </w:t>
      </w:r>
      <w:r w:rsidR="00AC7895">
        <w:rPr>
          <w:rFonts w:ascii="Arial" w:hAnsi="Arial" w:cs="Arial"/>
          <w:sz w:val="15"/>
          <w:szCs w:val="15"/>
        </w:rPr>
        <w:tab/>
      </w:r>
      <w:r w:rsidRPr="00AC7895">
        <w:rPr>
          <w:rFonts w:ascii="Arial" w:hAnsi="Arial" w:cs="Arial"/>
          <w:sz w:val="15"/>
          <w:szCs w:val="15"/>
        </w:rPr>
        <w:t>SUPPLIERS MAKE NO</w:t>
      </w:r>
      <w:r w:rsidR="00AC7895">
        <w:rPr>
          <w:rFonts w:ascii="Arial" w:hAnsi="Arial" w:cs="Arial"/>
          <w:sz w:val="15"/>
          <w:szCs w:val="15"/>
        </w:rPr>
        <w:t xml:space="preserve"> </w:t>
      </w:r>
      <w:r w:rsidRPr="00AC7895">
        <w:rPr>
          <w:rFonts w:ascii="Arial" w:hAnsi="Arial" w:cs="Arial"/>
          <w:sz w:val="15"/>
          <w:szCs w:val="15"/>
        </w:rPr>
        <w:t xml:space="preserve">WARRANTY OF ANY KIND IN RESPECT OF THE  </w:t>
      </w:r>
      <w:r w:rsidRPr="00AC7895">
        <w:rPr>
          <w:rFonts w:ascii="Arial" w:hAnsi="Arial" w:cs="Arial"/>
          <w:caps/>
          <w:sz w:val="15"/>
          <w:szCs w:val="15"/>
        </w:rPr>
        <w:t>Web Meeting and Video Conferencing Service</w:t>
      </w:r>
      <w:r w:rsidRPr="00AC7895">
        <w:rPr>
          <w:rFonts w:ascii="Arial" w:hAnsi="Arial" w:cs="Arial"/>
          <w:sz w:val="15"/>
          <w:szCs w:val="15"/>
        </w:rPr>
        <w:t xml:space="preserve">  , WHETHER </w:t>
      </w:r>
      <w:r w:rsidR="00AC7895">
        <w:rPr>
          <w:rFonts w:ascii="Arial" w:hAnsi="Arial" w:cs="Arial"/>
          <w:sz w:val="15"/>
          <w:szCs w:val="15"/>
        </w:rPr>
        <w:tab/>
      </w:r>
      <w:r w:rsidRPr="00AC7895">
        <w:rPr>
          <w:rFonts w:ascii="Arial" w:hAnsi="Arial" w:cs="Arial"/>
          <w:sz w:val="15"/>
          <w:szCs w:val="15"/>
        </w:rPr>
        <w:t>EXPRESS, IMPLIED, STATUTORY OR OTHERWISE</w:t>
      </w:r>
      <w:r w:rsidR="00AC7895">
        <w:rPr>
          <w:rFonts w:ascii="Arial" w:hAnsi="Arial" w:cs="Arial"/>
          <w:sz w:val="15"/>
          <w:szCs w:val="15"/>
        </w:rPr>
        <w:t xml:space="preserve">, </w:t>
      </w:r>
      <w:r w:rsidRPr="00AC7895">
        <w:rPr>
          <w:rFonts w:ascii="Arial" w:hAnsi="Arial" w:cs="Arial"/>
          <w:sz w:val="15"/>
          <w:szCs w:val="15"/>
        </w:rPr>
        <w:t xml:space="preserve">AND SPECIFICALLY DISCLAIM ALL IMPLIED WARRANTIES, INCLUDING ANY </w:t>
      </w:r>
      <w:r w:rsidR="00AC7895">
        <w:rPr>
          <w:rFonts w:ascii="Arial" w:hAnsi="Arial" w:cs="Arial"/>
          <w:sz w:val="15"/>
          <w:szCs w:val="15"/>
        </w:rPr>
        <w:tab/>
      </w:r>
      <w:r w:rsidRPr="00AC7895">
        <w:rPr>
          <w:rFonts w:ascii="Arial" w:hAnsi="Arial" w:cs="Arial"/>
          <w:sz w:val="15"/>
          <w:szCs w:val="15"/>
        </w:rPr>
        <w:t>WARRANTIES OF MERCHANTABILITY, FITNESS FOR A PARTICULAR PURPOSE,</w:t>
      </w:r>
      <w:r w:rsidR="00AC7895">
        <w:rPr>
          <w:rFonts w:ascii="Arial" w:hAnsi="Arial" w:cs="Arial"/>
          <w:sz w:val="15"/>
          <w:szCs w:val="15"/>
        </w:rPr>
        <w:t xml:space="preserve"> </w:t>
      </w:r>
      <w:r w:rsidRPr="00AC7895">
        <w:rPr>
          <w:rFonts w:ascii="Arial" w:hAnsi="Arial" w:cs="Arial"/>
          <w:sz w:val="15"/>
          <w:szCs w:val="15"/>
        </w:rPr>
        <w:t xml:space="preserve">ACCURACY, NON - INFRINGEMENT OF INTELLECTUAL </w:t>
      </w:r>
      <w:r w:rsidR="00AC7895">
        <w:rPr>
          <w:rFonts w:ascii="Arial" w:hAnsi="Arial" w:cs="Arial"/>
          <w:sz w:val="15"/>
          <w:szCs w:val="15"/>
        </w:rPr>
        <w:tab/>
      </w:r>
      <w:r w:rsidRPr="00AC7895">
        <w:rPr>
          <w:rFonts w:ascii="Arial" w:hAnsi="Arial" w:cs="Arial"/>
          <w:sz w:val="15"/>
          <w:szCs w:val="15"/>
        </w:rPr>
        <w:t xml:space="preserve">PROPERTY RIGHTS , ABSENCE OF VIRUSES, RESULTS OR WORKMANLIKE EFFORT, TO THE MAXIMUM EXTENT PERMITTED BY </w:t>
      </w:r>
      <w:r w:rsidR="00AC7895">
        <w:rPr>
          <w:rFonts w:ascii="Arial" w:hAnsi="Arial" w:cs="Arial"/>
          <w:sz w:val="15"/>
          <w:szCs w:val="15"/>
        </w:rPr>
        <w:tab/>
      </w:r>
      <w:r w:rsidRPr="00AC7895">
        <w:rPr>
          <w:rFonts w:ascii="Arial" w:hAnsi="Arial" w:cs="Arial"/>
          <w:sz w:val="15"/>
          <w:szCs w:val="15"/>
        </w:rPr>
        <w:t xml:space="preserve">APPLICABLE LAW. FRONTIER’S LIMITED WARRANTY AS SET FORTH IN THE FSA BETWEEN FRONTIER AND CUSTOMER SHALL NOT APPLY </w:t>
      </w:r>
      <w:r w:rsidR="00AC7895">
        <w:rPr>
          <w:rFonts w:ascii="Arial" w:hAnsi="Arial" w:cs="Arial"/>
          <w:sz w:val="15"/>
          <w:szCs w:val="15"/>
        </w:rPr>
        <w:tab/>
      </w:r>
      <w:r w:rsidRPr="00AC7895">
        <w:rPr>
          <w:rFonts w:ascii="Arial" w:hAnsi="Arial" w:cs="Arial"/>
          <w:sz w:val="15"/>
          <w:szCs w:val="15"/>
        </w:rPr>
        <w:t>TO THE</w:t>
      </w:r>
      <w:r w:rsidR="00AC7895">
        <w:rPr>
          <w:rFonts w:ascii="Arial" w:hAnsi="Arial" w:cs="Arial"/>
          <w:sz w:val="15"/>
          <w:szCs w:val="15"/>
        </w:rPr>
        <w:t xml:space="preserve"> </w:t>
      </w:r>
      <w:r w:rsidRPr="00AC7895">
        <w:rPr>
          <w:rFonts w:ascii="Arial" w:hAnsi="Arial" w:cs="Arial"/>
          <w:caps/>
          <w:sz w:val="15"/>
          <w:szCs w:val="15"/>
        </w:rPr>
        <w:t>Web Meeting and Video Conferencing Service.</w:t>
      </w:r>
    </w:p>
    <w:p w14:paraId="1483E4BA" w14:textId="77777777" w:rsidR="00CB6014" w:rsidRPr="00AC7895" w:rsidRDefault="00CB6014" w:rsidP="00CB6014">
      <w:pPr>
        <w:rPr>
          <w:rFonts w:ascii="Arial" w:hAnsi="Arial" w:cs="Arial"/>
          <w:caps/>
          <w:sz w:val="15"/>
          <w:szCs w:val="15"/>
        </w:rPr>
      </w:pPr>
    </w:p>
    <w:p w14:paraId="22EA5FB5" w14:textId="7A9E154E" w:rsidR="00CB6014" w:rsidRDefault="00CB6014" w:rsidP="00F011B6">
      <w:pPr>
        <w:ind w:left="720"/>
        <w:rPr>
          <w:rFonts w:ascii="Arial" w:hAnsi="Arial" w:cs="Arial"/>
          <w:sz w:val="15"/>
          <w:szCs w:val="15"/>
        </w:rPr>
      </w:pPr>
      <w:r w:rsidRPr="00AC7895">
        <w:rPr>
          <w:rFonts w:ascii="Arial" w:hAnsi="Arial" w:cs="Arial"/>
          <w:sz w:val="15"/>
          <w:szCs w:val="15"/>
        </w:rPr>
        <w:t xml:space="preserve">iii.     </w:t>
      </w:r>
      <w:r w:rsidRPr="00AC7895">
        <w:rPr>
          <w:rFonts w:ascii="Arial" w:hAnsi="Arial" w:cs="Arial"/>
          <w:sz w:val="15"/>
          <w:szCs w:val="15"/>
          <w:u w:val="single"/>
        </w:rPr>
        <w:t>Limitations</w:t>
      </w:r>
      <w:r w:rsidRPr="00AC7895">
        <w:rPr>
          <w:rFonts w:ascii="Arial" w:hAnsi="Arial" w:cs="Arial"/>
          <w:sz w:val="15"/>
          <w:szCs w:val="15"/>
        </w:rPr>
        <w:t xml:space="preserve">:   </w:t>
      </w:r>
      <w:r w:rsidRPr="00AC7895">
        <w:rPr>
          <w:rFonts w:ascii="Arial" w:hAnsi="Arial" w:cs="Arial"/>
          <w:sz w:val="15"/>
          <w:szCs w:val="15"/>
          <w:u w:val="single"/>
        </w:rPr>
        <w:t xml:space="preserve"> </w:t>
      </w:r>
      <w:r w:rsidR="00F011B6" w:rsidRPr="00AC7895">
        <w:rPr>
          <w:rFonts w:ascii="Arial" w:hAnsi="Arial" w:cs="Arial"/>
          <w:sz w:val="15"/>
          <w:szCs w:val="15"/>
        </w:rPr>
        <w:t>IN NO EVENT WILL FRONTIER METASWITCH OR ITS SUPPLIERS OR LICENSORS BE LIABLE FOR ANY CONSEQUENTIAL, INDIRECT, SPECIAL,    INCIDENTAL, OR PUNITIVE DAMAGES, OR FOR LOSSES DUE TO LOST PROFITS, INCOME OR SAVINGS, OPPORTUNITY COSTS, LOSS OR CORRUPTION OF DATA OR SOFTWARE, OR LOSS OF USE OF FACILITIES OR EQUIPMENT ARISING OUT OF OR RELATED TO THE Web Meeting and Video Conferencing Service , EVEN IF ADVISED IN ADVANCE OF THE POSSIBILITY OF THE DAMAGES IN QUESTION AND EVEN IF SUCH DAMAGES WERE FORESEEABLE. THE PARTIES AGREE THAT THE FOREGOING LIMITATIONS SHALL APPLY REGARDLESS OF THE FORM IN WHICH SUCH CLAIMS ARE BASED (WHETHER IN CONTRACT, TORT, OR OTHERWISE) AND SHALL APPLY NOTWITHSTANDING THE FAILURE OF ESSENTIAL PURPOSE OF ANY LIMITED REMEDY AND EVEN IF A PARTY HAS BEEN ADVISED OF THE POSSIBILITY OF SUCH DAMAGES OR LIABILITIES. NOTHING IN THIS SECTION SHALL LIMIT OR EXCLUDE FRONTIER’S S OR ITS SUPPLIERS’ OR LICENSORS’ LIABILITY FOR DEATH OR PERSONAL INJURY CAUSED BY SUCH PARTY’S NEGLIGENCE OR FRAUD OR FRAUDULENT MISREPRESENTATION.</w:t>
      </w:r>
    </w:p>
    <w:p w14:paraId="1DA44FD1" w14:textId="4396CFC7" w:rsidR="00AA29BD" w:rsidRDefault="00AA29BD" w:rsidP="00F011B6">
      <w:pPr>
        <w:ind w:left="720"/>
        <w:rPr>
          <w:rFonts w:ascii="Arial" w:hAnsi="Arial" w:cs="Arial"/>
          <w:sz w:val="15"/>
          <w:szCs w:val="15"/>
        </w:rPr>
      </w:pPr>
    </w:p>
    <w:p w14:paraId="0BADF0BE" w14:textId="2AF96EA2" w:rsidR="00AA29BD" w:rsidRDefault="00AA29BD" w:rsidP="00F011B6">
      <w:pPr>
        <w:ind w:left="720"/>
        <w:rPr>
          <w:rFonts w:ascii="Arial" w:hAnsi="Arial" w:cs="Arial"/>
          <w:sz w:val="15"/>
          <w:szCs w:val="15"/>
        </w:rPr>
      </w:pPr>
    </w:p>
    <w:p w14:paraId="2B837116" w14:textId="56F3E388" w:rsidR="00966D32" w:rsidRPr="00AC7895" w:rsidRDefault="00F011B6" w:rsidP="00966D32">
      <w:pPr>
        <w:spacing w:after="60"/>
        <w:jc w:val="both"/>
        <w:rPr>
          <w:rFonts w:ascii="Arial" w:hAnsi="Arial" w:cs="Arial"/>
          <w:b/>
          <w:bCs/>
          <w:sz w:val="15"/>
          <w:szCs w:val="15"/>
          <w:u w:val="single"/>
        </w:rPr>
      </w:pPr>
      <w:r w:rsidRPr="00AC7895">
        <w:rPr>
          <w:rFonts w:ascii="Arial" w:hAnsi="Arial" w:cs="Arial"/>
          <w:b/>
          <w:bCs/>
          <w:sz w:val="15"/>
          <w:szCs w:val="15"/>
        </w:rPr>
        <w:t>4</w:t>
      </w:r>
      <w:r w:rsidR="00C90B0E" w:rsidRPr="00AC7895">
        <w:rPr>
          <w:rFonts w:ascii="Arial" w:hAnsi="Arial" w:cs="Arial"/>
          <w:b/>
          <w:bCs/>
          <w:caps/>
          <w:sz w:val="15"/>
          <w:szCs w:val="15"/>
        </w:rPr>
        <w:t xml:space="preserve">.       </w:t>
      </w:r>
      <w:r w:rsidR="00966D32" w:rsidRPr="00AC7895">
        <w:rPr>
          <w:rFonts w:ascii="Arial" w:hAnsi="Arial" w:cs="Arial"/>
          <w:b/>
          <w:bCs/>
          <w:caps/>
          <w:sz w:val="15"/>
          <w:szCs w:val="15"/>
          <w:u w:val="single"/>
        </w:rPr>
        <w:t>Customer Obligations</w:t>
      </w:r>
      <w:r w:rsidR="00966D32" w:rsidRPr="00AC7895">
        <w:rPr>
          <w:rFonts w:ascii="Arial" w:hAnsi="Arial" w:cs="Arial"/>
          <w:b/>
          <w:bCs/>
          <w:caps/>
          <w:sz w:val="15"/>
          <w:szCs w:val="15"/>
        </w:rPr>
        <w:t>.</w:t>
      </w:r>
      <w:r w:rsidR="00966D32" w:rsidRPr="00AC7895">
        <w:rPr>
          <w:rFonts w:ascii="Arial" w:hAnsi="Arial" w:cs="Arial"/>
          <w:b/>
          <w:bCs/>
          <w:sz w:val="15"/>
          <w:szCs w:val="15"/>
        </w:rPr>
        <w:t xml:space="preserve"> </w:t>
      </w:r>
      <w:r w:rsidR="00966D32" w:rsidRPr="00AC7895">
        <w:rPr>
          <w:rFonts w:ascii="Arial" w:hAnsi="Arial" w:cs="Arial"/>
          <w:snapToGrid w:val="0"/>
          <w:sz w:val="15"/>
          <w:szCs w:val="15"/>
        </w:rPr>
        <w:t>In addition to the other obligations of Customer contained within the FSA, Customer will be responsible for the following obligations:</w:t>
      </w:r>
    </w:p>
    <w:p w14:paraId="6C962CD6" w14:textId="77777777" w:rsidR="00966D32" w:rsidRPr="00AC7895" w:rsidRDefault="00966D32" w:rsidP="006F47D2">
      <w:pPr>
        <w:numPr>
          <w:ilvl w:val="0"/>
          <w:numId w:val="2"/>
        </w:numPr>
        <w:tabs>
          <w:tab w:val="left" w:pos="360"/>
          <w:tab w:val="left" w:pos="720"/>
        </w:tabs>
        <w:spacing w:after="60"/>
        <w:ind w:left="0" w:firstLine="360"/>
        <w:jc w:val="both"/>
        <w:rPr>
          <w:rFonts w:ascii="Arial" w:hAnsi="Arial" w:cs="Arial"/>
          <w:sz w:val="15"/>
          <w:szCs w:val="15"/>
        </w:rPr>
      </w:pPr>
      <w:r w:rsidRPr="00AC7895">
        <w:rPr>
          <w:rFonts w:ascii="Arial" w:hAnsi="Arial" w:cs="Arial"/>
          <w:sz w:val="15"/>
          <w:szCs w:val="15"/>
          <w:u w:val="single"/>
        </w:rPr>
        <w:t>Customer Facilities:</w:t>
      </w:r>
      <w:r w:rsidRPr="00AC7895">
        <w:rPr>
          <w:rFonts w:ascii="Arial" w:hAnsi="Arial"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UCaaS Service at www.frontier.com/terms.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5842F165" w14:textId="77777777" w:rsidR="00966D32" w:rsidRPr="00AC7895" w:rsidRDefault="00966D32" w:rsidP="006F47D2">
      <w:pPr>
        <w:numPr>
          <w:ilvl w:val="0"/>
          <w:numId w:val="2"/>
        </w:numPr>
        <w:tabs>
          <w:tab w:val="left" w:pos="720"/>
        </w:tabs>
        <w:spacing w:after="60"/>
        <w:ind w:left="0" w:firstLine="360"/>
        <w:jc w:val="both"/>
        <w:rPr>
          <w:rFonts w:ascii="Arial" w:hAnsi="Arial" w:cs="Arial"/>
          <w:sz w:val="15"/>
          <w:szCs w:val="15"/>
        </w:rPr>
      </w:pPr>
      <w:r w:rsidRPr="00AC7895">
        <w:rPr>
          <w:rFonts w:ascii="Arial" w:hAnsi="Arial" w:cs="Arial"/>
          <w:sz w:val="15"/>
          <w:szCs w:val="15"/>
          <w:u w:val="single"/>
        </w:rPr>
        <w:t>Security:</w:t>
      </w:r>
      <w:r w:rsidRPr="00AC7895">
        <w:rPr>
          <w:rFonts w:ascii="Arial" w:hAnsi="Arial" w:cs="Arial"/>
          <w:sz w:val="15"/>
          <w:szCs w:val="15"/>
        </w:rPr>
        <w:t xml:space="preserve"> </w:t>
      </w:r>
    </w:p>
    <w:p w14:paraId="1B33A003" w14:textId="77777777"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AC7895">
        <w:rPr>
          <w:rFonts w:ascii="Arial" w:hAnsi="Arial" w:cs="Arial"/>
          <w:caps/>
          <w:sz w:val="15"/>
          <w:szCs w:val="15"/>
        </w:rPr>
        <w:t xml:space="preserve">Customer agrees that FRONTIER is not liable, in contract, tort, or on any other basis, for any loss resulting from any occurrences or use of </w:t>
      </w:r>
      <w:r w:rsidRPr="00AC7895">
        <w:rPr>
          <w:rFonts w:ascii="Arial" w:hAnsi="Arial" w:cs="Arial"/>
          <w:sz w:val="15"/>
          <w:szCs w:val="15"/>
        </w:rPr>
        <w:t>FRONTIER’S NETWORK,</w:t>
      </w:r>
      <w:r w:rsidRPr="00AC7895">
        <w:rPr>
          <w:rFonts w:ascii="Arial" w:hAnsi="Arial"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268E5148" w14:textId="77777777"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sz w:val="15"/>
          <w:szCs w:val="15"/>
        </w:rPr>
        <w:t>Customer shall properly use any equipment or software, and all pass codes, personal identification numbers (</w:t>
      </w:r>
      <w:r w:rsidRPr="00AC7895">
        <w:rPr>
          <w:rFonts w:ascii="Arial" w:hAnsi="Arial" w:cs="Arial"/>
          <w:b/>
          <w:bCs/>
          <w:sz w:val="15"/>
          <w:szCs w:val="15"/>
        </w:rPr>
        <w:t>“PINs”</w:t>
      </w:r>
      <w:r w:rsidRPr="00AC7895">
        <w:rPr>
          <w:rFonts w:ascii="Arial" w:hAnsi="Arial"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w:t>
      </w:r>
      <w:proofErr w:type="gramStart"/>
      <w:r w:rsidRPr="00AC7895">
        <w:rPr>
          <w:rFonts w:ascii="Arial" w:hAnsi="Arial" w:cs="Arial"/>
          <w:sz w:val="15"/>
          <w:szCs w:val="15"/>
        </w:rPr>
        <w:t xml:space="preserve">shall </w:t>
      </w:r>
      <w:r w:rsidRPr="00AC7895">
        <w:rPr>
          <w:rFonts w:ascii="Arial" w:hAnsi="Arial" w:cs="Arial"/>
          <w:sz w:val="15"/>
          <w:szCs w:val="15"/>
        </w:rPr>
        <w:lastRenderedPageBreak/>
        <w:t>remain at all times</w:t>
      </w:r>
      <w:proofErr w:type="gramEnd"/>
      <w:r w:rsidRPr="00AC7895">
        <w:rPr>
          <w:rFonts w:ascii="Arial" w:hAnsi="Arial" w:cs="Arial"/>
          <w:sz w:val="15"/>
          <w:szCs w:val="15"/>
        </w:rPr>
        <w:t xml:space="preserve"> with Frontier or its suppliers. Customer is responsible for all costs and procedures associated with fraud, such as subscription fraud, cloning fraud, fraud associated with the use of the Service,</w:t>
      </w:r>
      <w:r w:rsidRPr="00AC7895" w:rsidDel="00B03221">
        <w:rPr>
          <w:rFonts w:ascii="Arial" w:hAnsi="Arial" w:cs="Arial"/>
          <w:sz w:val="15"/>
          <w:szCs w:val="15"/>
        </w:rPr>
        <w:t xml:space="preserve"> </w:t>
      </w:r>
      <w:r w:rsidRPr="00AC7895">
        <w:rPr>
          <w:rFonts w:ascii="Arial" w:hAnsi="Arial" w:cs="Arial"/>
          <w:sz w:val="15"/>
          <w:szCs w:val="15"/>
        </w:rPr>
        <w:t>hacking, or usage on lost or stolen devices that Customer has failed to notify Frontier should be deactivated.</w:t>
      </w:r>
    </w:p>
    <w:p w14:paraId="3CD107DB" w14:textId="5E8FF41A" w:rsidR="00966D32" w:rsidRPr="00AC7895" w:rsidRDefault="00966D32" w:rsidP="006F47D2">
      <w:pPr>
        <w:pStyle w:val="ListParagraph"/>
        <w:numPr>
          <w:ilvl w:val="0"/>
          <w:numId w:val="18"/>
        </w:numPr>
        <w:tabs>
          <w:tab w:val="left" w:pos="1080"/>
        </w:tabs>
        <w:spacing w:after="60"/>
        <w:jc w:val="both"/>
        <w:rPr>
          <w:rFonts w:ascii="Arial" w:hAnsi="Arial" w:cs="Arial"/>
          <w:sz w:val="15"/>
          <w:szCs w:val="15"/>
        </w:rPr>
      </w:pPr>
      <w:r w:rsidRPr="00AC7895">
        <w:rPr>
          <w:rFonts w:ascii="Arial" w:hAnsi="Arial" w:cs="Arial"/>
          <w:iCs/>
          <w:sz w:val="15"/>
          <w:szCs w:val="15"/>
        </w:rPr>
        <w:t>Customer is solely responsible for the security of its own networks, equipment, hardware, software and software applications, including</w:t>
      </w:r>
      <w:r w:rsidRPr="00AC7895">
        <w:rPr>
          <w:rFonts w:ascii="Arial" w:eastAsia="MS Mincho" w:hAnsi="Arial" w:cs="Arial"/>
          <w:sz w:val="15"/>
          <w:szCs w:val="15"/>
        </w:rPr>
        <w:t xml:space="preserve"> security features for protection against unauthorized or fraudulent use of the Equipment or the Service. Customer is solely responsible for e</w:t>
      </w:r>
      <w:r w:rsidRPr="00AC7895">
        <w:rPr>
          <w:rFonts w:ascii="Arial" w:hAnsi="Arial" w:cs="Arial"/>
          <w:sz w:val="15"/>
          <w:szCs w:val="15"/>
        </w:rPr>
        <w:t xml:space="preserve">nsuring that all of Customer’s data files </w:t>
      </w:r>
      <w:proofErr w:type="gramStart"/>
      <w:r w:rsidRPr="00AC7895">
        <w:rPr>
          <w:rFonts w:ascii="Arial" w:hAnsi="Arial" w:cs="Arial"/>
          <w:sz w:val="15"/>
          <w:szCs w:val="15"/>
        </w:rPr>
        <w:t>are adequately duplicated and documented at all times</w:t>
      </w:r>
      <w:proofErr w:type="gramEnd"/>
      <w:r w:rsidRPr="00AC7895">
        <w:rPr>
          <w:rFonts w:ascii="Arial" w:hAnsi="Arial" w:cs="Arial"/>
          <w:sz w:val="15"/>
          <w:szCs w:val="15"/>
        </w:rPr>
        <w:t xml:space="preserve">. Frontier and its contractors are not responsible or liable for data loss for any reason. </w:t>
      </w:r>
      <w:r w:rsidRPr="00AC7895">
        <w:rPr>
          <w:rFonts w:ascii="Arial" w:hAnsi="Arial"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UCaaS or Frontier Internet access through Customer’s hardware or software. </w:t>
      </w:r>
    </w:p>
    <w:p w14:paraId="3A272816" w14:textId="77777777" w:rsidR="00966D32" w:rsidRPr="00AC7895" w:rsidRDefault="00966D32" w:rsidP="006F47D2">
      <w:pPr>
        <w:pStyle w:val="ListParagraph"/>
        <w:numPr>
          <w:ilvl w:val="0"/>
          <w:numId w:val="18"/>
        </w:numPr>
        <w:tabs>
          <w:tab w:val="left" w:pos="1080"/>
        </w:tabs>
        <w:spacing w:after="60"/>
        <w:jc w:val="both"/>
        <w:rPr>
          <w:rFonts w:ascii="Arial" w:hAnsi="Arial" w:cs="Arial"/>
          <w:b/>
          <w:sz w:val="15"/>
          <w:szCs w:val="15"/>
        </w:rPr>
      </w:pPr>
      <w:r w:rsidRPr="00AC7895">
        <w:rPr>
          <w:rFonts w:ascii="Arial" w:hAnsi="Arial"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0B39B16E" w14:textId="77777777" w:rsidR="00966D32" w:rsidRPr="00AC7895" w:rsidRDefault="00966D32" w:rsidP="00966D32">
      <w:pPr>
        <w:tabs>
          <w:tab w:val="left" w:pos="1080"/>
        </w:tabs>
        <w:spacing w:after="60"/>
        <w:ind w:left="720"/>
        <w:jc w:val="both"/>
        <w:rPr>
          <w:rFonts w:ascii="Arial" w:hAnsi="Arial" w:cs="Arial"/>
          <w:b/>
          <w:sz w:val="15"/>
          <w:szCs w:val="15"/>
        </w:rPr>
      </w:pPr>
    </w:p>
    <w:p w14:paraId="3F588FD8" w14:textId="01FDCD09" w:rsidR="00966D32" w:rsidRPr="00AC7895" w:rsidRDefault="00966D32" w:rsidP="006F47D2">
      <w:pPr>
        <w:numPr>
          <w:ilvl w:val="0"/>
          <w:numId w:val="2"/>
        </w:numPr>
        <w:tabs>
          <w:tab w:val="left" w:pos="720"/>
        </w:tabs>
        <w:spacing w:after="60"/>
        <w:ind w:left="0" w:firstLine="360"/>
        <w:jc w:val="both"/>
        <w:rPr>
          <w:rFonts w:ascii="Arial" w:hAnsi="Arial" w:cs="Arial"/>
          <w:sz w:val="15"/>
          <w:szCs w:val="15"/>
        </w:rPr>
      </w:pPr>
      <w:r w:rsidRPr="00AC7895">
        <w:rPr>
          <w:rFonts w:ascii="Arial" w:hAnsi="Arial" w:cs="Arial"/>
          <w:b/>
          <w:iCs/>
          <w:caps/>
          <w:sz w:val="15"/>
          <w:szCs w:val="15"/>
          <w:u w:val="single"/>
        </w:rPr>
        <w:t>Acceptable and Fair Use</w:t>
      </w:r>
      <w:r w:rsidRPr="00AC7895">
        <w:rPr>
          <w:rFonts w:ascii="Arial" w:hAnsi="Arial" w:cs="Arial"/>
          <w:iCs/>
          <w:sz w:val="15"/>
          <w:szCs w:val="15"/>
        </w:rPr>
        <w:t xml:space="preserve">. Customer shall comply, and shall cause all Service users to comply, with Frontier’s </w:t>
      </w:r>
      <w:r w:rsidRPr="00AC7895">
        <w:rPr>
          <w:rFonts w:ascii="Arial" w:hAnsi="Arial" w:cs="Arial"/>
          <w:b/>
          <w:iCs/>
          <w:sz w:val="15"/>
          <w:szCs w:val="15"/>
        </w:rPr>
        <w:t>Acceptable Use Policy</w:t>
      </w:r>
      <w:r w:rsidRPr="00AC7895">
        <w:rPr>
          <w:rFonts w:ascii="Arial" w:hAnsi="Arial" w:cs="Arial"/>
          <w:iCs/>
          <w:sz w:val="15"/>
          <w:szCs w:val="15"/>
        </w:rPr>
        <w:t xml:space="preserve"> (</w:t>
      </w:r>
      <w:r w:rsidRPr="00AC7895">
        <w:rPr>
          <w:rFonts w:ascii="Arial" w:hAnsi="Arial" w:cs="Arial"/>
          <w:b/>
          <w:bCs/>
          <w:iCs/>
          <w:sz w:val="15"/>
          <w:szCs w:val="15"/>
        </w:rPr>
        <w:t>“AUP”</w:t>
      </w:r>
      <w:r w:rsidRPr="00AC7895">
        <w:rPr>
          <w:rFonts w:ascii="Arial" w:hAnsi="Arial" w:cs="Arial"/>
          <w:iCs/>
          <w:sz w:val="15"/>
          <w:szCs w:val="15"/>
        </w:rPr>
        <w:t xml:space="preserve">) and the </w:t>
      </w:r>
      <w:r w:rsidR="00371BE8" w:rsidRPr="00AC7895">
        <w:rPr>
          <w:rFonts w:ascii="Arial" w:hAnsi="Arial" w:cs="Arial"/>
          <w:iCs/>
          <w:sz w:val="15"/>
          <w:szCs w:val="15"/>
        </w:rPr>
        <w:t>United Communication b</w:t>
      </w:r>
      <w:r w:rsidR="00AF03FE" w:rsidRPr="00AC7895">
        <w:rPr>
          <w:rFonts w:ascii="Arial" w:hAnsi="Arial" w:cs="Arial"/>
          <w:iCs/>
          <w:sz w:val="15"/>
          <w:szCs w:val="15"/>
        </w:rPr>
        <w:t xml:space="preserve">y Frontier </w:t>
      </w:r>
      <w:r w:rsidRPr="00AC7895">
        <w:rPr>
          <w:rFonts w:ascii="Arial" w:hAnsi="Arial" w:cs="Arial"/>
          <w:b/>
          <w:iCs/>
          <w:sz w:val="15"/>
          <w:szCs w:val="15"/>
        </w:rPr>
        <w:t>Fair Use Policy</w:t>
      </w:r>
      <w:r w:rsidRPr="00AC7895">
        <w:rPr>
          <w:rFonts w:ascii="Arial" w:hAnsi="Arial" w:cs="Arial"/>
          <w:iCs/>
          <w:sz w:val="15"/>
          <w:szCs w:val="15"/>
        </w:rPr>
        <w:t xml:space="preserve"> (“</w:t>
      </w:r>
      <w:r w:rsidR="00AF03FE" w:rsidRPr="00AC7895">
        <w:rPr>
          <w:rFonts w:ascii="Arial" w:hAnsi="Arial" w:cs="Arial"/>
          <w:b/>
          <w:iCs/>
          <w:sz w:val="15"/>
          <w:szCs w:val="15"/>
        </w:rPr>
        <w:t>UCF</w:t>
      </w:r>
      <w:r w:rsidRPr="00AC7895">
        <w:rPr>
          <w:rFonts w:ascii="Arial" w:hAnsi="Arial" w:cs="Arial"/>
          <w:b/>
          <w:iCs/>
          <w:sz w:val="15"/>
          <w:szCs w:val="15"/>
        </w:rPr>
        <w:t>FUP</w:t>
      </w:r>
      <w:r w:rsidRPr="00AC7895">
        <w:rPr>
          <w:rFonts w:ascii="Arial" w:hAnsi="Arial" w:cs="Arial"/>
          <w:iCs/>
          <w:sz w:val="15"/>
          <w:szCs w:val="15"/>
        </w:rPr>
        <w:t xml:space="preserve">”), each as may be modified by Frontier from time to time. The current AUP and FAFUP are available for review at the following address, subject to change: </w:t>
      </w:r>
      <w:bookmarkStart w:id="5" w:name="OLE_LINK1"/>
      <w:r w:rsidRPr="00AC7895">
        <w:rPr>
          <w:rFonts w:ascii="Arial" w:hAnsi="Arial" w:cs="Arial"/>
          <w:iCs/>
          <w:sz w:val="15"/>
          <w:szCs w:val="15"/>
        </w:rPr>
        <w:fldChar w:fldCharType="begin"/>
      </w:r>
      <w:r w:rsidRPr="00AC7895">
        <w:rPr>
          <w:rFonts w:ascii="Arial" w:hAnsi="Arial" w:cs="Arial"/>
          <w:iCs/>
          <w:sz w:val="15"/>
          <w:szCs w:val="15"/>
        </w:rPr>
        <w:instrText xml:space="preserve"> HYPERLINK "http://www.frontier.com/policies" </w:instrText>
      </w:r>
      <w:r w:rsidRPr="00AC7895">
        <w:rPr>
          <w:rFonts w:ascii="Arial" w:hAnsi="Arial" w:cs="Arial"/>
          <w:iCs/>
          <w:sz w:val="15"/>
          <w:szCs w:val="15"/>
        </w:rPr>
        <w:fldChar w:fldCharType="separate"/>
      </w:r>
      <w:r w:rsidRPr="00AC7895">
        <w:rPr>
          <w:rStyle w:val="Hyperlink"/>
          <w:rFonts w:ascii="Arial" w:hAnsi="Arial" w:cs="Arial"/>
          <w:iCs/>
          <w:sz w:val="15"/>
          <w:szCs w:val="15"/>
        </w:rPr>
        <w:t>http://www.frontier.com/policies</w:t>
      </w:r>
      <w:bookmarkEnd w:id="5"/>
      <w:r w:rsidRPr="00AC7895">
        <w:rPr>
          <w:rFonts w:ascii="Arial" w:hAnsi="Arial" w:cs="Arial"/>
          <w:iCs/>
          <w:sz w:val="15"/>
          <w:szCs w:val="15"/>
        </w:rPr>
        <w:fldChar w:fldCharType="end"/>
      </w:r>
      <w:r w:rsidRPr="00AC7895">
        <w:rPr>
          <w:rFonts w:ascii="Arial" w:hAnsi="Arial" w:cs="Arial"/>
          <w:b/>
          <w:bCs/>
          <w:iCs/>
          <w:sz w:val="15"/>
          <w:szCs w:val="15"/>
        </w:rPr>
        <w:t xml:space="preserve">. </w:t>
      </w:r>
      <w:r w:rsidRPr="00AC7895">
        <w:rPr>
          <w:rFonts w:ascii="Arial" w:hAnsi="Arial" w:cs="Arial"/>
          <w:b/>
          <w:iCs/>
          <w:sz w:val="15"/>
          <w:szCs w:val="15"/>
        </w:rPr>
        <w:t>Customer is responsible for maintaining awareness of and adhering to the AUP and FAFUP as amended from time to time.</w:t>
      </w:r>
      <w:r w:rsidRPr="00AC7895">
        <w:rPr>
          <w:rFonts w:ascii="Arial" w:hAnsi="Arial" w:cs="Arial"/>
          <w:iCs/>
          <w:sz w:val="15"/>
          <w:szCs w:val="15"/>
        </w:rPr>
        <w:t xml:space="preserve"> Failure to comply with the AUP or FAFUP is justification for immediate suspension or termination of the Service, notwithstanding any notice requirement which may otherwise be outlined in the FSA. </w:t>
      </w:r>
    </w:p>
    <w:p w14:paraId="79214528" w14:textId="2E54DA02" w:rsidR="00D64B80" w:rsidRDefault="00026F0A" w:rsidP="00933BB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w:t>
      </w:r>
      <w:proofErr w:type="spellStart"/>
      <w:r w:rsidRPr="00AC7895">
        <w:rPr>
          <w:rFonts w:ascii="Arial" w:hAnsi="Arial" w:cs="Arial"/>
          <w:color w:val="A31515"/>
          <w:sz w:val="21"/>
          <w:szCs w:val="21"/>
        </w:rPr>
        <w:t>ProductName_isUCaas</w:t>
      </w:r>
      <w:proofErr w:type="spellEnd"/>
      <w:r w:rsidRPr="00AC7895">
        <w:rPr>
          <w:rFonts w:ascii="Arial" w:hAnsi="Arial" w:cs="Arial"/>
          <w:color w:val="A31515"/>
          <w:sz w:val="21"/>
          <w:szCs w:val="21"/>
        </w:rPr>
        <w:t>}}</w:t>
      </w:r>
    </w:p>
    <w:p w14:paraId="083C53B3" w14:textId="77777777" w:rsidR="00B7466C" w:rsidRPr="00AC7895" w:rsidRDefault="00B7466C" w:rsidP="00933BBA">
      <w:pPr>
        <w:shd w:val="clear" w:color="auto" w:fill="FFFFFE"/>
        <w:spacing w:line="285" w:lineRule="atLeast"/>
        <w:rPr>
          <w:rFonts w:ascii="Arial" w:hAnsi="Arial" w:cs="Arial"/>
          <w:color w:val="A31515"/>
          <w:sz w:val="21"/>
          <w:szCs w:val="21"/>
        </w:rPr>
      </w:pPr>
    </w:p>
    <w:p w14:paraId="61B0B691" w14:textId="0D63ACC2" w:rsidR="00931323"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{{#ProductName_isCCaas}}</w:t>
      </w:r>
    </w:p>
    <w:p w14:paraId="43E740D4" w14:textId="77777777" w:rsidR="00B7466C" w:rsidRPr="00AC7895" w:rsidRDefault="00B7466C" w:rsidP="00931323">
      <w:pPr>
        <w:shd w:val="clear" w:color="auto" w:fill="FFFFFE"/>
        <w:spacing w:line="285" w:lineRule="atLeast"/>
        <w:rPr>
          <w:rFonts w:ascii="Arial" w:hAnsi="Arial" w:cs="Arial"/>
          <w:color w:val="A31515"/>
          <w:sz w:val="21"/>
          <w:szCs w:val="21"/>
        </w:rPr>
      </w:pPr>
    </w:p>
    <w:p w14:paraId="534266E4" w14:textId="3780B4FE" w:rsidR="00966D32" w:rsidRPr="00AC7895" w:rsidRDefault="00966D32" w:rsidP="006F47D2">
      <w:pPr>
        <w:pStyle w:val="ListParagraph"/>
        <w:numPr>
          <w:ilvl w:val="0"/>
          <w:numId w:val="6"/>
        </w:numPr>
        <w:spacing w:after="60"/>
        <w:jc w:val="both"/>
        <w:rPr>
          <w:rFonts w:ascii="Arial" w:hAnsi="Arial" w:cs="Arial"/>
          <w:b/>
          <w:bCs/>
          <w:sz w:val="15"/>
          <w:szCs w:val="15"/>
          <w:u w:val="single"/>
        </w:rPr>
      </w:pPr>
      <w:r w:rsidRPr="00AC7895">
        <w:rPr>
          <w:rFonts w:ascii="Arial" w:hAnsi="Arial" w:cs="Arial"/>
          <w:b/>
          <w:bCs/>
          <w:caps/>
          <w:sz w:val="15"/>
          <w:szCs w:val="15"/>
          <w:u w:val="single"/>
        </w:rPr>
        <w:t>Customer Obligations</w:t>
      </w:r>
      <w:r w:rsidRPr="00AC7895">
        <w:rPr>
          <w:rFonts w:ascii="Arial" w:hAnsi="Arial" w:cs="Arial"/>
          <w:b/>
          <w:bCs/>
          <w:caps/>
          <w:sz w:val="15"/>
          <w:szCs w:val="15"/>
        </w:rPr>
        <w:t>.</w:t>
      </w:r>
      <w:r w:rsidRPr="00AC7895">
        <w:rPr>
          <w:rFonts w:ascii="Arial" w:hAnsi="Arial" w:cs="Arial"/>
          <w:b/>
          <w:bCs/>
          <w:sz w:val="15"/>
          <w:szCs w:val="15"/>
        </w:rPr>
        <w:t xml:space="preserve"> </w:t>
      </w:r>
      <w:r w:rsidRPr="00AC7895">
        <w:rPr>
          <w:rFonts w:ascii="Arial" w:hAnsi="Arial" w:cs="Arial"/>
          <w:snapToGrid w:val="0"/>
          <w:sz w:val="15"/>
          <w:szCs w:val="15"/>
        </w:rPr>
        <w:t>In addition to the other obligations of Customer contained within the FSA, Customer will be responsible for the following obligations:</w:t>
      </w:r>
    </w:p>
    <w:p w14:paraId="35721178" w14:textId="4DA973A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u w:val="single"/>
        </w:rPr>
        <w:t>Customer Facilities:</w:t>
      </w:r>
      <w:r w:rsidRPr="00AC7895">
        <w:rPr>
          <w:rFonts w:ascii="Arial" w:hAnsi="Arial" w:cs="Arial"/>
          <w:sz w:val="15"/>
          <w:szCs w:val="15"/>
        </w:rPr>
        <w:t xml:space="preserve"> Except as otherwise expressly stated herein, Customer is responsible for obtaining, installing, configuring and maintaining all equipment (including, but not limited to, SIP phones, and firewalls), software, wiring, power sources, telephone connections and/or communications services necessary for inter-connection with Frontier’s network or otherwise for use in conjunction with IP Service (“Facilities”). Customer is responsible for ensuring that such Facilities are compatible with Frontier’s requirements and that they continue to be compatible with subsequent revision levels of Frontier’s Network relevant to the Services, and for meeting the minimum requirements outlined for </w:t>
      </w:r>
      <w:r w:rsidR="00371BE8" w:rsidRPr="00AC7895">
        <w:rPr>
          <w:rFonts w:ascii="Arial" w:hAnsi="Arial" w:cs="Arial"/>
          <w:sz w:val="15"/>
          <w:szCs w:val="15"/>
        </w:rPr>
        <w:t xml:space="preserve">Unified Communications by Frontier </w:t>
      </w:r>
      <w:r w:rsidRPr="00AC7895">
        <w:rPr>
          <w:rFonts w:ascii="Arial" w:hAnsi="Arial" w:cs="Arial"/>
          <w:sz w:val="15"/>
          <w:szCs w:val="15"/>
        </w:rPr>
        <w:t>at www.frontier.com/terms</w:t>
      </w:r>
      <w:r w:rsidRPr="00AC7895">
        <w:rPr>
          <w:rFonts w:ascii="Arial" w:hAnsi="Arial" w:cs="Arial"/>
          <w:sz w:val="15"/>
          <w:szCs w:val="15"/>
          <w:u w:val="single"/>
        </w:rPr>
        <w:t>.</w:t>
      </w:r>
      <w:r w:rsidRPr="00AC7895">
        <w:rPr>
          <w:rFonts w:ascii="Arial" w:hAnsi="Arial" w:cs="Arial"/>
          <w:sz w:val="15"/>
          <w:szCs w:val="15"/>
        </w:rPr>
        <w:t xml:space="preserve"> Frontier is not responsible for the availability, capacity and/or condition of any Facilities not provided by Frontier. Customer is responsible for operation and configuration of its computer(s) and LAN/WAN. If Customer connects any Facilities to IP Service, Customer is solely responsible for any effects that arise from that connection and Customer waives any claims against Frontier relating to the performance of IP Service. </w:t>
      </w:r>
    </w:p>
    <w:p w14:paraId="7414FDDC" w14:textId="7777777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rPr>
        <w:t xml:space="preserve">Customer is responsible for maintaining the confidentiality of any passwords issued to access the CCaaS Service.    Customer and/or its permitted end users shall notify Frontier support immediately of any unauthorized use of any unauthorized use of any password or account or any other known or suspected breach of security. </w:t>
      </w:r>
    </w:p>
    <w:p w14:paraId="645BD5E2" w14:textId="77777777" w:rsidR="00966D32" w:rsidRPr="00AC7895" w:rsidRDefault="00966D32" w:rsidP="006F47D2">
      <w:pPr>
        <w:numPr>
          <w:ilvl w:val="0"/>
          <w:numId w:val="10"/>
        </w:numPr>
        <w:tabs>
          <w:tab w:val="left" w:pos="360"/>
          <w:tab w:val="left" w:pos="720"/>
        </w:tabs>
        <w:spacing w:after="60"/>
        <w:jc w:val="both"/>
        <w:rPr>
          <w:rFonts w:ascii="Arial" w:hAnsi="Arial" w:cs="Arial"/>
          <w:sz w:val="15"/>
          <w:szCs w:val="15"/>
        </w:rPr>
      </w:pPr>
      <w:r w:rsidRPr="00AC7895">
        <w:rPr>
          <w:rFonts w:ascii="Arial" w:hAnsi="Arial" w:cs="Arial"/>
          <w:sz w:val="15"/>
          <w:szCs w:val="15"/>
        </w:rPr>
        <w:t>Performing the Customer Responsibilities as set forth in Exhibit 1.</w:t>
      </w:r>
    </w:p>
    <w:p w14:paraId="32292DC6" w14:textId="77777777" w:rsidR="00966D32" w:rsidRPr="00AC7895" w:rsidRDefault="00966D32" w:rsidP="00966D32">
      <w:pPr>
        <w:tabs>
          <w:tab w:val="left" w:pos="360"/>
          <w:tab w:val="left" w:pos="720"/>
        </w:tabs>
        <w:spacing w:after="60"/>
        <w:ind w:left="360"/>
        <w:jc w:val="both"/>
        <w:rPr>
          <w:rFonts w:ascii="Arial" w:hAnsi="Arial" w:cs="Arial"/>
          <w:sz w:val="15"/>
          <w:szCs w:val="15"/>
        </w:rPr>
      </w:pPr>
    </w:p>
    <w:p w14:paraId="70CDC344" w14:textId="77777777" w:rsidR="00966D32" w:rsidRPr="00AC7895" w:rsidRDefault="00966D32" w:rsidP="006F47D2">
      <w:pPr>
        <w:numPr>
          <w:ilvl w:val="0"/>
          <w:numId w:val="10"/>
        </w:numPr>
        <w:tabs>
          <w:tab w:val="left" w:pos="720"/>
        </w:tabs>
        <w:spacing w:after="60"/>
        <w:ind w:left="0" w:firstLine="360"/>
        <w:jc w:val="both"/>
        <w:rPr>
          <w:rFonts w:ascii="Arial" w:hAnsi="Arial" w:cs="Arial"/>
          <w:sz w:val="15"/>
          <w:szCs w:val="15"/>
        </w:rPr>
      </w:pPr>
      <w:r w:rsidRPr="00AC7895">
        <w:rPr>
          <w:rFonts w:ascii="Arial" w:hAnsi="Arial" w:cs="Arial"/>
          <w:sz w:val="15"/>
          <w:szCs w:val="15"/>
          <w:u w:val="single"/>
        </w:rPr>
        <w:t>Security:</w:t>
      </w:r>
      <w:r w:rsidRPr="00AC7895">
        <w:rPr>
          <w:rFonts w:ascii="Arial" w:hAnsi="Arial" w:cs="Arial"/>
          <w:sz w:val="15"/>
          <w:szCs w:val="15"/>
        </w:rPr>
        <w:t xml:space="preserve"> </w:t>
      </w:r>
    </w:p>
    <w:p w14:paraId="20C90CB4" w14:textId="77777777"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sz w:val="15"/>
          <w:szCs w:val="15"/>
        </w:rPr>
        <w:t xml:space="preserve">Use of IP Service, like other network-based services, carries certain security risks to the systems and networks of Customer, Frontier, and third parties, including but not limited to: misuse; unauthorized access; alterations; theft; destruction; corruption; and attacks (“Occurrences”). Customer shall, at its own expense, take security measures including but not limited to use of firewalls, passwords, access restrictions, encryption, policies, and physical access restrictions (“Security Measures”) to protect from Occurrences all IP traffic, Facilities and other equipment, software, data and systems located on Customer’s premises or otherwise in Customer’s control and used in connection with IP Service, whether owned by Customer, Frontier, or Frontier’s subcontractors. </w:t>
      </w:r>
      <w:r w:rsidRPr="00AC7895">
        <w:rPr>
          <w:rFonts w:ascii="Arial" w:hAnsi="Arial" w:cs="Arial"/>
          <w:caps/>
          <w:sz w:val="15"/>
          <w:szCs w:val="15"/>
        </w:rPr>
        <w:t xml:space="preserve">Customer agrees that FRONTIER is not liable, in contract, tort, or on any other basis, for any loss resulting from any occurrences or use of </w:t>
      </w:r>
      <w:r w:rsidRPr="00AC7895">
        <w:rPr>
          <w:rFonts w:ascii="Arial" w:hAnsi="Arial" w:cs="Arial"/>
          <w:sz w:val="15"/>
          <w:szCs w:val="15"/>
        </w:rPr>
        <w:t>FRONTIER’S NETWORK,</w:t>
      </w:r>
      <w:r w:rsidRPr="00AC7895">
        <w:rPr>
          <w:rFonts w:ascii="Arial" w:hAnsi="Arial" w:cs="Arial"/>
          <w:caps/>
          <w:sz w:val="15"/>
          <w:szCs w:val="15"/>
        </w:rPr>
        <w:t xml:space="preserve"> ip traffic, Facilities or other equipment, software, data and systems. Customer is responsible for all security measures, even if Customer uses a third party or FRONTIER to configure and implement them.</w:t>
      </w:r>
    </w:p>
    <w:p w14:paraId="5BF918C0" w14:textId="77777777"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sz w:val="15"/>
          <w:szCs w:val="15"/>
        </w:rPr>
        <w:t>Customer shall properly use any equipment or software, and all pass codes, personal identification numbers (</w:t>
      </w:r>
      <w:r w:rsidRPr="00AC7895">
        <w:rPr>
          <w:rFonts w:ascii="Arial" w:hAnsi="Arial" w:cs="Arial"/>
          <w:b/>
          <w:bCs/>
          <w:sz w:val="15"/>
          <w:szCs w:val="15"/>
        </w:rPr>
        <w:t>“PINs”</w:t>
      </w:r>
      <w:r w:rsidRPr="00AC7895">
        <w:rPr>
          <w:rFonts w:ascii="Arial" w:hAnsi="Arial" w:cs="Arial"/>
          <w:sz w:val="15"/>
          <w:szCs w:val="15"/>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Customer’s use of any software component of the Service is limited to use with the Service, subject to and in strict compliance with the end user license agreement embedded in the software. Title and all other rights to the software </w:t>
      </w:r>
      <w:proofErr w:type="gramStart"/>
      <w:r w:rsidRPr="00AC7895">
        <w:rPr>
          <w:rFonts w:ascii="Arial" w:hAnsi="Arial" w:cs="Arial"/>
          <w:sz w:val="15"/>
          <w:szCs w:val="15"/>
        </w:rPr>
        <w:t>shall remain at all times</w:t>
      </w:r>
      <w:proofErr w:type="gramEnd"/>
      <w:r w:rsidRPr="00AC7895">
        <w:rPr>
          <w:rFonts w:ascii="Arial" w:hAnsi="Arial" w:cs="Arial"/>
          <w:sz w:val="15"/>
          <w:szCs w:val="15"/>
        </w:rPr>
        <w:t xml:space="preserve"> with Frontier or its suppliers. Customer is responsible for all costs and procedures associated with fraud, such as subscription fraud, cloning fraud, fraud associated with the use of the Service,</w:t>
      </w:r>
      <w:r w:rsidRPr="00AC7895" w:rsidDel="00B03221">
        <w:rPr>
          <w:rFonts w:ascii="Arial" w:hAnsi="Arial" w:cs="Arial"/>
          <w:sz w:val="15"/>
          <w:szCs w:val="15"/>
        </w:rPr>
        <w:t xml:space="preserve"> </w:t>
      </w:r>
      <w:r w:rsidRPr="00AC7895">
        <w:rPr>
          <w:rFonts w:ascii="Arial" w:hAnsi="Arial" w:cs="Arial"/>
          <w:sz w:val="15"/>
          <w:szCs w:val="15"/>
        </w:rPr>
        <w:t>hacking, or usage on lost or stolen devices that Customer has failed to notify Frontier should be deactivated.</w:t>
      </w:r>
    </w:p>
    <w:p w14:paraId="7E3762E6" w14:textId="5CF79BF1" w:rsidR="00966D32" w:rsidRPr="00AC7895" w:rsidRDefault="00966D32" w:rsidP="006F47D2">
      <w:pPr>
        <w:numPr>
          <w:ilvl w:val="1"/>
          <w:numId w:val="10"/>
        </w:numPr>
        <w:tabs>
          <w:tab w:val="left" w:pos="1080"/>
        </w:tabs>
        <w:spacing w:after="60"/>
        <w:ind w:left="0" w:firstLine="720"/>
        <w:jc w:val="both"/>
        <w:rPr>
          <w:rFonts w:ascii="Arial" w:hAnsi="Arial" w:cs="Arial"/>
          <w:sz w:val="15"/>
          <w:szCs w:val="15"/>
        </w:rPr>
      </w:pPr>
      <w:r w:rsidRPr="00AC7895">
        <w:rPr>
          <w:rFonts w:ascii="Arial" w:hAnsi="Arial" w:cs="Arial"/>
          <w:iCs/>
          <w:sz w:val="15"/>
          <w:szCs w:val="15"/>
        </w:rPr>
        <w:t>Customer is solely responsible for the security of its own networks, equipment, hardware, software and software applications, including</w:t>
      </w:r>
      <w:r w:rsidRPr="00AC7895">
        <w:rPr>
          <w:rFonts w:ascii="Arial" w:eastAsia="MS Mincho" w:hAnsi="Arial" w:cs="Arial"/>
          <w:sz w:val="15"/>
          <w:szCs w:val="15"/>
        </w:rPr>
        <w:t xml:space="preserve"> security features for protection against unauthorized or fraudulent use of the Equipment or the Service. Customer is solely responsible for e</w:t>
      </w:r>
      <w:r w:rsidRPr="00AC7895">
        <w:rPr>
          <w:rFonts w:ascii="Arial" w:hAnsi="Arial" w:cs="Arial"/>
          <w:sz w:val="15"/>
          <w:szCs w:val="15"/>
        </w:rPr>
        <w:t xml:space="preserve">nsuring that all of Customer’s data files </w:t>
      </w:r>
      <w:proofErr w:type="gramStart"/>
      <w:r w:rsidRPr="00AC7895">
        <w:rPr>
          <w:rFonts w:ascii="Arial" w:hAnsi="Arial" w:cs="Arial"/>
          <w:sz w:val="15"/>
          <w:szCs w:val="15"/>
        </w:rPr>
        <w:t>are adequately duplicated and documented at all times</w:t>
      </w:r>
      <w:proofErr w:type="gramEnd"/>
      <w:r w:rsidRPr="00AC7895">
        <w:rPr>
          <w:rFonts w:ascii="Arial" w:hAnsi="Arial" w:cs="Arial"/>
          <w:sz w:val="15"/>
          <w:szCs w:val="15"/>
        </w:rPr>
        <w:t xml:space="preserve">. Frontier and its contractors are not responsible or liable for data loss for any reason. </w:t>
      </w:r>
      <w:r w:rsidRPr="00AC7895">
        <w:rPr>
          <w:rFonts w:ascii="Arial" w:hAnsi="Arial" w:cs="Arial"/>
          <w:iCs/>
          <w:sz w:val="15"/>
          <w:szCs w:val="15"/>
        </w:rPr>
        <w:t xml:space="preserve">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the CCaaS or Frontier Internet access through Customer’s hardware or software. </w:t>
      </w:r>
    </w:p>
    <w:p w14:paraId="2DDA1A00" w14:textId="77777777" w:rsidR="00966D32" w:rsidRPr="00AC7895" w:rsidRDefault="00966D32" w:rsidP="006F47D2">
      <w:pPr>
        <w:numPr>
          <w:ilvl w:val="1"/>
          <w:numId w:val="10"/>
        </w:numPr>
        <w:tabs>
          <w:tab w:val="left" w:pos="1080"/>
        </w:tabs>
        <w:spacing w:after="60"/>
        <w:ind w:left="0" w:firstLine="720"/>
        <w:jc w:val="both"/>
        <w:rPr>
          <w:rFonts w:ascii="Arial" w:hAnsi="Arial" w:cs="Arial"/>
          <w:b/>
          <w:sz w:val="15"/>
          <w:szCs w:val="15"/>
        </w:rPr>
      </w:pPr>
      <w:r w:rsidRPr="00AC7895">
        <w:rPr>
          <w:rFonts w:ascii="Arial" w:hAnsi="Arial" w:cs="Arial"/>
          <w:b/>
          <w:sz w:val="15"/>
          <w:szCs w:val="15"/>
        </w:rPr>
        <w:t>Frontier disclaims any express or implied warranty or condition that the Services prevent toll fraud, unauthorized access, loss or theft of electronic data, or invasion of privacy (collectively, “fraudulent activity”). Frontier shall have no liability to Customer in the event of such fraudulent activity.</w:t>
      </w:r>
    </w:p>
    <w:p w14:paraId="23244300" w14:textId="77777777" w:rsidR="00966D32" w:rsidRPr="00AC7895" w:rsidRDefault="00966D32" w:rsidP="00966D32">
      <w:pPr>
        <w:tabs>
          <w:tab w:val="left" w:pos="1080"/>
        </w:tabs>
        <w:spacing w:after="60"/>
        <w:ind w:left="720"/>
        <w:jc w:val="both"/>
        <w:rPr>
          <w:rFonts w:ascii="Arial" w:hAnsi="Arial" w:cs="Arial"/>
          <w:b/>
          <w:sz w:val="15"/>
          <w:szCs w:val="15"/>
        </w:rPr>
      </w:pPr>
    </w:p>
    <w:p w14:paraId="71FB2D35" w14:textId="4A2EA510" w:rsidR="00D64B80" w:rsidRPr="00AC7895" w:rsidRDefault="00966D32" w:rsidP="006F47D2">
      <w:pPr>
        <w:numPr>
          <w:ilvl w:val="0"/>
          <w:numId w:val="10"/>
        </w:numPr>
        <w:tabs>
          <w:tab w:val="left" w:pos="720"/>
        </w:tabs>
        <w:spacing w:after="60"/>
        <w:ind w:left="0" w:firstLine="360"/>
        <w:jc w:val="both"/>
        <w:rPr>
          <w:rFonts w:ascii="Arial" w:hAnsi="Arial" w:cs="Arial"/>
          <w:sz w:val="15"/>
          <w:szCs w:val="15"/>
        </w:rPr>
      </w:pPr>
      <w:r w:rsidRPr="00AC7895">
        <w:rPr>
          <w:rFonts w:ascii="Arial" w:hAnsi="Arial" w:cs="Arial"/>
          <w:b/>
          <w:iCs/>
          <w:caps/>
          <w:sz w:val="15"/>
          <w:szCs w:val="15"/>
          <w:u w:val="single"/>
        </w:rPr>
        <w:t>Acceptable and Fair Use</w:t>
      </w:r>
      <w:r w:rsidRPr="00AC7895">
        <w:rPr>
          <w:rFonts w:ascii="Arial" w:hAnsi="Arial" w:cs="Arial"/>
          <w:iCs/>
          <w:sz w:val="15"/>
          <w:szCs w:val="15"/>
        </w:rPr>
        <w:t xml:space="preserve">. Customer shall comply, and shall cause all Service users to comply, with Frontier’s </w:t>
      </w:r>
      <w:r w:rsidRPr="00AC7895">
        <w:rPr>
          <w:rFonts w:ascii="Arial" w:hAnsi="Arial" w:cs="Arial"/>
          <w:b/>
          <w:iCs/>
          <w:sz w:val="15"/>
          <w:szCs w:val="15"/>
        </w:rPr>
        <w:t>Acceptable Use Policy</w:t>
      </w:r>
      <w:r w:rsidRPr="00AC7895">
        <w:rPr>
          <w:rFonts w:ascii="Arial" w:hAnsi="Arial" w:cs="Arial"/>
          <w:iCs/>
          <w:sz w:val="15"/>
          <w:szCs w:val="15"/>
        </w:rPr>
        <w:t xml:space="preserve"> (</w:t>
      </w:r>
      <w:r w:rsidRPr="00AC7895">
        <w:rPr>
          <w:rFonts w:ascii="Arial" w:hAnsi="Arial" w:cs="Arial"/>
          <w:b/>
          <w:bCs/>
          <w:iCs/>
          <w:sz w:val="15"/>
          <w:szCs w:val="15"/>
        </w:rPr>
        <w:t>“AUP”</w:t>
      </w:r>
      <w:r w:rsidRPr="00AC7895">
        <w:rPr>
          <w:rFonts w:ascii="Arial" w:hAnsi="Arial" w:cs="Arial"/>
          <w:iCs/>
          <w:sz w:val="15"/>
          <w:szCs w:val="15"/>
        </w:rPr>
        <w:t xml:space="preserve">) and the </w:t>
      </w:r>
      <w:r w:rsidR="00C027EC" w:rsidRPr="00AC7895">
        <w:rPr>
          <w:rFonts w:ascii="Arial" w:hAnsi="Arial" w:cs="Arial"/>
          <w:iCs/>
          <w:sz w:val="15"/>
          <w:szCs w:val="15"/>
        </w:rPr>
        <w:t xml:space="preserve">Unified Communications by Frontier </w:t>
      </w:r>
      <w:r w:rsidRPr="00AC7895">
        <w:rPr>
          <w:rFonts w:ascii="Arial" w:hAnsi="Arial" w:cs="Arial"/>
          <w:b/>
          <w:iCs/>
          <w:sz w:val="15"/>
          <w:szCs w:val="15"/>
        </w:rPr>
        <w:t>Fair Use Policy</w:t>
      </w:r>
      <w:r w:rsidRPr="00AC7895">
        <w:rPr>
          <w:rFonts w:ascii="Arial" w:hAnsi="Arial" w:cs="Arial"/>
          <w:iCs/>
          <w:sz w:val="15"/>
          <w:szCs w:val="15"/>
        </w:rPr>
        <w:t xml:space="preserve"> (“</w:t>
      </w:r>
      <w:r w:rsidRPr="00AC7895">
        <w:rPr>
          <w:rFonts w:ascii="Arial" w:hAnsi="Arial" w:cs="Arial"/>
          <w:b/>
          <w:iCs/>
          <w:sz w:val="15"/>
          <w:szCs w:val="15"/>
        </w:rPr>
        <w:t>FAFUP</w:t>
      </w:r>
      <w:r w:rsidRPr="00AC7895">
        <w:rPr>
          <w:rFonts w:ascii="Arial" w:hAnsi="Arial" w:cs="Arial"/>
          <w:iCs/>
          <w:sz w:val="15"/>
          <w:szCs w:val="15"/>
        </w:rPr>
        <w:t xml:space="preserve">”), each as may be modified by Frontier from time to time. The current AUP and FAFUP are available for review at the following address, subject to change: </w:t>
      </w:r>
      <w:hyperlink r:id="rId16" w:history="1">
        <w:r w:rsidRPr="00AC7895">
          <w:rPr>
            <w:rStyle w:val="Hyperlink"/>
            <w:rFonts w:ascii="Arial" w:hAnsi="Arial" w:cs="Arial"/>
            <w:iCs/>
            <w:sz w:val="15"/>
            <w:szCs w:val="15"/>
          </w:rPr>
          <w:t>http://www.frontier.com/policies</w:t>
        </w:r>
      </w:hyperlink>
      <w:r w:rsidRPr="00AC7895">
        <w:rPr>
          <w:rFonts w:ascii="Arial" w:hAnsi="Arial" w:cs="Arial"/>
          <w:b/>
          <w:bCs/>
          <w:iCs/>
          <w:sz w:val="15"/>
          <w:szCs w:val="15"/>
        </w:rPr>
        <w:t xml:space="preserve">. </w:t>
      </w:r>
      <w:r w:rsidRPr="00AC7895">
        <w:rPr>
          <w:rFonts w:ascii="Arial" w:hAnsi="Arial" w:cs="Arial"/>
          <w:b/>
          <w:iCs/>
          <w:sz w:val="15"/>
          <w:szCs w:val="15"/>
        </w:rPr>
        <w:t>Customer is responsible for maintaining awareness of and adhering to the AUP and FAFUP as amended from time to time.</w:t>
      </w:r>
      <w:r w:rsidRPr="00AC7895">
        <w:rPr>
          <w:rFonts w:ascii="Arial" w:hAnsi="Arial" w:cs="Arial"/>
          <w:iCs/>
          <w:sz w:val="15"/>
          <w:szCs w:val="15"/>
        </w:rPr>
        <w:t xml:space="preserve"> Failure to comply with the AUP or FAFUP is justification for immediate suspension or termination of the Service, notwithstanding any notice requirement which may otherwise be outlined in the FSA. </w:t>
      </w:r>
    </w:p>
    <w:p w14:paraId="26EF5504" w14:textId="1F3A4F4B"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w:t>
      </w:r>
      <w:proofErr w:type="spellStart"/>
      <w:r w:rsidR="00C835AE" w:rsidRPr="00806914">
        <w:rPr>
          <w:rFonts w:ascii="Arial" w:hAnsi="Arial" w:cs="Arial"/>
          <w:color w:val="A31515"/>
          <w:sz w:val="21"/>
          <w:szCs w:val="21"/>
          <w:highlight w:val="yellow"/>
        </w:rPr>
        <w:t>P</w:t>
      </w:r>
      <w:r w:rsidRPr="00806914">
        <w:rPr>
          <w:rFonts w:ascii="Arial" w:hAnsi="Arial" w:cs="Arial"/>
          <w:color w:val="A31515"/>
          <w:sz w:val="21"/>
          <w:szCs w:val="21"/>
          <w:highlight w:val="yellow"/>
        </w:rPr>
        <w:t>roductName_isCCaas</w:t>
      </w:r>
      <w:proofErr w:type="spellEnd"/>
      <w:r w:rsidRPr="00806914">
        <w:rPr>
          <w:rFonts w:ascii="Arial" w:hAnsi="Arial" w:cs="Arial"/>
          <w:color w:val="A31515"/>
          <w:sz w:val="21"/>
          <w:szCs w:val="21"/>
          <w:highlight w:val="yellow"/>
        </w:rPr>
        <w:t>}}</w:t>
      </w:r>
    </w:p>
    <w:p w14:paraId="0C331182" w14:textId="77777777" w:rsidR="00966D32" w:rsidRPr="00AC7895" w:rsidRDefault="00966D32" w:rsidP="00966D32">
      <w:pPr>
        <w:tabs>
          <w:tab w:val="left" w:pos="360"/>
        </w:tabs>
        <w:jc w:val="both"/>
        <w:rPr>
          <w:rFonts w:ascii="Arial" w:hAnsi="Arial" w:cs="Arial"/>
          <w:bCs/>
          <w:sz w:val="12"/>
          <w:szCs w:val="16"/>
        </w:rPr>
      </w:pPr>
    </w:p>
    <w:p w14:paraId="7830804B" w14:textId="756B88E4" w:rsidR="00966D32" w:rsidRPr="00AC7895" w:rsidRDefault="00966D32" w:rsidP="006F47D2">
      <w:pPr>
        <w:numPr>
          <w:ilvl w:val="0"/>
          <w:numId w:val="2"/>
        </w:numPr>
        <w:tabs>
          <w:tab w:val="left" w:pos="720"/>
        </w:tabs>
        <w:spacing w:after="60"/>
        <w:ind w:left="0" w:firstLine="360"/>
        <w:jc w:val="both"/>
        <w:rPr>
          <w:rFonts w:ascii="Arial" w:hAnsi="Arial" w:cs="Arial"/>
          <w:b/>
          <w:caps/>
          <w:sz w:val="15"/>
          <w:szCs w:val="15"/>
        </w:rPr>
      </w:pPr>
      <w:r w:rsidRPr="00AC7895">
        <w:rPr>
          <w:rFonts w:ascii="Arial" w:hAnsi="Arial" w:cs="Arial"/>
          <w:b/>
          <w:bCs/>
          <w:caps/>
          <w:sz w:val="15"/>
          <w:szCs w:val="15"/>
          <w:u w:val="single"/>
        </w:rPr>
        <w:t>Emergency 911 Service</w:t>
      </w:r>
      <w:r w:rsidRPr="00AC7895">
        <w:rPr>
          <w:rFonts w:ascii="Arial" w:hAnsi="Arial" w:cs="Arial"/>
          <w:b/>
          <w:bCs/>
          <w:caps/>
          <w:sz w:val="15"/>
          <w:szCs w:val="15"/>
        </w:rPr>
        <w:t>.</w:t>
      </w:r>
    </w:p>
    <w:p w14:paraId="50652E3D" w14:textId="11DA1561" w:rsidR="00811A8C" w:rsidRPr="004F0686" w:rsidRDefault="00811A8C" w:rsidP="006F47D2">
      <w:pPr>
        <w:pStyle w:val="ListParagraph"/>
        <w:numPr>
          <w:ilvl w:val="0"/>
          <w:numId w:val="19"/>
        </w:numPr>
        <w:tabs>
          <w:tab w:val="left" w:pos="1080"/>
          <w:tab w:val="left" w:pos="1620"/>
        </w:tabs>
        <w:spacing w:after="60"/>
        <w:jc w:val="both"/>
        <w:rPr>
          <w:rFonts w:ascii="Arial" w:hAnsi="Arial" w:cs="Arial"/>
          <w:color w:val="FF0000"/>
          <w:sz w:val="16"/>
          <w:szCs w:val="15"/>
        </w:rPr>
      </w:pPr>
      <w:r w:rsidRPr="004F0686">
        <w:rPr>
          <w:rFonts w:ascii="Arial" w:hAnsi="Arial" w:cs="Arial"/>
          <w:b/>
          <w:bCs/>
          <w:color w:val="FF0000"/>
          <w:sz w:val="16"/>
          <w:szCs w:val="15"/>
        </w:rPr>
        <w:t>Customer agrees to and acknowledges Customer’s responsibility to (a) identify one or more individuals to whom email and / or phone notification will be provided (the “Point(s) of Contact”) in the event of a 911 call, (b) enter the contact information for each such Point(s) of Contact in the Administrator Com Portal and (c) read, review and utilize the instructions in this regard available at</w:t>
      </w:r>
      <w:r w:rsidR="004F0686">
        <w:rPr>
          <w:rFonts w:ascii="Arial" w:hAnsi="Arial" w:cs="Arial"/>
          <w:b/>
          <w:bCs/>
          <w:color w:val="FF0000"/>
          <w:sz w:val="16"/>
          <w:szCs w:val="15"/>
        </w:rPr>
        <w:t xml:space="preserve"> </w:t>
      </w:r>
      <w:hyperlink r:id="rId17" w:history="1">
        <w:r w:rsidR="00F62098" w:rsidRPr="00957DBB">
          <w:rPr>
            <w:rStyle w:val="Hyperlink"/>
            <w:rFonts w:ascii="Arial" w:hAnsi="Arial" w:cs="Arial"/>
            <w:sz w:val="16"/>
            <w:szCs w:val="16"/>
          </w:rPr>
          <w:t>https://business.frontier.com/smartvoice-911</w:t>
        </w:r>
      </w:hyperlink>
      <w:r w:rsidR="00F62098" w:rsidRPr="00957DBB">
        <w:rPr>
          <w:rFonts w:ascii="Arial" w:hAnsi="Arial" w:cs="Arial"/>
          <w:sz w:val="16"/>
          <w:szCs w:val="16"/>
        </w:rPr>
        <w:t>.</w:t>
      </w:r>
    </w:p>
    <w:p w14:paraId="77B6AB2A" w14:textId="45E72AE3" w:rsidR="00966D32" w:rsidRPr="00AC7895" w:rsidRDefault="00966D32" w:rsidP="006F47D2">
      <w:pPr>
        <w:pStyle w:val="ListParagraph"/>
        <w:numPr>
          <w:ilvl w:val="0"/>
          <w:numId w:val="19"/>
        </w:numPr>
        <w:tabs>
          <w:tab w:val="left" w:pos="1080"/>
          <w:tab w:val="left" w:pos="1620"/>
        </w:tabs>
        <w:spacing w:after="60"/>
        <w:jc w:val="both"/>
        <w:rPr>
          <w:rFonts w:ascii="Arial" w:hAnsi="Arial" w:cs="Arial"/>
          <w:sz w:val="16"/>
          <w:szCs w:val="15"/>
        </w:rPr>
      </w:pPr>
      <w:r w:rsidRPr="00AC7895">
        <w:rPr>
          <w:rFonts w:ascii="Arial" w:hAnsi="Arial" w:cs="Arial"/>
          <w:bCs/>
          <w:sz w:val="16"/>
          <w:szCs w:val="15"/>
        </w:rPr>
        <w:t xml:space="preserve">Customer acknowledges that IP phones and Softphones are portable and may be used at the Service Location or elsewhere. </w:t>
      </w:r>
      <w:r w:rsidRPr="00AC7895">
        <w:rPr>
          <w:rFonts w:ascii="Arial" w:hAnsi="Arial" w:cs="Arial"/>
          <w:b/>
          <w:bCs/>
          <w:caps/>
          <w:color w:val="FF0037"/>
          <w:sz w:val="16"/>
          <w:szCs w:val="15"/>
          <w:u w:val="single"/>
        </w:rPr>
        <w:t>If the IP phone or Softphone is moved, Customer must call Frontier at 855-438-7273 to register the phone’s new location for emergency calling purposes</w:t>
      </w:r>
      <w:r w:rsidRPr="00AC7895">
        <w:rPr>
          <w:rFonts w:ascii="Arial" w:hAnsi="Arial" w:cs="Arial"/>
          <w:b/>
          <w:bCs/>
          <w:caps/>
          <w:color w:val="FF0000"/>
          <w:sz w:val="16"/>
          <w:szCs w:val="15"/>
        </w:rPr>
        <w:t>.</w:t>
      </w:r>
      <w:r w:rsidRPr="00AC7895">
        <w:rPr>
          <w:rFonts w:ascii="Arial" w:hAnsi="Arial" w:cs="Arial"/>
          <w:bCs/>
          <w:caps/>
          <w:sz w:val="16"/>
          <w:szCs w:val="15"/>
        </w:rPr>
        <w:t xml:space="preserve"> T</w:t>
      </w:r>
      <w:r w:rsidRPr="00AC7895">
        <w:rPr>
          <w:rFonts w:ascii="Arial" w:hAnsi="Arial" w:cs="Arial"/>
          <w:bCs/>
          <w:sz w:val="16"/>
          <w:szCs w:val="15"/>
        </w:rPr>
        <w:t>here are additional charges for each new location that Customer would like to register phones. These locations must be ordered in advance, in order to properly register the phones’ new location.</w:t>
      </w:r>
      <w:r w:rsidRPr="00AC7895">
        <w:rPr>
          <w:rFonts w:ascii="Arial" w:hAnsi="Arial" w:cs="Arial"/>
          <w:b/>
          <w:bCs/>
          <w:sz w:val="16"/>
          <w:szCs w:val="15"/>
        </w:rPr>
        <w:t xml:space="preserve"> If the new locations are not ordered in advance, 911 calls will not be delivered to the correct Public Safety Answering Point (“PSAP”) until the new location is ordered, configured in the system, and the phone properly registered to the new location. </w:t>
      </w:r>
    </w:p>
    <w:p w14:paraId="35D15615" w14:textId="77777777" w:rsidR="00966D32" w:rsidRPr="00AC7895" w:rsidRDefault="00966D32" w:rsidP="006F47D2">
      <w:pPr>
        <w:pStyle w:val="ListParagraph"/>
        <w:numPr>
          <w:ilvl w:val="0"/>
          <w:numId w:val="19"/>
        </w:numPr>
        <w:tabs>
          <w:tab w:val="left" w:pos="1080"/>
          <w:tab w:val="left" w:pos="1620"/>
        </w:tabs>
        <w:spacing w:after="60"/>
        <w:jc w:val="both"/>
        <w:rPr>
          <w:rFonts w:ascii="Arial" w:hAnsi="Arial" w:cs="Arial"/>
          <w:color w:val="FF0037"/>
          <w:sz w:val="16"/>
          <w:szCs w:val="15"/>
        </w:rPr>
      </w:pPr>
      <w:r w:rsidRPr="00AC7895">
        <w:rPr>
          <w:rFonts w:ascii="Arial" w:hAnsi="Arial" w:cs="Arial"/>
          <w:bCs/>
          <w:sz w:val="16"/>
          <w:szCs w:val="15"/>
        </w:rPr>
        <w:t>Customer shall notify and inform each user that (a) 911 calls may not be delivered to the correct PSAP in some locations and that delays may occur in making a new location available through the PSAP's database; (b) 911 calls will be misdirected if the IP phone or Softphone is moved without registering its new location and that in such case if it becomes necessary for the user to seek assistance by using E-911 Service, any such call from an IP phone will identify such user’s location as being at the prior location, and will be directed to the E-911 PSAP associated with the prior location, and not where the user is physically located, and (c) the IP phones cannot be used for any calls, including emergency calls, if the broadband connection used by the phone fails, or if electrical power is not available to power the phone.</w:t>
      </w:r>
      <w:r w:rsidRPr="00AC7895">
        <w:rPr>
          <w:rFonts w:ascii="Arial" w:hAnsi="Arial" w:cs="Arial"/>
          <w:b/>
          <w:bCs/>
          <w:sz w:val="16"/>
          <w:szCs w:val="15"/>
        </w:rPr>
        <w:t xml:space="preserve">   </w:t>
      </w:r>
      <w:r w:rsidRPr="00AC7895">
        <w:rPr>
          <w:rFonts w:ascii="Arial" w:hAnsi="Arial" w:cs="Arial"/>
          <w:b/>
          <w:bCs/>
          <w:caps/>
          <w:color w:val="FF0037"/>
          <w:sz w:val="16"/>
          <w:szCs w:val="15"/>
          <w:u w:val="single"/>
        </w:rPr>
        <w:t>In addition, Customer is responsible for ensuring that any warning labels provided by Frontier outlining the limitations of 911 services over IP phones are placed on and/or near the equipment used in conjunction with the IP phone service.</w:t>
      </w:r>
    </w:p>
    <w:p w14:paraId="3AE025CB"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sz w:val="16"/>
          <w:szCs w:val="15"/>
        </w:rPr>
        <w:t xml:space="preserve">Customer is advised that the operation of e-911 requires accurate information be provided by Customer to Frontier for storage in Frontier’s database, which Customer is solely responsible for updating. Further, Customer acknowledges and agrees that e-911 service will not be available, and Frontier assumes no liability: (a) if there is a power failure or some other type of failure of the equipment installed at the Service Location; (b) if there is a failure or congestion of the access connection (such as </w:t>
      </w:r>
      <w:proofErr w:type="spellStart"/>
      <w:r w:rsidRPr="00AC7895">
        <w:rPr>
          <w:rFonts w:ascii="Arial" w:hAnsi="Arial" w:cs="Arial"/>
          <w:sz w:val="16"/>
          <w:szCs w:val="15"/>
        </w:rPr>
        <w:t>dsl</w:t>
      </w:r>
      <w:proofErr w:type="spellEnd"/>
      <w:r w:rsidRPr="00AC7895">
        <w:rPr>
          <w:rFonts w:ascii="Arial" w:hAnsi="Arial" w:cs="Arial"/>
          <w:sz w:val="16"/>
          <w:szCs w:val="15"/>
        </w:rPr>
        <w:t xml:space="preserve"> or t-1 connection) or associated equipment provided to connect the Service Location to the VOIP service network; (c) if there is a failure or congestion of the VOIP network providing Customer’s VOIP service, the public switched telephone network (</w:t>
      </w:r>
      <w:proofErr w:type="spellStart"/>
      <w:r w:rsidRPr="00AC7895">
        <w:rPr>
          <w:rFonts w:ascii="Arial" w:hAnsi="Arial" w:cs="Arial"/>
          <w:sz w:val="16"/>
          <w:szCs w:val="15"/>
        </w:rPr>
        <w:t>pstn</w:t>
      </w:r>
      <w:proofErr w:type="spellEnd"/>
      <w:r w:rsidRPr="00AC7895">
        <w:rPr>
          <w:rFonts w:ascii="Arial" w:hAnsi="Arial" w:cs="Arial"/>
          <w:sz w:val="16"/>
          <w:szCs w:val="15"/>
        </w:rPr>
        <w:t>), the 911 service provider’s network or the emergency services network; (d) if Customer is using the Services outside of the United States; (e) if Customer has moved the VOIP device, delayed in providing or failed to provide accurate location information to Frontier, or the information provided has not yet been updated by or is inaccurate; (f) if the Services have been disconnected or suspended for non-payment or any other reason; (g) for those circumstances under which 911 service may be limited to traditional 911 service rather than enhanced 911 (or ‘e-911’). With e-911 the Customer address and callback information is automatically provided to the emergency services systems; or (h) failure of emergency services under certain circumstances, including but not limited to, those circumstances in which Customer is using call forwarding, call redirection or blocking services, and/or when the emergency callback number is configured to ring a phone at a different location than the Customer’s VOIP device. If e-911 service is not available in Customer’s area or at the time of the 911 call, then, the system may default to traditional 911 service and the Customer may be required to verbally inform the 911 call taker or emergency responder of their address and phone number.</w:t>
      </w:r>
      <w:r w:rsidRPr="00AC7895">
        <w:rPr>
          <w:rFonts w:ascii="Arial" w:hAnsi="Arial" w:cs="Arial"/>
          <w:sz w:val="16"/>
          <w:szCs w:val="15"/>
        </w:rPr>
        <w:tab/>
      </w:r>
    </w:p>
    <w:p w14:paraId="44169F22"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sz w:val="16"/>
          <w:szCs w:val="15"/>
        </w:rPr>
        <w:t>911 service is offered solely as an aid in contacting an appropriate PSAP in connection with fire, police and other emergencies.</w:t>
      </w:r>
      <w:r w:rsidRPr="00AC7895">
        <w:rPr>
          <w:rFonts w:ascii="Arial" w:hAnsi="Arial" w:cs="Arial"/>
          <w:b/>
          <w:sz w:val="16"/>
          <w:szCs w:val="15"/>
        </w:rPr>
        <w:t xml:space="preserve"> FRONTIER IS NOT RESPONSIBLE FOR ANY LOSSES, CLAIMS, DEMANDS, SUITS OR ANY LIABILITY WHATSOEVER, WHETHER SUFFERED, MADE, INSTITUTED OR ASSERTED BY CUSTOMER OR BY ANY OTHER PARTY OR PERSON FOR ANY PERSONAL INJURY TO OR DEATH OF ANY PERSON OR PERSONS, AND FOR ANY LOSS, DAMAGE OR DESTRUCTION OF ANY PROPERTY, WHETHER OWNED BY CUSTOMER OR OTHERS, CAUSED OR CLAIMED TO HAVE BEEN CAUSED BY: (a) MISTAKES, OMISSIONS, INTERRUPTIONS, DELAYS, ERRORS OR OTHER DEFECTS IN THE PROVISION OF EMERGENCY 911 SERVICE, OR (b) INSTALLATION, OPERATION, FAILURE TO OPERATE, MAINTENANCE, REMOVAL, PRESENCE, CONDITION, LOCATION OR USE OF ANY EQUIPMENT AND FACILITIES FURNISHING THIS SERVICE, OR (c) </w:t>
      </w:r>
      <w:r w:rsidRPr="00AC7895">
        <w:rPr>
          <w:rFonts w:ascii="Arial" w:hAnsi="Arial" w:cs="Arial"/>
          <w:b/>
          <w:bCs/>
          <w:sz w:val="16"/>
          <w:szCs w:val="15"/>
        </w:rPr>
        <w:t>CUSTOMER’S FAILURE TO NOTIFY FRONTIER WHEN A PHONE IS MOVED IN A TIMELY MANNER.</w:t>
      </w:r>
    </w:p>
    <w:p w14:paraId="32E3B2A5"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b/>
          <w:sz w:val="16"/>
          <w:szCs w:val="15"/>
        </w:rPr>
        <w:t xml:space="preserve">FRONTIER IS NOT RESPONSIBLE FOR ANY INFRINGEMENT OR INVASION OF THE RIGHT OF PRIVACY OF ANY PERSON OR PERSONS, CAUSED OR CLAIMED TO HAVE BEEN CAUSED, DIRECTLY OR INDIRECTLY, BY THE INSTALLATION, OPERATION, FAILURE TO OPERATE, MAINTENANCE, REMOVAL, PRESENCE, CONDITION, OCCASION OR USE OF EMERGENCY 911 SERVICE AND THE EQUIPMENT ASSOCIATED THEREWITH, OR BY ANY SERVICES FURNISHED BY FRONTIER INCLUDING, BUT NOT LIMITED TO, THE IDENTIFICATION OF THE TELEPHONE NUMBER, ADDRESS OR NAME ASSOCIATED WITH THE PHONE USED BY THE PARTY OR PARTIES ACCESSING EMERGENCY 911 SERVICE, AND WHICH ARISE OUT OF THE NEGLIGENCE OR OTHER WRONGFUL ACT OF FRONTIER, CUSTOMER, ITS SERVICE USERS, AGENCIES OR MUNICIPALITIES, OR THE EMPLOYEES OR AGENTS OF ANY ONE OF THEM. </w:t>
      </w:r>
    </w:p>
    <w:p w14:paraId="64492EDE" w14:textId="77777777" w:rsidR="00966D32" w:rsidRPr="00AC7895" w:rsidRDefault="00966D32" w:rsidP="006F47D2">
      <w:pPr>
        <w:pStyle w:val="ListParagraph"/>
        <w:numPr>
          <w:ilvl w:val="0"/>
          <w:numId w:val="19"/>
        </w:numPr>
        <w:tabs>
          <w:tab w:val="left" w:pos="720"/>
          <w:tab w:val="left" w:pos="1080"/>
        </w:tabs>
        <w:spacing w:after="60"/>
        <w:jc w:val="both"/>
        <w:rPr>
          <w:rFonts w:ascii="Arial" w:hAnsi="Arial" w:cs="Arial"/>
          <w:sz w:val="16"/>
          <w:szCs w:val="15"/>
        </w:rPr>
      </w:pPr>
      <w:r w:rsidRPr="00AC7895">
        <w:rPr>
          <w:rFonts w:ascii="Arial" w:hAnsi="Arial" w:cs="Arial"/>
          <w:b/>
          <w:bCs/>
          <w:color w:val="FF0037"/>
          <w:sz w:val="16"/>
          <w:szCs w:val="15"/>
          <w:u w:val="single"/>
        </w:rPr>
        <w:t>Customer specifically acknowledges receipt of and understanding of these limitations on emergency calling capabilities</w:t>
      </w:r>
      <w:r w:rsidRPr="00AC7895">
        <w:rPr>
          <w:rFonts w:ascii="Arial" w:hAnsi="Arial" w:cs="Arial"/>
          <w:b/>
          <w:bCs/>
          <w:color w:val="800000"/>
          <w:sz w:val="16"/>
          <w:szCs w:val="15"/>
          <w:u w:val="single"/>
        </w:rPr>
        <w:t>.</w:t>
      </w:r>
      <w:r w:rsidRPr="00AC7895">
        <w:rPr>
          <w:rFonts w:ascii="Arial" w:hAnsi="Arial" w:cs="Arial"/>
          <w:b/>
          <w:bCs/>
          <w:sz w:val="16"/>
          <w:szCs w:val="15"/>
        </w:rPr>
        <w:t xml:space="preserve"> Customer shall defend, indemnify and hold harmless Frontier from any loss, cost, expense or liability arising from or in any way related to </w:t>
      </w:r>
      <w:r w:rsidRPr="00AC7895">
        <w:rPr>
          <w:rFonts w:ascii="Arial" w:hAnsi="Arial" w:cs="Arial"/>
          <w:b/>
          <w:bCs/>
          <w:sz w:val="16"/>
          <w:szCs w:val="15"/>
        </w:rPr>
        <w:lastRenderedPageBreak/>
        <w:t>Customer’s failure to provide the required notices, or otherwise related to any use of E-911 Services, not caused by the negligence or willful misconduct of Frontier.</w:t>
      </w:r>
    </w:p>
    <w:p w14:paraId="0660EB22" w14:textId="77777777" w:rsidR="00966D32" w:rsidRPr="00AC7895" w:rsidRDefault="00966D32" w:rsidP="00966D32">
      <w:pPr>
        <w:tabs>
          <w:tab w:val="left" w:pos="360"/>
        </w:tabs>
        <w:jc w:val="both"/>
        <w:rPr>
          <w:rFonts w:ascii="Arial" w:hAnsi="Arial" w:cs="Arial"/>
          <w:bCs/>
          <w:sz w:val="12"/>
          <w:szCs w:val="16"/>
        </w:rPr>
      </w:pPr>
    </w:p>
    <w:p w14:paraId="2FB85E14" w14:textId="4520A099" w:rsidR="00026F0A"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sidR="00C835AE">
        <w:rPr>
          <w:rFonts w:ascii="Arial" w:hAnsi="Arial" w:cs="Arial"/>
          <w:color w:val="A31515"/>
          <w:sz w:val="21"/>
          <w:szCs w:val="21"/>
        </w:rPr>
        <w:t>isQuoteHasUCFEquipment</w:t>
      </w:r>
      <w:r w:rsidRPr="00AC7895">
        <w:rPr>
          <w:rFonts w:ascii="Arial" w:hAnsi="Arial" w:cs="Arial"/>
          <w:color w:val="A31515"/>
          <w:sz w:val="21"/>
          <w:szCs w:val="21"/>
        </w:rPr>
        <w:t>}}</w:t>
      </w:r>
    </w:p>
    <w:p w14:paraId="6D6E66A9" w14:textId="540F4DCB" w:rsidR="00966D32" w:rsidRPr="00AC7895" w:rsidRDefault="00966D32" w:rsidP="001123B3">
      <w:pPr>
        <w:tabs>
          <w:tab w:val="left" w:pos="10620"/>
        </w:tabs>
        <w:jc w:val="center"/>
        <w:rPr>
          <w:rFonts w:ascii="Arial" w:hAnsi="Arial" w:cs="Arial"/>
          <w:b/>
          <w:color w:val="FF0037"/>
          <w:sz w:val="16"/>
          <w:szCs w:val="16"/>
        </w:rPr>
      </w:pPr>
      <w:r w:rsidRPr="00AC7895">
        <w:rPr>
          <w:rFonts w:ascii="Arial" w:hAnsi="Arial" w:cs="Arial"/>
          <w:b/>
          <w:color w:val="FF0037"/>
          <w:sz w:val="16"/>
          <w:szCs w:val="16"/>
        </w:rPr>
        <w:t>Supplemental Terms for UCaaS</w:t>
      </w:r>
      <w:r w:rsidR="003A0A07">
        <w:rPr>
          <w:rFonts w:ascii="Arial" w:hAnsi="Arial" w:cs="Arial"/>
          <w:b/>
          <w:color w:val="FF0037"/>
          <w:sz w:val="16"/>
          <w:szCs w:val="16"/>
        </w:rPr>
        <w:t xml:space="preserve"> Equipment </w:t>
      </w:r>
      <w:r w:rsidRPr="00AC7895">
        <w:rPr>
          <w:rFonts w:ascii="Arial" w:hAnsi="Arial" w:cs="Arial"/>
          <w:b/>
          <w:color w:val="FF0037"/>
          <w:sz w:val="16"/>
          <w:szCs w:val="16"/>
        </w:rPr>
        <w:t>Rental Terms and Conditions</w:t>
      </w:r>
    </w:p>
    <w:p w14:paraId="3F655828" w14:textId="77777777" w:rsidR="00966D32" w:rsidRPr="00AC7895" w:rsidRDefault="00966D32" w:rsidP="001123B3">
      <w:pPr>
        <w:tabs>
          <w:tab w:val="left" w:pos="10620"/>
        </w:tabs>
        <w:jc w:val="center"/>
        <w:rPr>
          <w:rFonts w:ascii="Arial" w:hAnsi="Arial" w:cs="Arial"/>
          <w:b/>
          <w:color w:val="FF0000"/>
          <w:sz w:val="16"/>
          <w:szCs w:val="16"/>
        </w:rPr>
      </w:pPr>
    </w:p>
    <w:p w14:paraId="2DF3CCA0" w14:textId="1FB8D69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1</w:t>
      </w:r>
      <w:r w:rsidRPr="00AC7895">
        <w:rPr>
          <w:rFonts w:ascii="Arial" w:hAnsi="Arial" w:cs="Arial"/>
          <w:sz w:val="15"/>
          <w:szCs w:val="15"/>
        </w:rPr>
        <w:t xml:space="preserve">.  </w:t>
      </w:r>
      <w:r w:rsidRPr="00AC7895">
        <w:rPr>
          <w:rFonts w:ascii="Arial" w:hAnsi="Arial" w:cs="Arial"/>
          <w:b/>
          <w:caps/>
          <w:sz w:val="15"/>
          <w:szCs w:val="15"/>
        </w:rPr>
        <w:t>Rental Term.</w:t>
      </w:r>
      <w:r w:rsidRPr="00AC7895">
        <w:rPr>
          <w:rFonts w:ascii="Arial" w:hAnsi="Arial" w:cs="Arial"/>
          <w:caps/>
          <w:sz w:val="15"/>
          <w:szCs w:val="15"/>
        </w:rPr>
        <w:t xml:space="preserve"> </w:t>
      </w:r>
      <w:r w:rsidRPr="00AC7895">
        <w:rPr>
          <w:rFonts w:ascii="Arial" w:hAnsi="Arial" w:cs="Arial"/>
          <w:sz w:val="15"/>
          <w:szCs w:val="15"/>
        </w:rPr>
        <w:t>The term of the rental as to Equipment designated above shall begin on the Installation Date in accordance with the Schedule and shall continue for</w:t>
      </w:r>
      <w:r w:rsidR="00806914">
        <w:rPr>
          <w:rFonts w:ascii="Arial" w:hAnsi="Arial" w:cs="Arial"/>
          <w:sz w:val="15"/>
          <w:szCs w:val="15"/>
        </w:rPr>
        <w:t xml:space="preserve"> the Service Term.</w:t>
      </w:r>
      <w:r w:rsidR="00F62098">
        <w:rPr>
          <w:rFonts w:ascii="Arial" w:hAnsi="Arial" w:cs="Arial"/>
          <w:sz w:val="15"/>
          <w:szCs w:val="15"/>
        </w:rPr>
        <w:t xml:space="preserve">  </w:t>
      </w:r>
      <w:r w:rsidRPr="00AC7895">
        <w:rPr>
          <w:rFonts w:ascii="Arial" w:hAnsi="Arial" w:cs="Arial"/>
          <w:sz w:val="15"/>
          <w:szCs w:val="15"/>
        </w:rPr>
        <w:t xml:space="preserve">Except as otherwise provided in the Schedule or any amendment thereto, Customer or Frontier may terminate the rental at the expiration of the </w:t>
      </w:r>
      <w:r w:rsidR="00806914">
        <w:rPr>
          <w:rFonts w:ascii="Arial" w:hAnsi="Arial" w:cs="Arial"/>
          <w:sz w:val="15"/>
          <w:szCs w:val="15"/>
        </w:rPr>
        <w:t xml:space="preserve">Service </w:t>
      </w:r>
      <w:r w:rsidRPr="00AC7895">
        <w:rPr>
          <w:rFonts w:ascii="Arial" w:hAnsi="Arial" w:cs="Arial"/>
          <w:sz w:val="15"/>
          <w:szCs w:val="15"/>
        </w:rPr>
        <w:t xml:space="preserve">Term by giving the other at least </w:t>
      </w:r>
      <w:r w:rsidR="00806914">
        <w:rPr>
          <w:rFonts w:ascii="Arial" w:hAnsi="Arial" w:cs="Arial"/>
          <w:sz w:val="15"/>
          <w:szCs w:val="15"/>
        </w:rPr>
        <w:t xml:space="preserve">sixty (60) </w:t>
      </w:r>
      <w:r w:rsidRPr="00AC7895">
        <w:rPr>
          <w:rFonts w:ascii="Arial" w:hAnsi="Arial" w:cs="Arial"/>
          <w:sz w:val="15"/>
          <w:szCs w:val="15"/>
        </w:rPr>
        <w:t xml:space="preserve">day’s prior written notice of termination.  If neither party gives such notice, then the term shall automatically be extended on the same rental terms for successive periods of one (1) month until terminated by either Customer or Frontier giving the other at least thirty (30) days’ written notice of termination.     </w:t>
      </w:r>
    </w:p>
    <w:p w14:paraId="7CFDE4A5" w14:textId="77777777" w:rsidR="00966D32" w:rsidRPr="00AC7895" w:rsidRDefault="00966D32" w:rsidP="001123B3">
      <w:pPr>
        <w:tabs>
          <w:tab w:val="left" w:pos="10620"/>
        </w:tabs>
        <w:ind w:left="720"/>
        <w:rPr>
          <w:rFonts w:ascii="Arial" w:hAnsi="Arial" w:cs="Arial"/>
          <w:sz w:val="15"/>
          <w:szCs w:val="15"/>
        </w:rPr>
      </w:pPr>
    </w:p>
    <w:p w14:paraId="33399BE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2</w:t>
      </w:r>
      <w:r w:rsidRPr="00AC7895">
        <w:rPr>
          <w:rFonts w:ascii="Arial" w:hAnsi="Arial" w:cs="Arial"/>
          <w:b/>
          <w:caps/>
          <w:sz w:val="15"/>
          <w:szCs w:val="15"/>
        </w:rPr>
        <w:t>.  Rental payments</w:t>
      </w:r>
      <w:r w:rsidRPr="00AC7895">
        <w:rPr>
          <w:rFonts w:ascii="Arial" w:hAnsi="Arial" w:cs="Arial"/>
          <w:b/>
          <w:sz w:val="15"/>
          <w:szCs w:val="15"/>
        </w:rPr>
        <w:t xml:space="preserve">.  </w:t>
      </w:r>
      <w:r w:rsidRPr="00AC7895">
        <w:rPr>
          <w:rFonts w:ascii="Arial" w:hAnsi="Arial" w:cs="Arial"/>
          <w:sz w:val="15"/>
          <w:szCs w:val="15"/>
        </w:rPr>
        <w:t>The monthly rental payments for each item of Equipment (the “MRC Rental Payments”) are set forth in Table 1 or Table 2 above.</w:t>
      </w:r>
    </w:p>
    <w:p w14:paraId="441FDB64" w14:textId="77777777" w:rsidR="00966D32" w:rsidRPr="00AC7895" w:rsidRDefault="00966D32" w:rsidP="001123B3">
      <w:pPr>
        <w:tabs>
          <w:tab w:val="left" w:pos="10620"/>
        </w:tabs>
        <w:rPr>
          <w:rFonts w:ascii="Arial" w:hAnsi="Arial" w:cs="Arial"/>
          <w:sz w:val="15"/>
          <w:szCs w:val="15"/>
        </w:rPr>
      </w:pPr>
    </w:p>
    <w:p w14:paraId="153074A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3.  </w:t>
      </w:r>
      <w:r w:rsidRPr="00AC7895">
        <w:rPr>
          <w:rFonts w:ascii="Arial" w:hAnsi="Arial" w:cs="Arial"/>
          <w:b/>
          <w:caps/>
          <w:sz w:val="15"/>
          <w:szCs w:val="15"/>
        </w:rPr>
        <w:t>Payment of taxes</w:t>
      </w:r>
      <w:r w:rsidRPr="00AC7895">
        <w:rPr>
          <w:rFonts w:ascii="Arial" w:hAnsi="Arial" w:cs="Arial"/>
          <w:b/>
          <w:sz w:val="15"/>
          <w:szCs w:val="15"/>
        </w:rPr>
        <w:t xml:space="preserve">. </w:t>
      </w:r>
      <w:r w:rsidRPr="00AC7895">
        <w:rPr>
          <w:rFonts w:ascii="Arial" w:hAnsi="Arial" w:cs="Arial"/>
          <w:sz w:val="15"/>
          <w:szCs w:val="15"/>
        </w:rPr>
        <w:t>Customer shall also pay all taxes, however designated, which are levied or based on the rental, the Equipment or its purchase, use, lease, rental, operation, control or value, including, without limitation, personal property taxes, state and local privilege or excise taxes based on gross revenue, and any penalties or interest in connection therewith, or taxes or amounts in lieu thereof paid or payable by Frontier or Customer in respect of the foregoing, but excluding taxes based on Frontier’s net income.  Charges for taxes, penalties and interest, if any, shall be promptly paid by Customer.  In the event Customer defaults in the payment of any such tax, Frontier may pay such tax and shall be promptly reimbursed by Customer, with interest (plus attorneys’ fees and costs if any) as additional rent.</w:t>
      </w:r>
    </w:p>
    <w:p w14:paraId="7EF8F985" w14:textId="77777777" w:rsidR="00966D32" w:rsidRPr="00AC7895" w:rsidRDefault="00966D32" w:rsidP="001123B3">
      <w:pPr>
        <w:tabs>
          <w:tab w:val="left" w:pos="10620"/>
        </w:tabs>
        <w:rPr>
          <w:rFonts w:ascii="Arial" w:hAnsi="Arial" w:cs="Arial"/>
          <w:sz w:val="15"/>
          <w:szCs w:val="15"/>
        </w:rPr>
      </w:pPr>
    </w:p>
    <w:p w14:paraId="30895A01"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4.  </w:t>
      </w:r>
      <w:r w:rsidRPr="00AC7895">
        <w:rPr>
          <w:rFonts w:ascii="Arial" w:hAnsi="Arial" w:cs="Arial"/>
          <w:b/>
          <w:caps/>
          <w:sz w:val="15"/>
          <w:szCs w:val="15"/>
        </w:rPr>
        <w:t>Limitations of Liability</w:t>
      </w:r>
      <w:r w:rsidRPr="00AC7895">
        <w:rPr>
          <w:rFonts w:ascii="Arial" w:hAnsi="Arial" w:cs="Arial"/>
          <w:sz w:val="15"/>
          <w:szCs w:val="15"/>
        </w:rPr>
        <w:t xml:space="preserve"> FRONTIER HAS NOT MADE AND MAKES NO, AND HEREBY EXPRESSLY DISCLAIMS ANY REPRESENTATION OR EXPRESS OR IMPLIED WARRANTY WHATSOEVER HEREUNDER, INCLUDING ANY WARRANTY OF MERCHANTABILITY, FITNESS FOR ANY PURPOSE, OR OTHERWISE, REGARDING THE EQUIPMENT OR ANY PART OR THE DESIGN, QUALITY, OPERATION OR CONDITION THEREOF OR WITH RESPECT TO PATENT INFRINGEMENT OR THE LIKE.</w:t>
      </w:r>
    </w:p>
    <w:p w14:paraId="204EA76A" w14:textId="77777777" w:rsidR="00966D32" w:rsidRPr="00AC7895" w:rsidRDefault="00966D32" w:rsidP="001123B3">
      <w:pPr>
        <w:tabs>
          <w:tab w:val="left" w:pos="10620"/>
        </w:tabs>
        <w:rPr>
          <w:rFonts w:ascii="Arial" w:hAnsi="Arial" w:cs="Arial"/>
          <w:sz w:val="15"/>
          <w:szCs w:val="15"/>
        </w:rPr>
      </w:pPr>
    </w:p>
    <w:p w14:paraId="04795930"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5.  </w:t>
      </w:r>
      <w:r w:rsidRPr="00AC7895">
        <w:rPr>
          <w:rFonts w:ascii="Arial" w:hAnsi="Arial" w:cs="Arial"/>
          <w:b/>
          <w:caps/>
          <w:sz w:val="15"/>
          <w:szCs w:val="15"/>
        </w:rPr>
        <w:t>Risk of Loss.</w:t>
      </w:r>
      <w:r w:rsidRPr="00AC7895">
        <w:rPr>
          <w:rFonts w:ascii="Arial" w:hAnsi="Arial" w:cs="Arial"/>
          <w:b/>
          <w:sz w:val="15"/>
          <w:szCs w:val="15"/>
        </w:rPr>
        <w:t xml:space="preserve">  </w:t>
      </w:r>
    </w:p>
    <w:p w14:paraId="3E5F4B72" w14:textId="77777777" w:rsidR="00966D32" w:rsidRPr="00AC7895" w:rsidRDefault="00966D32" w:rsidP="001123B3">
      <w:pPr>
        <w:rPr>
          <w:rFonts w:ascii="Arial" w:hAnsi="Arial" w:cs="Arial"/>
          <w:b/>
          <w:bCs/>
          <w:sz w:val="15"/>
          <w:szCs w:val="15"/>
        </w:rPr>
      </w:pPr>
    </w:p>
    <w:p w14:paraId="68DE396A" w14:textId="77777777" w:rsidR="00966D32" w:rsidRPr="00AC7895" w:rsidRDefault="00966D32" w:rsidP="001123B3">
      <w:pPr>
        <w:rPr>
          <w:rFonts w:ascii="Arial" w:hAnsi="Arial" w:cs="Arial"/>
          <w:sz w:val="15"/>
          <w:szCs w:val="15"/>
        </w:rPr>
      </w:pPr>
      <w:r w:rsidRPr="00AC7895">
        <w:rPr>
          <w:rFonts w:ascii="Arial" w:hAnsi="Arial" w:cs="Arial"/>
          <w:b/>
          <w:bCs/>
          <w:sz w:val="15"/>
          <w:szCs w:val="15"/>
        </w:rPr>
        <w:t>A.</w:t>
      </w:r>
      <w:r w:rsidRPr="00AC7895">
        <w:rPr>
          <w:rFonts w:ascii="Arial" w:hAnsi="Arial" w:cs="Arial"/>
          <w:sz w:val="15"/>
          <w:szCs w:val="15"/>
        </w:rPr>
        <w:t xml:space="preserve">  Frontier shall not be responsible for, nor shall the MRC Rental Payments or other sums due hereunder abate for any reason, including, but not limited to, any interruption in or loss of the service or use of the Equipment or any part thereof, or any loss or damage caused thereby, or by error in programming or instruction to the Equipment, latent defect, wear and tear, or gradual deterioration of the Equipment or any part thereof.</w:t>
      </w:r>
    </w:p>
    <w:p w14:paraId="304D9204" w14:textId="77777777" w:rsidR="00966D32" w:rsidRPr="00AC7895" w:rsidRDefault="00966D32" w:rsidP="001123B3">
      <w:pPr>
        <w:tabs>
          <w:tab w:val="left" w:pos="10620"/>
        </w:tabs>
        <w:rPr>
          <w:rFonts w:ascii="Arial" w:hAnsi="Arial" w:cs="Arial"/>
          <w:sz w:val="15"/>
          <w:szCs w:val="15"/>
        </w:rPr>
      </w:pPr>
    </w:p>
    <w:p w14:paraId="2AE77C9F"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B.  </w:t>
      </w:r>
      <w:r w:rsidRPr="00AC7895">
        <w:rPr>
          <w:rFonts w:ascii="Arial" w:hAnsi="Arial" w:cs="Arial"/>
          <w:sz w:val="15"/>
          <w:szCs w:val="15"/>
        </w:rPr>
        <w:t>Customer assumes and shall bear the entire risk of partial or complete loss, theft, damage, destruction or other interruption or termination of use of the Equipment from any cause whatsoever, from the date of delivery of the Equipment to Customer until the Equipment is returned to and received by Frontier.</w:t>
      </w:r>
    </w:p>
    <w:p w14:paraId="0DA49916" w14:textId="77777777" w:rsidR="00966D32" w:rsidRPr="00AC7895" w:rsidRDefault="00966D32" w:rsidP="001123B3">
      <w:pPr>
        <w:tabs>
          <w:tab w:val="left" w:pos="10620"/>
        </w:tabs>
        <w:rPr>
          <w:rFonts w:ascii="Arial" w:hAnsi="Arial" w:cs="Arial"/>
          <w:sz w:val="15"/>
          <w:szCs w:val="15"/>
        </w:rPr>
      </w:pPr>
    </w:p>
    <w:p w14:paraId="7E9192B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C.</w:t>
      </w:r>
      <w:r w:rsidRPr="00AC7895">
        <w:rPr>
          <w:rFonts w:ascii="Arial" w:hAnsi="Arial" w:cs="Arial"/>
          <w:sz w:val="15"/>
          <w:szCs w:val="15"/>
        </w:rPr>
        <w:t xml:space="preserve">  During the term of the rental, and until the Equipment is redelivered to Frontier, Customer shall be liable for the prompt repair of the Equipment at its sole expense.  If the Equipment or any portion thereof is lost, stolen, destroyed or damaged beyond repair, Customer, at its option, will (i) continue to make the MRC Rental Payments, and, at Customer’s sole  expense,  replace the Equipment with equipment of identical manufacture and equal or greater capacity, utility and residual value to that of the Equipment replaced (in which case Customer will transfer title to the replacement Equipment to the Frontier free of all liens, claims and encumbrances), or (ii) pay Frontier on the next Monthly Rental Payment date following the loss, theft, damage or destruction of the Equipment an amount equal to the replacement value or the minimum casualty value, whichever is greater, for such Equipment in effect on the date of the loss, theft, damage or destruction thereof and all rent accrued on such Equipment up to the date of payment and all other amounts then due in connection with such Equipment.  Upon such payment, the Equipment, or portion thereof, as applicable, will terminate with respect to the Equipment so paid for, and Frontier will transfer full ownership and title to such Equipment to Customer, free of liens, claims and encumbrances created by Frontier</w:t>
      </w:r>
    </w:p>
    <w:p w14:paraId="31B7743E" w14:textId="77777777" w:rsidR="00966D32" w:rsidRPr="00AC7895" w:rsidRDefault="00966D32" w:rsidP="001123B3">
      <w:pPr>
        <w:tabs>
          <w:tab w:val="left" w:pos="10620"/>
        </w:tabs>
        <w:rPr>
          <w:rFonts w:ascii="Arial" w:hAnsi="Arial" w:cs="Arial"/>
          <w:sz w:val="15"/>
          <w:szCs w:val="15"/>
        </w:rPr>
      </w:pPr>
    </w:p>
    <w:p w14:paraId="65F333A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bCs/>
          <w:sz w:val="15"/>
          <w:szCs w:val="15"/>
        </w:rPr>
        <w:t>6</w:t>
      </w:r>
      <w:r w:rsidRPr="00AC7895">
        <w:rPr>
          <w:rFonts w:ascii="Arial" w:hAnsi="Arial" w:cs="Arial"/>
          <w:sz w:val="15"/>
          <w:szCs w:val="15"/>
        </w:rPr>
        <w:t xml:space="preserve">.  </w:t>
      </w:r>
      <w:r w:rsidRPr="00AC7895">
        <w:rPr>
          <w:rFonts w:ascii="Arial" w:hAnsi="Arial" w:cs="Arial"/>
          <w:b/>
          <w:caps/>
          <w:sz w:val="15"/>
          <w:szCs w:val="15"/>
        </w:rPr>
        <w:t>Insurance and Indemnity</w:t>
      </w:r>
      <w:r w:rsidRPr="00AC7895">
        <w:rPr>
          <w:rFonts w:ascii="Arial" w:hAnsi="Arial" w:cs="Arial"/>
          <w:sz w:val="15"/>
          <w:szCs w:val="15"/>
        </w:rPr>
        <w:t>.  Customer shall at all times during the term of the rental, at its own expense, maintain: (A) all-risk property damage insurance covering the Equipment in an amount not less than the greater of (i) the replacement value of the Equipment, or (ii) the minimum casualty value of such Equipment as set forth herein and (B) public liability coverage in such amounts, and with such companies as are in general usage by companies owning or operating similar property and engaged in a business similar to Customer's.  The insurance required by this Section may be obtained by Customer by endorsement on any blanket insurance policies maintained by Customer or its parent.  All insurance so maintained shall provide for a thirty-day (30) prior written notice to Frontier of any cancellation or reduction of coverages and an option in favor of Frontier to prevent cancellation by payment of premiums, which shall promptly be repaid by Customer, and further shall provide that all insurance proceeds shall be payable to the Customer and Frontier.  Frontier shall be named as loss payee and additional insured on all public liability insurance policies so maintained.  Customer shall furnish to Frontier copies of such insurance policies and satisfactory insurance certificates on or before the Installation Date.  Customer's above obligation shall commence on the date of delivery of the Equipment and shall continue until the Initial Rental Term (or any extension or renewal thereof) of each Schedule expires and the Equipment is returned to Frontier.  By this Section, Frontier does not modify or limit any provision of this rental relating to disclaimer of warranties and liability, or indemnity.</w:t>
      </w:r>
    </w:p>
    <w:p w14:paraId="3E128D27" w14:textId="77777777" w:rsidR="00966D32" w:rsidRPr="00AC7895" w:rsidRDefault="00966D32" w:rsidP="001123B3">
      <w:pPr>
        <w:tabs>
          <w:tab w:val="left" w:pos="10620"/>
        </w:tabs>
        <w:rPr>
          <w:rFonts w:ascii="Arial" w:hAnsi="Arial" w:cs="Arial"/>
          <w:sz w:val="15"/>
          <w:szCs w:val="15"/>
        </w:rPr>
      </w:pPr>
    </w:p>
    <w:p w14:paraId="68BDDD11"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 xml:space="preserve">Customer assumes all risk and liabilities, whether or not covered by insurance, and shall indemnify and hold Frontier harmless of and from any liability, claim, loss, damage or expense (including reasonable attorneys’ fees)  for injuries or deaths of persons and for damage to property, to the extent caused by , operation or storage of the Equipment, whether such injury or death to person be of agents or employees of Customer or be of third persons and whether such damage to property be of Customer, or to property of others.  </w:t>
      </w:r>
    </w:p>
    <w:p w14:paraId="56D6D574" w14:textId="77777777" w:rsidR="00966D32" w:rsidRPr="00AC7895" w:rsidRDefault="00966D32" w:rsidP="001123B3">
      <w:pPr>
        <w:tabs>
          <w:tab w:val="left" w:pos="10620"/>
        </w:tabs>
        <w:rPr>
          <w:rFonts w:ascii="Arial" w:hAnsi="Arial" w:cs="Arial"/>
          <w:b/>
          <w:sz w:val="15"/>
          <w:szCs w:val="15"/>
        </w:rPr>
      </w:pPr>
    </w:p>
    <w:p w14:paraId="0AC79BC9" w14:textId="77777777" w:rsidR="00966D32" w:rsidRPr="00AC7895" w:rsidRDefault="00966D32" w:rsidP="001123B3">
      <w:pPr>
        <w:tabs>
          <w:tab w:val="left" w:pos="10620"/>
        </w:tabs>
        <w:rPr>
          <w:rFonts w:ascii="Arial" w:hAnsi="Arial" w:cs="Arial"/>
          <w:b/>
          <w:sz w:val="15"/>
          <w:szCs w:val="15"/>
        </w:rPr>
      </w:pPr>
    </w:p>
    <w:p w14:paraId="26B01CED" w14:textId="506F9FF6"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7.   RETURN OF EQUIPMENT </w:t>
      </w:r>
      <w:r w:rsidRPr="00AC7895">
        <w:rPr>
          <w:rFonts w:ascii="Arial" w:hAnsi="Arial" w:cs="Arial"/>
          <w:sz w:val="15"/>
          <w:szCs w:val="15"/>
        </w:rPr>
        <w:t xml:space="preserve">Unless otherwise agreed to by Frontier in writing, Customer shall throughout the term of this Rental maintain the Equipment in good working order and appearance.  Upon termination of the rental, (i) </w:t>
      </w:r>
      <w:r w:rsidR="00721F74">
        <w:rPr>
          <w:rFonts w:ascii="Arial" w:hAnsi="Arial" w:cs="Arial"/>
          <w:sz w:val="15"/>
          <w:szCs w:val="15"/>
        </w:rPr>
        <w:t xml:space="preserve">Frontier </w:t>
      </w:r>
      <w:r w:rsidRPr="00AC7895">
        <w:rPr>
          <w:rFonts w:ascii="Arial" w:hAnsi="Arial" w:cs="Arial"/>
          <w:sz w:val="15"/>
          <w:szCs w:val="15"/>
        </w:rPr>
        <w:t xml:space="preserve">and Customer shall arrange for Equipment removal at Customer’s location at a time agreed upon by both parties or (ii)  Frontier Customer, at its sole expense, shall return the Equipment, together with manufacturer's certificate of authenticity, if provided, to Frontier, or to such other location within the Continental U.S. designated by Frontier in good condition and repair excepting only reasonable wear and tear.  Customer shall pack the Equipment to be so returned in accordance with the manufacturer’s guidelines.    </w:t>
      </w:r>
    </w:p>
    <w:p w14:paraId="4D527EB2" w14:textId="77777777" w:rsidR="00966D32" w:rsidRPr="00AC7895" w:rsidRDefault="00966D32" w:rsidP="001123B3">
      <w:pPr>
        <w:tabs>
          <w:tab w:val="left" w:pos="10620"/>
        </w:tabs>
        <w:rPr>
          <w:rFonts w:ascii="Arial" w:hAnsi="Arial" w:cs="Arial"/>
          <w:sz w:val="15"/>
          <w:szCs w:val="15"/>
        </w:rPr>
      </w:pPr>
    </w:p>
    <w:p w14:paraId="70D36141" w14:textId="77777777" w:rsidR="00966D32" w:rsidRPr="00AC7895" w:rsidRDefault="00966D32" w:rsidP="001123B3">
      <w:pPr>
        <w:rPr>
          <w:rFonts w:ascii="Arial" w:hAnsi="Arial" w:cs="Arial"/>
          <w:sz w:val="15"/>
          <w:szCs w:val="15"/>
        </w:rPr>
      </w:pPr>
      <w:r w:rsidRPr="00AC7895">
        <w:rPr>
          <w:rFonts w:ascii="Arial" w:hAnsi="Arial" w:cs="Arial"/>
          <w:sz w:val="15"/>
          <w:szCs w:val="15"/>
        </w:rPr>
        <w:t xml:space="preserve">If Customer fails to return the Equipment in accordance with the preceding paragraph upon the expiration of the Initial Rental Term or any extension thereof, Customer shall be obligated to pay to Frontier per diem rent until the Equipment is returned in addition to all other remedies available to Frontier described in Section 8.   (Remedies). </w:t>
      </w:r>
    </w:p>
    <w:p w14:paraId="7846FEB5" w14:textId="77777777" w:rsidR="00966D32" w:rsidRPr="00AC7895" w:rsidRDefault="00966D32" w:rsidP="001123B3">
      <w:pPr>
        <w:tabs>
          <w:tab w:val="left" w:pos="10620"/>
        </w:tabs>
        <w:rPr>
          <w:rFonts w:ascii="Arial" w:hAnsi="Arial" w:cs="Arial"/>
          <w:sz w:val="15"/>
          <w:szCs w:val="15"/>
        </w:rPr>
      </w:pPr>
    </w:p>
    <w:p w14:paraId="56A66EF2" w14:textId="77777777" w:rsidR="00966D32" w:rsidRPr="00AC7895" w:rsidRDefault="00966D32" w:rsidP="001123B3">
      <w:pPr>
        <w:tabs>
          <w:tab w:val="left" w:pos="10620"/>
        </w:tabs>
        <w:rPr>
          <w:rFonts w:ascii="Arial" w:hAnsi="Arial" w:cs="Arial"/>
          <w:sz w:val="15"/>
          <w:szCs w:val="15"/>
        </w:rPr>
      </w:pPr>
      <w:r w:rsidRPr="00AC7895">
        <w:rPr>
          <w:rFonts w:ascii="Arial" w:hAnsi="Arial" w:cs="Arial"/>
          <w:b/>
          <w:bCs/>
          <w:sz w:val="15"/>
          <w:szCs w:val="15"/>
        </w:rPr>
        <w:t>8.</w:t>
      </w:r>
      <w:r w:rsidRPr="00AC7895">
        <w:rPr>
          <w:rFonts w:ascii="Arial" w:hAnsi="Arial" w:cs="Arial"/>
          <w:b/>
          <w:sz w:val="15"/>
          <w:szCs w:val="15"/>
        </w:rPr>
        <w:t xml:space="preserve">  ALTERATION AND ATTACHMENTS:</w:t>
      </w:r>
    </w:p>
    <w:p w14:paraId="49FB2A3B"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Customer shall not make any such alteration that would create a safety hazard, impair or reduce the performance of the Equipment.  If the alterations or attachments interfere with the normal or satisfactory maintenance, operation or insurability of the Equipment, or any part thereof, in such manner as to materially decrease the value of the Equipment, or create a safety hazard, Customer will, upon written notice from Frontier to that effect, promptly remove the alterations or attachments and restore the Equipment to its normal condition.  In the case of increased cost of maintenance and insurance, or either, due to Customer’s alterations or attachments permitted herein, Customer shall pay such increase. Notwithstanding the preceding, the Customer is still required to comply with provisions in Section (maintenance). herein.</w:t>
      </w:r>
    </w:p>
    <w:p w14:paraId="438FFDFD" w14:textId="77777777" w:rsidR="00966D32" w:rsidRPr="00AC7895" w:rsidRDefault="00966D32" w:rsidP="001123B3">
      <w:pPr>
        <w:tabs>
          <w:tab w:val="left" w:pos="10620"/>
        </w:tabs>
        <w:rPr>
          <w:rFonts w:ascii="Arial" w:hAnsi="Arial" w:cs="Arial"/>
          <w:sz w:val="15"/>
          <w:szCs w:val="15"/>
        </w:rPr>
      </w:pPr>
    </w:p>
    <w:p w14:paraId="060FA39D"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bCs/>
          <w:sz w:val="15"/>
          <w:szCs w:val="15"/>
        </w:rPr>
        <w:t>9.</w:t>
      </w:r>
      <w:r w:rsidRPr="00AC7895">
        <w:rPr>
          <w:rFonts w:ascii="Arial" w:hAnsi="Arial" w:cs="Arial"/>
          <w:b/>
          <w:sz w:val="15"/>
          <w:szCs w:val="15"/>
        </w:rPr>
        <w:t xml:space="preserve">  ASSIGNMENTS:</w:t>
      </w:r>
    </w:p>
    <w:p w14:paraId="21046334"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Customer may not assign the rental or any of Customer’s rights hereunder or sublease any Equipment or its use without the prior written consent of Frontier or any such assignment or sublease shall be void</w:t>
      </w:r>
      <w:r w:rsidRPr="00AC7895">
        <w:rPr>
          <w:rFonts w:ascii="Arial" w:hAnsi="Arial" w:cs="Arial"/>
          <w:b/>
          <w:sz w:val="15"/>
          <w:szCs w:val="15"/>
        </w:rPr>
        <w:t>.</w:t>
      </w:r>
      <w:r w:rsidRPr="00AC7895">
        <w:rPr>
          <w:rFonts w:ascii="Arial" w:hAnsi="Arial" w:cs="Arial"/>
          <w:sz w:val="15"/>
          <w:szCs w:val="15"/>
        </w:rPr>
        <w:t xml:space="preserve">  Any permitted sublessee or assignee of Customer must execute an assumption of this rental in form and substance acceptable to Frontier, but no sublease or assignment shall relieve Customer of any of its obligations or liabilities under this rental.  </w:t>
      </w:r>
    </w:p>
    <w:p w14:paraId="405E78F7" w14:textId="77777777" w:rsidR="00966D32" w:rsidRPr="00AC7895" w:rsidRDefault="00966D32" w:rsidP="001123B3">
      <w:pPr>
        <w:tabs>
          <w:tab w:val="left" w:pos="10620"/>
        </w:tabs>
        <w:rPr>
          <w:rFonts w:ascii="Arial" w:hAnsi="Arial" w:cs="Arial"/>
          <w:sz w:val="15"/>
          <w:szCs w:val="15"/>
        </w:rPr>
      </w:pPr>
    </w:p>
    <w:p w14:paraId="0353629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10.  INSTALLATION:</w:t>
      </w:r>
    </w:p>
    <w:p w14:paraId="30FAF46E" w14:textId="77777777" w:rsidR="00966D32" w:rsidRPr="00AC7895" w:rsidRDefault="00966D32" w:rsidP="001123B3">
      <w:pPr>
        <w:tabs>
          <w:tab w:val="left" w:pos="10620"/>
        </w:tabs>
        <w:rPr>
          <w:rFonts w:ascii="Arial" w:hAnsi="Arial" w:cs="Arial"/>
          <w:sz w:val="15"/>
          <w:szCs w:val="15"/>
        </w:rPr>
      </w:pPr>
      <w:r w:rsidRPr="00AC7895">
        <w:rPr>
          <w:rFonts w:ascii="Arial" w:hAnsi="Arial" w:cs="Arial"/>
          <w:sz w:val="15"/>
          <w:szCs w:val="15"/>
        </w:rPr>
        <w:t xml:space="preserve">The Equipment is to be installed at the location indicated on the Schedule.  All installation charges shall be paid by Customer unless indicated otherwise on this   Schedule.  </w:t>
      </w:r>
    </w:p>
    <w:p w14:paraId="2680002C" w14:textId="77777777" w:rsidR="00966D32" w:rsidRPr="00AC7895" w:rsidRDefault="00966D32" w:rsidP="001123B3">
      <w:pPr>
        <w:tabs>
          <w:tab w:val="left" w:pos="10620"/>
        </w:tabs>
        <w:rPr>
          <w:rFonts w:ascii="Arial" w:hAnsi="Arial" w:cs="Arial"/>
          <w:sz w:val="15"/>
          <w:szCs w:val="15"/>
        </w:rPr>
      </w:pPr>
    </w:p>
    <w:p w14:paraId="17936B28"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11.  Default.  </w:t>
      </w:r>
      <w:r w:rsidRPr="00AC7895">
        <w:rPr>
          <w:rFonts w:ascii="Arial" w:hAnsi="Arial" w:cs="Arial"/>
          <w:sz w:val="15"/>
          <w:szCs w:val="15"/>
        </w:rPr>
        <w:t>Any one of the following events shall constitute an "Event of Default" hereunder:  (a) Customer shall fail to pay when due any installment of rent or other amount due hereunder; (b) Customer shall fail to observe or perform any other agreement to be observed or performed by Customer hereunder; (c) Customer, any guarantor of the rental, or any partner of Customer if Customer is a partnership shall cease doing business as a going concern or make an assignment for the benefit of creditors; (d) Customer, any guarantor of the rental, or any partner of Customer if Customer is a partnership shall voluntarily file, take any action to authorize the filing, or have filed against it involuntarily, a petition for liquidation, reorganization, adjustment of debt or similar relief under the federal or state bankruptcy or insolvency law; (e) a trustee, receiver, or liquidator be appointed for Customer, any guarantor of the rental, or for all or a substantial part of the assets of Customer or any guarantor; (f) any individual Customer or individual guarantor of the rental, or partner of Customer if Customer is a partnership, shall die; (g) an event of default shall occur under any other obligation Customer or any guarantor of the rental owes to Frontier; (h) an event of default by Customer shall occur under any agreement involving Customer's or a guarantor's indebtedness to a lender for borrowed money; or (i) Customer shall have terminated its corporate existence, consolidated with, merged into, or conveyed or leased substantially all of its assets as an entity to any person unless:(i) such person executes and delivers to Frontier an agreement satisfactory in form and substance to Frontier, in its sole discretion, containing such person’s effective assumption and its agreement to pay, perform, comply with and otherwise be liable for all of Customer’s obligations having previously arisen, or then or thereafter arising, under the rental together with any documents, Agreements investments, certificates, opinions and filings by Frontier; and (ii) Frontier (and any Assignee) is satisfied as to the creditworthiness of such person.</w:t>
      </w:r>
    </w:p>
    <w:p w14:paraId="0D82A8D6" w14:textId="77777777" w:rsidR="00966D32" w:rsidRPr="00AC7895" w:rsidRDefault="00966D32" w:rsidP="001123B3">
      <w:pPr>
        <w:tabs>
          <w:tab w:val="left" w:pos="10620"/>
        </w:tabs>
        <w:rPr>
          <w:rFonts w:ascii="Arial" w:hAnsi="Arial" w:cs="Arial"/>
          <w:sz w:val="15"/>
          <w:szCs w:val="15"/>
        </w:rPr>
      </w:pPr>
    </w:p>
    <w:p w14:paraId="6893E245"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12.  Remedies.  </w:t>
      </w:r>
      <w:r w:rsidRPr="00AC7895">
        <w:rPr>
          <w:rFonts w:ascii="Arial" w:hAnsi="Arial" w:cs="Arial"/>
          <w:sz w:val="15"/>
          <w:szCs w:val="15"/>
        </w:rPr>
        <w:t>Upon the occurrence of an Event of Default and at any time thereafter, Frontier may exercise from time to time any one or more of the following remedies:  (a) terminate this rental as to any portion or all of the Equipment; (b) take immediate possession of any or all of the Equipment; wherever situated, and for such purpose enter upon any premises (without a requirement to post bond in any legal proceeding); (c) hold, use, rent, lease, sell or otherwise dispose of any or all of the Equipment in such manner as Frontier in its sole discretion may decide.  With respect to any exercise of its rights to recover and/or dispose of any Equipment, Customer acknowledges and agrees that Frontier shall have no obligation, subject to the requirements of commercial reasonableness, to clean up or otherwise prepare the Equipment for disposition; (d) accelerate the due date of all remaining rent payments due hereunder for the entire remaining Initial Rental Term of this rental or any amendment thereto, including any renewal term then in effect, whereupon said amounts shall be immediately due and payable; (e) recover the sum of: (i) any accrued and unpaid rent, plus (ii) the present value of all future rentals reserved in this rental and contracted to be paid over the unexpired Initial Rental Term of this rental (or any renewal period then in effect), discounted at the rate of four percent (4%) per annum; plus (iii) the anticipated residual value of the Equipment as of the expiration of this rental or any renewal thereof discounted at the rate of four percent (4%) per annum, (iv) any indemnity payment, if then determinable; (v) all reasonable costs and expenses incurred by Frontier in any repossession, recovery, storage, repair, sale, re-rental, re-lease or other disposition of the Equipment, including but not limited to costs of transportation, possession, storage, refurbishing, advertising and broker’s fees together with all attorney’s fees and cost incurred in connection therewith or otherwise resulting from Customer’s default (including any incurred at trial, on appeal or any other proceeding) of the foregoing at the rate of one and one-half (1½%) per month (“default interest”) (f) expend such monies as Frontier deems appropriate to cure or mitigate the effect of the Event of Default, or to protect the Frontier’s interest in the Equipment and this rental, with all such sums to be immediately reimbursed to Frontier by Customer; (g) setoff Customer's security deposit or any other property of Customer held by Frontier against any amount owed by Customer to Frontier; and (h) exercise any other remedy permitted by law, equity or any other agreements with Customer or any guarantor of this rental.  No remedy given in this paragraph is intended to be exclusive and each shall be cumulative.  No express or implied waiver by Frontier of any Event of Default shall constitute a waiver of any subsequent Event of Default.</w:t>
      </w:r>
    </w:p>
    <w:p w14:paraId="0C5C6AAE" w14:textId="77777777" w:rsidR="00966D32" w:rsidRPr="00AC7895" w:rsidRDefault="00966D32" w:rsidP="001123B3">
      <w:pPr>
        <w:tabs>
          <w:tab w:val="left" w:pos="10620"/>
        </w:tabs>
        <w:rPr>
          <w:rFonts w:ascii="Arial" w:hAnsi="Arial" w:cs="Arial"/>
          <w:sz w:val="15"/>
          <w:szCs w:val="15"/>
        </w:rPr>
      </w:pPr>
    </w:p>
    <w:p w14:paraId="5075411E"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t xml:space="preserve">13.  Representation and Warranties </w:t>
      </w:r>
      <w:proofErr w:type="gramStart"/>
      <w:r w:rsidRPr="00AC7895">
        <w:rPr>
          <w:rFonts w:ascii="Arial" w:hAnsi="Arial" w:cs="Arial"/>
          <w:b/>
          <w:sz w:val="15"/>
          <w:szCs w:val="15"/>
        </w:rPr>
        <w:t>By</w:t>
      </w:r>
      <w:proofErr w:type="gramEnd"/>
      <w:r w:rsidRPr="00AC7895">
        <w:rPr>
          <w:rFonts w:ascii="Arial" w:hAnsi="Arial" w:cs="Arial"/>
          <w:b/>
          <w:sz w:val="15"/>
          <w:szCs w:val="15"/>
        </w:rPr>
        <w:t xml:space="preserve"> Customer. </w:t>
      </w:r>
      <w:r w:rsidRPr="00AC7895">
        <w:rPr>
          <w:rFonts w:ascii="Arial" w:hAnsi="Arial" w:cs="Arial"/>
          <w:sz w:val="15"/>
          <w:szCs w:val="15"/>
        </w:rPr>
        <w:t>Customer represents and warrants to Frontier that:  (a) the rental constitutes the Customer's legal, valid and binding obligation and is enforceable against Customer in accordance with its terms; (b) Customer's entry into and performance under the rental will not result in any breach, default or violation under Customer's charter documents (articles of incorporation and bylaws in the case of a corporation or partnership agreement in the case of a partnership or articles of organization and operating agreement in the case of a limited liability Frontier) or any other agreement to which Customer is a party or to which it or its property is subject; (c) there are no suits or proceedings pending or threatened before any court, government agency or arbitrator which, if determined adversely to Customer, would have a material adverse effect on its financial condition or ability to perform its obligations under the rental; (d) that any financial statements or other information which Customer has furnished Frontier concerning the business or condition of Customer was true, correct and complete at the time furnished or as of the date of such financial statements; (e) the Equipment shall remain personal property;\.  The Equipment is removable from and is not essential to the premises upon which it is located regardless of its attachment to realty, and Customer agrees to take such action at its expense as may be necessary to prevent any third party from acquiring any interest in the Equipment as a result of its attachment to realty with respect to all of the Equipment leased hereto.</w:t>
      </w:r>
    </w:p>
    <w:p w14:paraId="3D5006AC" w14:textId="77777777" w:rsidR="00966D32" w:rsidRPr="00AC7895" w:rsidRDefault="00966D32" w:rsidP="001123B3">
      <w:pPr>
        <w:tabs>
          <w:tab w:val="left" w:pos="10620"/>
        </w:tabs>
        <w:rPr>
          <w:rFonts w:ascii="Arial" w:hAnsi="Arial" w:cs="Arial"/>
          <w:sz w:val="15"/>
          <w:szCs w:val="15"/>
        </w:rPr>
      </w:pPr>
    </w:p>
    <w:p w14:paraId="421CC81B" w14:textId="77777777" w:rsidR="00966D32" w:rsidRPr="00AC7895" w:rsidRDefault="00966D32" w:rsidP="001123B3">
      <w:pPr>
        <w:tabs>
          <w:tab w:val="left" w:pos="10620"/>
        </w:tabs>
        <w:rPr>
          <w:rFonts w:ascii="Arial" w:hAnsi="Arial" w:cs="Arial"/>
          <w:b/>
          <w:sz w:val="15"/>
          <w:szCs w:val="15"/>
        </w:rPr>
      </w:pPr>
      <w:r w:rsidRPr="00AC7895">
        <w:rPr>
          <w:rFonts w:ascii="Arial" w:hAnsi="Arial" w:cs="Arial"/>
          <w:b/>
          <w:sz w:val="15"/>
          <w:szCs w:val="15"/>
        </w:rPr>
        <w:lastRenderedPageBreak/>
        <w:t xml:space="preserve">14.  General. </w:t>
      </w:r>
    </w:p>
    <w:p w14:paraId="6535828E" w14:textId="77777777" w:rsidR="00966D32" w:rsidRPr="00AC7895" w:rsidRDefault="00966D32" w:rsidP="001123B3">
      <w:pPr>
        <w:tabs>
          <w:tab w:val="left" w:pos="10620"/>
        </w:tabs>
        <w:rPr>
          <w:rFonts w:ascii="Arial" w:hAnsi="Arial" w:cs="Arial"/>
          <w:b/>
          <w:sz w:val="15"/>
          <w:szCs w:val="15"/>
        </w:rPr>
      </w:pPr>
    </w:p>
    <w:p w14:paraId="50DE7E1E"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 xml:space="preserve">A.  </w:t>
      </w:r>
      <w:r w:rsidRPr="00AC7895">
        <w:rPr>
          <w:rFonts w:ascii="Arial" w:hAnsi="Arial" w:cs="Arial"/>
          <w:sz w:val="15"/>
          <w:szCs w:val="15"/>
        </w:rPr>
        <w:t xml:space="preserve"> The Equipment remains the personal property of Frontier and may be removed at any time, without notice, after termination of the rental.   </w:t>
      </w:r>
    </w:p>
    <w:p w14:paraId="02991A65" w14:textId="77777777" w:rsidR="00966D32" w:rsidRPr="00AC7895" w:rsidRDefault="00966D32" w:rsidP="001123B3">
      <w:pPr>
        <w:tabs>
          <w:tab w:val="left" w:pos="10620"/>
        </w:tabs>
        <w:rPr>
          <w:rFonts w:ascii="Arial" w:hAnsi="Arial" w:cs="Arial"/>
          <w:sz w:val="15"/>
          <w:szCs w:val="15"/>
        </w:rPr>
      </w:pPr>
    </w:p>
    <w:p w14:paraId="469651D5" w14:textId="77777777" w:rsidR="00966D32" w:rsidRPr="00AC7895" w:rsidRDefault="00966D32" w:rsidP="001123B3">
      <w:pPr>
        <w:tabs>
          <w:tab w:val="left" w:pos="10620"/>
        </w:tabs>
        <w:rPr>
          <w:rFonts w:ascii="Arial" w:hAnsi="Arial" w:cs="Arial"/>
          <w:sz w:val="15"/>
          <w:szCs w:val="15"/>
        </w:rPr>
      </w:pPr>
      <w:r w:rsidRPr="00AC7895">
        <w:rPr>
          <w:rFonts w:ascii="Arial" w:hAnsi="Arial" w:cs="Arial"/>
          <w:b/>
          <w:sz w:val="15"/>
          <w:szCs w:val="15"/>
        </w:rPr>
        <w:t>B.</w:t>
      </w:r>
      <w:r w:rsidRPr="00AC7895">
        <w:rPr>
          <w:rFonts w:ascii="Arial" w:hAnsi="Arial" w:cs="Arial"/>
          <w:sz w:val="15"/>
          <w:szCs w:val="15"/>
        </w:rPr>
        <w:t xml:space="preserve">  At Frontier’s request, Customer shall affix to the Equipment and each unit or element thereof, in a prominent place, appropriate tags, decals, or plates stating that the Equipment is owned by Frontier, and Customer shall not cause or permit any such tags, decals, or plates to be removed, defaced or covered in any way.</w:t>
      </w:r>
    </w:p>
    <w:p w14:paraId="07C844AC" w14:textId="4EFDFA3C" w:rsidR="00966D32" w:rsidRPr="00AC7895" w:rsidRDefault="00966D32" w:rsidP="00966D32">
      <w:pPr>
        <w:tabs>
          <w:tab w:val="left" w:pos="360"/>
        </w:tabs>
        <w:jc w:val="both"/>
        <w:rPr>
          <w:rFonts w:ascii="Arial" w:hAnsi="Arial" w:cs="Arial"/>
          <w:bCs/>
          <w:sz w:val="12"/>
          <w:szCs w:val="16"/>
        </w:rPr>
      </w:pPr>
    </w:p>
    <w:p w14:paraId="75AB6888" w14:textId="77777777" w:rsidR="00966D32" w:rsidRPr="00AC7895" w:rsidRDefault="00966D32" w:rsidP="001123B3">
      <w:pPr>
        <w:tabs>
          <w:tab w:val="left" w:pos="10620"/>
        </w:tabs>
        <w:rPr>
          <w:rFonts w:ascii="Arial" w:hAnsi="Arial" w:cs="Arial"/>
          <w:sz w:val="15"/>
          <w:szCs w:val="15"/>
        </w:rPr>
      </w:pPr>
    </w:p>
    <w:p w14:paraId="204CDAD2" w14:textId="29128C19" w:rsidR="002C45FA" w:rsidRDefault="00966D32" w:rsidP="002C45FA">
      <w:pPr>
        <w:pStyle w:val="List"/>
        <w:tabs>
          <w:tab w:val="left" w:pos="360"/>
        </w:tabs>
        <w:spacing w:after="120"/>
        <w:ind w:right="-36"/>
        <w:jc w:val="both"/>
        <w:rPr>
          <w:rFonts w:ascii="Arial" w:eastAsia="Arial Unicode MS" w:hAnsi="Arial" w:cs="Arial"/>
          <w:sz w:val="15"/>
          <w:szCs w:val="15"/>
        </w:rPr>
      </w:pPr>
      <w:r w:rsidRPr="00AC7895">
        <w:rPr>
          <w:rFonts w:ascii="Arial" w:hAnsi="Arial" w:cs="Arial"/>
          <w:b/>
          <w:bCs/>
          <w:sz w:val="15"/>
          <w:szCs w:val="15"/>
        </w:rPr>
        <w:t xml:space="preserve">15.  </w:t>
      </w:r>
      <w:r w:rsidRPr="00AC7895">
        <w:rPr>
          <w:rFonts w:ascii="Arial" w:hAnsi="Arial" w:cs="Arial"/>
          <w:b/>
          <w:bCs/>
          <w:sz w:val="15"/>
          <w:szCs w:val="15"/>
          <w:u w:val="single"/>
        </w:rPr>
        <w:t xml:space="preserve">Equipment Purchase </w:t>
      </w:r>
      <w:r w:rsidRPr="00AC7895">
        <w:rPr>
          <w:rFonts w:ascii="Arial" w:eastAsia="Arial Unicode MS" w:hAnsi="Arial" w:cs="Arial"/>
          <w:b/>
          <w:bCs/>
          <w:sz w:val="15"/>
          <w:szCs w:val="15"/>
          <w:u w:val="single"/>
        </w:rPr>
        <w:t>With respect to UCaaS Services</w:t>
      </w:r>
      <w:r w:rsidRPr="00AC7895">
        <w:rPr>
          <w:rFonts w:ascii="Arial" w:eastAsia="Arial Unicode MS" w:hAnsi="Arial" w:cs="Arial"/>
          <w:sz w:val="15"/>
          <w:szCs w:val="15"/>
        </w:rPr>
        <w:t xml:space="preserve">. </w:t>
      </w:r>
      <w:r w:rsidR="002C45FA" w:rsidRPr="00AC7895">
        <w:rPr>
          <w:rFonts w:ascii="Arial" w:eastAsia="Arial Unicode MS" w:hAnsi="Arial" w:cs="Arial"/>
          <w:sz w:val="15"/>
          <w:szCs w:val="15"/>
        </w:rPr>
        <w:t xml:space="preserve">Frontier will notify Customer upon Frontier’s completion of the installation of UCaaS Services.  If the total payment amount is less than $25,000, then Frontier shall provide to Customer a Certificate of Completion (“COC”) for installation (that the Customer is not required to complete and return to Frontier) and billing for such UCaaS Services shall commence. If the total payment amount is equal to or greater than $25,000, then Frontier shall provide to Customer a Certificate of Acceptance (“COA”) for installation of UCaaS </w:t>
      </w:r>
      <w:proofErr w:type="gramStart"/>
      <w:r w:rsidR="002C45FA" w:rsidRPr="00AC7895">
        <w:rPr>
          <w:rFonts w:ascii="Arial" w:eastAsia="Arial Unicode MS" w:hAnsi="Arial" w:cs="Arial"/>
          <w:sz w:val="15"/>
          <w:szCs w:val="15"/>
        </w:rPr>
        <w:t>Services  that</w:t>
      </w:r>
      <w:proofErr w:type="gramEnd"/>
      <w:r w:rsidR="002C45FA" w:rsidRPr="00AC7895">
        <w:rPr>
          <w:rFonts w:ascii="Arial" w:eastAsia="Arial Unicode MS" w:hAnsi="Arial" w:cs="Arial"/>
          <w:sz w:val="15"/>
          <w:szCs w:val="15"/>
        </w:rPr>
        <w:t xml:space="preserve"> Customer shall complete and return to Frontier within five (5) business days and billing shall commence. If the COA for the installation of UCaaS Services is not returned within such period, and Customer has not notified Frontier in writing of a material problem related to the UCaaS Services, then Customer shall be deemed to have accepted such UCaaS Services (“Acceptance”) and billing shall commence. If there are minor pending items, the COA for UCaaS Services will be signed by Customer with a list of exceptions (punch list), and Frontier will address the punch list items in a timely manner following the Acceptance.</w:t>
      </w:r>
    </w:p>
    <w:p w14:paraId="6FA5E492" w14:textId="07C7C76F" w:rsidR="007F1B68"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w:t>
      </w:r>
      <w:proofErr w:type="spellStart"/>
      <w:r>
        <w:rPr>
          <w:rFonts w:ascii="Arial" w:hAnsi="Arial" w:cs="Arial"/>
          <w:color w:val="A31515"/>
          <w:sz w:val="21"/>
          <w:szCs w:val="21"/>
        </w:rPr>
        <w:t>isQuoteHasUCFEquipment</w:t>
      </w:r>
      <w:proofErr w:type="spellEnd"/>
      <w:r>
        <w:rPr>
          <w:rFonts w:ascii="Arial" w:hAnsi="Arial" w:cs="Arial"/>
          <w:color w:val="A31515"/>
          <w:sz w:val="21"/>
          <w:szCs w:val="21"/>
        </w:rPr>
        <w:t>}</w:t>
      </w:r>
      <w:r w:rsidRPr="00AC7895">
        <w:rPr>
          <w:rFonts w:ascii="Arial" w:hAnsi="Arial" w:cs="Arial"/>
          <w:color w:val="A31515"/>
          <w:sz w:val="21"/>
          <w:szCs w:val="21"/>
        </w:rPr>
        <w:t>}</w:t>
      </w:r>
    </w:p>
    <w:p w14:paraId="163AA8E6" w14:textId="77777777" w:rsidR="00B00E30" w:rsidRDefault="00B00E30" w:rsidP="00B1457C">
      <w:pPr>
        <w:shd w:val="clear" w:color="auto" w:fill="FFFFFE"/>
        <w:spacing w:line="285" w:lineRule="atLeast"/>
        <w:rPr>
          <w:rFonts w:ascii="Arial" w:hAnsi="Arial" w:cs="Arial"/>
          <w:color w:val="A31515"/>
          <w:sz w:val="21"/>
          <w:szCs w:val="21"/>
        </w:rPr>
      </w:pPr>
    </w:p>
    <w:p w14:paraId="6DC8DE07" w14:textId="77777777" w:rsidR="00B00E30" w:rsidRPr="00B207E3" w:rsidRDefault="00B00E30" w:rsidP="00B00E30">
      <w:pPr>
        <w:rPr>
          <w:rFonts w:ascii="Arial" w:eastAsiaTheme="minorHAnsi" w:hAnsi="Arial" w:cs="Arial"/>
          <w:b/>
          <w:bCs/>
          <w:sz w:val="15"/>
          <w:szCs w:val="15"/>
        </w:rPr>
      </w:pPr>
      <w:r w:rsidRPr="00B207E3">
        <w:rPr>
          <w:rFonts w:ascii="Arial" w:hAnsi="Arial" w:cs="Arial"/>
          <w:color w:val="A31515"/>
          <w:sz w:val="15"/>
          <w:szCs w:val="15"/>
        </w:rPr>
        <w:t xml:space="preserve">6.  </w:t>
      </w:r>
      <w:r w:rsidRPr="00B207E3">
        <w:rPr>
          <w:rFonts w:ascii="Arial" w:eastAsiaTheme="minorHAnsi" w:hAnsi="Arial" w:cs="Arial"/>
          <w:b/>
          <w:bCs/>
          <w:sz w:val="15"/>
          <w:szCs w:val="15"/>
        </w:rPr>
        <w:t xml:space="preserve">Producer Price Index Adjustment.  </w:t>
      </w:r>
      <w:r w:rsidRPr="00B207E3">
        <w:rPr>
          <w:rFonts w:ascii="Arial" w:eastAsiaTheme="minorHAnsi" w:hAnsi="Arial" w:cs="Arial"/>
          <w:sz w:val="15"/>
          <w:szCs w:val="15"/>
        </w:rPr>
        <w:t xml:space="preserve">Unless otherwise prohibited by tariff, regulation or applicable law, Frontier shall, once per year in July, increase the Monthly Recurring Charge (MRC) 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prior </w:t>
      </w:r>
      <w:proofErr w:type="gramStart"/>
      <w:r w:rsidRPr="00B207E3">
        <w:rPr>
          <w:rFonts w:ascii="Arial" w:eastAsiaTheme="minorHAnsi" w:hAnsi="Arial" w:cs="Arial"/>
          <w:sz w:val="15"/>
          <w:szCs w:val="15"/>
        </w:rPr>
        <w:t>12 month</w:t>
      </w:r>
      <w:proofErr w:type="gramEnd"/>
      <w:r w:rsidRPr="00B207E3">
        <w:rPr>
          <w:rFonts w:ascii="Arial" w:eastAsiaTheme="minorHAnsi" w:hAnsi="Arial" w:cs="Arial"/>
          <w:sz w:val="15"/>
          <w:szCs w:val="15"/>
        </w:rPr>
        <w:t xml:space="preserve"> period ending April 30</w:t>
      </w:r>
      <w:r w:rsidRPr="00B207E3">
        <w:rPr>
          <w:rFonts w:ascii="Arial" w:eastAsiaTheme="minorHAnsi" w:hAnsi="Arial" w:cs="Arial"/>
          <w:sz w:val="15"/>
          <w:szCs w:val="15"/>
          <w:vertAlign w:val="superscript"/>
        </w:rPr>
        <w:t>th</w:t>
      </w:r>
      <w:r w:rsidRPr="00B207E3">
        <w:rPr>
          <w:rFonts w:ascii="Arial" w:eastAsiaTheme="minorHAnsi" w:hAnsi="Arial" w:cs="Arial"/>
          <w:sz w:val="15"/>
          <w:szCs w:val="15"/>
        </w:rPr>
        <w:t xml:space="preserve"> and shall not exceed 9.5% in any year.  The increase, if any, will be reflected as either an increase in the base MRC or as a separately stated item and occur for the first time in July of the calendar year after service installation. </w:t>
      </w:r>
    </w:p>
    <w:p w14:paraId="128839BC" w14:textId="4DFA94C6" w:rsidR="0043261E" w:rsidRPr="00AC7895" w:rsidRDefault="0043261E" w:rsidP="00B1457C">
      <w:pPr>
        <w:shd w:val="clear" w:color="auto" w:fill="FFFFFE"/>
        <w:spacing w:line="285" w:lineRule="atLeast"/>
        <w:rPr>
          <w:rFonts w:ascii="Arial" w:hAnsi="Arial" w:cs="Arial"/>
          <w:color w:val="A31515"/>
          <w:sz w:val="21"/>
          <w:szCs w:val="21"/>
        </w:rPr>
      </w:pPr>
    </w:p>
    <w:p w14:paraId="18C57C79" w14:textId="2088639D" w:rsidR="00966D32" w:rsidRDefault="002C45FA" w:rsidP="002C45FA">
      <w:pPr>
        <w:pStyle w:val="List"/>
        <w:tabs>
          <w:tab w:val="left" w:pos="360"/>
        </w:tabs>
        <w:spacing w:after="120"/>
        <w:ind w:right="-36"/>
        <w:rPr>
          <w:rFonts w:ascii="Arial" w:hAnsi="Arial" w:cs="Arial"/>
          <w:sz w:val="15"/>
          <w:szCs w:val="15"/>
        </w:rPr>
      </w:pPr>
      <w:r w:rsidRPr="00AC7895">
        <w:rPr>
          <w:rFonts w:ascii="Arial" w:eastAsia="Arial Unicode MS" w:hAnsi="Arial" w:cs="Arial"/>
          <w:b/>
          <w:bCs/>
          <w:sz w:val="15"/>
          <w:szCs w:val="15"/>
        </w:rPr>
        <w:tab/>
      </w:r>
      <w:r w:rsidRPr="00AC7895">
        <w:rPr>
          <w:rFonts w:ascii="Arial" w:hAnsi="Arial" w:cs="Arial"/>
          <w:b/>
          <w:bCs/>
          <w:sz w:val="15"/>
          <w:szCs w:val="15"/>
        </w:rPr>
        <w:t xml:space="preserve">This Schedule is not </w:t>
      </w:r>
      <w:proofErr w:type="gramStart"/>
      <w:r w:rsidRPr="00AC7895">
        <w:rPr>
          <w:rFonts w:ascii="Arial" w:hAnsi="Arial" w:cs="Arial"/>
          <w:b/>
          <w:bCs/>
          <w:sz w:val="15"/>
          <w:szCs w:val="15"/>
        </w:rPr>
        <w:t>effective</w:t>
      </w:r>
      <w:proofErr w:type="gramEnd"/>
      <w:r w:rsidR="007F1B68">
        <w:rPr>
          <w:rFonts w:ascii="Arial" w:hAnsi="Arial" w:cs="Arial"/>
          <w:b/>
          <w:bCs/>
          <w:sz w:val="15"/>
          <w:szCs w:val="15"/>
        </w:rPr>
        <w:t xml:space="preserve"> </w:t>
      </w:r>
      <w:r w:rsidRPr="00AC7895">
        <w:rPr>
          <w:rFonts w:ascii="Arial" w:hAnsi="Arial" w:cs="Arial"/>
          <w:b/>
          <w:bCs/>
          <w:sz w:val="15"/>
          <w:szCs w:val="15"/>
        </w:rPr>
        <w:t xml:space="preserve">and pricing, dates and terms are subject to change until signed by both parties. </w:t>
      </w:r>
      <w:r w:rsidRPr="00AC7895">
        <w:rPr>
          <w:rFonts w:ascii="Arial" w:hAnsi="Arial" w:cs="Arial"/>
          <w:sz w:val="15"/>
          <w:szCs w:val="15"/>
        </w:rPr>
        <w:t>This Schedule and any of the provisions hereof may not be modified in any manner except by mutual written agreement. The above rates do not include any taxes, fees or surcharges applicable to the Service. This Schedule, the documents incorporated herein by reference, and all terms and conditions of the FSA comprise the entire agreement between the parties with respect to the Services described herein, and supersede any and all prior or contemporaneous agreements, representations, statements, negotiations, and undertakings written or oral with respect to the subject matter hereof.</w:t>
      </w:r>
    </w:p>
    <w:p w14:paraId="2B625002" w14:textId="75A42BA0" w:rsidR="0012429B" w:rsidRDefault="0012429B" w:rsidP="002C45FA">
      <w:pPr>
        <w:pStyle w:val="List"/>
        <w:tabs>
          <w:tab w:val="left" w:pos="360"/>
        </w:tabs>
        <w:spacing w:after="120"/>
        <w:ind w:right="-36"/>
        <w:rPr>
          <w:rFonts w:ascii="Arial" w:eastAsia="Arial Unicode MS" w:hAnsi="Arial" w:cs="Arial"/>
          <w:sz w:val="15"/>
          <w:szCs w:val="15"/>
        </w:rPr>
      </w:pPr>
    </w:p>
    <w:p w14:paraId="362A7D3B" w14:textId="77777777" w:rsidR="0012429B" w:rsidRPr="00AC7895" w:rsidRDefault="0012429B" w:rsidP="002C45FA">
      <w:pPr>
        <w:pStyle w:val="List"/>
        <w:tabs>
          <w:tab w:val="left" w:pos="360"/>
        </w:tabs>
        <w:spacing w:after="120"/>
        <w:ind w:right="-36"/>
        <w:rPr>
          <w:rFonts w:ascii="Arial" w:eastAsia="Arial Unicode MS" w:hAnsi="Arial" w:cs="Arial"/>
          <w:sz w:val="15"/>
          <w:szCs w:val="15"/>
        </w:rPr>
      </w:pP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C90B0E" w:rsidRPr="00AC7895" w14:paraId="72776A34" w14:textId="77777777" w:rsidTr="0043261E">
        <w:trPr>
          <w:cantSplit/>
          <w:trHeight w:val="288"/>
        </w:trPr>
        <w:tc>
          <w:tcPr>
            <w:tcW w:w="5490" w:type="dxa"/>
            <w:gridSpan w:val="2"/>
            <w:shd w:val="clear" w:color="auto" w:fill="auto"/>
            <w:vAlign w:val="bottom"/>
            <w:hideMark/>
          </w:tcPr>
          <w:p w14:paraId="50A5A786" w14:textId="5AE3B936" w:rsidR="00C90B0E" w:rsidRPr="00AC7895" w:rsidRDefault="00C90B0E" w:rsidP="001123B3">
            <w:pPr>
              <w:rPr>
                <w:rFonts w:ascii="Arial" w:hAnsi="Arial" w:cs="Arial"/>
                <w:b/>
                <w:bCs/>
                <w:color w:val="000000"/>
                <w:sz w:val="16"/>
                <w:szCs w:val="16"/>
              </w:rPr>
            </w:pPr>
            <w:r w:rsidRPr="00AC7895">
              <w:rPr>
                <w:rFonts w:ascii="Arial" w:hAnsi="Arial" w:cs="Arial"/>
                <w:b/>
                <w:bCs/>
                <w:color w:val="000000"/>
                <w:sz w:val="16"/>
                <w:szCs w:val="16"/>
              </w:rPr>
              <w:t>Frontier Communications of America, Inc.</w:t>
            </w:r>
            <w:r w:rsidR="001B5963">
              <w:rPr>
                <w:rFonts w:ascii="Arial" w:hAnsi="Arial" w:cs="Arial"/>
                <w:b/>
                <w:bCs/>
                <w:color w:val="000000"/>
                <w:sz w:val="16"/>
                <w:szCs w:val="16"/>
              </w:rPr>
              <w:t xml:space="preserve">                                               </w:t>
            </w:r>
          </w:p>
        </w:tc>
        <w:tc>
          <w:tcPr>
            <w:tcW w:w="270" w:type="dxa"/>
            <w:vMerge w:val="restart"/>
            <w:shd w:val="clear" w:color="auto" w:fill="auto"/>
            <w:vAlign w:val="bottom"/>
          </w:tcPr>
          <w:p w14:paraId="7E189A44" w14:textId="77777777" w:rsidR="00C90B0E" w:rsidRPr="00AC7895" w:rsidRDefault="00C90B0E" w:rsidP="001123B3">
            <w:pPr>
              <w:rPr>
                <w:rFonts w:ascii="Arial" w:hAnsi="Arial" w:cs="Arial"/>
                <w:b/>
                <w:bCs/>
                <w:color w:val="000000"/>
                <w:sz w:val="16"/>
                <w:szCs w:val="16"/>
              </w:rPr>
            </w:pPr>
          </w:p>
        </w:tc>
        <w:tc>
          <w:tcPr>
            <w:tcW w:w="5220" w:type="dxa"/>
            <w:gridSpan w:val="2"/>
            <w:shd w:val="clear" w:color="auto" w:fill="auto"/>
            <w:vAlign w:val="bottom"/>
          </w:tcPr>
          <w:p w14:paraId="10E313B3" w14:textId="185B7337" w:rsidR="00C90B0E" w:rsidRPr="00AC7895" w:rsidRDefault="00C3582D" w:rsidP="001123B3">
            <w:pPr>
              <w:rPr>
                <w:rFonts w:ascii="Arial" w:hAnsi="Arial" w:cs="Arial"/>
                <w:b/>
                <w:bCs/>
                <w:color w:val="000000"/>
                <w:sz w:val="16"/>
                <w:szCs w:val="16"/>
              </w:rPr>
            </w:pPr>
            <w:r>
              <w:rPr>
                <w:rFonts w:ascii="Arial" w:hAnsi="Arial" w:cs="Arial"/>
                <w:b/>
                <w:bCs/>
                <w:color w:val="000000"/>
                <w:sz w:val="16"/>
                <w:szCs w:val="16"/>
              </w:rPr>
              <w:t>{{</w:t>
            </w:r>
            <w:proofErr w:type="spellStart"/>
            <w:r>
              <w:rPr>
                <w:rFonts w:ascii="Arial" w:hAnsi="Arial" w:cs="Arial"/>
                <w:b/>
                <w:bCs/>
                <w:color w:val="000000"/>
                <w:sz w:val="16"/>
                <w:szCs w:val="16"/>
              </w:rPr>
              <w:t>CustomerName</w:t>
            </w:r>
            <w:proofErr w:type="spellEnd"/>
            <w:r>
              <w:rPr>
                <w:rFonts w:ascii="Arial" w:hAnsi="Arial" w:cs="Arial"/>
                <w:b/>
                <w:bCs/>
                <w:color w:val="000000"/>
                <w:sz w:val="16"/>
                <w:szCs w:val="16"/>
              </w:rPr>
              <w:t>}}</w:t>
            </w:r>
          </w:p>
        </w:tc>
      </w:tr>
      <w:tr w:rsidR="00C90B0E" w:rsidRPr="00AC7895" w14:paraId="782B31C8" w14:textId="77777777" w:rsidTr="001123B3">
        <w:trPr>
          <w:cantSplit/>
          <w:trHeight w:val="648"/>
        </w:trPr>
        <w:tc>
          <w:tcPr>
            <w:tcW w:w="1260" w:type="dxa"/>
            <w:shd w:val="clear" w:color="auto" w:fill="auto"/>
            <w:vAlign w:val="bottom"/>
          </w:tcPr>
          <w:p w14:paraId="6A324539"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Signature:</w:t>
            </w:r>
          </w:p>
        </w:tc>
        <w:tc>
          <w:tcPr>
            <w:tcW w:w="4230" w:type="dxa"/>
            <w:tcBorders>
              <w:bottom w:val="single" w:sz="4" w:space="0" w:color="auto"/>
            </w:tcBorders>
            <w:shd w:val="clear" w:color="auto" w:fill="auto"/>
            <w:vAlign w:val="bottom"/>
          </w:tcPr>
          <w:p w14:paraId="2596911F" w14:textId="2D3B697A" w:rsidR="00C90B0E" w:rsidRPr="00AC7895" w:rsidRDefault="00DB762D" w:rsidP="001123B3">
            <w:pPr>
              <w:spacing w:after="120"/>
              <w:ind w:right="288"/>
              <w:rPr>
                <w:rFonts w:ascii="Arial" w:hAnsi="Arial" w:cs="Arial"/>
                <w:bCs/>
                <w:color w:val="000000"/>
                <w:sz w:val="16"/>
                <w:szCs w:val="16"/>
              </w:rPr>
            </w:pPr>
            <w:r w:rsidRPr="0086326A">
              <w:rPr>
                <w:rFonts w:ascii="Calibri" w:hAnsi="Calibri"/>
                <w:bCs/>
                <w:color w:val="FFFFFF" w:themeColor="background1"/>
                <w:sz w:val="17"/>
                <w:szCs w:val="17"/>
              </w:rPr>
              <w:t>{</w:t>
            </w:r>
          </w:p>
        </w:tc>
        <w:tc>
          <w:tcPr>
            <w:tcW w:w="270" w:type="dxa"/>
            <w:vMerge/>
            <w:shd w:val="clear" w:color="auto" w:fill="auto"/>
            <w:vAlign w:val="bottom"/>
          </w:tcPr>
          <w:p w14:paraId="1C4A1DF1"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tcPr>
          <w:p w14:paraId="626B6B8F"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Signature:</w:t>
            </w:r>
          </w:p>
        </w:tc>
        <w:tc>
          <w:tcPr>
            <w:tcW w:w="3985" w:type="dxa"/>
            <w:tcBorders>
              <w:bottom w:val="single" w:sz="4" w:space="0" w:color="auto"/>
            </w:tcBorders>
            <w:shd w:val="clear" w:color="auto" w:fill="auto"/>
            <w:vAlign w:val="bottom"/>
          </w:tcPr>
          <w:p w14:paraId="4E0A31F4" w14:textId="4A511E19" w:rsidR="00C90B0E" w:rsidRPr="00AC7895" w:rsidRDefault="00DB762D" w:rsidP="001123B3">
            <w:pPr>
              <w:rPr>
                <w:rFonts w:ascii="Arial" w:hAnsi="Arial" w:cs="Arial"/>
                <w:bCs/>
                <w:color w:val="000000"/>
                <w:sz w:val="16"/>
                <w:szCs w:val="16"/>
              </w:rPr>
            </w:pPr>
            <w:r w:rsidRPr="0086326A">
              <w:rPr>
                <w:rFonts w:ascii="Calibri" w:hAnsi="Calibri"/>
                <w:bCs/>
                <w:color w:val="FFFFFF" w:themeColor="background1"/>
                <w:sz w:val="17"/>
                <w:szCs w:val="17"/>
              </w:rPr>
              <w:t>{</w:t>
            </w:r>
            <w:r w:rsidR="001B5963" w:rsidRPr="0086326A">
              <w:rPr>
                <w:rFonts w:ascii="Calibri" w:hAnsi="Calibri"/>
                <w:bCs/>
                <w:color w:val="FFFFFF" w:themeColor="background1"/>
                <w:sz w:val="17"/>
                <w:szCs w:val="17"/>
              </w:rPr>
              <w:t>}</w:t>
            </w:r>
          </w:p>
        </w:tc>
      </w:tr>
      <w:tr w:rsidR="00C90B0E" w:rsidRPr="00AC7895" w14:paraId="5F21E620" w14:textId="77777777" w:rsidTr="001123B3">
        <w:trPr>
          <w:cantSplit/>
          <w:trHeight w:val="288"/>
        </w:trPr>
        <w:tc>
          <w:tcPr>
            <w:tcW w:w="1260" w:type="dxa"/>
            <w:shd w:val="clear" w:color="auto" w:fill="auto"/>
            <w:vAlign w:val="bottom"/>
            <w:hideMark/>
          </w:tcPr>
          <w:p w14:paraId="2C21C530"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14:paraId="26967BE9"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7"/>
                <w:szCs w:val="17"/>
              </w:rPr>
              <w:t>{{</w:t>
            </w:r>
            <w:proofErr w:type="spellStart"/>
            <w:r w:rsidRPr="00AC7895">
              <w:rPr>
                <w:rFonts w:ascii="Arial" w:hAnsi="Arial" w:cs="Arial"/>
                <w:bCs/>
                <w:sz w:val="18"/>
                <w:szCs w:val="16"/>
              </w:rPr>
              <w:t>FrontierPrintedName</w:t>
            </w:r>
            <w:proofErr w:type="spellEnd"/>
            <w:r w:rsidRPr="00AC7895">
              <w:rPr>
                <w:rFonts w:ascii="Arial" w:hAnsi="Arial" w:cs="Arial"/>
                <w:bCs/>
                <w:color w:val="000000"/>
                <w:sz w:val="17"/>
                <w:szCs w:val="17"/>
              </w:rPr>
              <w:t>}}</w:t>
            </w:r>
          </w:p>
        </w:tc>
        <w:tc>
          <w:tcPr>
            <w:tcW w:w="270" w:type="dxa"/>
            <w:vMerge/>
            <w:shd w:val="clear" w:color="auto" w:fill="auto"/>
            <w:vAlign w:val="bottom"/>
            <w:hideMark/>
          </w:tcPr>
          <w:p w14:paraId="761C5955"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389BFADB"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 xml:space="preserve">Printed Name: </w:t>
            </w:r>
            <w:bookmarkStart w:id="6" w:name="Text141"/>
          </w:p>
        </w:tc>
        <w:bookmarkEnd w:id="6"/>
        <w:tc>
          <w:tcPr>
            <w:tcW w:w="3985" w:type="dxa"/>
            <w:tcBorders>
              <w:bottom w:val="single" w:sz="4" w:space="0" w:color="auto"/>
            </w:tcBorders>
            <w:shd w:val="clear" w:color="auto" w:fill="auto"/>
            <w:vAlign w:val="bottom"/>
          </w:tcPr>
          <w:p w14:paraId="52F36977" w14:textId="24FC71BC" w:rsidR="00C90B0E" w:rsidRPr="00AC7895" w:rsidRDefault="00C90B0E" w:rsidP="001123B3">
            <w:pPr>
              <w:rPr>
                <w:rFonts w:ascii="Arial" w:hAnsi="Arial" w:cs="Arial"/>
                <w:bCs/>
                <w:color w:val="000000"/>
                <w:sz w:val="16"/>
                <w:szCs w:val="16"/>
              </w:rPr>
            </w:pPr>
          </w:p>
        </w:tc>
      </w:tr>
      <w:tr w:rsidR="00C90B0E" w:rsidRPr="00AC7895" w14:paraId="5652433A" w14:textId="77777777" w:rsidTr="001123B3">
        <w:trPr>
          <w:cantSplit/>
          <w:trHeight w:val="288"/>
        </w:trPr>
        <w:tc>
          <w:tcPr>
            <w:tcW w:w="1260" w:type="dxa"/>
            <w:shd w:val="clear" w:color="auto" w:fill="auto"/>
            <w:vAlign w:val="bottom"/>
            <w:hideMark/>
          </w:tcPr>
          <w:p w14:paraId="3286490B"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64AD08A8"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7"/>
                <w:szCs w:val="17"/>
              </w:rPr>
              <w:t>{{</w:t>
            </w:r>
            <w:proofErr w:type="spellStart"/>
            <w:r w:rsidRPr="00AC7895">
              <w:rPr>
                <w:rFonts w:ascii="Arial" w:hAnsi="Arial" w:cs="Arial"/>
                <w:bCs/>
                <w:sz w:val="18"/>
                <w:szCs w:val="16"/>
              </w:rPr>
              <w:t>FrontierTitle</w:t>
            </w:r>
            <w:proofErr w:type="spellEnd"/>
            <w:r w:rsidRPr="00AC7895">
              <w:rPr>
                <w:rFonts w:ascii="Arial" w:hAnsi="Arial" w:cs="Arial"/>
                <w:bCs/>
                <w:color w:val="000000"/>
                <w:sz w:val="17"/>
                <w:szCs w:val="17"/>
              </w:rPr>
              <w:t>}}</w:t>
            </w:r>
          </w:p>
        </w:tc>
        <w:tc>
          <w:tcPr>
            <w:tcW w:w="270" w:type="dxa"/>
            <w:vMerge/>
            <w:shd w:val="clear" w:color="auto" w:fill="auto"/>
            <w:vAlign w:val="bottom"/>
            <w:hideMark/>
          </w:tcPr>
          <w:p w14:paraId="5D31F0D1"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5FF06F52"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25EB7E1F" w14:textId="03A40C2C" w:rsidR="00C90B0E" w:rsidRPr="00AC7895" w:rsidRDefault="001B5963" w:rsidP="001123B3">
            <w:pPr>
              <w:rPr>
                <w:rFonts w:ascii="Arial" w:hAnsi="Arial" w:cs="Arial"/>
                <w:bCs/>
                <w:color w:val="000000"/>
                <w:sz w:val="16"/>
                <w:szCs w:val="16"/>
              </w:rPr>
            </w:pPr>
            <w:r w:rsidRPr="0086326A">
              <w:rPr>
                <w:rFonts w:ascii="Calibri" w:hAnsi="Calibri"/>
                <w:bCs/>
                <w:color w:val="FFFFFF" w:themeColor="background1"/>
                <w:sz w:val="17"/>
                <w:szCs w:val="17"/>
              </w:rPr>
              <w:t>}</w:t>
            </w:r>
          </w:p>
        </w:tc>
      </w:tr>
      <w:tr w:rsidR="00C90B0E" w:rsidRPr="00AC7895" w14:paraId="0B7C23ED" w14:textId="77777777" w:rsidTr="001123B3">
        <w:trPr>
          <w:cantSplit/>
          <w:trHeight w:val="288"/>
        </w:trPr>
        <w:tc>
          <w:tcPr>
            <w:tcW w:w="1260" w:type="dxa"/>
            <w:shd w:val="clear" w:color="auto" w:fill="auto"/>
            <w:vAlign w:val="bottom"/>
            <w:hideMark/>
          </w:tcPr>
          <w:p w14:paraId="2CE9EB5A"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24F6A906" w14:textId="5B4A3E9E" w:rsidR="00C90B0E" w:rsidRPr="00AC7895" w:rsidRDefault="00DB762D" w:rsidP="001123B3">
            <w:pPr>
              <w:rPr>
                <w:rFonts w:ascii="Arial" w:hAnsi="Arial" w:cs="Arial"/>
                <w:bCs/>
                <w:color w:val="000000"/>
                <w:sz w:val="16"/>
                <w:szCs w:val="16"/>
              </w:rPr>
            </w:pPr>
            <w:r w:rsidRPr="0086326A">
              <w:rPr>
                <w:rFonts w:ascii="Calibri" w:hAnsi="Calibri"/>
                <w:bCs/>
                <w:color w:val="FFFFFF" w:themeColor="background1"/>
                <w:sz w:val="17"/>
                <w:szCs w:val="17"/>
              </w:rPr>
              <w:t>{</w:t>
            </w:r>
          </w:p>
        </w:tc>
        <w:tc>
          <w:tcPr>
            <w:tcW w:w="270" w:type="dxa"/>
            <w:vMerge/>
            <w:shd w:val="clear" w:color="auto" w:fill="auto"/>
            <w:vAlign w:val="bottom"/>
            <w:hideMark/>
          </w:tcPr>
          <w:p w14:paraId="25BF100A" w14:textId="77777777" w:rsidR="00C90B0E" w:rsidRPr="00AC7895" w:rsidRDefault="00C90B0E" w:rsidP="001123B3">
            <w:pPr>
              <w:rPr>
                <w:rFonts w:ascii="Arial" w:hAnsi="Arial" w:cs="Arial"/>
                <w:bCs/>
                <w:color w:val="000000"/>
                <w:sz w:val="16"/>
                <w:szCs w:val="16"/>
              </w:rPr>
            </w:pPr>
          </w:p>
        </w:tc>
        <w:tc>
          <w:tcPr>
            <w:tcW w:w="1235" w:type="dxa"/>
            <w:shd w:val="clear" w:color="auto" w:fill="auto"/>
            <w:vAlign w:val="bottom"/>
            <w:hideMark/>
          </w:tcPr>
          <w:p w14:paraId="2DD726B3" w14:textId="77777777" w:rsidR="00C90B0E" w:rsidRPr="00AC7895" w:rsidRDefault="00C90B0E" w:rsidP="001123B3">
            <w:pPr>
              <w:rPr>
                <w:rFonts w:ascii="Arial" w:hAnsi="Arial" w:cs="Arial"/>
                <w:bCs/>
                <w:color w:val="000000"/>
                <w:sz w:val="16"/>
                <w:szCs w:val="16"/>
              </w:rPr>
            </w:pPr>
            <w:r w:rsidRPr="00AC7895">
              <w:rPr>
                <w:rFonts w:ascii="Arial"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31F47D6A" w14:textId="4773A36A" w:rsidR="00C90B0E" w:rsidRPr="00AC7895" w:rsidRDefault="00C90B0E" w:rsidP="001123B3">
            <w:pPr>
              <w:rPr>
                <w:rFonts w:ascii="Arial" w:hAnsi="Arial" w:cs="Arial"/>
                <w:bCs/>
                <w:color w:val="000000"/>
                <w:sz w:val="16"/>
                <w:szCs w:val="16"/>
              </w:rPr>
            </w:pPr>
          </w:p>
        </w:tc>
      </w:tr>
    </w:tbl>
    <w:p w14:paraId="347AFB76" w14:textId="77777777" w:rsidR="00C90B0E" w:rsidRPr="00AC7895" w:rsidRDefault="00C90B0E" w:rsidP="00C90B0E">
      <w:pPr>
        <w:pStyle w:val="List"/>
        <w:spacing w:after="120"/>
        <w:ind w:left="0" w:right="288" w:firstLine="0"/>
        <w:rPr>
          <w:rFonts w:ascii="Arial" w:hAnsi="Arial" w:cs="Arial"/>
          <w:sz w:val="16"/>
          <w:szCs w:val="16"/>
        </w:rPr>
      </w:pPr>
    </w:p>
    <w:p w14:paraId="37383028" w14:textId="77777777" w:rsidR="007C565F" w:rsidRPr="00AC7895" w:rsidRDefault="00C90B0E" w:rsidP="00C90B0E">
      <w:pPr>
        <w:jc w:val="center"/>
        <w:outlineLvl w:val="0"/>
        <w:rPr>
          <w:rFonts w:ascii="Arial" w:hAnsi="Arial" w:cs="Arial"/>
          <w:sz w:val="16"/>
          <w:szCs w:val="16"/>
        </w:rPr>
      </w:pPr>
      <w:r w:rsidRPr="00AC7895">
        <w:rPr>
          <w:rFonts w:ascii="Arial" w:hAnsi="Arial" w:cs="Arial"/>
          <w:sz w:val="16"/>
          <w:szCs w:val="16"/>
        </w:rPr>
        <w:br w:type="page"/>
      </w:r>
    </w:p>
    <w:p w14:paraId="195ECD39" w14:textId="462E4928" w:rsidR="00026F0A" w:rsidRPr="00AC7895" w:rsidRDefault="00026F0A" w:rsidP="00026F0A">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lastRenderedPageBreak/>
        <w:t>{{#ProductName_isUCaas}}</w:t>
      </w:r>
    </w:p>
    <w:p w14:paraId="62100783" w14:textId="77777777" w:rsidR="007C565F" w:rsidRPr="00AC7895" w:rsidRDefault="007C565F" w:rsidP="00C90B0E">
      <w:pPr>
        <w:jc w:val="center"/>
        <w:outlineLvl w:val="0"/>
        <w:rPr>
          <w:rFonts w:ascii="Arial" w:hAnsi="Arial" w:cs="Arial"/>
          <w:sz w:val="16"/>
          <w:szCs w:val="16"/>
        </w:rPr>
      </w:pPr>
    </w:p>
    <w:p w14:paraId="6D0DB8D4" w14:textId="019C3E56" w:rsidR="00C90B0E" w:rsidRPr="00AC7895" w:rsidRDefault="00C90B0E" w:rsidP="00C90B0E">
      <w:pPr>
        <w:jc w:val="center"/>
        <w:outlineLvl w:val="0"/>
        <w:rPr>
          <w:rFonts w:ascii="Arial" w:hAnsi="Arial" w:cs="Arial"/>
          <w:b/>
          <w:sz w:val="16"/>
          <w:szCs w:val="16"/>
        </w:rPr>
      </w:pPr>
      <w:r w:rsidRPr="00AC7895">
        <w:rPr>
          <w:rFonts w:ascii="Arial" w:hAnsi="Arial" w:cs="Arial"/>
          <w:b/>
          <w:bCs/>
          <w:sz w:val="16"/>
          <w:szCs w:val="16"/>
        </w:rPr>
        <w:t>A</w:t>
      </w:r>
      <w:r w:rsidRPr="00AC7895">
        <w:rPr>
          <w:rFonts w:ascii="Arial" w:hAnsi="Arial" w:cs="Arial"/>
          <w:b/>
          <w:sz w:val="16"/>
          <w:szCs w:val="16"/>
        </w:rPr>
        <w:t>ttachment 1</w:t>
      </w:r>
    </w:p>
    <w:p w14:paraId="42788A7C" w14:textId="77777777" w:rsidR="00C90B0E" w:rsidRPr="00AC7895" w:rsidRDefault="00C90B0E" w:rsidP="00C90B0E">
      <w:pPr>
        <w:jc w:val="center"/>
        <w:rPr>
          <w:rFonts w:ascii="Arial" w:hAnsi="Arial" w:cs="Arial"/>
          <w:b/>
          <w:sz w:val="16"/>
          <w:szCs w:val="16"/>
        </w:rPr>
      </w:pPr>
      <w:r w:rsidRPr="00AC7895">
        <w:rPr>
          <w:rFonts w:ascii="Arial" w:hAnsi="Arial" w:cs="Arial"/>
          <w:b/>
          <w:sz w:val="16"/>
          <w:szCs w:val="16"/>
        </w:rPr>
        <w:t>Scope of Work</w:t>
      </w:r>
    </w:p>
    <w:p w14:paraId="25659F6D" w14:textId="77777777" w:rsidR="00C90B0E" w:rsidRPr="00AC7895" w:rsidRDefault="00C90B0E" w:rsidP="00C90B0E">
      <w:pPr>
        <w:jc w:val="center"/>
        <w:rPr>
          <w:rFonts w:ascii="Arial" w:hAnsi="Arial" w:cs="Arial"/>
          <w:b/>
          <w:sz w:val="16"/>
          <w:szCs w:val="16"/>
        </w:rPr>
      </w:pPr>
      <w:r w:rsidRPr="00AC7895">
        <w:rPr>
          <w:rFonts w:ascii="Arial" w:hAnsi="Arial" w:cs="Arial"/>
          <w:b/>
          <w:sz w:val="16"/>
          <w:szCs w:val="16"/>
        </w:rPr>
        <w:t>Installation Services</w:t>
      </w:r>
    </w:p>
    <w:p w14:paraId="46A1CD0C" w14:textId="77777777" w:rsidR="00C90B0E" w:rsidRPr="00AC7895" w:rsidRDefault="00C90B0E" w:rsidP="00C90B0E">
      <w:pPr>
        <w:jc w:val="center"/>
        <w:rPr>
          <w:rFonts w:ascii="Arial" w:hAnsi="Arial" w:cs="Arial"/>
          <w:b/>
          <w:sz w:val="16"/>
          <w:szCs w:val="16"/>
        </w:rPr>
      </w:pPr>
    </w:p>
    <w:p w14:paraId="484424E5" w14:textId="77777777" w:rsidR="00C90B0E" w:rsidRPr="00AC7895" w:rsidRDefault="00C90B0E" w:rsidP="00C90B0E">
      <w:pPr>
        <w:tabs>
          <w:tab w:val="left" w:pos="360"/>
        </w:tabs>
        <w:jc w:val="both"/>
        <w:rPr>
          <w:rFonts w:ascii="Arial" w:hAnsi="Arial" w:cs="Arial"/>
          <w:b/>
          <w:sz w:val="16"/>
          <w:szCs w:val="16"/>
        </w:rPr>
      </w:pPr>
      <w:r w:rsidRPr="00AC7895">
        <w:rPr>
          <w:rFonts w:ascii="Arial" w:hAnsi="Arial" w:cs="Arial"/>
          <w:b/>
          <w:sz w:val="16"/>
          <w:szCs w:val="16"/>
        </w:rPr>
        <w:t>1.</w:t>
      </w:r>
      <w:r w:rsidRPr="00AC7895">
        <w:rPr>
          <w:rFonts w:ascii="Arial" w:hAnsi="Arial" w:cs="Arial"/>
          <w:b/>
          <w:sz w:val="16"/>
          <w:szCs w:val="16"/>
        </w:rPr>
        <w:tab/>
      </w:r>
      <w:r w:rsidRPr="00AC7895">
        <w:rPr>
          <w:rFonts w:ascii="Arial" w:hAnsi="Arial" w:cs="Arial"/>
          <w:b/>
          <w:sz w:val="16"/>
          <w:szCs w:val="16"/>
          <w:u w:val="single"/>
        </w:rPr>
        <w:t>Overview</w:t>
      </w:r>
      <w:r w:rsidRPr="00AC7895">
        <w:rPr>
          <w:rFonts w:ascii="Arial" w:hAnsi="Arial" w:cs="Arial"/>
          <w:b/>
          <w:sz w:val="16"/>
          <w:szCs w:val="16"/>
        </w:rPr>
        <w:t>.</w:t>
      </w:r>
    </w:p>
    <w:p w14:paraId="79482F5E"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This Scope of Work (“SOW”) outlines the services and deliverables Frontier will provide as part of the Installation Services. In addition, this SOW outlines the roles and responsibilities of Frontier and Customer with respect to the Installation Services, and the key dependencies upon which this SOW is based. </w:t>
      </w:r>
    </w:p>
    <w:p w14:paraId="614E229B"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During the installation process, Frontier will work closely with Customer on a consultative basis to ensure the successful completion of this SOW. </w:t>
      </w:r>
      <w:r w:rsidRPr="00AC7895">
        <w:rPr>
          <w:rFonts w:ascii="Arial" w:hAnsi="Arial" w:cs="Arial"/>
          <w:b/>
          <w:sz w:val="16"/>
          <w:szCs w:val="16"/>
        </w:rPr>
        <w:t>This SOW outlines all services and deliverables covered by the compensation outlined in the Schedule.</w:t>
      </w:r>
      <w:r w:rsidRPr="00AC7895">
        <w:rPr>
          <w:rFonts w:ascii="Arial" w:hAnsi="Arial" w:cs="Arial"/>
          <w:sz w:val="16"/>
          <w:szCs w:val="16"/>
        </w:rPr>
        <w:t xml:space="preserve">   Any requested changes or additions to this SOW may only be accommodated according to the change management process outlined in Section 7 of the Schedule. </w:t>
      </w:r>
    </w:p>
    <w:p w14:paraId="0D927F16"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 xml:space="preserve">The services and deliverables described in this SOW are designed to properly configure the Equipment according to manufacturer specifications. In addition, all work performed by Frontier pursuant to this SOW will comply with manufacturer-recommended installation procedures.  </w:t>
      </w:r>
    </w:p>
    <w:p w14:paraId="48221C40" w14:textId="77777777" w:rsidR="00C90B0E" w:rsidRPr="00AC7895" w:rsidRDefault="00C90B0E" w:rsidP="006F47D2">
      <w:pPr>
        <w:pStyle w:val="ListParagraph"/>
        <w:numPr>
          <w:ilvl w:val="0"/>
          <w:numId w:val="20"/>
        </w:numPr>
        <w:jc w:val="both"/>
        <w:rPr>
          <w:rFonts w:ascii="Arial" w:hAnsi="Arial" w:cs="Arial"/>
          <w:sz w:val="16"/>
          <w:szCs w:val="16"/>
        </w:rPr>
      </w:pPr>
      <w:r w:rsidRPr="00AC7895">
        <w:rPr>
          <w:rFonts w:ascii="Arial" w:hAnsi="Arial" w:cs="Arial"/>
          <w:sz w:val="16"/>
          <w:szCs w:val="16"/>
        </w:rPr>
        <w:t>The work described under this SOW will begin on a date mutually agreeable to Customer and Frontier. The start date will be determined following full execution of both the Schedule incorporating this SOW and the underlying Frontier Service Agreement.</w:t>
      </w:r>
    </w:p>
    <w:p w14:paraId="5FA291FF" w14:textId="77777777" w:rsidR="00C90B0E" w:rsidRPr="00AC7895" w:rsidRDefault="00C90B0E" w:rsidP="00C90B0E">
      <w:pPr>
        <w:tabs>
          <w:tab w:val="left" w:pos="360"/>
        </w:tabs>
        <w:jc w:val="both"/>
        <w:rPr>
          <w:rFonts w:ascii="Arial" w:hAnsi="Arial" w:cs="Arial"/>
          <w:b/>
          <w:bCs/>
          <w:sz w:val="16"/>
          <w:szCs w:val="16"/>
        </w:rPr>
      </w:pPr>
    </w:p>
    <w:p w14:paraId="7AC7E02A" w14:textId="77777777" w:rsidR="00C90B0E" w:rsidRPr="00AC7895" w:rsidRDefault="00C90B0E" w:rsidP="00C90B0E">
      <w:pPr>
        <w:tabs>
          <w:tab w:val="left" w:pos="360"/>
        </w:tabs>
        <w:jc w:val="both"/>
        <w:rPr>
          <w:rFonts w:ascii="Arial" w:hAnsi="Arial" w:cs="Arial"/>
          <w:sz w:val="16"/>
          <w:szCs w:val="16"/>
        </w:rPr>
      </w:pPr>
      <w:r w:rsidRPr="00AC7895">
        <w:rPr>
          <w:rFonts w:ascii="Arial" w:hAnsi="Arial" w:cs="Arial"/>
          <w:b/>
          <w:bCs/>
          <w:sz w:val="16"/>
          <w:szCs w:val="16"/>
        </w:rPr>
        <w:t xml:space="preserve">2. </w:t>
      </w:r>
      <w:r w:rsidRPr="00AC7895">
        <w:rPr>
          <w:rFonts w:ascii="Arial" w:hAnsi="Arial" w:cs="Arial"/>
          <w:b/>
          <w:bCs/>
          <w:sz w:val="16"/>
          <w:szCs w:val="16"/>
        </w:rPr>
        <w:tab/>
      </w:r>
      <w:r w:rsidRPr="00AC7895">
        <w:rPr>
          <w:rFonts w:ascii="Arial" w:hAnsi="Arial" w:cs="Arial"/>
          <w:b/>
          <w:bCs/>
          <w:sz w:val="16"/>
          <w:szCs w:val="16"/>
          <w:u w:val="single"/>
        </w:rPr>
        <w:t>Key Assumptions</w:t>
      </w:r>
      <w:r w:rsidRPr="00AC7895">
        <w:rPr>
          <w:rFonts w:ascii="Arial" w:hAnsi="Arial" w:cs="Arial"/>
          <w:b/>
          <w:bCs/>
          <w:sz w:val="16"/>
          <w:szCs w:val="16"/>
        </w:rPr>
        <w:t xml:space="preserve">.  </w:t>
      </w:r>
      <w:r w:rsidRPr="00AC7895">
        <w:rPr>
          <w:rFonts w:ascii="Arial" w:hAnsi="Arial" w:cs="Arial"/>
          <w:bCs/>
          <w:sz w:val="16"/>
          <w:szCs w:val="16"/>
        </w:rPr>
        <w:t>This SOW and</w:t>
      </w:r>
      <w:r w:rsidRPr="00AC7895">
        <w:rPr>
          <w:rFonts w:ascii="Arial" w:hAnsi="Arial" w:cs="Arial"/>
          <w:b/>
          <w:bCs/>
          <w:sz w:val="16"/>
          <w:szCs w:val="16"/>
        </w:rPr>
        <w:t xml:space="preserve"> </w:t>
      </w:r>
      <w:r w:rsidRPr="00AC7895">
        <w:rPr>
          <w:rFonts w:ascii="Arial" w:hAnsi="Arial" w:cs="Arial"/>
          <w:sz w:val="16"/>
          <w:szCs w:val="16"/>
        </w:rPr>
        <w:t>related pricing are based on the following key assumptions.  If these assumptions are not met, changes in project scope, pricing and/or schedule may be required in order to satisfy project objectives.</w:t>
      </w:r>
    </w:p>
    <w:p w14:paraId="60EFA71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Hours</w:t>
      </w:r>
      <w:r w:rsidRPr="00AC7895">
        <w:rPr>
          <w:rFonts w:ascii="Arial" w:hAnsi="Arial" w:cs="Arial"/>
          <w:sz w:val="16"/>
          <w:szCs w:val="16"/>
        </w:rPr>
        <w:t xml:space="preserve">.   All work will be performed during normal business hours (8:00am – 5:00pm local time, excluding holidays). </w:t>
      </w:r>
    </w:p>
    <w:p w14:paraId="64EAE71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Installation</w:t>
      </w:r>
      <w:r w:rsidRPr="00AC7895">
        <w:rPr>
          <w:rFonts w:ascii="Arial" w:hAnsi="Arial" w:cs="Arial"/>
          <w:sz w:val="16"/>
          <w:szCs w:val="16"/>
        </w:rPr>
        <w:t>.  Customer is responsible for providing and configuring all routers, switches, and servers necessary for installation of the Equipment.  Frontier is not responsible for anything outside the scope of this SOW, unless outlined in a mutually agreed Change Order to this SOW.</w:t>
      </w:r>
    </w:p>
    <w:p w14:paraId="22B12CBD"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Wiring</w:t>
      </w:r>
      <w:r w:rsidRPr="00AC7895">
        <w:rPr>
          <w:rFonts w:ascii="Arial" w:hAnsi="Arial" w:cs="Arial"/>
          <w:sz w:val="16"/>
          <w:szCs w:val="16"/>
        </w:rPr>
        <w:t xml:space="preserve">.  Wiring is in place, </w:t>
      </w:r>
      <w:r w:rsidRPr="00AC7895">
        <w:rPr>
          <w:rFonts w:ascii="Arial" w:hAnsi="Arial" w:cs="Arial"/>
          <w:iCs/>
          <w:sz w:val="16"/>
          <w:szCs w:val="16"/>
        </w:rPr>
        <w:t>easily accessible</w:t>
      </w:r>
      <w:r w:rsidRPr="00AC7895">
        <w:rPr>
          <w:rFonts w:ascii="Arial" w:hAnsi="Arial" w:cs="Arial"/>
          <w:sz w:val="16"/>
          <w:szCs w:val="16"/>
        </w:rPr>
        <w:t xml:space="preserve">, </w:t>
      </w:r>
      <w:r w:rsidRPr="00AC7895">
        <w:rPr>
          <w:rFonts w:ascii="Arial" w:hAnsi="Arial" w:cs="Arial"/>
          <w:iCs/>
          <w:sz w:val="16"/>
          <w:szCs w:val="16"/>
        </w:rPr>
        <w:t>in proper</w:t>
      </w:r>
      <w:r w:rsidRPr="00AC7895">
        <w:rPr>
          <w:rFonts w:ascii="Arial" w:hAnsi="Arial" w:cs="Arial"/>
          <w:sz w:val="16"/>
          <w:szCs w:val="16"/>
        </w:rPr>
        <w:t xml:space="preserve"> working </w:t>
      </w:r>
      <w:r w:rsidRPr="00AC7895">
        <w:rPr>
          <w:rFonts w:ascii="Arial" w:hAnsi="Arial" w:cs="Arial"/>
          <w:iCs/>
          <w:sz w:val="16"/>
          <w:szCs w:val="16"/>
        </w:rPr>
        <w:t>order</w:t>
      </w:r>
      <w:r w:rsidRPr="00AC7895">
        <w:rPr>
          <w:rFonts w:ascii="Arial" w:hAnsi="Arial" w:cs="Arial"/>
          <w:sz w:val="16"/>
          <w:szCs w:val="16"/>
        </w:rPr>
        <w:t xml:space="preserve">, properly identified on both ends and within reach of the provided 2m patch cord for IP devices or the provided 12’ line cord for digital devices of the set location is to be placed for this installation. Unless otherwise specifically agreed in Section 6 or a Change Order, installation and/or repair of wiring is </w:t>
      </w:r>
      <w:r w:rsidRPr="00AC7895">
        <w:rPr>
          <w:rFonts w:ascii="Arial" w:hAnsi="Arial" w:cs="Arial"/>
          <w:sz w:val="16"/>
          <w:szCs w:val="16"/>
          <w:u w:val="single"/>
        </w:rPr>
        <w:t>not included</w:t>
      </w:r>
      <w:r w:rsidRPr="00AC7895">
        <w:rPr>
          <w:rFonts w:ascii="Arial" w:hAnsi="Arial" w:cs="Arial"/>
          <w:sz w:val="16"/>
          <w:szCs w:val="16"/>
        </w:rPr>
        <w:t xml:space="preserve"> in this SOW.</w:t>
      </w:r>
    </w:p>
    <w:p w14:paraId="020E030A" w14:textId="77777777" w:rsidR="00C90B0E" w:rsidRPr="00AC7895" w:rsidRDefault="00C90B0E" w:rsidP="006F47D2">
      <w:pPr>
        <w:pStyle w:val="ListParagraph"/>
        <w:numPr>
          <w:ilvl w:val="0"/>
          <w:numId w:val="21"/>
        </w:numPr>
        <w:jc w:val="both"/>
        <w:rPr>
          <w:rFonts w:ascii="Arial" w:hAnsi="Arial" w:cs="Arial"/>
          <w:sz w:val="16"/>
          <w:szCs w:val="16"/>
        </w:rPr>
      </w:pPr>
      <w:r w:rsidRPr="00AC7895">
        <w:rPr>
          <w:rFonts w:ascii="Arial" w:hAnsi="Arial" w:cs="Arial"/>
          <w:sz w:val="16"/>
          <w:szCs w:val="16"/>
          <w:u w:val="single"/>
        </w:rPr>
        <w:t>Standards</w:t>
      </w:r>
      <w:r w:rsidRPr="00AC7895">
        <w:rPr>
          <w:rFonts w:ascii="Arial" w:hAnsi="Arial" w:cs="Arial"/>
          <w:sz w:val="16"/>
          <w:szCs w:val="16"/>
        </w:rPr>
        <w:t>.  All routers and switches</w:t>
      </w:r>
      <w:r w:rsidRPr="00AC7895">
        <w:rPr>
          <w:rFonts w:ascii="Arial" w:hAnsi="Arial" w:cs="Arial"/>
          <w:b/>
          <w:sz w:val="16"/>
          <w:szCs w:val="16"/>
        </w:rPr>
        <w:t xml:space="preserve"> </w:t>
      </w:r>
      <w:r w:rsidRPr="00AC7895">
        <w:rPr>
          <w:rFonts w:ascii="Arial" w:hAnsi="Arial" w:cs="Arial"/>
          <w:sz w:val="16"/>
          <w:szCs w:val="16"/>
        </w:rPr>
        <w:t>supporting a VoIP System</w:t>
      </w:r>
      <w:r w:rsidRPr="00AC7895">
        <w:rPr>
          <w:rFonts w:ascii="Arial" w:hAnsi="Arial" w:cs="Arial"/>
          <w:b/>
          <w:sz w:val="16"/>
          <w:szCs w:val="16"/>
        </w:rPr>
        <w:t xml:space="preserve"> </w:t>
      </w:r>
      <w:r w:rsidRPr="00AC7895">
        <w:rPr>
          <w:rFonts w:ascii="Arial" w:hAnsi="Arial" w:cs="Arial"/>
          <w:sz w:val="16"/>
          <w:szCs w:val="16"/>
        </w:rPr>
        <w:t>must meet industry standards for Quality</w:t>
      </w:r>
      <w:r w:rsidRPr="00AC7895">
        <w:rPr>
          <w:rFonts w:ascii="Arial" w:hAnsi="Arial" w:cs="Arial"/>
          <w:b/>
          <w:sz w:val="16"/>
          <w:szCs w:val="16"/>
        </w:rPr>
        <w:t xml:space="preserve"> </w:t>
      </w:r>
      <w:r w:rsidRPr="00AC7895">
        <w:rPr>
          <w:rFonts w:ascii="Arial" w:hAnsi="Arial" w:cs="Arial"/>
          <w:sz w:val="16"/>
          <w:szCs w:val="16"/>
        </w:rPr>
        <w:t>of</w:t>
      </w:r>
      <w:r w:rsidRPr="00AC7895">
        <w:rPr>
          <w:rFonts w:ascii="Arial" w:hAnsi="Arial" w:cs="Arial"/>
          <w:b/>
          <w:sz w:val="16"/>
          <w:szCs w:val="16"/>
        </w:rPr>
        <w:t xml:space="preserve"> </w:t>
      </w:r>
      <w:r w:rsidRPr="00AC7895">
        <w:rPr>
          <w:rFonts w:ascii="Arial" w:hAnsi="Arial" w:cs="Arial"/>
          <w:sz w:val="16"/>
          <w:szCs w:val="16"/>
        </w:rPr>
        <w:t>Service</w:t>
      </w:r>
      <w:r w:rsidRPr="00AC7895">
        <w:rPr>
          <w:rFonts w:ascii="Arial" w:hAnsi="Arial" w:cs="Arial"/>
          <w:b/>
          <w:sz w:val="16"/>
          <w:szCs w:val="16"/>
        </w:rPr>
        <w:t xml:space="preserve"> </w:t>
      </w:r>
      <w:r w:rsidRPr="00AC7895">
        <w:rPr>
          <w:rFonts w:ascii="Arial" w:hAnsi="Arial" w:cs="Arial"/>
          <w:sz w:val="16"/>
          <w:szCs w:val="16"/>
        </w:rPr>
        <w:t xml:space="preserve">(QOS). </w:t>
      </w:r>
    </w:p>
    <w:p w14:paraId="6E9748D5" w14:textId="77777777" w:rsidR="00C90B0E" w:rsidRPr="00AC7895" w:rsidRDefault="00C90B0E" w:rsidP="006F47D2">
      <w:pPr>
        <w:pStyle w:val="ListParagraph"/>
        <w:numPr>
          <w:ilvl w:val="0"/>
          <w:numId w:val="21"/>
        </w:numPr>
        <w:tabs>
          <w:tab w:val="left" w:pos="360"/>
        </w:tabs>
        <w:jc w:val="both"/>
        <w:rPr>
          <w:rFonts w:ascii="Arial" w:hAnsi="Arial" w:cs="Arial"/>
          <w:sz w:val="16"/>
          <w:szCs w:val="16"/>
          <w:u w:val="single"/>
        </w:rPr>
      </w:pPr>
      <w:r w:rsidRPr="00AC7895">
        <w:rPr>
          <w:rFonts w:ascii="Arial" w:hAnsi="Arial" w:cs="Arial"/>
          <w:sz w:val="16"/>
          <w:szCs w:val="16"/>
          <w:u w:val="single"/>
        </w:rPr>
        <w:t>Installation Site</w:t>
      </w:r>
      <w:r w:rsidRPr="00AC7895">
        <w:rPr>
          <w:rFonts w:ascii="Arial" w:hAnsi="Arial" w:cs="Arial"/>
          <w:sz w:val="16"/>
          <w:szCs w:val="16"/>
        </w:rPr>
        <w:t xml:space="preserve">. Customer will ensure that the installation site is prepared for and compatible with the installation services and operation of the Equipment, including but not limited to the following: </w:t>
      </w:r>
    </w:p>
    <w:p w14:paraId="3CD2080C" w14:textId="77777777" w:rsidR="00C90B0E" w:rsidRPr="00AC7895" w:rsidRDefault="00C90B0E" w:rsidP="00C90B0E">
      <w:pPr>
        <w:tabs>
          <w:tab w:val="left" w:pos="360"/>
        </w:tabs>
        <w:ind w:left="360"/>
        <w:jc w:val="both"/>
        <w:rPr>
          <w:rFonts w:ascii="Arial" w:hAnsi="Arial" w:cs="Arial"/>
          <w:sz w:val="16"/>
          <w:szCs w:val="16"/>
          <w:u w:val="single"/>
        </w:rPr>
      </w:pPr>
    </w:p>
    <w:p w14:paraId="608B77B8"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Customer will provide needed Cat5E / Cats 6 cable</w:t>
      </w:r>
    </w:p>
    <w:p w14:paraId="617CB2FF"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Customer will provide power at locations of phones</w:t>
      </w:r>
    </w:p>
    <w:p w14:paraId="07EBC2B9"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A single point of contact for all phone design decisions.</w:t>
      </w:r>
    </w:p>
    <w:p w14:paraId="7A99DDC3" w14:textId="77777777" w:rsidR="00C90B0E" w:rsidRPr="00AC7895" w:rsidRDefault="00C90B0E" w:rsidP="006F47D2">
      <w:pPr>
        <w:numPr>
          <w:ilvl w:val="0"/>
          <w:numId w:val="22"/>
        </w:numPr>
        <w:tabs>
          <w:tab w:val="left" w:pos="360"/>
        </w:tabs>
        <w:jc w:val="both"/>
        <w:rPr>
          <w:rFonts w:ascii="Arial" w:hAnsi="Arial" w:cs="Arial"/>
          <w:sz w:val="16"/>
          <w:szCs w:val="16"/>
          <w:u w:val="single"/>
        </w:rPr>
      </w:pPr>
      <w:r w:rsidRPr="00AC7895">
        <w:rPr>
          <w:rFonts w:ascii="Arial" w:hAnsi="Arial" w:cs="Arial"/>
          <w:sz w:val="16"/>
          <w:szCs w:val="16"/>
        </w:rPr>
        <w:t xml:space="preserve">Provide adequate bandwidth to support all listed above </w:t>
      </w:r>
    </w:p>
    <w:p w14:paraId="7BDD88A2" w14:textId="77777777" w:rsidR="00C90B0E" w:rsidRPr="00AC7895" w:rsidRDefault="00C90B0E" w:rsidP="00C90B0E">
      <w:pPr>
        <w:tabs>
          <w:tab w:val="left" w:pos="360"/>
        </w:tabs>
        <w:ind w:left="720"/>
        <w:jc w:val="both"/>
        <w:rPr>
          <w:rFonts w:ascii="Arial" w:hAnsi="Arial" w:cs="Arial"/>
          <w:sz w:val="16"/>
          <w:szCs w:val="16"/>
          <w:u w:val="single"/>
        </w:rPr>
      </w:pPr>
    </w:p>
    <w:p w14:paraId="7CCFA65C" w14:textId="77777777" w:rsidR="00C90B0E" w:rsidRPr="00AC7895" w:rsidRDefault="00C90B0E" w:rsidP="00564FD1">
      <w:pPr>
        <w:tabs>
          <w:tab w:val="left" w:pos="360"/>
        </w:tabs>
        <w:ind w:left="360"/>
        <w:jc w:val="both"/>
        <w:rPr>
          <w:rFonts w:ascii="Arial" w:hAnsi="Arial" w:cs="Arial"/>
          <w:b/>
          <w:sz w:val="16"/>
          <w:szCs w:val="16"/>
          <w:u w:val="single"/>
        </w:rPr>
      </w:pPr>
      <w:r w:rsidRPr="00AC7895">
        <w:rPr>
          <w:rFonts w:ascii="Arial" w:hAnsi="Arial" w:cs="Arial"/>
          <w:sz w:val="16"/>
          <w:szCs w:val="16"/>
        </w:rPr>
        <w:tab/>
      </w:r>
      <w:r w:rsidRPr="00AC7895">
        <w:rPr>
          <w:rFonts w:ascii="Arial" w:hAnsi="Arial" w:cs="Arial"/>
          <w:b/>
          <w:sz w:val="16"/>
          <w:szCs w:val="16"/>
        </w:rPr>
        <w:fldChar w:fldCharType="begin">
          <w:ffData>
            <w:name w:val=""/>
            <w:enabled/>
            <w:calcOnExit w:val="0"/>
            <w:textInput>
              <w:default w:val="****  ADDITIONAL SITE INFORMATION****"/>
            </w:textInput>
          </w:ffData>
        </w:fldChar>
      </w:r>
      <w:r w:rsidRPr="00AC7895">
        <w:rPr>
          <w:rFonts w:ascii="Arial" w:hAnsi="Arial" w:cs="Arial"/>
          <w:b/>
          <w:sz w:val="16"/>
          <w:szCs w:val="16"/>
        </w:rPr>
        <w:instrText xml:space="preserve"> FORMTEXT </w:instrText>
      </w:r>
      <w:r w:rsidRPr="00AC7895">
        <w:rPr>
          <w:rFonts w:ascii="Arial" w:hAnsi="Arial" w:cs="Arial"/>
          <w:b/>
          <w:sz w:val="16"/>
          <w:szCs w:val="16"/>
        </w:rPr>
      </w:r>
      <w:r w:rsidRPr="00AC7895">
        <w:rPr>
          <w:rFonts w:ascii="Arial" w:hAnsi="Arial" w:cs="Arial"/>
          <w:b/>
          <w:sz w:val="16"/>
          <w:szCs w:val="16"/>
        </w:rPr>
        <w:fldChar w:fldCharType="separate"/>
      </w:r>
      <w:r w:rsidRPr="00AC7895">
        <w:rPr>
          <w:rFonts w:ascii="Arial" w:hAnsi="Arial" w:cs="Arial"/>
          <w:b/>
          <w:noProof/>
          <w:sz w:val="16"/>
          <w:szCs w:val="16"/>
        </w:rPr>
        <w:t>****  ADDITIONAL SITE INFORMATION****</w:t>
      </w:r>
      <w:r w:rsidRPr="00AC7895">
        <w:rPr>
          <w:rFonts w:ascii="Arial" w:hAnsi="Arial" w:cs="Arial"/>
          <w:b/>
          <w:sz w:val="16"/>
          <w:szCs w:val="16"/>
        </w:rPr>
        <w:fldChar w:fldCharType="end"/>
      </w:r>
      <w:r w:rsidRPr="00AC7895">
        <w:rPr>
          <w:rFonts w:ascii="Arial" w:hAnsi="Arial" w:cs="Arial"/>
          <w:b/>
          <w:sz w:val="16"/>
          <w:szCs w:val="16"/>
          <w:u w:val="single"/>
        </w:rPr>
        <w:t xml:space="preserve">   </w:t>
      </w:r>
    </w:p>
    <w:p w14:paraId="452E0CD6" w14:textId="6E1E5012" w:rsidR="00C90B0E" w:rsidRPr="00AC7895" w:rsidRDefault="00C90B0E" w:rsidP="00564FD1">
      <w:pPr>
        <w:tabs>
          <w:tab w:val="left" w:pos="360"/>
        </w:tabs>
        <w:ind w:left="360" w:firstLine="396"/>
        <w:jc w:val="both"/>
        <w:rPr>
          <w:rFonts w:ascii="Arial" w:hAnsi="Arial" w:cs="Arial"/>
          <w:sz w:val="16"/>
          <w:szCs w:val="16"/>
          <w:u w:val="single"/>
        </w:rPr>
      </w:pPr>
    </w:p>
    <w:p w14:paraId="12AF397F" w14:textId="77777777" w:rsidR="00C90B0E" w:rsidRPr="00AC7895" w:rsidRDefault="00C90B0E" w:rsidP="006F47D2">
      <w:pPr>
        <w:pStyle w:val="ListParagraph"/>
        <w:numPr>
          <w:ilvl w:val="0"/>
          <w:numId w:val="21"/>
        </w:numPr>
        <w:tabs>
          <w:tab w:val="left" w:pos="360"/>
        </w:tabs>
        <w:jc w:val="both"/>
        <w:rPr>
          <w:rFonts w:ascii="Arial" w:hAnsi="Arial" w:cs="Arial"/>
          <w:sz w:val="16"/>
          <w:szCs w:val="16"/>
        </w:rPr>
      </w:pPr>
      <w:r w:rsidRPr="00AC7895">
        <w:rPr>
          <w:rFonts w:ascii="Arial" w:hAnsi="Arial" w:cs="Arial"/>
          <w:sz w:val="16"/>
          <w:szCs w:val="16"/>
          <w:u w:val="single"/>
        </w:rPr>
        <w:t>Scheduling</w:t>
      </w:r>
      <w:r w:rsidRPr="00AC7895">
        <w:rPr>
          <w:rFonts w:ascii="Arial" w:hAnsi="Arial" w:cs="Arial"/>
          <w:sz w:val="16"/>
          <w:szCs w:val="16"/>
        </w:rPr>
        <w:t>. Frontier resources will be assigned and scheduled based on availability.  An initial project meeting will be held with the Frontier implementation team and Customer-designated representatives. During this meeting critical implementation milestones will be determined. If applicable a Frontier-assigned Project Manager will be responsible for maintaining the master project schedule.   Installation Services will be performed during regular business hours (8 a.m. to 5 p.m. local time) unless otherwise outlined in Section 6.</w:t>
      </w:r>
    </w:p>
    <w:p w14:paraId="673D891D" w14:textId="77777777" w:rsidR="00C90B0E" w:rsidRPr="00AC7895" w:rsidRDefault="00C90B0E" w:rsidP="006F47D2">
      <w:pPr>
        <w:pStyle w:val="ListParagraph"/>
        <w:widowControl w:val="0"/>
        <w:numPr>
          <w:ilvl w:val="0"/>
          <w:numId w:val="21"/>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Cut-Over</w:t>
      </w:r>
      <w:r w:rsidRPr="00AC7895">
        <w:rPr>
          <w:rFonts w:ascii="Arial" w:hAnsi="Arial" w:cs="Arial"/>
          <w:sz w:val="16"/>
          <w:szCs w:val="16"/>
        </w:rPr>
        <w:t xml:space="preserve">.  Installation Services by Frontier will be completed in one (1) single continuous phase, unless a “multi-phased” implementation is requested by Customer and agreed per Section 6 or Change Order. In the event a multi-phased implementation is requested, additional charges will apply. </w:t>
      </w:r>
    </w:p>
    <w:p w14:paraId="3EC1FE6B" w14:textId="77777777" w:rsidR="00C90B0E" w:rsidRPr="00AC7895" w:rsidRDefault="00C90B0E" w:rsidP="006F47D2">
      <w:pPr>
        <w:pStyle w:val="ListParagraph"/>
        <w:widowControl w:val="0"/>
        <w:numPr>
          <w:ilvl w:val="0"/>
          <w:numId w:val="21"/>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Removal of Existing Equipment and Infrastructure</w:t>
      </w:r>
      <w:r w:rsidRPr="00AC7895">
        <w:rPr>
          <w:rFonts w:ascii="Arial" w:hAnsi="Arial" w:cs="Arial"/>
          <w:sz w:val="16"/>
          <w:szCs w:val="16"/>
        </w:rPr>
        <w:t>. Frontier is not responsible for removal, disposal and cleanup of existing cable, telephony and associated equipment (e.g., power supplies, racks, blocks, etc.), unless specified in Section 6.</w:t>
      </w:r>
    </w:p>
    <w:p w14:paraId="334A2364" w14:textId="3A853A97" w:rsidR="00C90B0E" w:rsidRPr="00AC7895" w:rsidRDefault="00C90B0E" w:rsidP="006F47D2">
      <w:pPr>
        <w:pStyle w:val="ListParagraph"/>
        <w:numPr>
          <w:ilvl w:val="0"/>
          <w:numId w:val="21"/>
        </w:numPr>
        <w:tabs>
          <w:tab w:val="left" w:pos="360"/>
        </w:tabs>
        <w:contextualSpacing/>
        <w:jc w:val="both"/>
        <w:rPr>
          <w:rFonts w:ascii="Arial" w:eastAsia="MS Mincho" w:hAnsi="Arial" w:cs="Arial"/>
          <w:sz w:val="16"/>
          <w:szCs w:val="16"/>
        </w:rPr>
      </w:pPr>
      <w:r w:rsidRPr="00AC7895">
        <w:rPr>
          <w:rFonts w:ascii="Arial" w:eastAsia="MS Mincho" w:hAnsi="Arial" w:cs="Arial"/>
          <w:bCs/>
          <w:sz w:val="16"/>
          <w:szCs w:val="16"/>
          <w:u w:val="single"/>
        </w:rPr>
        <w:t>Out-of-Scope Services</w:t>
      </w:r>
      <w:r w:rsidRPr="00AC7895">
        <w:rPr>
          <w:rFonts w:ascii="Arial" w:eastAsia="MS Mincho" w:hAnsi="Arial" w:cs="Arial"/>
          <w:bCs/>
          <w:sz w:val="16"/>
          <w:szCs w:val="16"/>
        </w:rPr>
        <w:t>.</w:t>
      </w:r>
      <w:r w:rsidRPr="00AC7895">
        <w:rPr>
          <w:rFonts w:ascii="Arial" w:eastAsia="MS Mincho" w:hAnsi="Arial" w:cs="Arial"/>
          <w:b/>
          <w:bCs/>
          <w:sz w:val="16"/>
          <w:szCs w:val="16"/>
        </w:rPr>
        <w:t xml:space="preserve">  </w:t>
      </w:r>
      <w:r w:rsidRPr="00AC7895">
        <w:rPr>
          <w:rFonts w:ascii="Arial" w:eastAsia="MS Mincho" w:hAnsi="Arial" w:cs="Arial"/>
          <w:bCs/>
          <w:sz w:val="16"/>
          <w:szCs w:val="16"/>
        </w:rPr>
        <w:t>For clarification, a</w:t>
      </w:r>
      <w:r w:rsidRPr="00AC7895">
        <w:rPr>
          <w:rFonts w:ascii="Arial" w:eastAsia="MS Mincho" w:hAnsi="Arial" w:cs="Arial"/>
          <w:sz w:val="16"/>
          <w:szCs w:val="16"/>
        </w:rPr>
        <w:t>nything not expressly identified in this SOW as provided by Frontier is out-of-scope, including but not limited to the following:</w:t>
      </w:r>
    </w:p>
    <w:p w14:paraId="6F6C0B4A" w14:textId="014CC2B2"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Hardware, software, telecommunications or network technology not included in the original design.</w:t>
      </w:r>
    </w:p>
    <w:p w14:paraId="1EFA0408" w14:textId="2F602CB9"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Installation and configuration changes that result from site additions or relocations that were not included in this SOW.</w:t>
      </w:r>
    </w:p>
    <w:p w14:paraId="78795AFA" w14:textId="24570ECD" w:rsidR="00564FD1" w:rsidRPr="00AC7895" w:rsidRDefault="00564FD1" w:rsidP="006F47D2">
      <w:pPr>
        <w:pStyle w:val="ListParagraph"/>
        <w:numPr>
          <w:ilvl w:val="0"/>
          <w:numId w:val="23"/>
        </w:numPr>
        <w:tabs>
          <w:tab w:val="left" w:pos="-90"/>
          <w:tab w:val="left" w:pos="540"/>
        </w:tabs>
        <w:jc w:val="both"/>
        <w:rPr>
          <w:rFonts w:ascii="Arial" w:eastAsia="MS Mincho" w:hAnsi="Arial" w:cs="Arial"/>
          <w:sz w:val="16"/>
          <w:szCs w:val="16"/>
        </w:rPr>
      </w:pPr>
      <w:r w:rsidRPr="00AC7895">
        <w:rPr>
          <w:rFonts w:ascii="Arial" w:eastAsia="MS Mincho" w:hAnsi="Arial" w:cs="Arial"/>
          <w:sz w:val="16"/>
          <w:szCs w:val="16"/>
        </w:rPr>
        <w:t>Delays of more than one half (1/2) hour resulting from Customer’s failure to meet its responsibilities.</w:t>
      </w:r>
    </w:p>
    <w:p w14:paraId="24257FE2" w14:textId="64C8B07C" w:rsidR="00564FD1" w:rsidRPr="00AC7895" w:rsidRDefault="00564FD1" w:rsidP="006F47D2">
      <w:pPr>
        <w:pStyle w:val="ListParagraph"/>
        <w:numPr>
          <w:ilvl w:val="0"/>
          <w:numId w:val="23"/>
        </w:numPr>
        <w:tabs>
          <w:tab w:val="left" w:pos="-90"/>
          <w:tab w:val="left" w:pos="540"/>
        </w:tabs>
        <w:contextualSpacing/>
        <w:jc w:val="both"/>
        <w:rPr>
          <w:rFonts w:ascii="Arial" w:eastAsia="MS Mincho" w:hAnsi="Arial" w:cs="Arial"/>
          <w:sz w:val="16"/>
          <w:szCs w:val="16"/>
        </w:rPr>
      </w:pPr>
      <w:r w:rsidRPr="00AC7895">
        <w:rPr>
          <w:rFonts w:ascii="Arial" w:eastAsia="MS Mincho" w:hAnsi="Arial" w:cs="Arial"/>
          <w:sz w:val="16"/>
          <w:szCs w:val="16"/>
        </w:rPr>
        <w:t>Additional site visits required by Frontier personnel as a result of changes in Customer requirements or Customer’s failure to meet its obligations.</w:t>
      </w:r>
    </w:p>
    <w:p w14:paraId="1C40BF24" w14:textId="77777777" w:rsidR="00C90B0E" w:rsidRPr="00AC7895" w:rsidRDefault="00C90B0E" w:rsidP="00C90B0E">
      <w:pPr>
        <w:tabs>
          <w:tab w:val="left" w:pos="1080"/>
        </w:tabs>
        <w:ind w:left="1080" w:hanging="360"/>
        <w:contextualSpacing/>
        <w:jc w:val="both"/>
        <w:rPr>
          <w:rFonts w:ascii="Arial" w:eastAsia="MS Mincho" w:hAnsi="Arial" w:cs="Arial"/>
          <w:sz w:val="16"/>
          <w:szCs w:val="16"/>
        </w:rPr>
      </w:pPr>
    </w:p>
    <w:p w14:paraId="7AF1970D" w14:textId="77777777" w:rsidR="00C90B0E" w:rsidRPr="00AC7895" w:rsidRDefault="00C90B0E" w:rsidP="00C90B0E">
      <w:pPr>
        <w:widowControl w:val="0"/>
        <w:tabs>
          <w:tab w:val="left" w:pos="360"/>
        </w:tabs>
        <w:overflowPunct w:val="0"/>
        <w:autoSpaceDE w:val="0"/>
        <w:autoSpaceDN w:val="0"/>
        <w:adjustRightInd w:val="0"/>
        <w:jc w:val="both"/>
        <w:rPr>
          <w:rFonts w:ascii="Arial" w:hAnsi="Arial" w:cs="Arial"/>
          <w:sz w:val="16"/>
          <w:szCs w:val="16"/>
        </w:rPr>
      </w:pPr>
      <w:r w:rsidRPr="00AC7895">
        <w:rPr>
          <w:rFonts w:ascii="Arial" w:hAnsi="Arial" w:cs="Arial"/>
          <w:b/>
          <w:sz w:val="16"/>
          <w:szCs w:val="16"/>
        </w:rPr>
        <w:t>3.</w:t>
      </w:r>
      <w:r w:rsidRPr="00AC7895">
        <w:rPr>
          <w:rFonts w:ascii="Arial" w:hAnsi="Arial" w:cs="Arial"/>
          <w:b/>
          <w:sz w:val="16"/>
          <w:szCs w:val="16"/>
        </w:rPr>
        <w:tab/>
      </w:r>
      <w:r w:rsidRPr="00AC7895">
        <w:rPr>
          <w:rFonts w:ascii="Arial" w:hAnsi="Arial" w:cs="Arial"/>
          <w:b/>
          <w:sz w:val="16"/>
          <w:szCs w:val="16"/>
          <w:u w:val="single"/>
        </w:rPr>
        <w:t>Frontier Responsibilities</w:t>
      </w:r>
      <w:r w:rsidRPr="00AC7895">
        <w:rPr>
          <w:rFonts w:ascii="Arial" w:hAnsi="Arial" w:cs="Arial"/>
          <w:b/>
          <w:sz w:val="16"/>
          <w:szCs w:val="16"/>
        </w:rPr>
        <w:t xml:space="preserve">. </w:t>
      </w:r>
      <w:r w:rsidRPr="00AC7895">
        <w:rPr>
          <w:rFonts w:ascii="Arial" w:hAnsi="Arial" w:cs="Arial"/>
          <w:sz w:val="16"/>
          <w:szCs w:val="16"/>
        </w:rPr>
        <w:t xml:space="preserve"> </w:t>
      </w:r>
    </w:p>
    <w:p w14:paraId="33436F80" w14:textId="4460FAF0" w:rsidR="00C90B0E" w:rsidRPr="00AC7895" w:rsidRDefault="00C90B0E" w:rsidP="006F47D2">
      <w:pPr>
        <w:pStyle w:val="ListParagraph"/>
        <w:numPr>
          <w:ilvl w:val="0"/>
          <w:numId w:val="24"/>
        </w:numPr>
        <w:tabs>
          <w:tab w:val="left" w:pos="360"/>
        </w:tabs>
        <w:jc w:val="both"/>
        <w:rPr>
          <w:rFonts w:ascii="Arial" w:hAnsi="Arial" w:cs="Arial"/>
          <w:sz w:val="16"/>
          <w:szCs w:val="16"/>
          <w:u w:val="single"/>
        </w:rPr>
      </w:pPr>
      <w:r w:rsidRPr="00AC7895">
        <w:rPr>
          <w:rFonts w:ascii="Arial" w:hAnsi="Arial" w:cs="Arial"/>
          <w:sz w:val="16"/>
          <w:szCs w:val="16"/>
          <w:u w:val="single"/>
        </w:rPr>
        <w:t>Scope</w:t>
      </w:r>
      <w:r w:rsidRPr="00AC7895">
        <w:rPr>
          <w:rFonts w:ascii="Arial" w:hAnsi="Arial" w:cs="Arial"/>
          <w:sz w:val="16"/>
          <w:szCs w:val="16"/>
        </w:rPr>
        <w:t xml:space="preserve">. As part of the UCaaS service, Frontier will provide a site installation that includes all equipment itemized above  </w:t>
      </w:r>
    </w:p>
    <w:p w14:paraId="3D195DD0" w14:textId="77777777" w:rsidR="00C90B0E" w:rsidRPr="00AC7895" w:rsidRDefault="00C90B0E" w:rsidP="00C90B0E">
      <w:pPr>
        <w:tabs>
          <w:tab w:val="left" w:pos="360"/>
        </w:tabs>
        <w:ind w:left="360"/>
        <w:jc w:val="both"/>
        <w:rPr>
          <w:rFonts w:ascii="Arial" w:hAnsi="Arial" w:cs="Arial"/>
          <w:sz w:val="16"/>
          <w:szCs w:val="16"/>
          <w:u w:val="single"/>
        </w:rPr>
      </w:pPr>
    </w:p>
    <w:p w14:paraId="1130C603" w14:textId="57879ED4" w:rsidR="00C90B0E" w:rsidRPr="00AC7895" w:rsidRDefault="00C90B0E" w:rsidP="00564FD1">
      <w:pPr>
        <w:pStyle w:val="ListParagraph"/>
        <w:tabs>
          <w:tab w:val="left" w:pos="360"/>
        </w:tabs>
        <w:jc w:val="both"/>
        <w:rPr>
          <w:rFonts w:ascii="Arial" w:hAnsi="Arial" w:cs="Arial"/>
          <w:b/>
          <w:sz w:val="16"/>
          <w:szCs w:val="16"/>
          <w:u w:val="single"/>
        </w:rPr>
      </w:pPr>
      <w:r w:rsidRPr="00AC7895">
        <w:rPr>
          <w:rFonts w:ascii="Arial" w:hAnsi="Arial" w:cs="Arial"/>
          <w:b/>
          <w:sz w:val="16"/>
          <w:szCs w:val="16"/>
        </w:rPr>
        <w:fldChar w:fldCharType="begin">
          <w:ffData>
            <w:name w:val=""/>
            <w:enabled/>
            <w:calcOnExit w:val="0"/>
            <w:textInput>
              <w:default w:val="****  ADDITIONAL FRONTIER RESPONSIBILITES****"/>
            </w:textInput>
          </w:ffData>
        </w:fldChar>
      </w:r>
      <w:r w:rsidRPr="00AC7895">
        <w:rPr>
          <w:rFonts w:ascii="Arial" w:hAnsi="Arial" w:cs="Arial"/>
          <w:b/>
          <w:sz w:val="16"/>
          <w:szCs w:val="16"/>
        </w:rPr>
        <w:instrText xml:space="preserve"> FORMTEXT </w:instrText>
      </w:r>
      <w:r w:rsidRPr="00AC7895">
        <w:rPr>
          <w:rFonts w:ascii="Arial" w:hAnsi="Arial" w:cs="Arial"/>
          <w:b/>
          <w:sz w:val="16"/>
          <w:szCs w:val="16"/>
        </w:rPr>
      </w:r>
      <w:r w:rsidRPr="00AC7895">
        <w:rPr>
          <w:rFonts w:ascii="Arial" w:hAnsi="Arial" w:cs="Arial"/>
          <w:b/>
          <w:sz w:val="16"/>
          <w:szCs w:val="16"/>
        </w:rPr>
        <w:fldChar w:fldCharType="separate"/>
      </w:r>
      <w:r w:rsidRPr="00AC7895">
        <w:rPr>
          <w:rFonts w:ascii="Arial" w:hAnsi="Arial" w:cs="Arial"/>
          <w:b/>
          <w:noProof/>
          <w:sz w:val="16"/>
          <w:szCs w:val="16"/>
        </w:rPr>
        <w:t>****  ADDITIONAL FRONTIER RESPONSIBILITES****</w:t>
      </w:r>
      <w:r w:rsidRPr="00AC7895">
        <w:rPr>
          <w:rFonts w:ascii="Arial" w:hAnsi="Arial" w:cs="Arial"/>
          <w:b/>
          <w:sz w:val="16"/>
          <w:szCs w:val="16"/>
        </w:rPr>
        <w:fldChar w:fldCharType="end"/>
      </w:r>
    </w:p>
    <w:p w14:paraId="17292594" w14:textId="77777777" w:rsidR="00C90B0E" w:rsidRPr="00AC7895" w:rsidRDefault="00C90B0E" w:rsidP="00C90B0E">
      <w:pPr>
        <w:tabs>
          <w:tab w:val="left" w:pos="360"/>
        </w:tabs>
        <w:ind w:left="720"/>
        <w:jc w:val="both"/>
        <w:rPr>
          <w:rFonts w:ascii="Arial" w:hAnsi="Arial" w:cs="Arial"/>
          <w:sz w:val="16"/>
          <w:szCs w:val="16"/>
          <w:u w:val="single"/>
        </w:rPr>
      </w:pPr>
    </w:p>
    <w:p w14:paraId="209352FE" w14:textId="77777777" w:rsidR="00C90B0E" w:rsidRPr="00AC7895" w:rsidRDefault="00C90B0E" w:rsidP="006F47D2">
      <w:pPr>
        <w:pStyle w:val="ListParagraph"/>
        <w:widowControl w:val="0"/>
        <w:numPr>
          <w:ilvl w:val="0"/>
          <w:numId w:val="24"/>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Performance of Work</w:t>
      </w:r>
      <w:r w:rsidRPr="00AC7895">
        <w:rPr>
          <w:rFonts w:ascii="Arial" w:hAnsi="Arial" w:cs="Arial"/>
          <w:sz w:val="16"/>
          <w:szCs w:val="16"/>
        </w:rPr>
        <w:t>. Frontier will install the Equipment. Installation Services will be performed in a workmanlike manner consistent with manufacturer-published specifications and practices. Workmanship will comply with applicable NEC (National Electric Code) and TIA (Telecommunication Industries Association) standards.</w:t>
      </w:r>
    </w:p>
    <w:p w14:paraId="4EE3A4E7" w14:textId="77777777" w:rsidR="00C90B0E" w:rsidRPr="00AC7895" w:rsidRDefault="00C90B0E" w:rsidP="006F47D2">
      <w:pPr>
        <w:pStyle w:val="ListParagraph"/>
        <w:widowControl w:val="0"/>
        <w:numPr>
          <w:ilvl w:val="0"/>
          <w:numId w:val="24"/>
        </w:numPr>
        <w:tabs>
          <w:tab w:val="left" w:pos="360"/>
        </w:tabs>
        <w:overflowPunct w:val="0"/>
        <w:autoSpaceDE w:val="0"/>
        <w:autoSpaceDN w:val="0"/>
        <w:adjustRightInd w:val="0"/>
        <w:jc w:val="both"/>
        <w:rPr>
          <w:rFonts w:ascii="Arial" w:hAnsi="Arial" w:cs="Arial"/>
          <w:sz w:val="16"/>
          <w:szCs w:val="16"/>
        </w:rPr>
      </w:pPr>
      <w:r w:rsidRPr="00AC7895">
        <w:rPr>
          <w:rFonts w:ascii="Arial" w:hAnsi="Arial" w:cs="Arial"/>
          <w:sz w:val="16"/>
          <w:szCs w:val="16"/>
          <w:u w:val="single"/>
        </w:rPr>
        <w:t>Miscellaneous</w:t>
      </w:r>
      <w:r w:rsidRPr="00AC7895">
        <w:rPr>
          <w:rFonts w:ascii="Arial" w:hAnsi="Arial" w:cs="Arial"/>
          <w:sz w:val="16"/>
          <w:szCs w:val="16"/>
        </w:rPr>
        <w:t>.  Frontier is also responsible for the following:</w:t>
      </w:r>
    </w:p>
    <w:p w14:paraId="0E3A0877"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Provide status to Customer SPOC per a mutually agreed schedule.</w:t>
      </w:r>
    </w:p>
    <w:p w14:paraId="636368D6"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lastRenderedPageBreak/>
        <w:t>Provide installation, configuration and testing of Equipment &amp; licensed software.</w:t>
      </w:r>
    </w:p>
    <w:p w14:paraId="77B9CF00"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End user training per Section 1D.</w:t>
      </w:r>
    </w:p>
    <w:p w14:paraId="2E473D78"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Basic system administration training per Section 1D.</w:t>
      </w:r>
    </w:p>
    <w:p w14:paraId="7E0DF1D7"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Provide system documentation to Customer.</w:t>
      </w:r>
    </w:p>
    <w:p w14:paraId="7803CFB8"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 xml:space="preserve">Provide support contact information to Customer to respond to questions during the installation project. </w:t>
      </w:r>
    </w:p>
    <w:p w14:paraId="4544C78B" w14:textId="5CCA267F"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 xml:space="preserve">Prior to the scheduled installation date, Frontier will provide manufacturer and/or Equipment and license specific requirements for QoS, DHCP, application and integration with respect to the design and configuration to which Customer’s network must adhere. </w:t>
      </w:r>
    </w:p>
    <w:p w14:paraId="7AA80984" w14:textId="77777777" w:rsidR="00C90B0E" w:rsidRPr="00AC7895" w:rsidRDefault="00C90B0E" w:rsidP="006F47D2">
      <w:pPr>
        <w:numPr>
          <w:ilvl w:val="0"/>
          <w:numId w:val="25"/>
        </w:numPr>
        <w:tabs>
          <w:tab w:val="left" w:pos="540"/>
          <w:tab w:val="left" w:pos="1080"/>
        </w:tabs>
        <w:contextualSpacing/>
        <w:jc w:val="both"/>
        <w:rPr>
          <w:rFonts w:ascii="Arial" w:hAnsi="Arial" w:cs="Arial"/>
          <w:sz w:val="16"/>
          <w:szCs w:val="16"/>
        </w:rPr>
      </w:pPr>
      <w:r w:rsidRPr="00AC7895">
        <w:rPr>
          <w:rFonts w:ascii="Arial" w:hAnsi="Arial" w:cs="Arial"/>
          <w:sz w:val="16"/>
          <w:szCs w:val="16"/>
        </w:rPr>
        <w:t>Confirm that all shipped Equipment to the Installation Site aligns with the Parts List ordered by Frontier on behalf of the Customer.</w:t>
      </w:r>
    </w:p>
    <w:p w14:paraId="1B820DFB" w14:textId="77777777" w:rsidR="00C90B0E" w:rsidRPr="00AC7895" w:rsidRDefault="00C90B0E" w:rsidP="00C90B0E">
      <w:pPr>
        <w:tabs>
          <w:tab w:val="left" w:pos="360"/>
          <w:tab w:val="left" w:pos="1340"/>
        </w:tabs>
        <w:jc w:val="both"/>
        <w:rPr>
          <w:rFonts w:ascii="Arial" w:hAnsi="Arial" w:cs="Arial"/>
          <w:b/>
          <w:sz w:val="16"/>
          <w:szCs w:val="16"/>
        </w:rPr>
      </w:pPr>
    </w:p>
    <w:p w14:paraId="675F27EE" w14:textId="149615AC" w:rsidR="00C90B0E" w:rsidRPr="00AC7895" w:rsidRDefault="00C90B0E" w:rsidP="00C90B0E">
      <w:pPr>
        <w:tabs>
          <w:tab w:val="left" w:pos="360"/>
          <w:tab w:val="left" w:pos="1340"/>
        </w:tabs>
        <w:jc w:val="both"/>
        <w:rPr>
          <w:rFonts w:ascii="Arial" w:hAnsi="Arial" w:cs="Arial"/>
          <w:sz w:val="16"/>
          <w:szCs w:val="16"/>
        </w:rPr>
      </w:pPr>
      <w:r w:rsidRPr="00AC7895">
        <w:rPr>
          <w:rFonts w:ascii="Arial" w:hAnsi="Arial" w:cs="Arial"/>
          <w:b/>
          <w:sz w:val="16"/>
          <w:szCs w:val="16"/>
        </w:rPr>
        <w:t>4.</w:t>
      </w:r>
      <w:r w:rsidRPr="00AC7895">
        <w:rPr>
          <w:rFonts w:ascii="Arial" w:hAnsi="Arial" w:cs="Arial"/>
          <w:sz w:val="16"/>
          <w:szCs w:val="16"/>
        </w:rPr>
        <w:tab/>
      </w:r>
      <w:r w:rsidRPr="00AC7895">
        <w:rPr>
          <w:rFonts w:ascii="Arial" w:hAnsi="Arial" w:cs="Arial"/>
          <w:b/>
          <w:bCs/>
          <w:sz w:val="16"/>
          <w:szCs w:val="16"/>
          <w:u w:val="single"/>
        </w:rPr>
        <w:t>Customer</w:t>
      </w:r>
      <w:r w:rsidRPr="00AC7895">
        <w:rPr>
          <w:rFonts w:ascii="Arial" w:hAnsi="Arial" w:cs="Arial"/>
          <w:b/>
          <w:bCs/>
          <w:spacing w:val="14"/>
          <w:sz w:val="16"/>
          <w:szCs w:val="16"/>
          <w:u w:val="single"/>
        </w:rPr>
        <w:t xml:space="preserve"> </w:t>
      </w:r>
      <w:r w:rsidRPr="00AC7895">
        <w:rPr>
          <w:rFonts w:ascii="Arial" w:hAnsi="Arial" w:cs="Arial"/>
          <w:b/>
          <w:bCs/>
          <w:w w:val="103"/>
          <w:sz w:val="16"/>
          <w:szCs w:val="16"/>
          <w:u w:val="single"/>
        </w:rPr>
        <w:t>Responsibilities</w:t>
      </w:r>
      <w:r w:rsidRPr="00AC7895">
        <w:rPr>
          <w:rFonts w:ascii="Arial" w:hAnsi="Arial" w:cs="Arial"/>
          <w:b/>
          <w:bCs/>
          <w:w w:val="103"/>
          <w:sz w:val="16"/>
          <w:szCs w:val="16"/>
        </w:rPr>
        <w:t xml:space="preserve">:  </w:t>
      </w:r>
      <w:r w:rsidRPr="00AC7895">
        <w:rPr>
          <w:rFonts w:ascii="Arial" w:hAnsi="Arial" w:cs="Arial"/>
          <w:bCs/>
          <w:w w:val="103"/>
          <w:sz w:val="16"/>
          <w:szCs w:val="16"/>
        </w:rPr>
        <w:t>Customer is responsible for all network elements not specifically identified in this SOW as a Frontier responsibility, including but not limited to the following:</w:t>
      </w:r>
    </w:p>
    <w:p w14:paraId="488BB5D2"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Provide a qualified SPOC responsible for communicating Customer’s requests to Frontier and assume responsibility for all requests for modification. </w:t>
      </w:r>
    </w:p>
    <w:p w14:paraId="32CB0365"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Ensure that Customer Information Technology resources will be available as required by Frontier.</w:t>
      </w:r>
    </w:p>
    <w:p w14:paraId="314E05D2"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Provide Frontier employees or representatives access, escort, suitable workspace and safety training (if required by Customer).</w:t>
      </w:r>
    </w:p>
    <w:p w14:paraId="194211BF"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Actively and promptly assist in database gathering and providing all information required by Frontier for installation purposes. </w:t>
      </w:r>
    </w:p>
    <w:p w14:paraId="16AF98AB"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All data network requirements (hardware and software), except as otherwise specifically ordered through Frontier.</w:t>
      </w:r>
    </w:p>
    <w:p w14:paraId="69808826" w14:textId="5233CD1F"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 xml:space="preserve">All voice and data wiring, except as specifically outlined in this SOW or a separate Frontier Schedule. Any required modifications/adds/repairs during the installation project are billable. </w:t>
      </w:r>
    </w:p>
    <w:p w14:paraId="02F40435"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QoS for VoIP systems; (i.e. Customer shall insure minimum bandwidth requirements are met)</w:t>
      </w:r>
    </w:p>
    <w:p w14:paraId="66521608"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Administrative formal training for Customer employees, unless ordered through Frontier.</w:t>
      </w:r>
    </w:p>
    <w:p w14:paraId="76241443" w14:textId="77777777" w:rsidR="00C90B0E" w:rsidRPr="00AC7895" w:rsidRDefault="00C90B0E" w:rsidP="006F47D2">
      <w:pPr>
        <w:numPr>
          <w:ilvl w:val="0"/>
          <w:numId w:val="3"/>
        </w:numPr>
        <w:tabs>
          <w:tab w:val="left" w:pos="540"/>
        </w:tabs>
        <w:ind w:left="0" w:firstLine="360"/>
        <w:contextualSpacing/>
        <w:jc w:val="both"/>
        <w:rPr>
          <w:rFonts w:ascii="Arial" w:hAnsi="Arial" w:cs="Arial"/>
          <w:sz w:val="16"/>
          <w:szCs w:val="16"/>
        </w:rPr>
      </w:pPr>
      <w:r w:rsidRPr="00AC7895">
        <w:rPr>
          <w:rFonts w:ascii="Arial" w:hAnsi="Arial" w:cs="Arial"/>
          <w:sz w:val="16"/>
          <w:szCs w:val="16"/>
        </w:rPr>
        <w:t>Manage and coordinate 3</w:t>
      </w:r>
      <w:r w:rsidRPr="00AC7895">
        <w:rPr>
          <w:rFonts w:ascii="Arial" w:hAnsi="Arial" w:cs="Arial"/>
          <w:sz w:val="16"/>
          <w:szCs w:val="16"/>
          <w:vertAlign w:val="superscript"/>
        </w:rPr>
        <w:t>rd</w:t>
      </w:r>
      <w:r w:rsidRPr="00AC7895">
        <w:rPr>
          <w:rFonts w:ascii="Arial" w:hAnsi="Arial" w:cs="Arial"/>
          <w:sz w:val="16"/>
          <w:szCs w:val="16"/>
        </w:rPr>
        <w:t xml:space="preserve"> party vendors, as necessary, to allow the installation project to proceed as scheduled.</w:t>
      </w:r>
    </w:p>
    <w:p w14:paraId="612A39A3" w14:textId="77777777" w:rsidR="00C90B0E" w:rsidRPr="00AC7895" w:rsidRDefault="00C90B0E" w:rsidP="006F47D2">
      <w:pPr>
        <w:numPr>
          <w:ilvl w:val="0"/>
          <w:numId w:val="3"/>
        </w:numPr>
        <w:contextualSpacing/>
        <w:jc w:val="both"/>
        <w:rPr>
          <w:rFonts w:ascii="Arial" w:hAnsi="Arial" w:cs="Arial"/>
          <w:sz w:val="16"/>
          <w:szCs w:val="16"/>
        </w:rPr>
      </w:pPr>
      <w:r w:rsidRPr="00AC7895">
        <w:rPr>
          <w:rFonts w:ascii="Arial" w:hAnsi="Arial" w:cs="Arial"/>
          <w:sz w:val="16"/>
          <w:szCs w:val="16"/>
        </w:rPr>
        <w:t>All manufacturer recommended environmental, HVAC, power and grounding requirements.</w:t>
      </w:r>
    </w:p>
    <w:p w14:paraId="2BF20040" w14:textId="28510930" w:rsidR="00C90B0E" w:rsidRPr="00AC7895" w:rsidRDefault="00C90B0E" w:rsidP="006F47D2">
      <w:pPr>
        <w:numPr>
          <w:ilvl w:val="0"/>
          <w:numId w:val="3"/>
        </w:numPr>
        <w:tabs>
          <w:tab w:val="left" w:pos="540"/>
        </w:tabs>
        <w:ind w:left="0" w:firstLine="360"/>
        <w:contextualSpacing/>
        <w:jc w:val="both"/>
        <w:rPr>
          <w:rFonts w:ascii="Arial" w:eastAsia="MS Mincho" w:hAnsi="Arial" w:cs="Arial"/>
          <w:sz w:val="16"/>
          <w:szCs w:val="16"/>
        </w:rPr>
      </w:pPr>
      <w:r w:rsidRPr="00AC7895">
        <w:rPr>
          <w:rFonts w:ascii="Arial" w:eastAsia="MS Mincho" w:hAnsi="Arial" w:cs="Arial"/>
          <w:sz w:val="16"/>
          <w:szCs w:val="16"/>
        </w:rPr>
        <w:t xml:space="preserve">All patch cables that are required </w:t>
      </w:r>
      <w:proofErr w:type="gramStart"/>
      <w:r w:rsidRPr="00AC7895">
        <w:rPr>
          <w:rFonts w:ascii="Arial" w:eastAsia="MS Mincho" w:hAnsi="Arial" w:cs="Arial"/>
          <w:sz w:val="16"/>
          <w:szCs w:val="16"/>
        </w:rPr>
        <w:t>with the exception of</w:t>
      </w:r>
      <w:proofErr w:type="gramEnd"/>
      <w:r w:rsidRPr="00AC7895">
        <w:rPr>
          <w:rFonts w:ascii="Arial" w:eastAsia="MS Mincho" w:hAnsi="Arial" w:cs="Arial"/>
          <w:sz w:val="16"/>
          <w:szCs w:val="16"/>
        </w:rPr>
        <w:t xml:space="preserve"> the single 2m (6.5’) patch cord provided with each IP device or a single 12ft line cord for each digital phone.</w:t>
      </w:r>
    </w:p>
    <w:p w14:paraId="7E006F83" w14:textId="77777777" w:rsidR="00C90B0E" w:rsidRPr="00AC7895" w:rsidRDefault="00C90B0E" w:rsidP="006F47D2">
      <w:pPr>
        <w:numPr>
          <w:ilvl w:val="0"/>
          <w:numId w:val="3"/>
        </w:numPr>
        <w:tabs>
          <w:tab w:val="left" w:pos="540"/>
        </w:tabs>
        <w:ind w:left="0" w:firstLine="360"/>
        <w:contextualSpacing/>
        <w:jc w:val="both"/>
        <w:rPr>
          <w:rFonts w:ascii="Arial" w:eastAsia="MS Mincho" w:hAnsi="Arial" w:cs="Arial"/>
          <w:sz w:val="16"/>
          <w:szCs w:val="16"/>
        </w:rPr>
      </w:pPr>
      <w:r w:rsidRPr="00AC7895">
        <w:rPr>
          <w:rFonts w:ascii="Arial" w:eastAsia="MS Mincho" w:hAnsi="Arial" w:cs="Arial"/>
          <w:sz w:val="16"/>
          <w:szCs w:val="16"/>
        </w:rPr>
        <w:t xml:space="preserve">Ensure that all network equipment, configurations, cabling, power and grounding requirements are completed </w:t>
      </w:r>
      <w:r w:rsidRPr="00AC7895">
        <w:rPr>
          <w:rFonts w:ascii="Arial" w:eastAsia="MS Mincho" w:hAnsi="Arial" w:cs="Arial"/>
          <w:iCs/>
          <w:sz w:val="16"/>
          <w:szCs w:val="16"/>
        </w:rPr>
        <w:t>prior</w:t>
      </w:r>
      <w:r w:rsidRPr="00AC7895">
        <w:rPr>
          <w:rFonts w:ascii="Arial" w:eastAsia="MS Mincho" w:hAnsi="Arial" w:cs="Arial"/>
          <w:sz w:val="16"/>
          <w:szCs w:val="16"/>
        </w:rPr>
        <w:t xml:space="preserve"> to installation start date. </w:t>
      </w:r>
    </w:p>
    <w:p w14:paraId="71C2F3BE" w14:textId="06FBD258"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hAnsi="Arial" w:cs="Arial"/>
          <w:sz w:val="16"/>
          <w:szCs w:val="16"/>
        </w:rPr>
        <w:t>Provide Frontier with two (2) copies of current floor plans of the Installation Site that identify the placement of all cable plant, desktop devices, voice mailbox users and PCs as applicable to Frontier’s installation responsibilities hereunder. These floor plans must be signed to indicate their completeness and accuracy.</w:t>
      </w:r>
      <w:r w:rsidRPr="00AC7895">
        <w:rPr>
          <w:rFonts w:ascii="Arial" w:eastAsia="MS Mincho" w:hAnsi="Arial" w:cs="Arial"/>
          <w:sz w:val="16"/>
          <w:szCs w:val="16"/>
        </w:rPr>
        <w:t xml:space="preserve"> If cable records are inaccurate or unavailable, Frontier will require the purchase of cable “Tone &amp; Testing” to generate updated cable plant and cross-connect records.</w:t>
      </w:r>
    </w:p>
    <w:p w14:paraId="5F0DA34D" w14:textId="77777777"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eastAsia="MS Mincho" w:hAnsi="Arial" w:cs="Arial"/>
          <w:sz w:val="16"/>
          <w:szCs w:val="16"/>
        </w:rPr>
        <w:t>All drilling at the Installation Site with the exception that Frontier will complete any drilling to secure required Equipment racks.</w:t>
      </w:r>
    </w:p>
    <w:p w14:paraId="293EB4BD" w14:textId="77777777" w:rsidR="00C90B0E" w:rsidRPr="00AC7895" w:rsidRDefault="00C90B0E" w:rsidP="006F47D2">
      <w:pPr>
        <w:numPr>
          <w:ilvl w:val="0"/>
          <w:numId w:val="3"/>
        </w:numPr>
        <w:tabs>
          <w:tab w:val="left" w:pos="540"/>
        </w:tabs>
        <w:ind w:left="0" w:firstLine="360"/>
        <w:jc w:val="both"/>
        <w:rPr>
          <w:rFonts w:ascii="Arial" w:eastAsia="MS Mincho" w:hAnsi="Arial" w:cs="Arial"/>
          <w:sz w:val="16"/>
          <w:szCs w:val="16"/>
        </w:rPr>
      </w:pPr>
      <w:r w:rsidRPr="00AC7895">
        <w:rPr>
          <w:rFonts w:ascii="Arial" w:eastAsia="MS Mincho" w:hAnsi="Arial" w:cs="Arial"/>
          <w:sz w:val="16"/>
          <w:szCs w:val="16"/>
        </w:rPr>
        <w:t>Ensure all servers and computers supplied by the Customer meet the hardware and software specifications for all application software purchased.</w:t>
      </w:r>
    </w:p>
    <w:p w14:paraId="65A8827C"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eastAsia="MS Mincho" w:hAnsi="Arial" w:cs="Arial"/>
          <w:sz w:val="16"/>
          <w:szCs w:val="16"/>
        </w:rPr>
        <w:t>Provide Frontier with all required information to successfully integrate Installed Equipment and any OEM equipment supplied by the Customer.</w:t>
      </w:r>
    </w:p>
    <w:p w14:paraId="0CA2C85C"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 xml:space="preserve">Provide a secure location for Equipment shipped to the Installation Site and sign required documentation (e.g. packing slip) to confirm receipt of ordered </w:t>
      </w:r>
      <w:r w:rsidRPr="00AC7895">
        <w:rPr>
          <w:rFonts w:ascii="Arial" w:hAnsi="Arial" w:cs="Arial"/>
          <w:sz w:val="16"/>
          <w:szCs w:val="16"/>
        </w:rPr>
        <w:tab/>
        <w:t>Equipment at the Installation Site.  Upon signing the required documentation, the Customer is responsible for all Equipment.</w:t>
      </w:r>
    </w:p>
    <w:p w14:paraId="5BED27D2"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Wiring, cabling and connection to interface(s) of 3rd Party vendor equipment associated with the Installation (including headsets)</w:t>
      </w:r>
    </w:p>
    <w:p w14:paraId="341D782F" w14:textId="77777777" w:rsidR="00C90B0E" w:rsidRPr="00AC7895"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 xml:space="preserve">Provide adequate conduit, duct and trough availability for required cabling associated with the installation. </w:t>
      </w:r>
    </w:p>
    <w:p w14:paraId="43260E44" w14:textId="19E3DE43" w:rsidR="00C90B0E" w:rsidRDefault="00C90B0E" w:rsidP="006F47D2">
      <w:pPr>
        <w:widowControl w:val="0"/>
        <w:numPr>
          <w:ilvl w:val="0"/>
          <w:numId w:val="3"/>
        </w:numPr>
        <w:tabs>
          <w:tab w:val="left" w:pos="540"/>
          <w:tab w:val="left" w:pos="720"/>
        </w:tabs>
        <w:overflowPunct w:val="0"/>
        <w:autoSpaceDE w:val="0"/>
        <w:autoSpaceDN w:val="0"/>
        <w:adjustRightInd w:val="0"/>
        <w:ind w:left="0" w:firstLine="360"/>
        <w:jc w:val="both"/>
        <w:rPr>
          <w:rFonts w:ascii="Arial" w:hAnsi="Arial" w:cs="Arial"/>
          <w:sz w:val="16"/>
          <w:szCs w:val="16"/>
        </w:rPr>
      </w:pPr>
      <w:r w:rsidRPr="00AC7895">
        <w:rPr>
          <w:rFonts w:ascii="Arial" w:hAnsi="Arial" w:cs="Arial"/>
          <w:sz w:val="16"/>
          <w:szCs w:val="16"/>
        </w:rPr>
        <w:t>Prior to Project implementation, identify and remove all contaminated areas from asbestos or other hazardous materials.  If Frontier discovers contaminated areas during Installation, Frontier will cease all Project activity until all hazardous materials are removed.  Customer is responsible for all costs associated with removal of hazardous materials and additional costs incurred from Project delays due to the removal of hazardous materials.</w:t>
      </w:r>
    </w:p>
    <w:p w14:paraId="55D26C95" w14:textId="049C6B78" w:rsidR="00B1457C" w:rsidRDefault="00B1457C" w:rsidP="00B1457C">
      <w:pPr>
        <w:widowControl w:val="0"/>
        <w:tabs>
          <w:tab w:val="left" w:pos="540"/>
          <w:tab w:val="left" w:pos="720"/>
        </w:tabs>
        <w:overflowPunct w:val="0"/>
        <w:autoSpaceDE w:val="0"/>
        <w:autoSpaceDN w:val="0"/>
        <w:adjustRightInd w:val="0"/>
        <w:jc w:val="both"/>
        <w:rPr>
          <w:rFonts w:ascii="Arial" w:hAnsi="Arial" w:cs="Arial"/>
          <w:sz w:val="16"/>
          <w:szCs w:val="16"/>
        </w:rPr>
      </w:pPr>
    </w:p>
    <w:p w14:paraId="74681E67" w14:textId="19AEE141" w:rsidR="00B1457C"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w:t>
      </w:r>
      <w:proofErr w:type="spellStart"/>
      <w:r w:rsidRPr="00AC7895">
        <w:rPr>
          <w:rFonts w:ascii="Arial" w:hAnsi="Arial" w:cs="Arial"/>
          <w:color w:val="A31515"/>
          <w:sz w:val="21"/>
          <w:szCs w:val="21"/>
        </w:rPr>
        <w:t>ProductName_isUCaas</w:t>
      </w:r>
      <w:proofErr w:type="spellEnd"/>
      <w:r w:rsidRPr="00AC7895">
        <w:rPr>
          <w:rFonts w:ascii="Arial" w:hAnsi="Arial" w:cs="Arial"/>
          <w:color w:val="A31515"/>
          <w:sz w:val="21"/>
          <w:szCs w:val="21"/>
        </w:rPr>
        <w:t>}}</w:t>
      </w:r>
    </w:p>
    <w:p w14:paraId="65044517" w14:textId="77777777" w:rsidR="00B7466C" w:rsidRDefault="00B7466C" w:rsidP="00B1457C">
      <w:pPr>
        <w:shd w:val="clear" w:color="auto" w:fill="FFFFFE"/>
        <w:spacing w:line="285" w:lineRule="atLeast"/>
        <w:rPr>
          <w:rFonts w:ascii="Arial" w:hAnsi="Arial" w:cs="Arial"/>
          <w:color w:val="A31515"/>
          <w:sz w:val="21"/>
          <w:szCs w:val="21"/>
        </w:rPr>
      </w:pPr>
    </w:p>
    <w:p w14:paraId="1DBE0F15" w14:textId="77777777" w:rsidR="00B1457C" w:rsidRDefault="00B1457C" w:rsidP="00B1457C">
      <w:pPr>
        <w:shd w:val="clear" w:color="auto" w:fill="FFFFFE"/>
        <w:spacing w:line="285" w:lineRule="atLeast"/>
        <w:rPr>
          <w:rFonts w:ascii="Arial" w:hAnsi="Arial" w:cs="Arial"/>
          <w:color w:val="A31515"/>
          <w:sz w:val="21"/>
          <w:szCs w:val="21"/>
        </w:rPr>
      </w:pPr>
    </w:p>
    <w:p w14:paraId="1A9F10C9" w14:textId="7E9A803B" w:rsidR="00B1457C" w:rsidRPr="00AC7895" w:rsidRDefault="00B1457C" w:rsidP="00B1457C">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w:t>
      </w:r>
      <w:r>
        <w:rPr>
          <w:rFonts w:ascii="Arial" w:hAnsi="Arial" w:cs="Arial"/>
          <w:color w:val="A31515"/>
          <w:sz w:val="21"/>
          <w:szCs w:val="21"/>
        </w:rPr>
        <w:t>isQuoteHasUCFEquipment</w:t>
      </w:r>
      <w:r w:rsidRPr="00AC7895">
        <w:rPr>
          <w:rFonts w:ascii="Arial" w:hAnsi="Arial" w:cs="Arial"/>
          <w:color w:val="A31515"/>
          <w:sz w:val="21"/>
          <w:szCs w:val="21"/>
        </w:rPr>
        <w:t>}}</w:t>
      </w:r>
    </w:p>
    <w:p w14:paraId="115AB4E7" w14:textId="77777777" w:rsidR="00665C42" w:rsidRDefault="00665C42" w:rsidP="00665C42">
      <w:pPr>
        <w:tabs>
          <w:tab w:val="left" w:pos="1170"/>
        </w:tabs>
        <w:rPr>
          <w:rFonts w:ascii="Arial" w:hAnsi="Arial" w:cs="Arial"/>
          <w:bCs/>
          <w:szCs w:val="4"/>
        </w:rPr>
      </w:pPr>
    </w:p>
    <w:p w14:paraId="466FBEBC" w14:textId="79962D74" w:rsidR="0085673E" w:rsidRPr="00AC7895" w:rsidRDefault="0085673E" w:rsidP="00665C42">
      <w:pPr>
        <w:tabs>
          <w:tab w:val="left" w:pos="1170"/>
        </w:tabs>
        <w:rPr>
          <w:rFonts w:ascii="Arial" w:hAnsi="Arial" w:cs="Arial"/>
          <w:bCs/>
          <w:szCs w:val="4"/>
        </w:rPr>
        <w:sectPr w:rsidR="0085673E" w:rsidRPr="00AC7895" w:rsidSect="00CC11AB">
          <w:headerReference w:type="even" r:id="rId18"/>
          <w:headerReference w:type="default" r:id="rId19"/>
          <w:footerReference w:type="default" r:id="rId20"/>
          <w:headerReference w:type="first" r:id="rId21"/>
          <w:pgSz w:w="12240" w:h="15840" w:code="1"/>
          <w:pgMar w:top="720" w:right="720" w:bottom="1080" w:left="720" w:header="576" w:footer="170" w:gutter="0"/>
          <w:cols w:space="720"/>
          <w:docGrid w:linePitch="326"/>
        </w:sectPr>
      </w:pPr>
    </w:p>
    <w:p w14:paraId="5CE39565" w14:textId="77777777" w:rsidR="007C565F" w:rsidRPr="00AC7895" w:rsidRDefault="007C565F" w:rsidP="007C565F">
      <w:pPr>
        <w:jc w:val="center"/>
        <w:rPr>
          <w:rFonts w:ascii="Arial" w:hAnsi="Arial" w:cs="Arial"/>
          <w:b/>
          <w:sz w:val="16"/>
          <w:szCs w:val="16"/>
        </w:rPr>
      </w:pPr>
      <w:r w:rsidRPr="00AC7895">
        <w:rPr>
          <w:rFonts w:ascii="Arial" w:hAnsi="Arial" w:cs="Arial"/>
          <w:b/>
          <w:sz w:val="16"/>
          <w:szCs w:val="16"/>
        </w:rPr>
        <w:t>Attachment 2</w:t>
      </w:r>
    </w:p>
    <w:p w14:paraId="21E722C7" w14:textId="77777777" w:rsidR="007C565F" w:rsidRPr="00AC7895" w:rsidRDefault="007C565F" w:rsidP="007C565F">
      <w:pPr>
        <w:jc w:val="center"/>
        <w:rPr>
          <w:rFonts w:ascii="Arial" w:hAnsi="Arial" w:cs="Arial"/>
          <w:b/>
          <w:sz w:val="16"/>
          <w:szCs w:val="16"/>
        </w:rPr>
        <w:sectPr w:rsidR="007C565F" w:rsidRPr="00AC7895" w:rsidSect="00CC11AB">
          <w:headerReference w:type="even" r:id="rId22"/>
          <w:headerReference w:type="default" r:id="rId23"/>
          <w:headerReference w:type="first" r:id="rId24"/>
          <w:type w:val="continuous"/>
          <w:pgSz w:w="12240" w:h="15840" w:code="1"/>
          <w:pgMar w:top="720" w:right="720" w:bottom="720" w:left="720" w:header="432" w:footer="432" w:gutter="0"/>
          <w:cols w:space="720"/>
          <w:docGrid w:linePitch="326"/>
        </w:sectPr>
      </w:pPr>
    </w:p>
    <w:p w14:paraId="3B2DF307" w14:textId="77777777" w:rsidR="007C565F" w:rsidRPr="00AC7895" w:rsidRDefault="007C565F" w:rsidP="007C565F">
      <w:pPr>
        <w:jc w:val="center"/>
        <w:rPr>
          <w:rFonts w:ascii="Arial" w:hAnsi="Arial" w:cs="Arial"/>
          <w:b/>
          <w:sz w:val="16"/>
          <w:szCs w:val="16"/>
        </w:rPr>
      </w:pPr>
      <w:r w:rsidRPr="00AC7895">
        <w:rPr>
          <w:rFonts w:ascii="Arial" w:hAnsi="Arial" w:cs="Arial"/>
          <w:b/>
          <w:sz w:val="16"/>
          <w:szCs w:val="16"/>
        </w:rPr>
        <w:t xml:space="preserve">Maintenance </w:t>
      </w:r>
    </w:p>
    <w:p w14:paraId="6CD11900" w14:textId="77777777" w:rsidR="007C565F" w:rsidRPr="00AC7895" w:rsidRDefault="007C565F" w:rsidP="007C565F">
      <w:pPr>
        <w:rPr>
          <w:rFonts w:ascii="Arial" w:hAnsi="Arial" w:cs="Arial"/>
        </w:rPr>
      </w:pPr>
    </w:p>
    <w:p w14:paraId="2CB8FD74" w14:textId="77777777" w:rsidR="007C565F" w:rsidRPr="00AC7895" w:rsidRDefault="007C565F" w:rsidP="007C565F">
      <w:pPr>
        <w:contextualSpacing/>
        <w:jc w:val="center"/>
        <w:rPr>
          <w:rFonts w:ascii="Arial" w:eastAsia="MS Mincho" w:hAnsi="Arial" w:cs="Arial"/>
          <w:sz w:val="10"/>
          <w:szCs w:val="8"/>
        </w:rPr>
      </w:pPr>
    </w:p>
    <w:p w14:paraId="4FE006B5" w14:textId="77777777" w:rsidR="007C565F" w:rsidRPr="00AC7895" w:rsidRDefault="007C565F" w:rsidP="006F47D2">
      <w:pPr>
        <w:numPr>
          <w:ilvl w:val="0"/>
          <w:numId w:val="4"/>
        </w:numPr>
        <w:tabs>
          <w:tab w:val="left" w:pos="360"/>
        </w:tabs>
        <w:spacing w:after="120"/>
        <w:ind w:left="360"/>
        <w:jc w:val="both"/>
        <w:rPr>
          <w:rFonts w:ascii="Arial" w:eastAsia="MS Mincho" w:hAnsi="Arial" w:cs="Arial"/>
          <w:sz w:val="10"/>
          <w:szCs w:val="8"/>
        </w:rPr>
        <w:sectPr w:rsidR="007C565F" w:rsidRPr="00AC7895" w:rsidSect="00CC11AB">
          <w:type w:val="continuous"/>
          <w:pgSz w:w="12240" w:h="15840" w:code="1"/>
          <w:pgMar w:top="720" w:right="720" w:bottom="720" w:left="720" w:header="432" w:footer="432" w:gutter="0"/>
          <w:cols w:space="720"/>
          <w:docGrid w:linePitch="326"/>
        </w:sectPr>
      </w:pPr>
    </w:p>
    <w:p w14:paraId="606E371A" w14:textId="77777777" w:rsidR="007C565F" w:rsidRPr="00AC7895" w:rsidRDefault="007C565F" w:rsidP="006F47D2">
      <w:pPr>
        <w:numPr>
          <w:ilvl w:val="0"/>
          <w:numId w:val="4"/>
        </w:numPr>
        <w:tabs>
          <w:tab w:val="left" w:pos="180"/>
        </w:tabs>
        <w:spacing w:after="60"/>
        <w:ind w:left="180" w:hanging="180"/>
        <w:jc w:val="both"/>
        <w:rPr>
          <w:rFonts w:ascii="Arial" w:eastAsia="MS Mincho" w:hAnsi="Arial" w:cs="Arial"/>
          <w:sz w:val="16"/>
          <w:szCs w:val="16"/>
        </w:rPr>
      </w:pPr>
      <w:r w:rsidRPr="00AC7895">
        <w:rPr>
          <w:rFonts w:ascii="Arial" w:eastAsia="MS Mincho" w:hAnsi="Arial" w:cs="Arial"/>
          <w:sz w:val="16"/>
          <w:szCs w:val="16"/>
        </w:rPr>
        <w:t xml:space="preserve">During the Initial Rental Term and any extension thereof, Frontier will provide maintenance and repair services with respect to the Equipment (“Maintenance” at the Installation Site. Only authorized agents and representatives of Frontier may perform such work.  Any repair, alteration, configuration or servicing of the Equipment by Customer or third parties without the prior written consent of Frontier is a default of this Agreement and cause for termination of the Initial Rental Term or any extension </w:t>
      </w:r>
      <w:proofErr w:type="gramStart"/>
      <w:r w:rsidRPr="00AC7895">
        <w:rPr>
          <w:rFonts w:ascii="Arial" w:eastAsia="MS Mincho" w:hAnsi="Arial" w:cs="Arial"/>
          <w:sz w:val="16"/>
          <w:szCs w:val="16"/>
        </w:rPr>
        <w:t>thereof ,</w:t>
      </w:r>
      <w:proofErr w:type="gramEnd"/>
      <w:r w:rsidRPr="00AC7895">
        <w:rPr>
          <w:rFonts w:ascii="Arial" w:eastAsia="MS Mincho" w:hAnsi="Arial" w:cs="Arial"/>
          <w:sz w:val="16"/>
          <w:szCs w:val="16"/>
        </w:rPr>
        <w:t xml:space="preserve"> in whole or in part, at Frontier’s option.  </w:t>
      </w:r>
    </w:p>
    <w:p w14:paraId="7F44C91E" w14:textId="77777777" w:rsidR="007C565F" w:rsidRPr="00AC7895" w:rsidRDefault="007C565F" w:rsidP="006F47D2">
      <w:pPr>
        <w:numPr>
          <w:ilvl w:val="0"/>
          <w:numId w:val="4"/>
        </w:numPr>
        <w:tabs>
          <w:tab w:val="left" w:pos="180"/>
        </w:tabs>
        <w:spacing w:after="60"/>
        <w:ind w:left="180" w:hanging="180"/>
        <w:jc w:val="both"/>
        <w:rPr>
          <w:rFonts w:ascii="Arial" w:eastAsia="MS Mincho" w:hAnsi="Arial" w:cs="Arial"/>
          <w:sz w:val="16"/>
          <w:szCs w:val="16"/>
        </w:rPr>
      </w:pPr>
      <w:r w:rsidRPr="00AC7895">
        <w:rPr>
          <w:rFonts w:ascii="Arial" w:eastAsia="MS Mincho" w:hAnsi="Arial" w:cs="Arial"/>
          <w:sz w:val="16"/>
          <w:szCs w:val="16"/>
        </w:rPr>
        <w:t xml:space="preserve">During the Initial Rental Term or any extension thereof, Frontier will maintain a point-of-contact twenty-four (24) hours a day, seven (7) days a week for Customer to report a problem with the Equipment to Frontier. When a problem occurs, after Customer has ascertained that it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t>
      </w:r>
      <w:r w:rsidRPr="00AC7895">
        <w:rPr>
          <w:rFonts w:ascii="Arial" w:eastAsia="MS Mincho" w:hAnsi="Arial" w:cs="Arial"/>
          <w:sz w:val="16"/>
          <w:szCs w:val="16"/>
        </w:rPr>
        <w:lastRenderedPageBreak/>
        <w:t>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0CE47A97" w14:textId="77777777"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p>
    <w:p w14:paraId="343F9B8B" w14:textId="77777777"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Maintenance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Installation Site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and (vi) any activity related to anything not furnished by Frontier, or use of Equipment with other equipment which fails to conform to manufacturer or Frontier specifications.</w:t>
      </w:r>
    </w:p>
    <w:p w14:paraId="073EEF2D" w14:textId="571FEDBF" w:rsidR="007C565F" w:rsidRPr="00AC7895" w:rsidRDefault="007C565F" w:rsidP="006F47D2">
      <w:pPr>
        <w:numPr>
          <w:ilvl w:val="0"/>
          <w:numId w:val="4"/>
        </w:numPr>
        <w:tabs>
          <w:tab w:val="left" w:pos="180"/>
        </w:tabs>
        <w:spacing w:after="60"/>
        <w:ind w:left="180" w:right="-43" w:hanging="180"/>
        <w:jc w:val="both"/>
        <w:rPr>
          <w:rFonts w:ascii="Arial" w:hAnsi="Arial" w:cs="Arial"/>
          <w:sz w:val="16"/>
          <w:szCs w:val="16"/>
          <w:lang w:val="x-none" w:eastAsia="x-none"/>
        </w:rPr>
      </w:pPr>
      <w:r w:rsidRPr="00AC7895">
        <w:rPr>
          <w:rFonts w:ascii="Arial" w:hAnsi="Arial" w:cs="Arial"/>
          <w:sz w:val="16"/>
          <w:szCs w:val="16"/>
          <w:lang w:val="x-none" w:eastAsia="x-none"/>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78B94AB6" w14:textId="288A7F60" w:rsidR="00026F0A" w:rsidRPr="00AC7895" w:rsidRDefault="00026F0A" w:rsidP="00026F0A">
      <w:pPr>
        <w:shd w:val="clear" w:color="auto" w:fill="FFFFFE"/>
        <w:spacing w:line="285" w:lineRule="atLeast"/>
        <w:rPr>
          <w:rFonts w:ascii="Arial" w:hAnsi="Arial" w:cs="Arial"/>
          <w:color w:val="000000"/>
          <w:sz w:val="21"/>
          <w:szCs w:val="21"/>
        </w:rPr>
      </w:pPr>
      <w:r w:rsidRPr="00AC7895">
        <w:rPr>
          <w:rFonts w:ascii="Arial" w:hAnsi="Arial" w:cs="Arial"/>
          <w:color w:val="A31515"/>
          <w:sz w:val="21"/>
          <w:szCs w:val="21"/>
        </w:rPr>
        <w:t>{{</w:t>
      </w:r>
      <w:r w:rsidR="00B1457C">
        <w:rPr>
          <w:rFonts w:ascii="Arial" w:hAnsi="Arial" w:cs="Arial"/>
          <w:color w:val="A31515"/>
          <w:sz w:val="21"/>
          <w:szCs w:val="21"/>
        </w:rPr>
        <w:t>/</w:t>
      </w:r>
      <w:proofErr w:type="spellStart"/>
      <w:r w:rsidR="00B1457C">
        <w:rPr>
          <w:rFonts w:ascii="Arial" w:hAnsi="Arial" w:cs="Arial"/>
          <w:color w:val="A31515"/>
          <w:sz w:val="21"/>
          <w:szCs w:val="21"/>
        </w:rPr>
        <w:t>isQuoteHasU</w:t>
      </w:r>
      <w:r w:rsidR="00D36D58">
        <w:rPr>
          <w:rFonts w:ascii="Arial" w:hAnsi="Arial" w:cs="Arial"/>
          <w:color w:val="A31515"/>
          <w:sz w:val="21"/>
          <w:szCs w:val="21"/>
        </w:rPr>
        <w:t>CF</w:t>
      </w:r>
      <w:r w:rsidR="00B1457C">
        <w:rPr>
          <w:rFonts w:ascii="Arial" w:hAnsi="Arial" w:cs="Arial"/>
          <w:color w:val="A31515"/>
          <w:sz w:val="21"/>
          <w:szCs w:val="21"/>
        </w:rPr>
        <w:t>Equipment</w:t>
      </w:r>
      <w:proofErr w:type="spellEnd"/>
      <w:r w:rsidRPr="00AC7895">
        <w:rPr>
          <w:rFonts w:ascii="Arial" w:hAnsi="Arial" w:cs="Arial"/>
          <w:color w:val="A31515"/>
          <w:sz w:val="21"/>
          <w:szCs w:val="21"/>
        </w:rPr>
        <w:t>}}</w:t>
      </w:r>
    </w:p>
    <w:p w14:paraId="3BCFFC2B" w14:textId="3509E33A" w:rsidR="007C565F" w:rsidRPr="00AC7895" w:rsidRDefault="007C565F" w:rsidP="007C565F">
      <w:pPr>
        <w:tabs>
          <w:tab w:val="left" w:pos="360"/>
        </w:tabs>
        <w:jc w:val="both"/>
        <w:rPr>
          <w:rFonts w:ascii="Arial" w:hAnsi="Arial" w:cs="Arial"/>
          <w:bCs/>
          <w:sz w:val="12"/>
          <w:szCs w:val="16"/>
        </w:rPr>
      </w:pPr>
    </w:p>
    <w:p w14:paraId="575EE73C" w14:textId="6ED9C75B" w:rsidR="007C565F" w:rsidRPr="00AC7895" w:rsidRDefault="007C565F" w:rsidP="007C565F">
      <w:pPr>
        <w:tabs>
          <w:tab w:val="left" w:pos="360"/>
        </w:tabs>
        <w:jc w:val="both"/>
        <w:rPr>
          <w:rFonts w:ascii="Arial" w:hAnsi="Arial" w:cs="Arial"/>
          <w:bCs/>
          <w:sz w:val="12"/>
          <w:szCs w:val="16"/>
        </w:rPr>
      </w:pPr>
    </w:p>
    <w:p w14:paraId="33C1D0BD" w14:textId="2D71C50B" w:rsidR="007C565F" w:rsidRPr="00AC7895" w:rsidRDefault="007C565F" w:rsidP="007C565F">
      <w:pPr>
        <w:tabs>
          <w:tab w:val="left" w:pos="360"/>
        </w:tabs>
        <w:jc w:val="both"/>
        <w:rPr>
          <w:rFonts w:ascii="Arial" w:hAnsi="Arial" w:cs="Arial"/>
          <w:bCs/>
          <w:sz w:val="12"/>
          <w:szCs w:val="16"/>
        </w:rPr>
      </w:pPr>
    </w:p>
    <w:p w14:paraId="09F3296C" w14:textId="2B53D7ED" w:rsidR="00931323" w:rsidRPr="00AC7895" w:rsidRDefault="00931323" w:rsidP="00931323">
      <w:pPr>
        <w:shd w:val="clear" w:color="auto" w:fill="FFFFFE"/>
        <w:spacing w:line="285" w:lineRule="atLeast"/>
        <w:rPr>
          <w:rFonts w:ascii="Arial" w:hAnsi="Arial" w:cs="Arial"/>
          <w:color w:val="A31515"/>
          <w:sz w:val="21"/>
          <w:szCs w:val="21"/>
        </w:rPr>
      </w:pPr>
      <w:r w:rsidRPr="00AC7895">
        <w:rPr>
          <w:rFonts w:ascii="Arial" w:hAnsi="Arial" w:cs="Arial"/>
          <w:color w:val="A31515"/>
          <w:sz w:val="21"/>
          <w:szCs w:val="21"/>
        </w:rPr>
        <w:t>{{#ProductName_isCCaas}}</w:t>
      </w:r>
    </w:p>
    <w:p w14:paraId="00A0FD6F" w14:textId="3B2734E9" w:rsidR="007C565F" w:rsidRPr="00AC7895" w:rsidRDefault="007C565F" w:rsidP="007C565F">
      <w:pPr>
        <w:tabs>
          <w:tab w:val="left" w:pos="360"/>
        </w:tabs>
        <w:jc w:val="both"/>
        <w:rPr>
          <w:rFonts w:ascii="Arial" w:hAnsi="Arial" w:cs="Arial"/>
          <w:bCs/>
          <w:sz w:val="12"/>
          <w:szCs w:val="16"/>
        </w:rPr>
      </w:pPr>
    </w:p>
    <w:p w14:paraId="6A25A137" w14:textId="40A6A6BA" w:rsidR="007C565F" w:rsidRPr="00AC7895" w:rsidRDefault="007C565F" w:rsidP="007C565F">
      <w:pPr>
        <w:tabs>
          <w:tab w:val="left" w:pos="360"/>
        </w:tabs>
        <w:jc w:val="both"/>
        <w:rPr>
          <w:rFonts w:ascii="Arial" w:hAnsi="Arial" w:cs="Arial"/>
          <w:bCs/>
          <w:sz w:val="12"/>
          <w:szCs w:val="16"/>
        </w:rPr>
      </w:pPr>
    </w:p>
    <w:p w14:paraId="54570F0D" w14:textId="2AE94BA0" w:rsidR="007C565F" w:rsidRPr="00AC7895" w:rsidRDefault="007C565F" w:rsidP="007C565F">
      <w:pPr>
        <w:tabs>
          <w:tab w:val="left" w:pos="360"/>
        </w:tabs>
        <w:jc w:val="both"/>
        <w:rPr>
          <w:rFonts w:ascii="Arial" w:hAnsi="Arial" w:cs="Arial"/>
          <w:bCs/>
          <w:sz w:val="12"/>
          <w:szCs w:val="16"/>
        </w:rPr>
      </w:pPr>
    </w:p>
    <w:p w14:paraId="519D5D55" w14:textId="77777777" w:rsidR="007C565F" w:rsidRPr="00AC7895" w:rsidRDefault="007C565F" w:rsidP="007C565F">
      <w:pPr>
        <w:pStyle w:val="List"/>
        <w:spacing w:after="120"/>
        <w:ind w:left="0" w:right="288" w:firstLine="0"/>
        <w:jc w:val="center"/>
        <w:rPr>
          <w:rFonts w:ascii="Arial" w:hAnsi="Arial" w:cs="Arial"/>
          <w:b/>
          <w:bCs/>
          <w:sz w:val="18"/>
          <w:szCs w:val="18"/>
        </w:rPr>
      </w:pPr>
      <w:r w:rsidRPr="00AC7895">
        <w:rPr>
          <w:rFonts w:ascii="Arial" w:hAnsi="Arial" w:cs="Arial"/>
          <w:b/>
          <w:bCs/>
          <w:sz w:val="18"/>
          <w:szCs w:val="18"/>
        </w:rPr>
        <w:t xml:space="preserve">Exhibit 1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7"/>
        <w:gridCol w:w="3959"/>
        <w:gridCol w:w="4824"/>
      </w:tblGrid>
      <w:tr w:rsidR="007C565F" w:rsidRPr="00AC7895" w14:paraId="0E1C162E" w14:textId="77777777" w:rsidTr="00CC11AB">
        <w:tc>
          <w:tcPr>
            <w:tcW w:w="2065" w:type="dxa"/>
            <w:shd w:val="clear" w:color="auto" w:fill="auto"/>
          </w:tcPr>
          <w:p w14:paraId="1D126A0F" w14:textId="77777777" w:rsidR="007C565F" w:rsidRPr="00AC7895" w:rsidRDefault="007C565F" w:rsidP="00CC11AB">
            <w:pPr>
              <w:pStyle w:val="List"/>
              <w:spacing w:after="120"/>
              <w:ind w:right="288"/>
              <w:rPr>
                <w:rFonts w:ascii="Arial" w:hAnsi="Arial" w:cs="Arial"/>
                <w:sz w:val="16"/>
                <w:szCs w:val="16"/>
              </w:rPr>
            </w:pPr>
          </w:p>
        </w:tc>
        <w:tc>
          <w:tcPr>
            <w:tcW w:w="4320" w:type="dxa"/>
            <w:shd w:val="clear" w:color="auto" w:fill="auto"/>
          </w:tcPr>
          <w:p w14:paraId="667B95AB" w14:textId="77777777" w:rsidR="007C565F" w:rsidRPr="00AC7895" w:rsidRDefault="007C565F" w:rsidP="00CC11AB">
            <w:pPr>
              <w:pStyle w:val="List"/>
              <w:spacing w:after="120"/>
              <w:ind w:right="288"/>
              <w:rPr>
                <w:rFonts w:ascii="Arial" w:hAnsi="Arial" w:cs="Arial"/>
                <w:b/>
                <w:bCs/>
                <w:sz w:val="16"/>
                <w:szCs w:val="16"/>
              </w:rPr>
            </w:pPr>
            <w:r w:rsidRPr="00AC7895">
              <w:rPr>
                <w:rFonts w:ascii="Arial" w:hAnsi="Arial" w:cs="Arial"/>
                <w:b/>
                <w:bCs/>
                <w:sz w:val="16"/>
                <w:szCs w:val="16"/>
              </w:rPr>
              <w:t xml:space="preserve">Frontier Responsibilities </w:t>
            </w:r>
          </w:p>
        </w:tc>
        <w:tc>
          <w:tcPr>
            <w:tcW w:w="5400" w:type="dxa"/>
            <w:shd w:val="clear" w:color="auto" w:fill="auto"/>
          </w:tcPr>
          <w:p w14:paraId="2E29A141" w14:textId="77777777" w:rsidR="007C565F" w:rsidRPr="00AC7895" w:rsidRDefault="007C565F" w:rsidP="00CC11AB">
            <w:pPr>
              <w:pStyle w:val="List"/>
              <w:spacing w:after="120"/>
              <w:ind w:right="288"/>
              <w:rPr>
                <w:rFonts w:ascii="Arial" w:hAnsi="Arial" w:cs="Arial"/>
                <w:b/>
                <w:bCs/>
                <w:sz w:val="16"/>
                <w:szCs w:val="16"/>
              </w:rPr>
            </w:pPr>
            <w:r w:rsidRPr="00AC7895">
              <w:rPr>
                <w:rFonts w:ascii="Arial" w:hAnsi="Arial" w:cs="Arial"/>
                <w:b/>
                <w:bCs/>
                <w:sz w:val="16"/>
                <w:szCs w:val="16"/>
              </w:rPr>
              <w:t xml:space="preserve">Customer Responsibilities  </w:t>
            </w:r>
          </w:p>
        </w:tc>
      </w:tr>
      <w:tr w:rsidR="007C565F" w:rsidRPr="00AC7895" w14:paraId="74395D3C" w14:textId="77777777" w:rsidTr="00CC11AB">
        <w:tc>
          <w:tcPr>
            <w:tcW w:w="2065" w:type="dxa"/>
            <w:shd w:val="clear" w:color="auto" w:fill="auto"/>
          </w:tcPr>
          <w:p w14:paraId="668B94D6" w14:textId="77777777" w:rsidR="007C565F" w:rsidRPr="00AC7895" w:rsidRDefault="007C565F" w:rsidP="00CC11AB">
            <w:pPr>
              <w:pStyle w:val="List"/>
              <w:spacing w:after="120"/>
              <w:ind w:right="288"/>
              <w:rPr>
                <w:rFonts w:ascii="Arial" w:hAnsi="Arial" w:cs="Arial"/>
                <w:b/>
                <w:bCs/>
                <w:sz w:val="14"/>
                <w:szCs w:val="14"/>
              </w:rPr>
            </w:pPr>
            <w:r w:rsidRPr="00AC7895">
              <w:rPr>
                <w:rFonts w:ascii="Arial" w:hAnsi="Arial" w:cs="Arial"/>
                <w:b/>
                <w:bCs/>
                <w:sz w:val="14"/>
                <w:szCs w:val="14"/>
              </w:rPr>
              <w:t xml:space="preserve">Project Coordination </w:t>
            </w:r>
          </w:p>
        </w:tc>
        <w:tc>
          <w:tcPr>
            <w:tcW w:w="4320" w:type="dxa"/>
            <w:shd w:val="clear" w:color="auto" w:fill="auto"/>
          </w:tcPr>
          <w:p w14:paraId="13D9C371"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Frontier will assign a project coordinator to facilitate the delivery of Frontier Contact Center services.</w:t>
            </w:r>
          </w:p>
          <w:p w14:paraId="242B7688"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project coordinator will provide timely project updates, execute the delivery of Contact Center Services according to the Contact Center project plan, and coordinate all critical project milestones and deliverables with the Customer project contact and Frontier resources.</w:t>
            </w:r>
          </w:p>
          <w:p w14:paraId="326F06E4"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Frontier Contact Center Professional Services Delivery project plan milestones and deliverables include:</w:t>
            </w:r>
          </w:p>
          <w:p w14:paraId="6868173E"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Contact Center Project Kick-Off</w:t>
            </w:r>
          </w:p>
          <w:p w14:paraId="7C508B1F"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Project Plan delivery and updates</w:t>
            </w:r>
          </w:p>
          <w:p w14:paraId="38F63027"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facilitation of project meetings according to mutually agreed upon meeting schedule</w:t>
            </w:r>
          </w:p>
          <w:p w14:paraId="57A226CD"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Contact Center Requirements Gathering Sessions</w:t>
            </w:r>
          </w:p>
          <w:p w14:paraId="02B77020"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Customer Approval of Final Contact Center Design</w:t>
            </w:r>
          </w:p>
          <w:p w14:paraId="52553372"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Delivery of Agent / Supervisor Remote Training</w:t>
            </w:r>
          </w:p>
          <w:p w14:paraId="29A3829F"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Execution of Preliminary Go-Live Service Testing</w:t>
            </w:r>
          </w:p>
          <w:p w14:paraId="00D6CEF4"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Scheduling and Execution of Go-Live Service Activation and Testing</w:t>
            </w:r>
          </w:p>
          <w:p w14:paraId="4BCE1B2A"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Facilitating 30-day Contact Center On-Boarding</w:t>
            </w:r>
          </w:p>
          <w:p w14:paraId="3CF500C3" w14:textId="77777777" w:rsidR="007C565F" w:rsidRPr="00AC7895" w:rsidRDefault="007C565F" w:rsidP="006F47D2">
            <w:pPr>
              <w:pStyle w:val="List"/>
              <w:numPr>
                <w:ilvl w:val="0"/>
                <w:numId w:val="11"/>
              </w:numPr>
              <w:ind w:left="806" w:right="288"/>
              <w:rPr>
                <w:rFonts w:ascii="Arial" w:hAnsi="Arial" w:cs="Arial"/>
                <w:sz w:val="15"/>
                <w:szCs w:val="15"/>
              </w:rPr>
            </w:pPr>
            <w:r w:rsidRPr="00AC7895">
              <w:rPr>
                <w:rFonts w:ascii="Arial" w:hAnsi="Arial" w:cs="Arial"/>
                <w:sz w:val="15"/>
                <w:szCs w:val="15"/>
              </w:rPr>
              <w:t>Customer Sign-off of Contact Center Services and Transition to Frontier Support Team</w:t>
            </w:r>
          </w:p>
        </w:tc>
        <w:tc>
          <w:tcPr>
            <w:tcW w:w="5400" w:type="dxa"/>
            <w:shd w:val="clear" w:color="auto" w:fill="auto"/>
          </w:tcPr>
          <w:p w14:paraId="1E2B0A5D" w14:textId="77777777" w:rsidR="007C565F" w:rsidRPr="00AC7895" w:rsidRDefault="007C565F" w:rsidP="00CC11AB">
            <w:pPr>
              <w:pStyle w:val="List"/>
              <w:spacing w:after="120"/>
              <w:ind w:left="43" w:right="288" w:firstLine="0"/>
              <w:rPr>
                <w:rFonts w:ascii="Arial" w:hAnsi="Arial" w:cs="Arial"/>
                <w:sz w:val="15"/>
                <w:szCs w:val="15"/>
              </w:rPr>
            </w:pPr>
            <w:r w:rsidRPr="00AC7895">
              <w:rPr>
                <w:rFonts w:ascii="Arial" w:hAnsi="Arial" w:cs="Arial"/>
                <w:sz w:val="15"/>
                <w:szCs w:val="15"/>
              </w:rPr>
              <w:t>The Customer will provide a designated project coordinator responsible for participating in all scheduled Contact Center delivery events, managing the timely delivery of all Customer deliverables, and coordinating all Customer resources required for the delivery of Contact Center services</w:t>
            </w:r>
          </w:p>
        </w:tc>
      </w:tr>
      <w:tr w:rsidR="007C565F" w:rsidRPr="00AC7895" w14:paraId="2F34E05F" w14:textId="77777777" w:rsidTr="00CC11AB">
        <w:tc>
          <w:tcPr>
            <w:tcW w:w="2065" w:type="dxa"/>
            <w:shd w:val="clear" w:color="auto" w:fill="auto"/>
          </w:tcPr>
          <w:p w14:paraId="57BAC3A0"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 xml:space="preserve">CCaaS Database Collection </w:t>
            </w:r>
          </w:p>
        </w:tc>
        <w:tc>
          <w:tcPr>
            <w:tcW w:w="4320" w:type="dxa"/>
            <w:shd w:val="clear" w:color="auto" w:fill="auto"/>
          </w:tcPr>
          <w:p w14:paraId="32EFC2A4" w14:textId="77777777" w:rsidR="007C565F" w:rsidRPr="00AC7895" w:rsidRDefault="007C565F" w:rsidP="00CC11AB">
            <w:pPr>
              <w:pStyle w:val="List"/>
              <w:spacing w:after="120"/>
              <w:ind w:left="0" w:right="288" w:hanging="6"/>
              <w:rPr>
                <w:rFonts w:ascii="Arial" w:hAnsi="Arial" w:cs="Arial"/>
                <w:sz w:val="15"/>
                <w:szCs w:val="15"/>
              </w:rPr>
            </w:pPr>
            <w:r w:rsidRPr="00AC7895">
              <w:rPr>
                <w:rFonts w:ascii="Arial" w:hAnsi="Arial" w:cs="Arial"/>
                <w:sz w:val="15"/>
                <w:szCs w:val="15"/>
              </w:rPr>
              <w:t>A CCaaS technician will work with the Customer to collect all the requisite information to configure the Contact Center service per the customer’s requirements. (see Contact Center Requirements Gathering worksheet)</w:t>
            </w:r>
          </w:p>
          <w:p w14:paraId="330AEE89" w14:textId="77777777" w:rsidR="007C565F" w:rsidRPr="00AC7895" w:rsidRDefault="007C565F" w:rsidP="00CC11AB">
            <w:pPr>
              <w:pStyle w:val="List"/>
              <w:spacing w:after="120"/>
              <w:ind w:left="0" w:right="288" w:hanging="6"/>
              <w:rPr>
                <w:rFonts w:ascii="Arial" w:hAnsi="Arial" w:cs="Arial"/>
                <w:sz w:val="15"/>
                <w:szCs w:val="15"/>
              </w:rPr>
            </w:pPr>
            <w:r w:rsidRPr="00AC7895">
              <w:rPr>
                <w:rFonts w:ascii="Arial" w:hAnsi="Arial" w:cs="Arial"/>
                <w:sz w:val="15"/>
                <w:szCs w:val="15"/>
              </w:rPr>
              <w:t xml:space="preserve">Upon completion of the Contact Center database collection, the CCaaS project coordinator will </w:t>
            </w:r>
            <w:r w:rsidRPr="00AC7895">
              <w:rPr>
                <w:rFonts w:ascii="Arial" w:hAnsi="Arial" w:cs="Arial"/>
                <w:sz w:val="15"/>
                <w:szCs w:val="15"/>
              </w:rPr>
              <w:lastRenderedPageBreak/>
              <w:t>present the Customer with a final copy of the Contact Center configuration gathered for Customer approval.</w:t>
            </w:r>
          </w:p>
          <w:p w14:paraId="456DD942"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Upon Customer approval of the final Contact Center configuration, a freeze will be implemented on the gathering and acceptance of any additional Contact Center configurations.</w:t>
            </w:r>
          </w:p>
        </w:tc>
        <w:tc>
          <w:tcPr>
            <w:tcW w:w="5400" w:type="dxa"/>
            <w:shd w:val="clear" w:color="auto" w:fill="auto"/>
          </w:tcPr>
          <w:p w14:paraId="22348A80"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lastRenderedPageBreak/>
              <w:t>The Customer project coordinator is responsible for participating in all Contact Center database collection sessions with the Frontier CCaaS professional services technicians.</w:t>
            </w:r>
          </w:p>
          <w:p w14:paraId="54B21BF4"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 xml:space="preserve">The Customer project coordinator is responsible for the timely delivery and ensuring that all Customer Contact Center </w:t>
            </w:r>
            <w:r w:rsidRPr="00AC7895">
              <w:rPr>
                <w:rFonts w:ascii="Arial" w:hAnsi="Arial" w:cs="Arial"/>
                <w:sz w:val="15"/>
                <w:szCs w:val="15"/>
              </w:rPr>
              <w:lastRenderedPageBreak/>
              <w:t>database requirements are completely captured during the Contact Center database collection sessions.</w:t>
            </w:r>
          </w:p>
          <w:p w14:paraId="4FE7361B"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the completion of the Contact Center database gathering, the Customer project coordinator will provide timely approval of the Customer’s Contact Center final configuration. The final approved Contact Center configuration will be submitted to the Frontier CCaaS professional team for Contact Center provisioning.</w:t>
            </w:r>
          </w:p>
          <w:p w14:paraId="74139B2C" w14:textId="77777777" w:rsidR="007C565F" w:rsidRPr="00AC7895" w:rsidRDefault="007C565F" w:rsidP="00CC11AB">
            <w:pPr>
              <w:pStyle w:val="List"/>
              <w:spacing w:after="120"/>
              <w:ind w:left="0" w:right="288" w:hanging="30"/>
              <w:rPr>
                <w:rFonts w:ascii="Arial" w:hAnsi="Arial" w:cs="Arial"/>
                <w:sz w:val="15"/>
                <w:szCs w:val="15"/>
              </w:rPr>
            </w:pPr>
            <w:r w:rsidRPr="00AC7895">
              <w:rPr>
                <w:rFonts w:ascii="Arial" w:hAnsi="Arial" w:cs="Arial"/>
                <w:sz w:val="15"/>
                <w:szCs w:val="15"/>
              </w:rPr>
              <w:t>Once the Customer has approved the final Contact Center configuration, Frontier will implement a freeze on any additional Contact Center configuration requirements and/or changes. Any subsequent Contact Center configuration requirements and/or changes will need to be submitted to the Frontier CCaaS project coordinator during the 30-day On-Boarding Support period following the successful Go-Live activation of the Contact Center service.</w:t>
            </w:r>
          </w:p>
        </w:tc>
      </w:tr>
      <w:tr w:rsidR="007C565F" w:rsidRPr="00AC7895" w14:paraId="016373F6" w14:textId="77777777" w:rsidTr="00CC11AB">
        <w:tc>
          <w:tcPr>
            <w:tcW w:w="2065" w:type="dxa"/>
            <w:shd w:val="clear" w:color="auto" w:fill="auto"/>
          </w:tcPr>
          <w:p w14:paraId="1A9059E1"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lastRenderedPageBreak/>
              <w:t>Contact Center Service Provisioning</w:t>
            </w:r>
          </w:p>
          <w:p w14:paraId="2ED4DD83"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3742BD16"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CCaaS professional services team will provision the Contact Center service according to the Customer’s approved requirements.</w:t>
            </w:r>
          </w:p>
        </w:tc>
        <w:tc>
          <w:tcPr>
            <w:tcW w:w="5400" w:type="dxa"/>
            <w:shd w:val="clear" w:color="auto" w:fill="auto"/>
          </w:tcPr>
          <w:p w14:paraId="165CCE4F"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provide timely responses to the Frontier CCaaS professional services team during the Contact Center Service provisioning.</w:t>
            </w:r>
          </w:p>
        </w:tc>
      </w:tr>
      <w:tr w:rsidR="007C565F" w:rsidRPr="00AC7895" w14:paraId="0C0C8B93" w14:textId="77777777" w:rsidTr="00CC11AB">
        <w:tc>
          <w:tcPr>
            <w:tcW w:w="2065" w:type="dxa"/>
            <w:shd w:val="clear" w:color="auto" w:fill="auto"/>
          </w:tcPr>
          <w:p w14:paraId="5F644DE0"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Systems Integration Support</w:t>
            </w:r>
          </w:p>
          <w:p w14:paraId="260C7C58"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480B0579"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The Frontier CCaaS professional services team will provide the Customer instructions for setting up natively supported systems integrations features in preparation for Preliminary Go-Live Service Testing.</w:t>
            </w:r>
          </w:p>
          <w:p w14:paraId="69DDD410"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Any custom integration requirements with Customer third-party systems will be captured during the CCaaS Database Collection process under an accompanying statement of work. Additional charges may apply and will be delivered to the Customer for approval prior to Contact Center Service Provisioning.</w:t>
            </w:r>
          </w:p>
          <w:p w14:paraId="7E1D533C" w14:textId="77777777" w:rsidR="007C565F" w:rsidRPr="00AC7895" w:rsidRDefault="007C565F" w:rsidP="00CC11AB">
            <w:pPr>
              <w:pStyle w:val="List"/>
              <w:spacing w:after="120"/>
              <w:ind w:right="288"/>
              <w:rPr>
                <w:rFonts w:ascii="Arial" w:hAnsi="Arial" w:cs="Arial"/>
                <w:sz w:val="15"/>
                <w:szCs w:val="15"/>
              </w:rPr>
            </w:pPr>
          </w:p>
        </w:tc>
        <w:tc>
          <w:tcPr>
            <w:tcW w:w="5400" w:type="dxa"/>
            <w:shd w:val="clear" w:color="auto" w:fill="auto"/>
          </w:tcPr>
          <w:p w14:paraId="460F1471"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internal resources to instructions set up natively supported systems integrations features in preparation for Preliminary Go-Live Service Testing.</w:t>
            </w:r>
          </w:p>
          <w:p w14:paraId="4B8FFF6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the Frontier CCaaS professional team to identify and document any integration requirements with Customer third-party systems captured during the CCaaS Database Collection process.</w:t>
            </w:r>
          </w:p>
          <w:p w14:paraId="6E45EFC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with Customer resources to approve all additional change orders and execute all accompanying statements of work for Customer third-party systems integration required to support the Customer’s final Contact Center configuration.</w:t>
            </w:r>
          </w:p>
        </w:tc>
      </w:tr>
      <w:tr w:rsidR="007C565F" w:rsidRPr="00AC7895" w14:paraId="6390820F" w14:textId="77777777" w:rsidTr="00CC11AB">
        <w:tc>
          <w:tcPr>
            <w:tcW w:w="2065" w:type="dxa"/>
            <w:shd w:val="clear" w:color="auto" w:fill="auto"/>
          </w:tcPr>
          <w:p w14:paraId="585337A1"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Preliminary Go-Live Service Testing</w:t>
            </w:r>
          </w:p>
          <w:p w14:paraId="0B8A024B"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4886B2D0"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completion of Contact Center provisioning, the Frontier CCaaS project coordinator will schedule the Preliminary Go-Live Service Testing with the Customer.</w:t>
            </w:r>
          </w:p>
          <w:p w14:paraId="7286BEE9"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On the scheduled Preliminary Go-Live Service Testing date, the Frontier CCaaS professional team will perform the preliminary go-live testing procedures with the Customer. (See the Go-Live Checklist)</w:t>
            </w:r>
          </w:p>
        </w:tc>
        <w:tc>
          <w:tcPr>
            <w:tcW w:w="5400" w:type="dxa"/>
            <w:shd w:val="clear" w:color="auto" w:fill="auto"/>
          </w:tcPr>
          <w:p w14:paraId="3656D952"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completion of Contact Center provisioning, the Customer project coordinator will schedule the Preliminary Go-Live Service Testing with the Frontier CCaaS project coordinator.</w:t>
            </w:r>
          </w:p>
          <w:p w14:paraId="3CDBEF30"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On the scheduled Preliminary Go-Live Service Testing date, the Customer project coordinator will ensure all requisite internal resources participate in the preliminary go-live testing procedures with the Frontier CCaaS professional services team.</w:t>
            </w:r>
          </w:p>
          <w:p w14:paraId="5C73DA74"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 xml:space="preserve">The Customer project coordinator will ensure that all Customer network and/or hardware configuration changes are completed according to </w:t>
            </w:r>
            <w:proofErr w:type="spellStart"/>
            <w:r w:rsidRPr="00AC7895">
              <w:rPr>
                <w:rFonts w:ascii="Arial" w:hAnsi="Arial" w:cs="Arial"/>
                <w:sz w:val="15"/>
                <w:szCs w:val="15"/>
              </w:rPr>
              <w:t>agreed</w:t>
            </w:r>
            <w:proofErr w:type="spellEnd"/>
            <w:r w:rsidRPr="00AC7895">
              <w:rPr>
                <w:rFonts w:ascii="Arial" w:hAnsi="Arial" w:cs="Arial"/>
                <w:sz w:val="15"/>
                <w:szCs w:val="15"/>
              </w:rPr>
              <w:t xml:space="preserve"> upon deadlines</w:t>
            </w:r>
          </w:p>
        </w:tc>
      </w:tr>
      <w:tr w:rsidR="007C565F" w:rsidRPr="00AC7895" w14:paraId="07C65101" w14:textId="77777777" w:rsidTr="00CC11AB">
        <w:tc>
          <w:tcPr>
            <w:tcW w:w="2065" w:type="dxa"/>
            <w:shd w:val="clear" w:color="auto" w:fill="auto"/>
          </w:tcPr>
          <w:p w14:paraId="39DA6532"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Agent &amp; Supervisor Training (Remote)</w:t>
            </w:r>
          </w:p>
          <w:p w14:paraId="0A6910A6"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7BB06FD7"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successful completion of the Preliminary Go-Live Testing, the Frontier CCaaS project coordinator will schedule remote training sessions for Contact Center agents, supervisors, and administrators with the Customer.</w:t>
            </w:r>
          </w:p>
          <w:p w14:paraId="3ABF8C82"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Contact Center training will be delivered via remote (web-based) training sessions according to the</w:t>
            </w:r>
          </w:p>
          <w:p w14:paraId="617E2560" w14:textId="77777777" w:rsidR="007C565F" w:rsidRPr="00AC7895" w:rsidRDefault="007C565F" w:rsidP="00CC11AB">
            <w:pPr>
              <w:pStyle w:val="List"/>
              <w:spacing w:after="120"/>
              <w:ind w:right="288"/>
              <w:rPr>
                <w:rFonts w:ascii="Arial" w:hAnsi="Arial" w:cs="Arial"/>
                <w:sz w:val="15"/>
                <w:szCs w:val="15"/>
              </w:rPr>
            </w:pPr>
            <w:r w:rsidRPr="00AC7895">
              <w:rPr>
                <w:rFonts w:ascii="Arial" w:hAnsi="Arial" w:cs="Arial"/>
                <w:sz w:val="15"/>
                <w:szCs w:val="15"/>
              </w:rPr>
              <w:t>Customer’s approved Contact Center training schedule.</w:t>
            </w:r>
          </w:p>
          <w:p w14:paraId="3F6CBF06"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Customer requests for on-site Contact Center training are addressed on an ICB-basis.</w:t>
            </w:r>
          </w:p>
          <w:p w14:paraId="49E91947" w14:textId="77777777" w:rsidR="007C565F" w:rsidRPr="00AC7895" w:rsidRDefault="007C565F" w:rsidP="00CC11AB">
            <w:pPr>
              <w:pStyle w:val="List"/>
              <w:spacing w:after="120"/>
              <w:ind w:left="0" w:right="288" w:firstLine="2"/>
              <w:rPr>
                <w:rFonts w:ascii="Arial" w:hAnsi="Arial" w:cs="Arial"/>
                <w:sz w:val="15"/>
                <w:szCs w:val="15"/>
              </w:rPr>
            </w:pPr>
            <w:r w:rsidRPr="00AC7895">
              <w:rPr>
                <w:rFonts w:ascii="Arial" w:hAnsi="Arial" w:cs="Arial"/>
                <w:sz w:val="15"/>
                <w:szCs w:val="15"/>
              </w:rPr>
              <w:t xml:space="preserve">On-site Contact Center training for agents, supervisors, and administrators is subject to </w:t>
            </w:r>
            <w:r w:rsidRPr="00AC7895">
              <w:rPr>
                <w:rFonts w:ascii="Arial" w:hAnsi="Arial" w:cs="Arial"/>
                <w:sz w:val="15"/>
                <w:szCs w:val="15"/>
              </w:rPr>
              <w:lastRenderedPageBreak/>
              <w:t>additional charges and availability of Frontier CCaaS Professional Services resources.</w:t>
            </w:r>
          </w:p>
          <w:p w14:paraId="36B4F704" w14:textId="1EF7B94D" w:rsidR="007C565F" w:rsidRPr="00AC7895" w:rsidRDefault="00C027EC" w:rsidP="00CC11AB">
            <w:pPr>
              <w:pStyle w:val="List"/>
              <w:spacing w:after="120"/>
              <w:ind w:left="2" w:right="288" w:firstLine="2"/>
              <w:rPr>
                <w:rFonts w:ascii="Arial" w:hAnsi="Arial" w:cs="Arial"/>
                <w:sz w:val="15"/>
                <w:szCs w:val="15"/>
              </w:rPr>
            </w:pPr>
            <w:r w:rsidRPr="00AC7895">
              <w:rPr>
                <w:rFonts w:ascii="Arial" w:hAnsi="Arial" w:cs="Arial"/>
                <w:sz w:val="15"/>
                <w:szCs w:val="15"/>
              </w:rPr>
              <w:t>Maximum Class Size (approx. 15-20)</w:t>
            </w:r>
          </w:p>
        </w:tc>
        <w:tc>
          <w:tcPr>
            <w:tcW w:w="5400" w:type="dxa"/>
            <w:shd w:val="clear" w:color="auto" w:fill="auto"/>
          </w:tcPr>
          <w:p w14:paraId="57751856" w14:textId="77777777" w:rsidR="007C565F" w:rsidRPr="00AC7895" w:rsidRDefault="007C565F" w:rsidP="00CC11AB">
            <w:pPr>
              <w:pStyle w:val="List"/>
              <w:spacing w:after="120"/>
              <w:ind w:left="-17" w:right="288" w:hanging="17"/>
              <w:rPr>
                <w:rFonts w:ascii="Arial" w:hAnsi="Arial" w:cs="Arial"/>
                <w:sz w:val="15"/>
                <w:szCs w:val="15"/>
              </w:rPr>
            </w:pPr>
            <w:r w:rsidRPr="00AC7895">
              <w:rPr>
                <w:rFonts w:ascii="Arial" w:hAnsi="Arial" w:cs="Arial"/>
                <w:sz w:val="15"/>
                <w:szCs w:val="15"/>
              </w:rPr>
              <w:lastRenderedPageBreak/>
              <w:t>Upon successful completion of the Preliminary Go-Live Testing, the Customer project coordinator will schedule remote training sessions for Contact Center agents, supervisors, and administrators with the Frontier CCaaS project coordinator.</w:t>
            </w:r>
          </w:p>
          <w:p w14:paraId="42338AD0"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Contact Center training will be delivered via remote (web-based) training sessions according to the</w:t>
            </w:r>
          </w:p>
          <w:p w14:paraId="4E6112CC" w14:textId="77777777" w:rsidR="007C565F" w:rsidRPr="00AC7895" w:rsidRDefault="007C565F" w:rsidP="00CC11AB">
            <w:pPr>
              <w:pStyle w:val="List"/>
              <w:spacing w:after="120"/>
              <w:ind w:right="288"/>
              <w:rPr>
                <w:rFonts w:ascii="Arial" w:hAnsi="Arial" w:cs="Arial"/>
                <w:sz w:val="15"/>
                <w:szCs w:val="15"/>
              </w:rPr>
            </w:pPr>
            <w:r w:rsidRPr="00AC7895">
              <w:rPr>
                <w:rFonts w:ascii="Arial" w:hAnsi="Arial" w:cs="Arial"/>
                <w:sz w:val="15"/>
                <w:szCs w:val="15"/>
              </w:rPr>
              <w:t>Customer’s approved Contact Center training schedule.</w:t>
            </w:r>
          </w:p>
          <w:p w14:paraId="7D1AEFA7" w14:textId="77777777" w:rsidR="007C565F" w:rsidRPr="00AC7895" w:rsidRDefault="007C565F" w:rsidP="00CC11AB">
            <w:pPr>
              <w:pStyle w:val="List"/>
              <w:spacing w:after="120"/>
              <w:ind w:left="0" w:right="288" w:hanging="17"/>
              <w:rPr>
                <w:rFonts w:ascii="Arial" w:hAnsi="Arial" w:cs="Arial"/>
                <w:sz w:val="15"/>
                <w:szCs w:val="15"/>
              </w:rPr>
            </w:pPr>
            <w:r w:rsidRPr="00AC7895">
              <w:rPr>
                <w:rFonts w:ascii="Arial" w:hAnsi="Arial" w:cs="Arial"/>
                <w:sz w:val="15"/>
                <w:szCs w:val="15"/>
              </w:rPr>
              <w:t>The Customer project coordinator will ensure that all agents, supervisors, and administrators participate in the scheduled Contact Center training sessions.</w:t>
            </w:r>
          </w:p>
          <w:p w14:paraId="0D68C7D1" w14:textId="77777777" w:rsidR="007C565F" w:rsidRPr="00AC7895" w:rsidRDefault="007C565F" w:rsidP="00CC11AB">
            <w:pPr>
              <w:pStyle w:val="List"/>
              <w:spacing w:after="120"/>
              <w:ind w:left="0" w:right="288" w:hanging="17"/>
              <w:rPr>
                <w:rFonts w:ascii="Arial" w:hAnsi="Arial" w:cs="Arial"/>
                <w:sz w:val="15"/>
                <w:szCs w:val="15"/>
              </w:rPr>
            </w:pPr>
            <w:r w:rsidRPr="00AC7895">
              <w:rPr>
                <w:rFonts w:ascii="Arial" w:hAnsi="Arial" w:cs="Arial"/>
                <w:sz w:val="15"/>
                <w:szCs w:val="15"/>
              </w:rPr>
              <w:t>The rescheduling of Contact Center training sessions may delay the downstream Go-Live Service Activation and Testing schedule.</w:t>
            </w:r>
          </w:p>
        </w:tc>
      </w:tr>
      <w:tr w:rsidR="007C565F" w:rsidRPr="00AC7895" w14:paraId="630ED221" w14:textId="77777777" w:rsidTr="00CC11AB">
        <w:tc>
          <w:tcPr>
            <w:tcW w:w="2065" w:type="dxa"/>
            <w:shd w:val="clear" w:color="auto" w:fill="auto"/>
          </w:tcPr>
          <w:p w14:paraId="5E1E500E"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Go-Live Service Activation and Testing</w:t>
            </w:r>
          </w:p>
          <w:p w14:paraId="4BF207DF"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1F24C73C"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The Frontier CCaaS project coordinator will schedule the Go-Live Service Activation and Testing date with the Customer.</w:t>
            </w:r>
          </w:p>
          <w:p w14:paraId="60FC1EBD"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On the scheduled Go-Live Service Activation and Testing date, the Frontier CCaaS professional services team will perform the go-live service activation and testing procedures with the Customer. (See the Go-Live Checklist)</w:t>
            </w:r>
          </w:p>
        </w:tc>
        <w:tc>
          <w:tcPr>
            <w:tcW w:w="5400" w:type="dxa"/>
            <w:shd w:val="clear" w:color="auto" w:fill="auto"/>
          </w:tcPr>
          <w:p w14:paraId="43341F9D"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The Customer project coordinator will schedule the Go-Live Service Activation and Testing date with the Frontier CCaaS project coordinator.</w:t>
            </w:r>
          </w:p>
          <w:p w14:paraId="41AD938A"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On the scheduled Go-Live Service Activation and Testing date, the Customer project coordinator will ensure all requisite internal resources participate in the go-live activation and testing procedures with the Frontier CCaaS professional services team.</w:t>
            </w:r>
          </w:p>
          <w:p w14:paraId="3B01F63E" w14:textId="77777777" w:rsidR="007C565F" w:rsidRPr="00AC7895" w:rsidRDefault="007C565F" w:rsidP="00CC11AB">
            <w:pPr>
              <w:pStyle w:val="List"/>
              <w:spacing w:after="120"/>
              <w:ind w:left="-30" w:right="288" w:firstLine="0"/>
              <w:rPr>
                <w:rFonts w:ascii="Arial" w:hAnsi="Arial" w:cs="Arial"/>
                <w:sz w:val="15"/>
                <w:szCs w:val="15"/>
              </w:rPr>
            </w:pPr>
            <w:r w:rsidRPr="00AC7895">
              <w:rPr>
                <w:rFonts w:ascii="Arial" w:hAnsi="Arial" w:cs="Arial"/>
                <w:sz w:val="15"/>
                <w:szCs w:val="15"/>
              </w:rPr>
              <w:t xml:space="preserve"> The Customer project coordinator will ensure that all Customer network and/or hardware configuration changes are completed according to </w:t>
            </w:r>
            <w:proofErr w:type="spellStart"/>
            <w:r w:rsidRPr="00AC7895">
              <w:rPr>
                <w:rFonts w:ascii="Arial" w:hAnsi="Arial" w:cs="Arial"/>
                <w:sz w:val="15"/>
                <w:szCs w:val="15"/>
              </w:rPr>
              <w:t>agreed</w:t>
            </w:r>
            <w:proofErr w:type="spellEnd"/>
            <w:r w:rsidRPr="00AC7895">
              <w:rPr>
                <w:rFonts w:ascii="Arial" w:hAnsi="Arial" w:cs="Arial"/>
                <w:sz w:val="15"/>
                <w:szCs w:val="15"/>
              </w:rPr>
              <w:t xml:space="preserve"> upon deadlines.</w:t>
            </w:r>
          </w:p>
          <w:p w14:paraId="55506B95"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ensure that all Customer third-party systems interoperate correctly with the Frontier Contact Center service.</w:t>
            </w:r>
          </w:p>
          <w:p w14:paraId="093C22C7"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Customer project coordinator will work directly with Customer third-party vendors to configure any impacted hardware and/or systems required to interoperate with the Frontier Contact Center service.</w:t>
            </w:r>
          </w:p>
        </w:tc>
      </w:tr>
      <w:tr w:rsidR="007C565F" w:rsidRPr="00AC7895" w14:paraId="28E706DB" w14:textId="77777777" w:rsidTr="00CC11AB">
        <w:tc>
          <w:tcPr>
            <w:tcW w:w="2065" w:type="dxa"/>
            <w:shd w:val="clear" w:color="auto" w:fill="auto"/>
          </w:tcPr>
          <w:p w14:paraId="4AA031C6"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30-Day Contact Center On-Boarding Support</w:t>
            </w:r>
          </w:p>
          <w:p w14:paraId="7EA26772" w14:textId="77777777" w:rsidR="007C565F" w:rsidRPr="00AC7895" w:rsidRDefault="007C565F" w:rsidP="00CC11AB">
            <w:pPr>
              <w:pStyle w:val="List"/>
              <w:spacing w:after="120"/>
              <w:ind w:right="288"/>
              <w:rPr>
                <w:rFonts w:ascii="Arial" w:hAnsi="Arial" w:cs="Arial"/>
                <w:b/>
                <w:bCs/>
                <w:sz w:val="14"/>
                <w:szCs w:val="14"/>
              </w:rPr>
            </w:pPr>
          </w:p>
        </w:tc>
        <w:tc>
          <w:tcPr>
            <w:tcW w:w="4320" w:type="dxa"/>
            <w:shd w:val="clear" w:color="auto" w:fill="auto"/>
          </w:tcPr>
          <w:p w14:paraId="37677D8C" w14:textId="77777777" w:rsidR="007C565F" w:rsidRPr="00AC7895" w:rsidRDefault="007C565F" w:rsidP="00CC11AB">
            <w:pPr>
              <w:pStyle w:val="List"/>
              <w:spacing w:after="120"/>
              <w:ind w:left="2" w:right="288" w:firstLine="2"/>
              <w:rPr>
                <w:rFonts w:ascii="Arial" w:hAnsi="Arial" w:cs="Arial"/>
                <w:sz w:val="15"/>
                <w:szCs w:val="15"/>
              </w:rPr>
            </w:pPr>
            <w:r w:rsidRPr="00AC7895">
              <w:rPr>
                <w:rFonts w:ascii="Arial" w:hAnsi="Arial" w:cs="Arial"/>
                <w:sz w:val="15"/>
                <w:szCs w:val="15"/>
              </w:rPr>
              <w:t>Upon successful activation and testing of the Contact Center service, the Frontier CCaaS project coordinator will coordinate any post-activation configuration changes with the Customer and the Frontier Contact Center professional services team for a period of 30 calendar days.</w:t>
            </w:r>
          </w:p>
          <w:p w14:paraId="18482486" w14:textId="77777777" w:rsidR="007C565F" w:rsidRPr="00AC7895" w:rsidRDefault="007C565F" w:rsidP="00CC11AB">
            <w:pPr>
              <w:pStyle w:val="List"/>
              <w:spacing w:after="120"/>
              <w:ind w:right="288"/>
              <w:rPr>
                <w:rFonts w:ascii="Arial" w:hAnsi="Arial" w:cs="Arial"/>
                <w:sz w:val="15"/>
                <w:szCs w:val="15"/>
              </w:rPr>
            </w:pPr>
          </w:p>
        </w:tc>
        <w:tc>
          <w:tcPr>
            <w:tcW w:w="5400" w:type="dxa"/>
            <w:shd w:val="clear" w:color="auto" w:fill="auto"/>
          </w:tcPr>
          <w:p w14:paraId="22ADF928"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Upon successful activation and testing of the Contact Center service, the Customer project coordinator will document and deliver to the Frontier CCaaS project coordinator, in the form of a Contact Center post- activation punch list, any post-activation configuration changes</w:t>
            </w:r>
          </w:p>
          <w:p w14:paraId="073C2A28" w14:textId="77777777" w:rsidR="007C565F" w:rsidRPr="00AC7895" w:rsidRDefault="007C565F" w:rsidP="00CC11AB">
            <w:pPr>
              <w:pStyle w:val="List"/>
              <w:spacing w:after="120"/>
              <w:ind w:left="60" w:right="288" w:firstLine="0"/>
              <w:rPr>
                <w:rFonts w:ascii="Arial" w:hAnsi="Arial" w:cs="Arial"/>
                <w:sz w:val="15"/>
                <w:szCs w:val="15"/>
              </w:rPr>
            </w:pPr>
            <w:r w:rsidRPr="00AC7895">
              <w:rPr>
                <w:rFonts w:ascii="Arial" w:hAnsi="Arial" w:cs="Arial"/>
                <w:sz w:val="15"/>
                <w:szCs w:val="15"/>
              </w:rPr>
              <w:t>The Frontier Contact Center professional services team will complete any post-activation (punch list) configuration changes for a period of 30 calendar days.</w:t>
            </w:r>
          </w:p>
          <w:p w14:paraId="2A2A03F8"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Upon completion of the 30-day Contact Center On-Boarding period, the Customer project coordinator will work with the Frontier CCaaS project coordinator to transition on-going service and support to the Frontier Customer Service team.</w:t>
            </w:r>
          </w:p>
        </w:tc>
      </w:tr>
      <w:tr w:rsidR="007C565F" w:rsidRPr="00AC7895" w14:paraId="257B5D58" w14:textId="77777777" w:rsidTr="00CC11AB">
        <w:tc>
          <w:tcPr>
            <w:tcW w:w="2065" w:type="dxa"/>
            <w:shd w:val="clear" w:color="auto" w:fill="auto"/>
          </w:tcPr>
          <w:p w14:paraId="41FEB728" w14:textId="77777777" w:rsidR="007C565F" w:rsidRPr="00AC7895" w:rsidRDefault="007C565F" w:rsidP="00CC11AB">
            <w:pPr>
              <w:pStyle w:val="List"/>
              <w:spacing w:after="120"/>
              <w:ind w:left="0" w:right="288" w:firstLine="0"/>
              <w:rPr>
                <w:rFonts w:ascii="Arial" w:hAnsi="Arial" w:cs="Arial"/>
                <w:b/>
                <w:bCs/>
                <w:sz w:val="14"/>
                <w:szCs w:val="14"/>
              </w:rPr>
            </w:pPr>
            <w:r w:rsidRPr="00AC7895">
              <w:rPr>
                <w:rFonts w:ascii="Arial" w:hAnsi="Arial" w:cs="Arial"/>
                <w:b/>
                <w:bCs/>
                <w:sz w:val="14"/>
                <w:szCs w:val="14"/>
              </w:rPr>
              <w:t>24x7x365 Service and Support</w:t>
            </w:r>
          </w:p>
          <w:p w14:paraId="63C54AD4" w14:textId="77777777" w:rsidR="007C565F" w:rsidRPr="00AC7895" w:rsidRDefault="007C565F" w:rsidP="00CC11AB">
            <w:pPr>
              <w:pStyle w:val="List"/>
              <w:spacing w:after="120"/>
              <w:ind w:left="0" w:right="288"/>
              <w:rPr>
                <w:rFonts w:ascii="Arial" w:hAnsi="Arial" w:cs="Arial"/>
                <w:b/>
                <w:bCs/>
                <w:sz w:val="14"/>
                <w:szCs w:val="14"/>
              </w:rPr>
            </w:pPr>
          </w:p>
        </w:tc>
        <w:tc>
          <w:tcPr>
            <w:tcW w:w="4320" w:type="dxa"/>
            <w:shd w:val="clear" w:color="auto" w:fill="auto"/>
          </w:tcPr>
          <w:p w14:paraId="22D483EE" w14:textId="77777777" w:rsidR="007C565F" w:rsidRPr="00AC7895" w:rsidRDefault="007C565F" w:rsidP="00CC11AB">
            <w:pPr>
              <w:pStyle w:val="List"/>
              <w:spacing w:after="120"/>
              <w:ind w:left="2" w:right="288" w:hanging="2"/>
              <w:rPr>
                <w:rFonts w:ascii="Arial" w:hAnsi="Arial" w:cs="Arial"/>
                <w:sz w:val="15"/>
                <w:szCs w:val="15"/>
              </w:rPr>
            </w:pPr>
            <w:r w:rsidRPr="00AC7895">
              <w:rPr>
                <w:rFonts w:ascii="Arial" w:hAnsi="Arial" w:cs="Arial"/>
                <w:sz w:val="15"/>
                <w:szCs w:val="15"/>
              </w:rPr>
              <w:tab/>
              <w:t>Upon completion of the 30-day Contact Center On-Boarding period, the Frontier CCaaS project coordinator will conduct a warm-transfer of on-going service and support to the Frontier Customer Service team.</w:t>
            </w:r>
          </w:p>
        </w:tc>
        <w:tc>
          <w:tcPr>
            <w:tcW w:w="5400" w:type="dxa"/>
            <w:shd w:val="clear" w:color="auto" w:fill="auto"/>
          </w:tcPr>
          <w:p w14:paraId="4DD5FDED" w14:textId="77777777" w:rsidR="007C565F" w:rsidRPr="00AC7895" w:rsidRDefault="007C565F" w:rsidP="00CC11AB">
            <w:pPr>
              <w:pStyle w:val="List"/>
              <w:spacing w:after="120"/>
              <w:ind w:left="0" w:right="288" w:firstLine="0"/>
              <w:rPr>
                <w:rFonts w:ascii="Arial" w:hAnsi="Arial" w:cs="Arial"/>
                <w:sz w:val="15"/>
                <w:szCs w:val="15"/>
              </w:rPr>
            </w:pPr>
            <w:r w:rsidRPr="00AC7895">
              <w:rPr>
                <w:rFonts w:ascii="Arial" w:hAnsi="Arial" w:cs="Arial"/>
                <w:sz w:val="15"/>
                <w:szCs w:val="15"/>
              </w:rPr>
              <w:t>The designated Customer contact will be responsible for contacting the Frontier Customer Service team for service and support of Frontier Contact Center services.</w:t>
            </w:r>
          </w:p>
        </w:tc>
      </w:tr>
    </w:tbl>
    <w:p w14:paraId="53071429" w14:textId="5D92E4A1" w:rsidR="007C565F" w:rsidRPr="007C565F" w:rsidRDefault="00CC11AB" w:rsidP="007C565F">
      <w:pPr>
        <w:tabs>
          <w:tab w:val="left" w:pos="360"/>
        </w:tabs>
        <w:jc w:val="both"/>
        <w:rPr>
          <w:rFonts w:asciiTheme="minorHAnsi" w:hAnsiTheme="minorHAnsi" w:cs="Arial"/>
          <w:bCs/>
          <w:sz w:val="12"/>
          <w:szCs w:val="16"/>
        </w:rPr>
      </w:pPr>
      <w:r>
        <w:rPr>
          <w:rFonts w:asciiTheme="minorHAnsi" w:hAnsiTheme="minorHAnsi" w:cs="Arial"/>
          <w:bCs/>
          <w:sz w:val="12"/>
          <w:szCs w:val="16"/>
        </w:rPr>
        <w:br w:type="textWrapping" w:clear="all"/>
      </w:r>
    </w:p>
    <w:p w14:paraId="7EF0AE05" w14:textId="77777777" w:rsidR="007C565F" w:rsidRPr="009A36BE" w:rsidRDefault="007C565F" w:rsidP="007C565F">
      <w:pPr>
        <w:tabs>
          <w:tab w:val="left" w:pos="180"/>
        </w:tabs>
        <w:spacing w:after="60"/>
        <w:ind w:right="-43"/>
        <w:jc w:val="both"/>
        <w:rPr>
          <w:rFonts w:ascii="Calibri" w:hAnsi="Calibri"/>
          <w:sz w:val="16"/>
          <w:szCs w:val="16"/>
          <w:lang w:val="x-none" w:eastAsia="x-none"/>
        </w:rPr>
      </w:pPr>
    </w:p>
    <w:p w14:paraId="4A8F7796" w14:textId="5F6E1CA6" w:rsidR="00931323" w:rsidRPr="00931323" w:rsidRDefault="00931323" w:rsidP="00931323">
      <w:pPr>
        <w:shd w:val="clear" w:color="auto" w:fill="FFFFFE"/>
        <w:spacing w:line="285" w:lineRule="atLeast"/>
        <w:rPr>
          <w:rFonts w:ascii="Consolas" w:hAnsi="Consolas"/>
          <w:color w:val="A31515"/>
          <w:sz w:val="21"/>
          <w:szCs w:val="21"/>
        </w:rPr>
      </w:pPr>
      <w:r w:rsidRPr="002E77E3">
        <w:rPr>
          <w:rFonts w:ascii="Consolas" w:hAnsi="Consolas"/>
          <w:color w:val="A31515"/>
          <w:sz w:val="21"/>
          <w:szCs w:val="21"/>
        </w:rPr>
        <w:t>{{</w:t>
      </w:r>
      <w:r w:rsidR="00733265">
        <w:rPr>
          <w:rFonts w:ascii="Consolas" w:hAnsi="Consolas"/>
          <w:color w:val="A31515"/>
          <w:sz w:val="21"/>
          <w:szCs w:val="21"/>
        </w:rPr>
        <w:t>/</w:t>
      </w:r>
      <w:proofErr w:type="spellStart"/>
      <w:r w:rsidRPr="001F3A0F">
        <w:rPr>
          <w:rFonts w:ascii="Consolas" w:hAnsi="Consolas"/>
          <w:color w:val="A31515"/>
          <w:sz w:val="21"/>
          <w:szCs w:val="21"/>
        </w:rPr>
        <w:t>ProductName_isCCaas</w:t>
      </w:r>
      <w:proofErr w:type="spellEnd"/>
      <w:r w:rsidRPr="002E77E3">
        <w:rPr>
          <w:rFonts w:ascii="Consolas" w:hAnsi="Consolas"/>
          <w:color w:val="A31515"/>
          <w:sz w:val="21"/>
          <w:szCs w:val="21"/>
        </w:rPr>
        <w:t>}}</w:t>
      </w:r>
    </w:p>
    <w:p w14:paraId="21F5A69D" w14:textId="77777777" w:rsidR="00EC3296" w:rsidRDefault="00EC3296"/>
    <w:sectPr w:rsidR="00EC3296" w:rsidSect="00CC11AB">
      <w:headerReference w:type="even" r:id="rId25"/>
      <w:headerReference w:type="default" r:id="rId26"/>
      <w:footerReference w:type="default" r:id="rId27"/>
      <w:headerReference w:type="first" r:id="rId28"/>
      <w:type w:val="continuous"/>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89879" w14:textId="77777777" w:rsidR="00FE1B5F" w:rsidRDefault="00FE1B5F">
      <w:r>
        <w:separator/>
      </w:r>
    </w:p>
  </w:endnote>
  <w:endnote w:type="continuationSeparator" w:id="0">
    <w:p w14:paraId="5591871F" w14:textId="77777777" w:rsidR="00FE1B5F" w:rsidRDefault="00FE1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PP Object Sans Medium">
    <w:altName w:val="Calibri"/>
    <w:panose1 w:val="00000600000000000000"/>
    <w:charset w:val="00"/>
    <w:family w:val="modern"/>
    <w:notTrueType/>
    <w:pitch w:val="variable"/>
    <w:sig w:usb0="00000207" w:usb1="00000001" w:usb2="00000000" w:usb3="00000000" w:csb0="00000097" w:csb1="00000000"/>
  </w:font>
  <w:font w:name="PP Object Sans">
    <w:altName w:val="Calibri"/>
    <w:panose1 w:val="000005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9FAEF" w14:textId="33189B33" w:rsidR="009F7EF7" w:rsidRPr="00D1307F" w:rsidRDefault="009F7EF7" w:rsidP="001123B3">
    <w:pPr>
      <w:pStyle w:val="Footer"/>
      <w:tabs>
        <w:tab w:val="clear" w:pos="4320"/>
        <w:tab w:val="clear" w:pos="8640"/>
        <w:tab w:val="right" w:pos="5850"/>
      </w:tabs>
      <w:jc w:val="center"/>
      <w:rPr>
        <w:rFonts w:asciiTheme="minorHAnsi" w:hAnsiTheme="minorHAnsi" w:cs="Arial"/>
        <w:sz w:val="14"/>
        <w:szCs w:val="14"/>
      </w:rPr>
    </w:pPr>
    <w:r>
      <w:rPr>
        <w:rFonts w:asciiTheme="minorHAnsi" w:hAnsiTheme="minorHAnsi" w:cs="Arial"/>
        <w:sz w:val="14"/>
        <w:szCs w:val="14"/>
      </w:rPr>
      <w:t>v. 04252022</w:t>
    </w:r>
    <w:r w:rsidR="0058653A">
      <w:rPr>
        <w:rFonts w:asciiTheme="minorHAnsi" w:hAnsiTheme="minorHAnsi" w:cs="Arial"/>
        <w:sz w:val="14"/>
        <w:szCs w:val="14"/>
      </w:rPr>
      <w:t>_11172022</w:t>
    </w:r>
    <w:r w:rsidRPr="00D1307F">
      <w:rPr>
        <w:rFonts w:asciiTheme="minorHAnsi" w:hAnsiTheme="minorHAnsi" w:cs="Arial"/>
        <w:sz w:val="14"/>
        <w:szCs w:val="14"/>
      </w:rPr>
      <w:tab/>
      <w:t xml:space="preserve">Page </w:t>
    </w:r>
    <w:r w:rsidRPr="00D1307F">
      <w:rPr>
        <w:rFonts w:asciiTheme="minorHAnsi" w:hAnsiTheme="minorHAnsi" w:cs="Arial"/>
        <w:sz w:val="14"/>
        <w:szCs w:val="14"/>
      </w:rPr>
      <w:fldChar w:fldCharType="begin"/>
    </w:r>
    <w:r w:rsidRPr="00D1307F">
      <w:rPr>
        <w:rFonts w:asciiTheme="minorHAnsi" w:hAnsiTheme="minorHAnsi" w:cs="Arial"/>
        <w:sz w:val="14"/>
        <w:szCs w:val="14"/>
      </w:rPr>
      <w:instrText xml:space="preserve"> PAGE </w:instrText>
    </w:r>
    <w:r w:rsidRPr="00D1307F">
      <w:rPr>
        <w:rFonts w:asciiTheme="minorHAnsi" w:hAnsiTheme="minorHAnsi" w:cs="Arial"/>
        <w:sz w:val="14"/>
        <w:szCs w:val="14"/>
      </w:rPr>
      <w:fldChar w:fldCharType="separate"/>
    </w:r>
    <w:r>
      <w:rPr>
        <w:rFonts w:asciiTheme="minorHAnsi" w:hAnsiTheme="minorHAnsi" w:cs="Arial"/>
        <w:noProof/>
        <w:sz w:val="14"/>
        <w:szCs w:val="14"/>
      </w:rPr>
      <w:t>1</w:t>
    </w:r>
    <w:r w:rsidRPr="00D1307F">
      <w:rPr>
        <w:rFonts w:asciiTheme="minorHAnsi" w:hAnsiTheme="minorHAnsi" w:cs="Arial"/>
        <w:sz w:val="14"/>
        <w:szCs w:val="14"/>
      </w:rPr>
      <w:fldChar w:fldCharType="end"/>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CEAB" w14:textId="4B4F7C60" w:rsidR="009F7EF7" w:rsidRPr="00D1307F" w:rsidRDefault="009F7EF7" w:rsidP="001123B3">
    <w:pPr>
      <w:pStyle w:val="Footer"/>
      <w:tabs>
        <w:tab w:val="clear" w:pos="4320"/>
        <w:tab w:val="clear" w:pos="8640"/>
        <w:tab w:val="right" w:pos="5850"/>
      </w:tabs>
      <w:rPr>
        <w:rFonts w:asciiTheme="minorHAnsi" w:hAnsiTheme="minorHAnsi" w:cs="Arial"/>
        <w:sz w:val="14"/>
        <w:szCs w:val="14"/>
      </w:rPr>
    </w:pPr>
    <w:r>
      <w:rPr>
        <w:rFonts w:asciiTheme="minorHAnsi" w:hAnsiTheme="minorHAnsi" w:cs="Arial"/>
        <w:sz w:val="14"/>
        <w:szCs w:val="14"/>
      </w:rPr>
      <w:t>v. 04252022</w:t>
    </w:r>
    <w:r w:rsidRPr="00D1307F">
      <w:rPr>
        <w:rFonts w:asciiTheme="minorHAnsi" w:hAnsiTheme="minorHAnsi" w:cs="Arial"/>
        <w:sz w:val="14"/>
        <w:szCs w:val="14"/>
      </w:rPr>
      <w:tab/>
      <w:t xml:space="preserve">Page </w:t>
    </w:r>
    <w:r w:rsidRPr="00D1307F">
      <w:rPr>
        <w:rFonts w:asciiTheme="minorHAnsi" w:hAnsiTheme="minorHAnsi" w:cs="Arial"/>
        <w:sz w:val="14"/>
        <w:szCs w:val="14"/>
      </w:rPr>
      <w:fldChar w:fldCharType="begin"/>
    </w:r>
    <w:r w:rsidRPr="00D1307F">
      <w:rPr>
        <w:rFonts w:asciiTheme="minorHAnsi" w:hAnsiTheme="minorHAnsi" w:cs="Arial"/>
        <w:sz w:val="14"/>
        <w:szCs w:val="14"/>
      </w:rPr>
      <w:instrText xml:space="preserve"> PAGE </w:instrText>
    </w:r>
    <w:r w:rsidRPr="00D1307F">
      <w:rPr>
        <w:rFonts w:asciiTheme="minorHAnsi" w:hAnsiTheme="minorHAnsi" w:cs="Arial"/>
        <w:sz w:val="14"/>
        <w:szCs w:val="14"/>
      </w:rPr>
      <w:fldChar w:fldCharType="separate"/>
    </w:r>
    <w:r>
      <w:rPr>
        <w:rFonts w:asciiTheme="minorHAnsi" w:hAnsiTheme="minorHAnsi" w:cs="Arial"/>
        <w:noProof/>
        <w:sz w:val="14"/>
        <w:szCs w:val="14"/>
      </w:rPr>
      <w:t>5</w:t>
    </w:r>
    <w:r w:rsidRPr="00D1307F">
      <w:rPr>
        <w:rFonts w:asciiTheme="minorHAnsi" w:hAnsiTheme="minorHAnsi" w:cs="Arial"/>
        <w:sz w:val="14"/>
        <w:szCs w:val="14"/>
      </w:rPr>
      <w:fldChar w:fldCharType="end"/>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r>
    <w:r>
      <w:rPr>
        <w:rFonts w:asciiTheme="minorHAnsi" w:hAnsiTheme="minorHAns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FD782" w14:textId="77777777" w:rsidR="00FE1B5F" w:rsidRDefault="00FE1B5F">
      <w:r>
        <w:separator/>
      </w:r>
    </w:p>
  </w:footnote>
  <w:footnote w:type="continuationSeparator" w:id="0">
    <w:p w14:paraId="3D62A223" w14:textId="77777777" w:rsidR="00FE1B5F" w:rsidRDefault="00FE1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052C7" w14:textId="77777777" w:rsidR="009F7EF7" w:rsidRDefault="009F7EF7">
    <w:pPr>
      <w:pStyle w:val="Header"/>
    </w:pPr>
    <w:r>
      <w:rPr>
        <w:noProof/>
        <w:lang w:val="en-CA" w:eastAsia="en-CA"/>
      </w:rPr>
      <mc:AlternateContent>
        <mc:Choice Requires="wps">
          <w:drawing>
            <wp:anchor distT="0" distB="0" distL="114300" distR="114300" simplePos="0" relativeHeight="251652096" behindDoc="1" locked="0" layoutInCell="1" allowOverlap="1" wp14:anchorId="7DEC567A" wp14:editId="674D4D16">
              <wp:simplePos x="0" y="0"/>
              <wp:positionH relativeFrom="margin">
                <wp:align>center</wp:align>
              </wp:positionH>
              <wp:positionV relativeFrom="margin">
                <wp:align>center</wp:align>
              </wp:positionV>
              <wp:extent cx="7252335" cy="2417445"/>
              <wp:effectExtent l="0" t="1952625" r="0" b="1821180"/>
              <wp:wrapNone/>
              <wp:docPr id="25"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B55930A"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7DEC567A"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643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96X9QEAAMU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" filled="f" stroked="f">
              <v:stroke joinstyle="round"/>
              <o:lock v:ext="edit" shapetype="t"/>
              <v:textbox style="mso-fit-shape-to-text:t">
                <w:txbxContent>
                  <w:p w14:paraId="4B55930A"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5952" behindDoc="1" locked="0" layoutInCell="1" allowOverlap="1" wp14:anchorId="1AC91C0F" wp14:editId="1B9330D1">
              <wp:simplePos x="0" y="0"/>
              <wp:positionH relativeFrom="margin">
                <wp:align>center</wp:align>
              </wp:positionH>
              <wp:positionV relativeFrom="margin">
                <wp:align>center</wp:align>
              </wp:positionV>
              <wp:extent cx="7252335" cy="106045"/>
              <wp:effectExtent l="0" t="1952625" r="0" b="1821180"/>
              <wp:wrapNone/>
              <wp:docPr id="10"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48FCD9C"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AC91C0F" id="WordArt 21" o:spid="_x0000_s1027" type="#_x0000_t202" style="position:absolute;margin-left:0;margin-top:0;width:571.05pt;height:8.35pt;rotation:-45;z-index:-2516705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Pf9gEAAMs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" filled="f" stroked="f">
              <v:stroke joinstyle="round"/>
              <o:lock v:ext="edit" shapetype="t"/>
              <v:textbox style="mso-fit-shape-to-text:t">
                <w:txbxContent>
                  <w:p w14:paraId="148FCD9C"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3904" behindDoc="1" locked="0" layoutInCell="1" allowOverlap="1" wp14:anchorId="0CEF3DD8" wp14:editId="78C48402">
              <wp:simplePos x="0" y="0"/>
              <wp:positionH relativeFrom="margin">
                <wp:align>center</wp:align>
              </wp:positionH>
              <wp:positionV relativeFrom="margin">
                <wp:align>center</wp:align>
              </wp:positionV>
              <wp:extent cx="7252335" cy="106045"/>
              <wp:effectExtent l="0" t="1952625" r="0" b="1821180"/>
              <wp:wrapNone/>
              <wp:docPr id="1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6BCA194"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CEF3DD8" id="WordArt 14" o:spid="_x0000_s1028" type="#_x0000_t202" style="position:absolute;margin-left:0;margin-top:0;width:571.05pt;height:8.35pt;rotation:-45;z-index:-2516725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A/+AEAAMs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GUEj8Q2oA1EfKCc19792AjXZsDM3QLEi7Q2CeaYgrjCJ&#10;fyGwHp8FuolCIPIP/UtOEo8UGMWsMNEP9YOATE/x24uezZMRR6bT4YnzETXe9W5FJt51SdCZ5ySI&#10;EpN0TumOkfzzO506/4PL3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GLvA/+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16BCA194"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1856" behindDoc="1" locked="0" layoutInCell="1" allowOverlap="1" wp14:anchorId="7446FAFB" wp14:editId="260948E0">
              <wp:simplePos x="0" y="0"/>
              <wp:positionH relativeFrom="margin">
                <wp:align>center</wp:align>
              </wp:positionH>
              <wp:positionV relativeFrom="margin">
                <wp:align>center</wp:align>
              </wp:positionV>
              <wp:extent cx="7252335" cy="106045"/>
              <wp:effectExtent l="0" t="1952625" r="0" b="1821180"/>
              <wp:wrapNone/>
              <wp:docPr id="12"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3D99742"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7446FAFB" id="WordArt 8" o:spid="_x0000_s1029" type="#_x0000_t202" style="position:absolute;margin-left:0;margin-top:0;width:571.05pt;height:8.35pt;rotation:-45;z-index:-2516746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CScjFg+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63D99742"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39808" behindDoc="1" locked="0" layoutInCell="1" allowOverlap="1" wp14:anchorId="38AE73FD" wp14:editId="4D3D6E80">
              <wp:simplePos x="0" y="0"/>
              <wp:positionH relativeFrom="margin">
                <wp:align>center</wp:align>
              </wp:positionH>
              <wp:positionV relativeFrom="margin">
                <wp:align>center</wp:align>
              </wp:positionV>
              <wp:extent cx="7252335" cy="106045"/>
              <wp:effectExtent l="0" t="1952625" r="0" b="1821180"/>
              <wp:wrapNone/>
              <wp:docPr id="1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7AC8622"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8AE73FD" id="WordArt 5" o:spid="_x0000_s1030" type="#_x0000_t202" style="position:absolute;margin-left:0;margin-top:0;width:571.05pt;height:8.35pt;rotation:-45;z-index:-2516766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4wYk+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07AC8622"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37760" behindDoc="1" locked="0" layoutInCell="1" allowOverlap="1" wp14:anchorId="1C0774F9" wp14:editId="48C4F606">
              <wp:simplePos x="0" y="0"/>
              <wp:positionH relativeFrom="margin">
                <wp:align>center</wp:align>
              </wp:positionH>
              <wp:positionV relativeFrom="margin">
                <wp:align>center</wp:align>
              </wp:positionV>
              <wp:extent cx="7252335" cy="2417445"/>
              <wp:effectExtent l="0" t="1952625" r="0" b="1821180"/>
              <wp:wrapNone/>
              <wp:docPr id="24"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50E8157" w14:textId="77777777" w:rsidR="009F7EF7" w:rsidRDefault="009F7EF7" w:rsidP="001123B3">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C0774F9" id="WordArt 9" o:spid="_x0000_s1031" type="#_x0000_t202" style="position:absolute;margin-left:0;margin-top:0;width:571.05pt;height:190.35pt;rotation:-45;z-index:-2516787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Zs+A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" filled="f" stroked="f">
              <v:stroke joinstyle="round"/>
              <o:lock v:ext="edit" shapetype="t"/>
              <v:textbox style="mso-fit-shape-to-text:t">
                <w:txbxContent>
                  <w:p w14:paraId="750E8157" w14:textId="77777777" w:rsidR="009F7EF7" w:rsidRDefault="009F7EF7" w:rsidP="001123B3">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9F7EF7" w14:paraId="344DB2C0" w14:textId="77777777" w:rsidTr="0059372D">
      <w:trPr>
        <w:trHeight w:val="2095"/>
      </w:trPr>
      <w:tc>
        <w:tcPr>
          <w:tcW w:w="5181" w:type="dxa"/>
        </w:tcPr>
        <w:p w14:paraId="2A9B04DD" w14:textId="77777777" w:rsidR="009F7EF7" w:rsidRDefault="009F7EF7" w:rsidP="00AC7895">
          <w:pPr>
            <w:pStyle w:val="Header"/>
            <w:ind w:left="-259"/>
            <w:rPr>
              <w:rFonts w:ascii="PP Object Sans Medium" w:hAnsi="PP Object Sans Medium"/>
              <w:color w:val="FF0037"/>
              <w:sz w:val="18"/>
              <w:szCs w:val="18"/>
            </w:rPr>
          </w:pPr>
          <w:r>
            <w:rPr>
              <w:rFonts w:ascii="PP Object Sans Medium" w:hAnsi="PP Object Sans Medium"/>
              <w:noProof/>
              <w:color w:val="FF0037"/>
              <w:sz w:val="18"/>
              <w:szCs w:val="18"/>
            </w:rPr>
            <w:drawing>
              <wp:inline distT="0" distB="0" distL="0" distR="0" wp14:anchorId="23CF3523" wp14:editId="5F363AD5">
                <wp:extent cx="1075038" cy="1259640"/>
                <wp:effectExtent l="0" t="0" r="0" b="0"/>
                <wp:docPr id="4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18164C0F" w14:textId="77777777" w:rsidR="009F7EF7" w:rsidRDefault="009F7EF7" w:rsidP="00AC7895">
          <w:pPr>
            <w:pStyle w:val="Header"/>
            <w:jc w:val="right"/>
            <w:rPr>
              <w:rFonts w:ascii="PP Object Sans Medium" w:hAnsi="PP Object Sans Medium"/>
              <w:color w:val="FF0037"/>
              <w:sz w:val="18"/>
              <w:szCs w:val="18"/>
            </w:rPr>
          </w:pPr>
        </w:p>
        <w:p w14:paraId="2A7090A6" w14:textId="106E298C" w:rsidR="009F7EF7" w:rsidRDefault="009F7EF7" w:rsidP="00AC7895">
          <w:pPr>
            <w:pStyle w:val="Header"/>
            <w:jc w:val="right"/>
            <w:rPr>
              <w:rFonts w:ascii="PP Object Sans" w:hAnsi="PP Object Sans"/>
              <w:b/>
              <w:bCs/>
              <w:color w:val="141928"/>
              <w:sz w:val="18"/>
              <w:szCs w:val="18"/>
            </w:rPr>
          </w:pPr>
          <w:r w:rsidRPr="00AC7895">
            <w:rPr>
              <w:rFonts w:ascii="PP Object Sans" w:hAnsi="PP Object Sans"/>
              <w:b/>
              <w:bCs/>
              <w:color w:val="141928"/>
              <w:sz w:val="18"/>
              <w:szCs w:val="18"/>
            </w:rPr>
            <w:t>Unified Communications by Frontier (U</w:t>
          </w:r>
          <w:r w:rsidR="00BE18C6">
            <w:rPr>
              <w:rFonts w:ascii="PP Object Sans" w:hAnsi="PP Object Sans"/>
              <w:b/>
              <w:bCs/>
              <w:color w:val="141928"/>
              <w:sz w:val="18"/>
              <w:szCs w:val="18"/>
            </w:rPr>
            <w:t>C</w:t>
          </w:r>
          <w:r w:rsidRPr="00AC7895">
            <w:rPr>
              <w:rFonts w:ascii="PP Object Sans" w:hAnsi="PP Object Sans"/>
              <w:b/>
              <w:bCs/>
              <w:color w:val="141928"/>
              <w:sz w:val="18"/>
              <w:szCs w:val="18"/>
            </w:rPr>
            <w:t>aaS) Schedule</w:t>
          </w:r>
        </w:p>
        <w:p w14:paraId="3B6A08CC" w14:textId="6540500B" w:rsidR="009F7EF7" w:rsidRPr="00AC7895" w:rsidRDefault="009F7EF7" w:rsidP="00AC7895">
          <w:pPr>
            <w:pStyle w:val="Header"/>
            <w:jc w:val="right"/>
            <w:rPr>
              <w:rFonts w:ascii="PP Object Sans" w:hAnsi="PP Object Sans"/>
              <w:b/>
              <w:bCs/>
              <w:color w:val="141928"/>
              <w:sz w:val="18"/>
              <w:szCs w:val="18"/>
            </w:rPr>
          </w:pPr>
          <w:r>
            <w:rPr>
              <w:rFonts w:ascii="PP Object Sans" w:hAnsi="PP Object Sans"/>
              <w:b/>
              <w:bCs/>
              <w:color w:val="141928"/>
              <w:sz w:val="18"/>
              <w:szCs w:val="18"/>
            </w:rPr>
            <w:t>Contact Center as a Service (C</w:t>
          </w:r>
          <w:r w:rsidR="00BE18C6">
            <w:rPr>
              <w:rFonts w:ascii="PP Object Sans" w:hAnsi="PP Object Sans"/>
              <w:b/>
              <w:bCs/>
              <w:color w:val="141928"/>
              <w:sz w:val="18"/>
              <w:szCs w:val="18"/>
            </w:rPr>
            <w:t>C</w:t>
          </w:r>
          <w:r>
            <w:rPr>
              <w:rFonts w:ascii="PP Object Sans" w:hAnsi="PP Object Sans"/>
              <w:b/>
              <w:bCs/>
              <w:color w:val="141928"/>
              <w:sz w:val="18"/>
              <w:szCs w:val="18"/>
            </w:rPr>
            <w:t>aaS) Schedule</w:t>
          </w:r>
        </w:p>
        <w:p w14:paraId="6DE04170" w14:textId="77777777" w:rsidR="009F7EF7" w:rsidRPr="00A45864" w:rsidRDefault="009F7EF7" w:rsidP="00AC7895">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 xml:space="preserve">Frontier Business </w:t>
          </w:r>
        </w:p>
        <w:p w14:paraId="4F3B62E4" w14:textId="77777777" w:rsidR="009F7EF7" w:rsidRPr="00A45864" w:rsidRDefault="009F7EF7" w:rsidP="00AC7895">
          <w:pPr>
            <w:pStyle w:val="Header"/>
            <w:jc w:val="right"/>
            <w:rPr>
              <w:rFonts w:ascii="PP Object Sans" w:hAnsi="PP Object Sans"/>
              <w:color w:val="898C93"/>
              <w:sz w:val="14"/>
              <w:szCs w:val="14"/>
            </w:rPr>
          </w:pPr>
          <w:r w:rsidRPr="00A45864">
            <w:rPr>
              <w:rFonts w:ascii="PP Object Sans" w:hAnsi="PP Object Sans"/>
              <w:color w:val="898C93"/>
              <w:sz w:val="14"/>
              <w:szCs w:val="14"/>
            </w:rPr>
            <w:t>Frontier Confidential</w:t>
          </w:r>
        </w:p>
      </w:tc>
    </w:tr>
  </w:tbl>
  <w:p w14:paraId="474DFF01" w14:textId="77777777" w:rsidR="009F7EF7" w:rsidRPr="002D6667" w:rsidRDefault="009F7EF7" w:rsidP="001123B3">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B300F" w14:textId="77777777" w:rsidR="009F7EF7" w:rsidRDefault="009F7EF7">
    <w:pPr>
      <w:pStyle w:val="Header"/>
    </w:pPr>
    <w:r>
      <w:rPr>
        <w:noProof/>
        <w:lang w:val="en-CA" w:eastAsia="en-CA"/>
      </w:rPr>
      <mc:AlternateContent>
        <mc:Choice Requires="wps">
          <w:drawing>
            <wp:anchor distT="0" distB="0" distL="114300" distR="114300" simplePos="0" relativeHeight="251654144" behindDoc="1" locked="0" layoutInCell="1" allowOverlap="1" wp14:anchorId="19C2C252" wp14:editId="705864CA">
              <wp:simplePos x="0" y="0"/>
              <wp:positionH relativeFrom="margin">
                <wp:align>center</wp:align>
              </wp:positionH>
              <wp:positionV relativeFrom="margin">
                <wp:align>center</wp:align>
              </wp:positionV>
              <wp:extent cx="7252335" cy="2417445"/>
              <wp:effectExtent l="0" t="1952625" r="0" b="1821180"/>
              <wp:wrapNone/>
              <wp:docPr id="23"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A1C5894"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9C2C252"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GKx5Yz5AQAAzA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2A1C5894"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8000" behindDoc="1" locked="0" layoutInCell="1" allowOverlap="1" wp14:anchorId="6978A1E6" wp14:editId="0A1F92C5">
              <wp:simplePos x="0" y="0"/>
              <wp:positionH relativeFrom="margin">
                <wp:align>center</wp:align>
              </wp:positionH>
              <wp:positionV relativeFrom="margin">
                <wp:align>center</wp:align>
              </wp:positionV>
              <wp:extent cx="7252335" cy="106045"/>
              <wp:effectExtent l="0" t="1952625" r="0" b="1821180"/>
              <wp:wrapNone/>
              <wp:docPr id="14"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BED73D7"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978A1E6" id="WordArt 22" o:spid="_x0000_s1033" type="#_x0000_t202" style="position:absolute;margin-left:0;margin-top:0;width:571.05pt;height:8.35pt;rotation:-45;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XE9wEAAMs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aI2CTQR34A6EPWeclLz8GsnUJMNO3sDFCvSbhDsMwVxhVn8&#10;C4H18CzQjxQikX/oXnKSeeTAKOaETX6oHwRkO4rfXnRsno04Mh0Pj5yPqOlu8Csy8a7Ngs48R0GU&#10;mKxzTHeK5J/f+dT5H1z+Bg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IMGRcT3AQAAyw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4BED73D7"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4928" behindDoc="1" locked="0" layoutInCell="1" allowOverlap="1" wp14:anchorId="0332B8D6" wp14:editId="784E4CEE">
              <wp:simplePos x="0" y="0"/>
              <wp:positionH relativeFrom="margin">
                <wp:align>center</wp:align>
              </wp:positionH>
              <wp:positionV relativeFrom="margin">
                <wp:align>center</wp:align>
              </wp:positionV>
              <wp:extent cx="7252335" cy="106045"/>
              <wp:effectExtent l="0" t="1952625" r="0" b="1821180"/>
              <wp:wrapNone/>
              <wp:docPr id="15"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12507D6"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332B8D6" id="WordArt 15" o:spid="_x0000_s1034" type="#_x0000_t202" style="position:absolute;margin-left:0;margin-top:0;width:571.05pt;height:8.35pt;rotation:-45;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BNeesT+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612507D6"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2880" behindDoc="1" locked="0" layoutInCell="1" allowOverlap="1" wp14:anchorId="5B5E293C" wp14:editId="6EEA3D98">
              <wp:simplePos x="0" y="0"/>
              <wp:positionH relativeFrom="margin">
                <wp:align>center</wp:align>
              </wp:positionH>
              <wp:positionV relativeFrom="margin">
                <wp:align>center</wp:align>
              </wp:positionV>
              <wp:extent cx="7252335" cy="106045"/>
              <wp:effectExtent l="0" t="1952625" r="0" b="1821180"/>
              <wp:wrapNone/>
              <wp:docPr id="16"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F28CF08"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B5E293C" id="_x0000_s1035" type="#_x0000_t202" style="position:absolute;margin-left:0;margin-top:0;width:571.05pt;height:8.35pt;rotation:-45;z-index:-2516736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DZJSpM+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7F28CF08"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0832" behindDoc="1" locked="0" layoutInCell="1" allowOverlap="1" wp14:anchorId="089EC5FA" wp14:editId="2B49E93B">
              <wp:simplePos x="0" y="0"/>
              <wp:positionH relativeFrom="margin">
                <wp:align>center</wp:align>
              </wp:positionH>
              <wp:positionV relativeFrom="margin">
                <wp:align>center</wp:align>
              </wp:positionV>
              <wp:extent cx="7252335" cy="106045"/>
              <wp:effectExtent l="0" t="1952625" r="0" b="1821180"/>
              <wp:wrapNone/>
              <wp:docPr id="17"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494C750"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89EC5FA" id="WordArt 6" o:spid="_x0000_s1036" type="#_x0000_t202" style="position:absolute;margin-left:0;margin-top:0;width:571.05pt;height:8.35pt;rotation:-45;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pkO9wEAAMw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UrICTUx34A6EPeeglLz8GsnUJMPO3sDlCsSbxDsMyVxhVn9&#10;C4P18CzQjxwisX/oXoKSieTEKOaETYaoHwRkO8rfXnRsnp04Uh0Pj6SPqOlu8Cty8a7Nis48R0UU&#10;mSx0jHfK5J/f+dT5J1z+Bg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EDemQ73AQAAzA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7494C750"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38784" behindDoc="1" locked="0" layoutInCell="1" allowOverlap="1" wp14:anchorId="651D2A7D" wp14:editId="4D853D65">
              <wp:simplePos x="0" y="0"/>
              <wp:positionH relativeFrom="margin">
                <wp:align>center</wp:align>
              </wp:positionH>
              <wp:positionV relativeFrom="margin">
                <wp:align>center</wp:align>
              </wp:positionV>
              <wp:extent cx="7252335" cy="2417445"/>
              <wp:effectExtent l="0" t="1952625" r="0" b="1821180"/>
              <wp:wrapNone/>
              <wp:docPr id="22"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DC834A9" w14:textId="77777777" w:rsidR="009F7EF7" w:rsidRDefault="009F7EF7" w:rsidP="001123B3">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51D2A7D" id="WordArt 10" o:spid="_x0000_s1037" type="#_x0000_t202" style="position:absolute;margin-left:0;margin-top:0;width:571.05pt;height:190.35pt;rotation:-45;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iBx+QEAAM0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YqIpSEROobUAci31NSKu5/7wRqMmJnboCCReprBPNMUVxh&#10;kv/KYD08C3Qjh0D0H7rXpCQiKTKKWWGiI+onAZmOArgXHZsnK45Ux8Mj6SNqvOvdimy8a5OiM89R&#10;EWUmCR3zHUP553c6df4Lly8A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IxmIHH5AQAAzQ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7DC834A9" w14:textId="77777777" w:rsidR="009F7EF7" w:rsidRDefault="009F7EF7" w:rsidP="001123B3">
                    <w:pPr>
                      <w:pStyle w:val="NormalWeb"/>
                      <w:spacing w:before="0" w:beforeAutospacing="0" w:after="0" w:afterAutospacing="0"/>
                      <w:jc w:val="center"/>
                    </w:pPr>
                    <w:r>
                      <w:rPr>
                        <w:color w:val="4F81BD"/>
                        <w:sz w:val="2"/>
                        <w:szCs w:val="2"/>
                        <w14:textFill>
                          <w14:solidFill>
                            <w14:srgbClr w14:val="4F81BD">
                              <w14:alpha w14:val="55000"/>
                            </w14:srgbClr>
                          </w14:solidFill>
                        </w14:textFill>
                      </w:rPr>
                      <w:t>DRAFT</w:t>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91EF4" w14:textId="5B055C9D" w:rsidR="009F7EF7" w:rsidRDefault="009F7EF7">
    <w:pPr>
      <w:pStyle w:val="Header"/>
    </w:pPr>
    <w:r>
      <w:rPr>
        <w:noProof/>
      </w:rPr>
      <mc:AlternateContent>
        <mc:Choice Requires="wps">
          <w:drawing>
            <wp:anchor distT="0" distB="0" distL="114300" distR="114300" simplePos="0" relativeHeight="251676672" behindDoc="1" locked="0" layoutInCell="1" allowOverlap="1" wp14:anchorId="146A565C" wp14:editId="30DAF568">
              <wp:simplePos x="0" y="0"/>
              <wp:positionH relativeFrom="margin">
                <wp:align>center</wp:align>
              </wp:positionH>
              <wp:positionV relativeFrom="margin">
                <wp:align>center</wp:align>
              </wp:positionV>
              <wp:extent cx="6446520" cy="3223260"/>
              <wp:effectExtent l="0" t="1095375" r="0" b="1005840"/>
              <wp:wrapNone/>
              <wp:docPr id="40"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8C84C2" w14:textId="77777777" w:rsidR="009F7EF7" w:rsidRDefault="009F7EF7" w:rsidP="00C027EC">
                          <w:pPr>
                            <w:jc w:val="cente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46A565C" id="_x0000_t202" coordsize="21600,21600" o:spt="202" path="m,l,21600r21600,l21600,xe">
              <v:stroke joinstyle="miter"/>
              <v:path gradientshapeok="t" o:connecttype="rect"/>
            </v:shapetype>
            <v:shape id="_x0000_s1038" type="#_x0000_t202" style="position:absolute;margin-left:0;margin-top:0;width:507.6pt;height:253.8pt;rotation:-45;z-index:-2516398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" filled="f" stroked="f">
              <v:stroke joinstyle="round"/>
              <o:lock v:ext="edit" shapetype="t"/>
              <v:textbox style="mso-fit-shape-to-text:t">
                <w:txbxContent>
                  <w:p w14:paraId="2E8C84C2" w14:textId="77777777" w:rsidR="009F7EF7" w:rsidRDefault="009F7EF7" w:rsidP="00C027EC">
                    <w:pPr>
                      <w:jc w:val="center"/>
                    </w:pPr>
                    <w:r>
                      <w:rPr>
                        <w:color w:val="B8CCE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4624" behindDoc="1" locked="0" layoutInCell="1" allowOverlap="1" wp14:anchorId="4E7FC610" wp14:editId="4D6ACE11">
              <wp:simplePos x="0" y="0"/>
              <wp:positionH relativeFrom="margin">
                <wp:align>center</wp:align>
              </wp:positionH>
              <wp:positionV relativeFrom="margin">
                <wp:align>center</wp:align>
              </wp:positionV>
              <wp:extent cx="7252335" cy="2417445"/>
              <wp:effectExtent l="0" t="1952625" r="0" b="1821180"/>
              <wp:wrapNone/>
              <wp:docPr id="39" name="WordArt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E1A01C6" w14:textId="77777777" w:rsidR="009F7EF7" w:rsidRDefault="009F7EF7" w:rsidP="00C027EC">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E7FC610" id="WordArt 11" o:spid="_x0000_s1039" type="#_x0000_t202" style="position:absolute;margin-left:0;margin-top:0;width:571.05pt;height:190.35pt;rotation:-45;z-index:-2516418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KTfos75AQAAzQ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7E1A01C6" w14:textId="77777777" w:rsidR="009F7EF7" w:rsidRDefault="009F7EF7" w:rsidP="00C027EC">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2576" behindDoc="1" locked="0" layoutInCell="1" allowOverlap="1" wp14:anchorId="16DE27F6" wp14:editId="55E017E2">
              <wp:simplePos x="0" y="0"/>
              <wp:positionH relativeFrom="margin">
                <wp:align>center</wp:align>
              </wp:positionH>
              <wp:positionV relativeFrom="margin">
                <wp:align>center</wp:align>
              </wp:positionV>
              <wp:extent cx="7252335" cy="2417445"/>
              <wp:effectExtent l="0" t="1952625" r="0" b="1821180"/>
              <wp:wrapNone/>
              <wp:docPr id="38"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4C2DB72" w14:textId="77777777" w:rsidR="009F7EF7" w:rsidRDefault="009F7EF7" w:rsidP="00C027EC">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6DE27F6" id="_x0000_s1040" type="#_x0000_t202" style="position:absolute;margin-left:0;margin-top:0;width:571.05pt;height:190.3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WK+gEAAM0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" filled="f" stroked="f">
              <v:stroke joinstyle="round"/>
              <o:lock v:ext="edit" shapetype="t"/>
              <v:textbox style="mso-fit-shape-to-text:t">
                <w:txbxContent>
                  <w:p w14:paraId="04C2DB72" w14:textId="77777777" w:rsidR="009F7EF7" w:rsidRDefault="009F7EF7" w:rsidP="00C027EC">
                    <w:pPr>
                      <w:jc w:val="center"/>
                    </w:pPr>
                    <w:r>
                      <w:rPr>
                        <w:color w:val="E5B8B7"/>
                        <w:sz w:val="2"/>
                        <w:szCs w:val="2"/>
                      </w:rPr>
                      <w:t>DRAFT</w:t>
                    </w:r>
                  </w:p>
                </w:txbxContent>
              </v:textbox>
              <w10:wrap anchorx="margin" anchory="margin"/>
            </v:shape>
          </w:pict>
        </mc:Fallback>
      </mc:AlternateContent>
    </w:r>
    <w:r w:rsidR="00FE1B5F">
      <w:rPr>
        <w:noProof/>
      </w:rPr>
      <w:pict w14:anchorId="63AFBB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5" type="#_x0000_t136" style="position:absolute;margin-left:0;margin-top:0;width:571.05pt;height:190.35pt;rotation:315;z-index:-251645952;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tblInd w:w="58" w:type="dxa"/>
      <w:tblCellMar>
        <w:top w:w="58" w:type="dxa"/>
        <w:left w:w="58" w:type="dxa"/>
        <w:bottom w:w="58" w:type="dxa"/>
        <w:right w:w="58" w:type="dxa"/>
      </w:tblCellMar>
      <w:tblLook w:val="0000" w:firstRow="0" w:lastRow="0" w:firstColumn="0" w:lastColumn="0" w:noHBand="0" w:noVBand="0"/>
    </w:tblPr>
    <w:tblGrid>
      <w:gridCol w:w="3330"/>
      <w:gridCol w:w="7650"/>
    </w:tblGrid>
    <w:tr w:rsidR="009F7EF7" w14:paraId="38C56F7A" w14:textId="77777777" w:rsidTr="001123B3">
      <w:tc>
        <w:tcPr>
          <w:tcW w:w="3330" w:type="dxa"/>
        </w:tcPr>
        <w:tbl>
          <w:tblPr>
            <w:tblW w:w="0" w:type="auto"/>
            <w:tblInd w:w="8" w:type="dxa"/>
            <w:tblLook w:val="0000" w:firstRow="0" w:lastRow="0" w:firstColumn="0" w:lastColumn="0" w:noHBand="0" w:noVBand="0"/>
          </w:tblPr>
          <w:tblGrid>
            <w:gridCol w:w="3174"/>
          </w:tblGrid>
          <w:tr w:rsidR="009F7EF7" w14:paraId="7C031CDD" w14:textId="77777777" w:rsidTr="001123B3">
            <w:trPr>
              <w:trHeight w:val="621"/>
            </w:trPr>
            <w:tc>
              <w:tcPr>
                <w:tcW w:w="3174" w:type="dxa"/>
                <w:tcBorders>
                  <w:top w:val="nil"/>
                  <w:left w:val="nil"/>
                  <w:bottom w:val="nil"/>
                  <w:right w:val="nil"/>
                </w:tcBorders>
              </w:tcPr>
              <w:p w14:paraId="00E21317" w14:textId="1E5BE4FD" w:rsidR="009F7EF7" w:rsidRDefault="009F7EF7" w:rsidP="001123B3">
                <w:pPr>
                  <w:pStyle w:val="Header"/>
                  <w:rPr>
                    <w:rStyle w:val="PageNumber"/>
                  </w:rPr>
                </w:pPr>
                <w:r>
                  <w:rPr>
                    <w:noProof/>
                    <w:sz w:val="20"/>
                    <w:szCs w:val="20"/>
                  </w:rPr>
                  <w:drawing>
                    <wp:inline distT="0" distB="0" distL="0" distR="0" wp14:anchorId="2E3721D1" wp14:editId="0B91380B">
                      <wp:extent cx="1143000" cy="457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r>
        </w:tbl>
        <w:p w14:paraId="1E773D61" w14:textId="77777777" w:rsidR="009F7EF7" w:rsidRDefault="009F7EF7" w:rsidP="001123B3">
          <w:pPr>
            <w:pStyle w:val="Header"/>
            <w:rPr>
              <w:sz w:val="16"/>
              <w:szCs w:val="16"/>
            </w:rPr>
          </w:pPr>
        </w:p>
      </w:tc>
      <w:tc>
        <w:tcPr>
          <w:tcW w:w="7650" w:type="dxa"/>
        </w:tcPr>
        <w:p w14:paraId="5F7A7140" w14:textId="77777777" w:rsidR="009F7EF7" w:rsidRPr="007B7CDD" w:rsidRDefault="009F7EF7" w:rsidP="001123B3">
          <w:pPr>
            <w:pStyle w:val="Header"/>
            <w:ind w:left="-726"/>
            <w:jc w:val="right"/>
            <w:rPr>
              <w:rFonts w:ascii="Calibri" w:hAnsi="Calibri" w:cs="Arial"/>
              <w:b/>
              <w:sz w:val="20"/>
              <w:szCs w:val="20"/>
            </w:rPr>
          </w:pPr>
          <w:r w:rsidRPr="007B7CDD">
            <w:rPr>
              <w:rFonts w:ascii="Calibri" w:hAnsi="Calibri" w:cs="Arial"/>
              <w:b/>
              <w:sz w:val="20"/>
              <w:szCs w:val="20"/>
            </w:rPr>
            <w:t xml:space="preserve"> Unified Communications by Frontier (UCaaS) Schedule  </w:t>
          </w:r>
        </w:p>
        <w:p w14:paraId="77579B3C" w14:textId="77777777" w:rsidR="009F7EF7" w:rsidRPr="00790718" w:rsidRDefault="009F7EF7" w:rsidP="001123B3">
          <w:pPr>
            <w:pStyle w:val="Header"/>
            <w:ind w:left="-1048" w:right="32"/>
            <w:rPr>
              <w:rFonts w:ascii="Calibri" w:hAnsi="Calibri" w:cs="Arial"/>
              <w:b/>
              <w:color w:val="FF0000"/>
              <w:sz w:val="20"/>
              <w:szCs w:val="20"/>
            </w:rPr>
          </w:pPr>
          <w:r w:rsidRPr="00EF32E5">
            <w:rPr>
              <w:rFonts w:ascii="Calibri" w:hAnsi="Calibri" w:cs="Arial"/>
              <w:b/>
              <w:color w:val="FF0000"/>
              <w:sz w:val="20"/>
              <w:szCs w:val="20"/>
            </w:rPr>
            <w:t xml:space="preserve">UCaaS FAW </w:t>
          </w:r>
          <w:r>
            <w:rPr>
              <w:rFonts w:ascii="Calibri" w:hAnsi="Calibri" w:cs="Arial"/>
              <w:b/>
              <w:color w:val="FF0000"/>
              <w:sz w:val="20"/>
              <w:szCs w:val="20"/>
            </w:rPr>
            <w:tab/>
            <w:t xml:space="preserve">                                                                     </w:t>
          </w:r>
          <w:r w:rsidRPr="00EF32E5">
            <w:rPr>
              <w:rFonts w:ascii="Calibri" w:hAnsi="Calibri" w:cs="Arial"/>
              <w:b/>
              <w:color w:val="FF0000"/>
              <w:sz w:val="20"/>
              <w:szCs w:val="20"/>
            </w:rPr>
            <w:t xml:space="preserve"> </w:t>
          </w:r>
        </w:p>
        <w:p w14:paraId="76EB37B7" w14:textId="77777777" w:rsidR="009F7EF7" w:rsidRPr="00DF28BE" w:rsidRDefault="009F7EF7" w:rsidP="001123B3">
          <w:pPr>
            <w:pStyle w:val="Header"/>
            <w:ind w:left="-1048" w:right="32"/>
            <w:jc w:val="right"/>
            <w:rPr>
              <w:rFonts w:ascii="Calibri" w:hAnsi="Calibri" w:cs="Arial"/>
              <w:sz w:val="18"/>
              <w:szCs w:val="18"/>
            </w:rPr>
          </w:pPr>
          <w:r w:rsidRPr="00DF28BE">
            <w:rPr>
              <w:rFonts w:ascii="Calibri" w:hAnsi="Calibri" w:cs="Arial"/>
              <w:b/>
              <w:sz w:val="18"/>
              <w:szCs w:val="18"/>
            </w:rPr>
            <w:t>Frontier Confidential</w:t>
          </w:r>
        </w:p>
      </w:tc>
    </w:tr>
  </w:tbl>
  <w:p w14:paraId="095268E0" w14:textId="77777777" w:rsidR="009F7EF7" w:rsidRPr="009A36BE" w:rsidRDefault="009F7EF7" w:rsidP="001123B3">
    <w:pPr>
      <w:pStyle w:val="Header"/>
      <w:rPr>
        <w:sz w:val="16"/>
        <w:szCs w:val="16"/>
      </w:rPr>
    </w:pPr>
  </w:p>
  <w:p w14:paraId="398E0CC7" w14:textId="77777777" w:rsidR="009F7EF7" w:rsidRDefault="009F7EF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92C26" w14:textId="3584E2F4" w:rsidR="009F7EF7" w:rsidRDefault="009F7EF7">
    <w:pPr>
      <w:pStyle w:val="Header"/>
    </w:pPr>
    <w:r>
      <w:rPr>
        <w:noProof/>
      </w:rPr>
      <mc:AlternateContent>
        <mc:Choice Requires="wps">
          <w:drawing>
            <wp:anchor distT="0" distB="0" distL="114300" distR="114300" simplePos="0" relativeHeight="251677696" behindDoc="1" locked="0" layoutInCell="1" allowOverlap="1" wp14:anchorId="67AC404D" wp14:editId="272E47CA">
              <wp:simplePos x="0" y="0"/>
              <wp:positionH relativeFrom="margin">
                <wp:align>center</wp:align>
              </wp:positionH>
              <wp:positionV relativeFrom="margin">
                <wp:align>center</wp:align>
              </wp:positionV>
              <wp:extent cx="6446520" cy="3223260"/>
              <wp:effectExtent l="0" t="1095375" r="0" b="1005840"/>
              <wp:wrapNone/>
              <wp:docPr id="37"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446520" cy="322326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2D0956C" w14:textId="77777777" w:rsidR="009F7EF7" w:rsidRDefault="009F7EF7" w:rsidP="00C027EC">
                          <w:pPr>
                            <w:jc w:val="center"/>
                          </w:pPr>
                          <w:r>
                            <w:rPr>
                              <w:color w:val="B8CCE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67AC404D" id="_x0000_t202" coordsize="21600,21600" o:spt="202" path="m,l,21600r21600,l21600,xe">
              <v:stroke joinstyle="miter"/>
              <v:path gradientshapeok="t" o:connecttype="rect"/>
            </v:shapetype>
            <v:shape id="_x0000_s1041" type="#_x0000_t202" style="position:absolute;margin-left:0;margin-top:0;width:507.6pt;height:253.8pt;rotation:-45;z-index:-25163878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" filled="f" stroked="f">
              <v:stroke joinstyle="round"/>
              <o:lock v:ext="edit" shapetype="t"/>
              <v:textbox style="mso-fit-shape-to-text:t">
                <w:txbxContent>
                  <w:p w14:paraId="72D0956C" w14:textId="77777777" w:rsidR="009F7EF7" w:rsidRDefault="009F7EF7" w:rsidP="00C027EC">
                    <w:pPr>
                      <w:jc w:val="center"/>
                    </w:pPr>
                    <w:r>
                      <w:rPr>
                        <w:color w:val="B8CCE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5648" behindDoc="1" locked="0" layoutInCell="1" allowOverlap="1" wp14:anchorId="562BC873" wp14:editId="7AA48AD2">
              <wp:simplePos x="0" y="0"/>
              <wp:positionH relativeFrom="margin">
                <wp:align>center</wp:align>
              </wp:positionH>
              <wp:positionV relativeFrom="margin">
                <wp:align>center</wp:align>
              </wp:positionV>
              <wp:extent cx="7252335" cy="2417445"/>
              <wp:effectExtent l="0" t="1952625" r="0" b="1821180"/>
              <wp:wrapNone/>
              <wp:docPr id="35"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28D0DB" w14:textId="77777777" w:rsidR="009F7EF7" w:rsidRDefault="009F7EF7" w:rsidP="00C027EC">
                          <w:pPr>
                            <w:jc w:val="center"/>
                          </w:pPr>
                          <w:r>
                            <w:rPr>
                              <w:color w:val="C0C0C0"/>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62BC873" id="_x0000_s1042" type="#_x0000_t202" style="position:absolute;margin-left:0;margin-top:0;width:571.05pt;height:190.35pt;rotation:-45;z-index:-2516408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" filled="f" stroked="f">
              <v:stroke joinstyle="round"/>
              <o:lock v:ext="edit" shapetype="t"/>
              <v:textbox style="mso-fit-shape-to-text:t">
                <w:txbxContent>
                  <w:p w14:paraId="3C28D0DB" w14:textId="77777777" w:rsidR="009F7EF7" w:rsidRDefault="009F7EF7" w:rsidP="00C027EC">
                    <w:pPr>
                      <w:jc w:val="center"/>
                    </w:pPr>
                    <w:r>
                      <w:rPr>
                        <w:color w:val="C0C0C0"/>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73600" behindDoc="1" locked="0" layoutInCell="1" allowOverlap="1" wp14:anchorId="68B5D4FE" wp14:editId="6F8EEA8C">
              <wp:simplePos x="0" y="0"/>
              <wp:positionH relativeFrom="margin">
                <wp:align>center</wp:align>
              </wp:positionH>
              <wp:positionV relativeFrom="margin">
                <wp:align>center</wp:align>
              </wp:positionV>
              <wp:extent cx="7252335" cy="2417445"/>
              <wp:effectExtent l="0" t="1952625" r="0" b="1821180"/>
              <wp:wrapNone/>
              <wp:docPr id="34"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493466F" w14:textId="77777777" w:rsidR="009F7EF7" w:rsidRDefault="009F7EF7" w:rsidP="00C027EC">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8B5D4FE" id="_x0000_s1043" type="#_x0000_t202" style="position:absolute;margin-left:0;margin-top:0;width:571.05pt;height:190.35pt;rotation:-45;z-index:-2516428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LWr1mr5AQAAzQ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4493466F" w14:textId="77777777" w:rsidR="009F7EF7" w:rsidRDefault="009F7EF7" w:rsidP="00C027EC">
                    <w:pPr>
                      <w:jc w:val="center"/>
                    </w:pPr>
                    <w:r>
                      <w:rPr>
                        <w:color w:val="E5B8B7"/>
                        <w:sz w:val="2"/>
                        <w:szCs w:val="2"/>
                      </w:rPr>
                      <w:t>DRAFT</w:t>
                    </w:r>
                  </w:p>
                </w:txbxContent>
              </v:textbox>
              <w10:wrap anchorx="margin" anchory="margin"/>
            </v:shape>
          </w:pict>
        </mc:Fallback>
      </mc:AlternateContent>
    </w:r>
    <w:r w:rsidR="00FE1B5F">
      <w:rPr>
        <w:noProof/>
      </w:rPr>
      <w:pict w14:anchorId="22B8FF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6" type="#_x0000_t136" style="position:absolute;margin-left:0;margin-top:0;width:571.05pt;height:190.35pt;rotation:315;z-index:-251644928;mso-wrap-edited:f;mso-position-horizontal:center;mso-position-horizontal-relative:margin;mso-position-vertical:center;mso-position-vertical-relative:margin" wrapcoords="21372 3401 17739 3401 17739 3996 17314 3486 17001 3231 14191 3486 14135 3911 14135 10374 11864 3741 11410 2551 11126 3401 10388 8929 8940 5442 8089 3486 7975 3571 7720 3486 6613 3401 5194 3401 5109 3826 5109 8333 3661 4762 3008 3316 2838 3571 2668 3486 2157 3316 823 3401 510 3486 454 3571 454 17007 596 17518 2384 17518 2951 17348 3406 16837 3746 15902 4002 14881 4541 16327 5421 17858 5534 17518 5790 17518 5818 17348 5847 12585 6074 11395 6812 13521 8657 17773 8798 17518 10019 17433 10388 14626 10615 13351 11211 13351 11779 14881 13141 17773 13255 17518 13680 17433 13680 17348 13595 16667 13737 16922 14447 17773 14532 17518 14816 17518 14844 17348 14873 12755 15071 11310 16945 11225 18023 14371 19527 17943 19669 17518 19925 17518 19953 17348 19982 6888 20152 5357 21486 5272 21514 3741 21372 3401" fillcolor="#c0504d" stroked="f">
          <v:fill opacity=".5"/>
          <v:textpath style="font-family:&quot;Arial&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F1988" w14:textId="77777777" w:rsidR="009F7EF7" w:rsidRDefault="009F7EF7">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5D1FA422">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363A2AC8" id="_x0000_t202" coordsize="21600,21600" o:spt="202" path="m,l,21600r21600,l21600,xe">
              <v:stroke joinstyle="miter"/>
              <v:path gradientshapeok="t" o:connecttype="rect"/>
            </v:shapetype>
            <v:shape id="_x0000_s1044"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Hi9+QEAAM0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SCiiRuobUAci31NSKu5/7wRqMmJnboCCReprBPNMUVxh&#10;kv/KYD08C3Qjh0D0H7rXpCQiKTKKWWGiI+onAZmOArgXHZsnK45Ux8Mj6SNqvOvdimy8a5OiM89R&#10;EWUmCR3zHUP553c6df4Lly8A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HvUeL35AQAAzQ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686A3A59"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0288" behindDoc="1" locked="0" layoutInCell="1" allowOverlap="1" wp14:anchorId="2F0E633E" wp14:editId="21E897A7">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F0E633E" id="_x0000_s1045" type="#_x0000_t202" style="position:absolute;margin-left:0;margin-top:0;width:571.05pt;height:8.35pt;rotation:-45;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C3bMHC+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0AE99EDC"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2700B191" wp14:editId="730E9956">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700B191" id="_x0000_s1046"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q7M+AEAAMw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mfIRmW9AHYj7QEGpuf+1E6jJh525AcoViW8QzDMlcYVJ&#10;/QuD9fgs0E0cArF/6F+CkoikxChmhYmGqB8EZHrK3170bJ6cOFKdDk+kj6jxrncrcvGuS4rOPCdF&#10;FJkkdIp3zOSf3+nU+Sdc/gY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CYq7M+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2E3C9255"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0048" behindDoc="1" locked="0" layoutInCell="1" allowOverlap="1" wp14:anchorId="46EF3882" wp14:editId="121D76E0">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46EF3882" id="_x0000_s1047" type="#_x0000_t202" style="position:absolute;margin-left:0;margin-top:0;width:571.05pt;height:8.35pt;rotation:-45;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m+T+AEAAMw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mXRE5htQB+I+UFBq7n/tBGryYWdugHJF4hsE80xJXGFS&#10;/8JgPT4LdBOHQOwf+pegJCIpMYpZYaIh6gcBmZ7ytxc9mycnjlSnwxPpI2q8692KXLzrkqIzz0kR&#10;RSYJneIdM/nndzp1/gmXvwE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CWPm+T+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1E591F7"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F6621F4">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595AAE0D" id="_x0000_s1048"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yxz+QEAAMw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" filled="f" stroked="f">
              <v:stroke joinstyle="round"/>
              <o:lock v:ext="edit" shapetype="t"/>
              <v:textbox style="mso-fit-shape-to-text:t">
                <w:txbxContent>
                  <w:p w14:paraId="3C458A1B"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3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9F7EF7" w14:paraId="3CED6595" w14:textId="77777777" w:rsidTr="0059372D">
      <w:trPr>
        <w:trHeight w:val="2095"/>
      </w:trPr>
      <w:tc>
        <w:tcPr>
          <w:tcW w:w="5181" w:type="dxa"/>
        </w:tcPr>
        <w:p w14:paraId="3E7BE348" w14:textId="77777777" w:rsidR="009F7EF7" w:rsidRDefault="009F7EF7" w:rsidP="00AC7895">
          <w:pPr>
            <w:pStyle w:val="Header"/>
            <w:ind w:left="-259"/>
            <w:rPr>
              <w:rFonts w:ascii="PP Object Sans Medium" w:hAnsi="PP Object Sans Medium"/>
              <w:color w:val="FF0037"/>
              <w:sz w:val="18"/>
              <w:szCs w:val="18"/>
            </w:rPr>
          </w:pPr>
          <w:r>
            <w:rPr>
              <w:rFonts w:ascii="PP Object Sans Medium" w:hAnsi="PP Object Sans Medium"/>
              <w:noProof/>
              <w:color w:val="FF0037"/>
              <w:sz w:val="18"/>
              <w:szCs w:val="18"/>
            </w:rPr>
            <w:drawing>
              <wp:inline distT="0" distB="0" distL="0" distR="0" wp14:anchorId="7A5EDD9E" wp14:editId="2468E418">
                <wp:extent cx="1075038" cy="1259640"/>
                <wp:effectExtent l="0" t="0" r="0" b="0"/>
                <wp:docPr id="4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31CB1C32" w14:textId="77777777" w:rsidR="009F7EF7" w:rsidRDefault="009F7EF7" w:rsidP="00AC7895">
          <w:pPr>
            <w:pStyle w:val="Header"/>
            <w:jc w:val="right"/>
            <w:rPr>
              <w:rFonts w:ascii="PP Object Sans Medium" w:hAnsi="PP Object Sans Medium"/>
              <w:color w:val="FF0037"/>
              <w:sz w:val="18"/>
              <w:szCs w:val="18"/>
            </w:rPr>
          </w:pPr>
        </w:p>
        <w:p w14:paraId="5805783D" w14:textId="77777777" w:rsidR="009F7EF7" w:rsidRDefault="009F7EF7" w:rsidP="00AC7895">
          <w:pPr>
            <w:pStyle w:val="Header"/>
            <w:jc w:val="right"/>
            <w:rPr>
              <w:rFonts w:ascii="PP Object Sans" w:hAnsi="PP Object Sans"/>
              <w:b/>
              <w:bCs/>
              <w:color w:val="141928"/>
              <w:sz w:val="18"/>
              <w:szCs w:val="18"/>
            </w:rPr>
          </w:pPr>
          <w:r w:rsidRPr="00AC7895">
            <w:rPr>
              <w:rFonts w:ascii="PP Object Sans" w:hAnsi="PP Object Sans"/>
              <w:b/>
              <w:bCs/>
              <w:color w:val="141928"/>
              <w:sz w:val="18"/>
              <w:szCs w:val="18"/>
            </w:rPr>
            <w:t>Unified Communications by Frontier (UcaaS) Schedule</w:t>
          </w:r>
        </w:p>
        <w:p w14:paraId="64E2A056" w14:textId="77777777" w:rsidR="009F7EF7" w:rsidRPr="00AC7895" w:rsidRDefault="009F7EF7" w:rsidP="00AC7895">
          <w:pPr>
            <w:pStyle w:val="Header"/>
            <w:jc w:val="right"/>
            <w:rPr>
              <w:rFonts w:ascii="PP Object Sans" w:hAnsi="PP Object Sans"/>
              <w:b/>
              <w:bCs/>
              <w:color w:val="141928"/>
              <w:sz w:val="18"/>
              <w:szCs w:val="18"/>
            </w:rPr>
          </w:pPr>
          <w:r>
            <w:rPr>
              <w:rFonts w:ascii="PP Object Sans" w:hAnsi="PP Object Sans"/>
              <w:b/>
              <w:bCs/>
              <w:color w:val="141928"/>
              <w:sz w:val="18"/>
              <w:szCs w:val="18"/>
            </w:rPr>
            <w:t>Contact Center as a Service (CcaaS) Schedule</w:t>
          </w:r>
        </w:p>
        <w:p w14:paraId="652DFDD3" w14:textId="77777777" w:rsidR="009F7EF7" w:rsidRPr="00A45864" w:rsidRDefault="009F7EF7" w:rsidP="00AC7895">
          <w:pPr>
            <w:pStyle w:val="Header"/>
            <w:jc w:val="right"/>
            <w:rPr>
              <w:rFonts w:ascii="PP Object Sans Medium" w:hAnsi="PP Object Sans Medium"/>
              <w:color w:val="FF0037"/>
              <w:sz w:val="20"/>
              <w:szCs w:val="20"/>
            </w:rPr>
          </w:pPr>
          <w:r>
            <w:rPr>
              <w:rFonts w:ascii="PP Object Sans Medium" w:hAnsi="PP Object Sans Medium"/>
              <w:color w:val="FF0037"/>
              <w:sz w:val="20"/>
              <w:szCs w:val="20"/>
            </w:rPr>
            <w:t xml:space="preserve">Frontier Business </w:t>
          </w:r>
        </w:p>
        <w:p w14:paraId="306F67C9" w14:textId="77777777" w:rsidR="009F7EF7" w:rsidRPr="00A45864" w:rsidRDefault="009F7EF7" w:rsidP="00AC7895">
          <w:pPr>
            <w:pStyle w:val="Header"/>
            <w:jc w:val="right"/>
            <w:rPr>
              <w:rFonts w:ascii="PP Object Sans" w:hAnsi="PP Object Sans"/>
              <w:color w:val="898C93"/>
              <w:sz w:val="14"/>
              <w:szCs w:val="14"/>
            </w:rPr>
          </w:pPr>
          <w:r w:rsidRPr="00A45864">
            <w:rPr>
              <w:rFonts w:ascii="PP Object Sans" w:hAnsi="PP Object Sans"/>
              <w:color w:val="898C93"/>
              <w:sz w:val="14"/>
              <w:szCs w:val="14"/>
            </w:rPr>
            <w:t>Frontier Confidential</w:t>
          </w:r>
        </w:p>
      </w:tc>
    </w:tr>
  </w:tbl>
  <w:p w14:paraId="6046B1D6" w14:textId="77777777" w:rsidR="009F7EF7" w:rsidRPr="002D6667" w:rsidRDefault="009F7EF7" w:rsidP="001123B3">
    <w:pPr>
      <w:pStyle w:val="Header"/>
      <w:rPr>
        <w:sz w:val="4"/>
        <w:szCs w:val="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76662" w14:textId="77777777" w:rsidR="009F7EF7" w:rsidRDefault="009F7EF7">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3880776D">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B338DA6" id="_x0000_t202" coordsize="21600,21600" o:spt="202" path="m,l,21600r21600,l21600,xe">
              <v:stroke joinstyle="miter"/>
              <v:path gradientshapeok="t" o:connecttype="rect"/>
            </v:shapetype>
            <v:shape id="WordArt 7" o:spid="_x0000_s1049"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" filled="f" stroked="f">
              <v:stroke joinstyle="round"/>
              <o:lock v:ext="edit" shapetype="t"/>
              <v:textbox style="mso-fit-shape-to-text:t">
                <w:txbxContent>
                  <w:p w14:paraId="12CAB115" w14:textId="77777777" w:rsidR="009F7EF7" w:rsidRDefault="009F7EF7" w:rsidP="001123B3">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2336" behindDoc="1" locked="0" layoutInCell="1" allowOverlap="1" wp14:anchorId="3BD3A832" wp14:editId="3372603F">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3BD3A832" id="_x0000_s1050" type="#_x0000_t202" style="position:absolute;margin-left:0;margin-top:0;width:571.05pt;height:8.35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" filled="f" stroked="f">
              <v:stroke joinstyle="round"/>
              <o:lock v:ext="edit" shapetype="t"/>
              <v:textbox style="mso-fit-shape-to-text:t">
                <w:txbxContent>
                  <w:p w14:paraId="3F75E47F" w14:textId="77777777" w:rsidR="009F7EF7" w:rsidRDefault="009F7EF7" w:rsidP="001123B3">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0A7E5AA0" wp14:editId="45E32DF3">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0A7E5AA0" id="_x0000_s1051"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hs3+AEAAMw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mVAj8w2oA3EfKCg19792AjX5sDM3QLki8Q2CeaYkrjCp&#10;f2GwHp8FuolDIPYP/UtQEpGUGMWsMNEQ9YOATE/524uezZMTR6rT4Yn0ETXe9W5FLt51SdGZ56SI&#10;IpOETvGOmfzzO506/4TL3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CHShs3+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2B24FD14"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37668DAF">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5949F91" id="_x0000_s1052"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7r1jX+AEAAMw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9FF2CF3"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4563435">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9F7EF7" w:rsidRDefault="009F7EF7" w:rsidP="001123B3">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61AE57CD" id="_x0000_s1053"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" filled="f" stroked="f">
              <v:stroke joinstyle="round"/>
              <o:lock v:ext="edit" shapetype="t"/>
              <v:textbox style="mso-fit-shape-to-text:t">
                <w:txbxContent>
                  <w:p w14:paraId="0BDC1C79" w14:textId="77777777" w:rsidR="009F7EF7" w:rsidRDefault="009F7EF7" w:rsidP="001123B3">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7220"/>
    <w:multiLevelType w:val="hybridMultilevel"/>
    <w:tmpl w:val="F604B5A0"/>
    <w:lvl w:ilvl="0" w:tplc="0409001B">
      <w:start w:val="1"/>
      <w:numFmt w:val="lowerRoman"/>
      <w:lvlText w:val="%1."/>
      <w:lvlJc w:val="right"/>
      <w:pPr>
        <w:ind w:left="2880" w:hanging="360"/>
      </w:pPr>
    </w:lvl>
    <w:lvl w:ilvl="1" w:tplc="FFFFFFFF">
      <w:start w:val="1"/>
      <w:numFmt w:val="lowerLetter"/>
      <w:lvlText w:val="(%2)"/>
      <w:lvlJc w:val="left"/>
      <w:pPr>
        <w:ind w:left="3600" w:hanging="360"/>
      </w:pPr>
      <w:rPr>
        <w:rFonts w:hint="default"/>
      </w:rPr>
    </w:lvl>
    <w:lvl w:ilvl="2" w:tplc="0809001B">
      <w:start w:val="1"/>
      <w:numFmt w:val="lowerRoman"/>
      <w:lvlText w:val="%3."/>
      <w:lvlJc w:val="right"/>
      <w:pPr>
        <w:ind w:left="4320" w:hanging="180"/>
      </w:pPr>
    </w:lvl>
    <w:lvl w:ilvl="3" w:tplc="5AEA4D00">
      <w:start w:val="4"/>
      <w:numFmt w:val="upperLetter"/>
      <w:lvlText w:val="%4."/>
      <w:lvlJc w:val="left"/>
      <w:pPr>
        <w:ind w:left="5040" w:hanging="360"/>
      </w:pPr>
      <w:rPr>
        <w:rFonts w:hint="default"/>
      </w:r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 w15:restartNumberingAfterBreak="0">
    <w:nsid w:val="057E6CD8"/>
    <w:multiLevelType w:val="hybridMultilevel"/>
    <w:tmpl w:val="F2DA55AC"/>
    <w:lvl w:ilvl="0" w:tplc="04090003">
      <w:start w:val="1"/>
      <w:numFmt w:val="bullet"/>
      <w:lvlText w:val="o"/>
      <w:lvlJc w:val="left"/>
      <w:pPr>
        <w:ind w:left="803" w:hanging="360"/>
      </w:pPr>
      <w:rPr>
        <w:rFonts w:ascii="Courier New" w:hAnsi="Courier New" w:cs="Courier New" w:hint="default"/>
      </w:rPr>
    </w:lvl>
    <w:lvl w:ilvl="1" w:tplc="04090003" w:tentative="1">
      <w:start w:val="1"/>
      <w:numFmt w:val="bullet"/>
      <w:lvlText w:val="o"/>
      <w:lvlJc w:val="left"/>
      <w:pPr>
        <w:ind w:left="1523" w:hanging="360"/>
      </w:pPr>
      <w:rPr>
        <w:rFonts w:ascii="Courier New" w:hAnsi="Courier New" w:cs="Courier New" w:hint="default"/>
      </w:rPr>
    </w:lvl>
    <w:lvl w:ilvl="2" w:tplc="04090005" w:tentative="1">
      <w:start w:val="1"/>
      <w:numFmt w:val="bullet"/>
      <w:lvlText w:val=""/>
      <w:lvlJc w:val="left"/>
      <w:pPr>
        <w:ind w:left="2243" w:hanging="360"/>
      </w:pPr>
      <w:rPr>
        <w:rFonts w:ascii="Wingdings" w:hAnsi="Wingdings" w:hint="default"/>
      </w:rPr>
    </w:lvl>
    <w:lvl w:ilvl="3" w:tplc="04090001" w:tentative="1">
      <w:start w:val="1"/>
      <w:numFmt w:val="bullet"/>
      <w:lvlText w:val=""/>
      <w:lvlJc w:val="left"/>
      <w:pPr>
        <w:ind w:left="2963" w:hanging="360"/>
      </w:pPr>
      <w:rPr>
        <w:rFonts w:ascii="Symbol" w:hAnsi="Symbol" w:hint="default"/>
      </w:rPr>
    </w:lvl>
    <w:lvl w:ilvl="4" w:tplc="04090003" w:tentative="1">
      <w:start w:val="1"/>
      <w:numFmt w:val="bullet"/>
      <w:lvlText w:val="o"/>
      <w:lvlJc w:val="left"/>
      <w:pPr>
        <w:ind w:left="3683" w:hanging="360"/>
      </w:pPr>
      <w:rPr>
        <w:rFonts w:ascii="Courier New" w:hAnsi="Courier New" w:cs="Courier New" w:hint="default"/>
      </w:rPr>
    </w:lvl>
    <w:lvl w:ilvl="5" w:tplc="04090005" w:tentative="1">
      <w:start w:val="1"/>
      <w:numFmt w:val="bullet"/>
      <w:lvlText w:val=""/>
      <w:lvlJc w:val="left"/>
      <w:pPr>
        <w:ind w:left="4403" w:hanging="360"/>
      </w:pPr>
      <w:rPr>
        <w:rFonts w:ascii="Wingdings" w:hAnsi="Wingdings" w:hint="default"/>
      </w:rPr>
    </w:lvl>
    <w:lvl w:ilvl="6" w:tplc="04090001" w:tentative="1">
      <w:start w:val="1"/>
      <w:numFmt w:val="bullet"/>
      <w:lvlText w:val=""/>
      <w:lvlJc w:val="left"/>
      <w:pPr>
        <w:ind w:left="5123" w:hanging="360"/>
      </w:pPr>
      <w:rPr>
        <w:rFonts w:ascii="Symbol" w:hAnsi="Symbol" w:hint="default"/>
      </w:rPr>
    </w:lvl>
    <w:lvl w:ilvl="7" w:tplc="04090003" w:tentative="1">
      <w:start w:val="1"/>
      <w:numFmt w:val="bullet"/>
      <w:lvlText w:val="o"/>
      <w:lvlJc w:val="left"/>
      <w:pPr>
        <w:ind w:left="5843" w:hanging="360"/>
      </w:pPr>
      <w:rPr>
        <w:rFonts w:ascii="Courier New" w:hAnsi="Courier New" w:cs="Courier New" w:hint="default"/>
      </w:rPr>
    </w:lvl>
    <w:lvl w:ilvl="8" w:tplc="04090005" w:tentative="1">
      <w:start w:val="1"/>
      <w:numFmt w:val="bullet"/>
      <w:lvlText w:val=""/>
      <w:lvlJc w:val="left"/>
      <w:pPr>
        <w:ind w:left="6563" w:hanging="360"/>
      </w:pPr>
      <w:rPr>
        <w:rFonts w:ascii="Wingdings" w:hAnsi="Wingdings" w:hint="default"/>
      </w:rPr>
    </w:lvl>
  </w:abstractNum>
  <w:abstractNum w:abstractNumId="2" w15:restartNumberingAfterBreak="0">
    <w:nsid w:val="07DE7FAF"/>
    <w:multiLevelType w:val="hybridMultilevel"/>
    <w:tmpl w:val="C0946868"/>
    <w:lvl w:ilvl="0" w:tplc="F36655EC">
      <w:start w:val="3"/>
      <w:numFmt w:val="decimal"/>
      <w:lvlText w:val="%1."/>
      <w:lvlJc w:val="left"/>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8BC54C4"/>
    <w:multiLevelType w:val="hybridMultilevel"/>
    <w:tmpl w:val="C75A8460"/>
    <w:lvl w:ilvl="0" w:tplc="6A222286">
      <w:start w:val="2"/>
      <w:numFmt w:val="decimal"/>
      <w:lvlText w:val="%1."/>
      <w:lvlJc w:val="left"/>
      <w:pPr>
        <w:ind w:left="450" w:hanging="360"/>
      </w:pPr>
      <w:rPr>
        <w:rFonts w:ascii="Calibri" w:hAnsi="Calibri" w:cs="Calibri"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8E55880"/>
    <w:multiLevelType w:val="hybridMultilevel"/>
    <w:tmpl w:val="FA8683B0"/>
    <w:lvl w:ilvl="0" w:tplc="04090001">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A1E52A9"/>
    <w:multiLevelType w:val="hybridMultilevel"/>
    <w:tmpl w:val="46E405A6"/>
    <w:lvl w:ilvl="0" w:tplc="32B0F62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3C2B84"/>
    <w:multiLevelType w:val="hybridMultilevel"/>
    <w:tmpl w:val="BEDA50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1455B"/>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EF5247"/>
    <w:multiLevelType w:val="hybridMultilevel"/>
    <w:tmpl w:val="7FF674B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325415"/>
    <w:multiLevelType w:val="hybridMultilevel"/>
    <w:tmpl w:val="E5384C3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02735"/>
    <w:multiLevelType w:val="hybridMultilevel"/>
    <w:tmpl w:val="915E5B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AB1CD4"/>
    <w:multiLevelType w:val="hybridMultilevel"/>
    <w:tmpl w:val="6A103E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C53554"/>
    <w:multiLevelType w:val="hybridMultilevel"/>
    <w:tmpl w:val="18828AC0"/>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220E08"/>
    <w:multiLevelType w:val="hybridMultilevel"/>
    <w:tmpl w:val="DC901E90"/>
    <w:lvl w:ilvl="0" w:tplc="53DCB92C">
      <w:start w:val="4"/>
      <w:numFmt w:val="lowerRoman"/>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F97DBF"/>
    <w:multiLevelType w:val="hybridMultilevel"/>
    <w:tmpl w:val="93EC33AA"/>
    <w:lvl w:ilvl="0" w:tplc="9136560A">
      <w:start w:val="1"/>
      <w:numFmt w:val="decimal"/>
      <w:lvlText w:val="%1."/>
      <w:lvlJc w:val="left"/>
      <w:pPr>
        <w:ind w:left="2250" w:hanging="360"/>
      </w:pPr>
      <w:rPr>
        <w:sz w:val="14"/>
        <w:szCs w:val="14"/>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5" w15:restartNumberingAfterBreak="0">
    <w:nsid w:val="41615FF4"/>
    <w:multiLevelType w:val="multilevel"/>
    <w:tmpl w:val="CB44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927C34"/>
    <w:multiLevelType w:val="hybridMultilevel"/>
    <w:tmpl w:val="3088221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447BC"/>
    <w:multiLevelType w:val="hybridMultilevel"/>
    <w:tmpl w:val="24FAF600"/>
    <w:lvl w:ilvl="0" w:tplc="520AD76A">
      <w:start w:val="1"/>
      <w:numFmt w:val="lowerRoman"/>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6E5715A"/>
    <w:multiLevelType w:val="hybridMultilevel"/>
    <w:tmpl w:val="F32EDC1C"/>
    <w:lvl w:ilvl="0" w:tplc="04090017">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0" w15:restartNumberingAfterBreak="0">
    <w:nsid w:val="491D21A7"/>
    <w:multiLevelType w:val="hybridMultilevel"/>
    <w:tmpl w:val="70700AF8"/>
    <w:lvl w:ilvl="0" w:tplc="5270E444">
      <w:start w:val="3"/>
      <w:numFmt w:val="upperLetter"/>
      <w:lvlText w:val="%1."/>
      <w:lvlJc w:val="left"/>
      <w:pPr>
        <w:ind w:left="720" w:hanging="360"/>
      </w:pPr>
      <w:rPr>
        <w:rFonts w:hint="default"/>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180ACE"/>
    <w:multiLevelType w:val="hybridMultilevel"/>
    <w:tmpl w:val="0772E0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520E38F7"/>
    <w:multiLevelType w:val="hybridMultilevel"/>
    <w:tmpl w:val="CA3E645A"/>
    <w:lvl w:ilvl="0" w:tplc="04090015">
      <w:start w:val="1"/>
      <w:numFmt w:val="upperLetter"/>
      <w:lvlText w:val="%1."/>
      <w:lvlJc w:val="left"/>
      <w:pPr>
        <w:ind w:left="720" w:hanging="360"/>
      </w:pPr>
    </w:lvl>
    <w:lvl w:ilvl="1" w:tplc="520AD76A">
      <w:start w:val="1"/>
      <w:numFmt w:val="lowerRoman"/>
      <w:lvlText w:val="%2."/>
      <w:lvlJc w:val="left"/>
      <w:pPr>
        <w:ind w:left="1440" w:hanging="360"/>
      </w:pPr>
      <w:rPr>
        <w:rFonts w:hint="default"/>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710CD1"/>
    <w:multiLevelType w:val="hybridMultilevel"/>
    <w:tmpl w:val="546AE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20B1AC2"/>
    <w:multiLevelType w:val="hybridMultilevel"/>
    <w:tmpl w:val="759ED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527789"/>
    <w:multiLevelType w:val="hybridMultilevel"/>
    <w:tmpl w:val="21286596"/>
    <w:lvl w:ilvl="0" w:tplc="04090019">
      <w:start w:val="1"/>
      <w:numFmt w:val="lowerLetter"/>
      <w:lvlText w:val="%1."/>
      <w:lvlJc w:val="left"/>
      <w:pPr>
        <w:ind w:left="2160" w:hanging="360"/>
      </w:pPr>
    </w:lvl>
    <w:lvl w:ilvl="1" w:tplc="FFFFFFFF">
      <w:start w:val="1"/>
      <w:numFmt w:val="lowerLetter"/>
      <w:lvlText w:val="(%2)"/>
      <w:lvlJc w:val="left"/>
      <w:pPr>
        <w:ind w:left="2880" w:hanging="360"/>
      </w:pPr>
      <w:rPr>
        <w:rFonts w:hint="default"/>
      </w:rPr>
    </w:lvl>
    <w:lvl w:ilvl="2" w:tplc="0809001B">
      <w:start w:val="1"/>
      <w:numFmt w:val="lowerRoman"/>
      <w:lvlText w:val="%3."/>
      <w:lvlJc w:val="right"/>
      <w:pPr>
        <w:ind w:left="3600" w:hanging="180"/>
      </w:pPr>
    </w:lvl>
    <w:lvl w:ilvl="3" w:tplc="5AEA4D00">
      <w:start w:val="4"/>
      <w:numFmt w:val="upperLetter"/>
      <w:lvlText w:val="%4."/>
      <w:lvlJc w:val="left"/>
      <w:pPr>
        <w:ind w:left="4320" w:hanging="360"/>
      </w:pPr>
      <w:rPr>
        <w:rFonts w:hint="default"/>
      </w:r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78D4407C"/>
    <w:multiLevelType w:val="hybridMultilevel"/>
    <w:tmpl w:val="3466A9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BC170D3"/>
    <w:multiLevelType w:val="hybridMultilevel"/>
    <w:tmpl w:val="39CA59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FA5C43"/>
    <w:multiLevelType w:val="hybridMultilevel"/>
    <w:tmpl w:val="8DF6847A"/>
    <w:lvl w:ilvl="0" w:tplc="520AD76A">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14"/>
  </w:num>
  <w:num w:numId="5">
    <w:abstractNumId w:val="20"/>
  </w:num>
  <w:num w:numId="6">
    <w:abstractNumId w:val="3"/>
  </w:num>
  <w:num w:numId="7">
    <w:abstractNumId w:val="6"/>
  </w:num>
  <w:num w:numId="8">
    <w:abstractNumId w:val="23"/>
  </w:num>
  <w:num w:numId="9">
    <w:abstractNumId w:val="5"/>
  </w:num>
  <w:num w:numId="10">
    <w:abstractNumId w:val="7"/>
  </w:num>
  <w:num w:numId="11">
    <w:abstractNumId w:val="1"/>
  </w:num>
  <w:num w:numId="12">
    <w:abstractNumId w:val="19"/>
  </w:num>
  <w:num w:numId="13">
    <w:abstractNumId w:val="25"/>
  </w:num>
  <w:num w:numId="14">
    <w:abstractNumId w:val="0"/>
  </w:num>
  <w:num w:numId="15">
    <w:abstractNumId w:val="28"/>
  </w:num>
  <w:num w:numId="16">
    <w:abstractNumId w:val="18"/>
  </w:num>
  <w:num w:numId="17">
    <w:abstractNumId w:val="2"/>
  </w:num>
  <w:num w:numId="18">
    <w:abstractNumId w:val="8"/>
  </w:num>
  <w:num w:numId="19">
    <w:abstractNumId w:val="12"/>
  </w:num>
  <w:num w:numId="20">
    <w:abstractNumId w:val="9"/>
  </w:num>
  <w:num w:numId="21">
    <w:abstractNumId w:val="27"/>
  </w:num>
  <w:num w:numId="22">
    <w:abstractNumId w:val="11"/>
  </w:num>
  <w:num w:numId="23">
    <w:abstractNumId w:val="26"/>
  </w:num>
  <w:num w:numId="24">
    <w:abstractNumId w:val="10"/>
  </w:num>
  <w:num w:numId="25">
    <w:abstractNumId w:val="4"/>
  </w:num>
  <w:num w:numId="26">
    <w:abstractNumId w:val="13"/>
  </w:num>
  <w:num w:numId="27">
    <w:abstractNumId w:val="21"/>
  </w:num>
  <w:num w:numId="28">
    <w:abstractNumId w:val="24"/>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ocumentProtection w:edit="trackedChanges" w:enforcement="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26F0A"/>
    <w:rsid w:val="00037D09"/>
    <w:rsid w:val="00042766"/>
    <w:rsid w:val="00044672"/>
    <w:rsid w:val="0004745A"/>
    <w:rsid w:val="00047F3D"/>
    <w:rsid w:val="00052286"/>
    <w:rsid w:val="00055118"/>
    <w:rsid w:val="00060F4E"/>
    <w:rsid w:val="000663B2"/>
    <w:rsid w:val="000733A7"/>
    <w:rsid w:val="00075345"/>
    <w:rsid w:val="00075F42"/>
    <w:rsid w:val="00076A50"/>
    <w:rsid w:val="000B1750"/>
    <w:rsid w:val="000B4BD2"/>
    <w:rsid w:val="000D701B"/>
    <w:rsid w:val="000E3DAA"/>
    <w:rsid w:val="000E45A6"/>
    <w:rsid w:val="000F2A57"/>
    <w:rsid w:val="00100B01"/>
    <w:rsid w:val="001123B3"/>
    <w:rsid w:val="00113388"/>
    <w:rsid w:val="00122B9B"/>
    <w:rsid w:val="0012429B"/>
    <w:rsid w:val="00131C6A"/>
    <w:rsid w:val="001379CA"/>
    <w:rsid w:val="00141F26"/>
    <w:rsid w:val="00152DC1"/>
    <w:rsid w:val="00160056"/>
    <w:rsid w:val="00163D07"/>
    <w:rsid w:val="00164510"/>
    <w:rsid w:val="00165744"/>
    <w:rsid w:val="001661CA"/>
    <w:rsid w:val="00171191"/>
    <w:rsid w:val="00176081"/>
    <w:rsid w:val="00181BC1"/>
    <w:rsid w:val="001942DA"/>
    <w:rsid w:val="00195D15"/>
    <w:rsid w:val="001A2533"/>
    <w:rsid w:val="001B5963"/>
    <w:rsid w:val="001B5AEF"/>
    <w:rsid w:val="001B6049"/>
    <w:rsid w:val="001C1D66"/>
    <w:rsid w:val="001C7B04"/>
    <w:rsid w:val="001D4762"/>
    <w:rsid w:val="001E1634"/>
    <w:rsid w:val="001E5225"/>
    <w:rsid w:val="001F0CDA"/>
    <w:rsid w:val="001F205D"/>
    <w:rsid w:val="001F2899"/>
    <w:rsid w:val="001F3A0F"/>
    <w:rsid w:val="00202E73"/>
    <w:rsid w:val="002070ED"/>
    <w:rsid w:val="00222205"/>
    <w:rsid w:val="00237DB9"/>
    <w:rsid w:val="00246F9D"/>
    <w:rsid w:val="00247AEA"/>
    <w:rsid w:val="00255E8C"/>
    <w:rsid w:val="00255F1F"/>
    <w:rsid w:val="00270D40"/>
    <w:rsid w:val="00291244"/>
    <w:rsid w:val="00293987"/>
    <w:rsid w:val="002A6B53"/>
    <w:rsid w:val="002B24CF"/>
    <w:rsid w:val="002C45FA"/>
    <w:rsid w:val="002D415B"/>
    <w:rsid w:val="002E77E3"/>
    <w:rsid w:val="002E7DBC"/>
    <w:rsid w:val="002F00EF"/>
    <w:rsid w:val="002F49D1"/>
    <w:rsid w:val="003058FE"/>
    <w:rsid w:val="00312C99"/>
    <w:rsid w:val="00321906"/>
    <w:rsid w:val="00323831"/>
    <w:rsid w:val="0033487A"/>
    <w:rsid w:val="0034522F"/>
    <w:rsid w:val="00345653"/>
    <w:rsid w:val="003467C9"/>
    <w:rsid w:val="00351403"/>
    <w:rsid w:val="00354C87"/>
    <w:rsid w:val="00355148"/>
    <w:rsid w:val="00362C0E"/>
    <w:rsid w:val="00371BE8"/>
    <w:rsid w:val="00373AA8"/>
    <w:rsid w:val="00380468"/>
    <w:rsid w:val="003841CC"/>
    <w:rsid w:val="00387707"/>
    <w:rsid w:val="003A0A07"/>
    <w:rsid w:val="003A3553"/>
    <w:rsid w:val="003A40FF"/>
    <w:rsid w:val="003A59D1"/>
    <w:rsid w:val="003A5ABD"/>
    <w:rsid w:val="003A7C5C"/>
    <w:rsid w:val="003A7FE5"/>
    <w:rsid w:val="003B2538"/>
    <w:rsid w:val="003C295C"/>
    <w:rsid w:val="003D1389"/>
    <w:rsid w:val="003E6814"/>
    <w:rsid w:val="003E7A81"/>
    <w:rsid w:val="003F0EA5"/>
    <w:rsid w:val="003F1D80"/>
    <w:rsid w:val="003F59C1"/>
    <w:rsid w:val="00401BF4"/>
    <w:rsid w:val="00405FF5"/>
    <w:rsid w:val="004077D6"/>
    <w:rsid w:val="0041163B"/>
    <w:rsid w:val="00414E44"/>
    <w:rsid w:val="00424D4A"/>
    <w:rsid w:val="0042613E"/>
    <w:rsid w:val="0043261E"/>
    <w:rsid w:val="00435DC0"/>
    <w:rsid w:val="00446D33"/>
    <w:rsid w:val="00464735"/>
    <w:rsid w:val="00466694"/>
    <w:rsid w:val="00480B5C"/>
    <w:rsid w:val="0049483D"/>
    <w:rsid w:val="00495B30"/>
    <w:rsid w:val="004A67B2"/>
    <w:rsid w:val="004C3008"/>
    <w:rsid w:val="004C5F93"/>
    <w:rsid w:val="004D3932"/>
    <w:rsid w:val="004E462D"/>
    <w:rsid w:val="004E63E2"/>
    <w:rsid w:val="004F0686"/>
    <w:rsid w:val="00502AD2"/>
    <w:rsid w:val="00507230"/>
    <w:rsid w:val="00511B59"/>
    <w:rsid w:val="00515389"/>
    <w:rsid w:val="005160DC"/>
    <w:rsid w:val="0052049A"/>
    <w:rsid w:val="00530D09"/>
    <w:rsid w:val="00530F96"/>
    <w:rsid w:val="00531404"/>
    <w:rsid w:val="00541288"/>
    <w:rsid w:val="00541D6D"/>
    <w:rsid w:val="005452CE"/>
    <w:rsid w:val="00557DCF"/>
    <w:rsid w:val="00557DDB"/>
    <w:rsid w:val="00564FD1"/>
    <w:rsid w:val="00570E2E"/>
    <w:rsid w:val="00572FF1"/>
    <w:rsid w:val="00575CF9"/>
    <w:rsid w:val="00581F25"/>
    <w:rsid w:val="00583EE1"/>
    <w:rsid w:val="0058653A"/>
    <w:rsid w:val="0059372D"/>
    <w:rsid w:val="00597B19"/>
    <w:rsid w:val="005A0E00"/>
    <w:rsid w:val="005B2C89"/>
    <w:rsid w:val="005B5B3D"/>
    <w:rsid w:val="005B5BBE"/>
    <w:rsid w:val="005E032B"/>
    <w:rsid w:val="00602FFB"/>
    <w:rsid w:val="006105F6"/>
    <w:rsid w:val="0061091B"/>
    <w:rsid w:val="00613EAD"/>
    <w:rsid w:val="0062313E"/>
    <w:rsid w:val="0062577B"/>
    <w:rsid w:val="00632827"/>
    <w:rsid w:val="00636ADF"/>
    <w:rsid w:val="00646975"/>
    <w:rsid w:val="00650F33"/>
    <w:rsid w:val="00665C42"/>
    <w:rsid w:val="006732D8"/>
    <w:rsid w:val="00676B84"/>
    <w:rsid w:val="00677ABF"/>
    <w:rsid w:val="00682350"/>
    <w:rsid w:val="006843EE"/>
    <w:rsid w:val="00697D87"/>
    <w:rsid w:val="006A61A3"/>
    <w:rsid w:val="006A6538"/>
    <w:rsid w:val="006B2536"/>
    <w:rsid w:val="006B341D"/>
    <w:rsid w:val="006C0E3A"/>
    <w:rsid w:val="006C1D77"/>
    <w:rsid w:val="006E76B9"/>
    <w:rsid w:val="006F3964"/>
    <w:rsid w:val="006F47D2"/>
    <w:rsid w:val="00701D23"/>
    <w:rsid w:val="00701D38"/>
    <w:rsid w:val="00704ECF"/>
    <w:rsid w:val="00705BF6"/>
    <w:rsid w:val="007112B9"/>
    <w:rsid w:val="007133E4"/>
    <w:rsid w:val="00721F74"/>
    <w:rsid w:val="007229D4"/>
    <w:rsid w:val="00724AAE"/>
    <w:rsid w:val="007307A7"/>
    <w:rsid w:val="00731B1F"/>
    <w:rsid w:val="00732DCD"/>
    <w:rsid w:val="00733265"/>
    <w:rsid w:val="00733FD0"/>
    <w:rsid w:val="007400F0"/>
    <w:rsid w:val="00743ED8"/>
    <w:rsid w:val="0075026C"/>
    <w:rsid w:val="00754D3B"/>
    <w:rsid w:val="00762692"/>
    <w:rsid w:val="00764356"/>
    <w:rsid w:val="007741FA"/>
    <w:rsid w:val="00777649"/>
    <w:rsid w:val="00781B15"/>
    <w:rsid w:val="007906F6"/>
    <w:rsid w:val="00792AB9"/>
    <w:rsid w:val="007B51ED"/>
    <w:rsid w:val="007C565F"/>
    <w:rsid w:val="007C60FC"/>
    <w:rsid w:val="007C75B9"/>
    <w:rsid w:val="007D075A"/>
    <w:rsid w:val="007D0806"/>
    <w:rsid w:val="007E1E0F"/>
    <w:rsid w:val="007E6D82"/>
    <w:rsid w:val="007F1B68"/>
    <w:rsid w:val="007F4782"/>
    <w:rsid w:val="00806914"/>
    <w:rsid w:val="00811A8C"/>
    <w:rsid w:val="0082409A"/>
    <w:rsid w:val="008250DE"/>
    <w:rsid w:val="00834257"/>
    <w:rsid w:val="00834AAA"/>
    <w:rsid w:val="00842F19"/>
    <w:rsid w:val="00843346"/>
    <w:rsid w:val="00844FEF"/>
    <w:rsid w:val="0085112F"/>
    <w:rsid w:val="0085317E"/>
    <w:rsid w:val="0085409E"/>
    <w:rsid w:val="0085673E"/>
    <w:rsid w:val="008568BA"/>
    <w:rsid w:val="00870BBE"/>
    <w:rsid w:val="0087301A"/>
    <w:rsid w:val="00874F62"/>
    <w:rsid w:val="008773F2"/>
    <w:rsid w:val="00880B7D"/>
    <w:rsid w:val="00891911"/>
    <w:rsid w:val="008929B9"/>
    <w:rsid w:val="008D1A6D"/>
    <w:rsid w:val="008D1C06"/>
    <w:rsid w:val="008E460E"/>
    <w:rsid w:val="008F0D46"/>
    <w:rsid w:val="00903388"/>
    <w:rsid w:val="0090412F"/>
    <w:rsid w:val="00911094"/>
    <w:rsid w:val="00931323"/>
    <w:rsid w:val="00933BBA"/>
    <w:rsid w:val="009355D1"/>
    <w:rsid w:val="0094185B"/>
    <w:rsid w:val="009419BC"/>
    <w:rsid w:val="009528B4"/>
    <w:rsid w:val="00952906"/>
    <w:rsid w:val="00955765"/>
    <w:rsid w:val="00962679"/>
    <w:rsid w:val="00962AA8"/>
    <w:rsid w:val="009656AC"/>
    <w:rsid w:val="00966D32"/>
    <w:rsid w:val="00973FC5"/>
    <w:rsid w:val="00980668"/>
    <w:rsid w:val="00984ACA"/>
    <w:rsid w:val="00986857"/>
    <w:rsid w:val="009A1621"/>
    <w:rsid w:val="009A3704"/>
    <w:rsid w:val="009A4D78"/>
    <w:rsid w:val="009B2703"/>
    <w:rsid w:val="009B5679"/>
    <w:rsid w:val="009B7CC5"/>
    <w:rsid w:val="009C6570"/>
    <w:rsid w:val="009D018D"/>
    <w:rsid w:val="009E18FD"/>
    <w:rsid w:val="009E1A8E"/>
    <w:rsid w:val="009E50D9"/>
    <w:rsid w:val="009F10CB"/>
    <w:rsid w:val="009F1B46"/>
    <w:rsid w:val="009F34ED"/>
    <w:rsid w:val="009F4158"/>
    <w:rsid w:val="009F7EF7"/>
    <w:rsid w:val="00A01BC6"/>
    <w:rsid w:val="00A1184B"/>
    <w:rsid w:val="00A12CD3"/>
    <w:rsid w:val="00A30DD6"/>
    <w:rsid w:val="00A318E7"/>
    <w:rsid w:val="00A36227"/>
    <w:rsid w:val="00A55A47"/>
    <w:rsid w:val="00A75C05"/>
    <w:rsid w:val="00A777BE"/>
    <w:rsid w:val="00A865F4"/>
    <w:rsid w:val="00AA29BD"/>
    <w:rsid w:val="00AA638D"/>
    <w:rsid w:val="00AB1AE8"/>
    <w:rsid w:val="00AC7895"/>
    <w:rsid w:val="00AE0C58"/>
    <w:rsid w:val="00AE1020"/>
    <w:rsid w:val="00AE686E"/>
    <w:rsid w:val="00AF03FE"/>
    <w:rsid w:val="00AF1F31"/>
    <w:rsid w:val="00AF5D28"/>
    <w:rsid w:val="00B00E30"/>
    <w:rsid w:val="00B06E66"/>
    <w:rsid w:val="00B13E54"/>
    <w:rsid w:val="00B1457C"/>
    <w:rsid w:val="00B207E3"/>
    <w:rsid w:val="00B234DA"/>
    <w:rsid w:val="00B44805"/>
    <w:rsid w:val="00B472C0"/>
    <w:rsid w:val="00B51D8D"/>
    <w:rsid w:val="00B7466C"/>
    <w:rsid w:val="00B80142"/>
    <w:rsid w:val="00B84141"/>
    <w:rsid w:val="00B85403"/>
    <w:rsid w:val="00B93D37"/>
    <w:rsid w:val="00BB25D0"/>
    <w:rsid w:val="00BC2702"/>
    <w:rsid w:val="00BC4757"/>
    <w:rsid w:val="00BC5298"/>
    <w:rsid w:val="00BC65EB"/>
    <w:rsid w:val="00BD29BD"/>
    <w:rsid w:val="00BD2A6D"/>
    <w:rsid w:val="00BE18C6"/>
    <w:rsid w:val="00BE6DBE"/>
    <w:rsid w:val="00BF6070"/>
    <w:rsid w:val="00BF6B7C"/>
    <w:rsid w:val="00C027EC"/>
    <w:rsid w:val="00C0455F"/>
    <w:rsid w:val="00C07CFB"/>
    <w:rsid w:val="00C138C2"/>
    <w:rsid w:val="00C3252B"/>
    <w:rsid w:val="00C3582D"/>
    <w:rsid w:val="00C42F7B"/>
    <w:rsid w:val="00C5135E"/>
    <w:rsid w:val="00C60AC6"/>
    <w:rsid w:val="00C617FE"/>
    <w:rsid w:val="00C6204D"/>
    <w:rsid w:val="00C62E0D"/>
    <w:rsid w:val="00C667FF"/>
    <w:rsid w:val="00C81B8A"/>
    <w:rsid w:val="00C82C82"/>
    <w:rsid w:val="00C835AE"/>
    <w:rsid w:val="00C90B0E"/>
    <w:rsid w:val="00C92575"/>
    <w:rsid w:val="00C97AA3"/>
    <w:rsid w:val="00CA497E"/>
    <w:rsid w:val="00CA510A"/>
    <w:rsid w:val="00CA5135"/>
    <w:rsid w:val="00CB0637"/>
    <w:rsid w:val="00CB6014"/>
    <w:rsid w:val="00CC006C"/>
    <w:rsid w:val="00CC11AB"/>
    <w:rsid w:val="00CC45E9"/>
    <w:rsid w:val="00CD313B"/>
    <w:rsid w:val="00CD5993"/>
    <w:rsid w:val="00CD5E9A"/>
    <w:rsid w:val="00CF28F4"/>
    <w:rsid w:val="00CF29A9"/>
    <w:rsid w:val="00CF5CF6"/>
    <w:rsid w:val="00CF6908"/>
    <w:rsid w:val="00D01273"/>
    <w:rsid w:val="00D0796C"/>
    <w:rsid w:val="00D10541"/>
    <w:rsid w:val="00D11375"/>
    <w:rsid w:val="00D166A5"/>
    <w:rsid w:val="00D36D58"/>
    <w:rsid w:val="00D5525D"/>
    <w:rsid w:val="00D56F5B"/>
    <w:rsid w:val="00D64870"/>
    <w:rsid w:val="00D64B80"/>
    <w:rsid w:val="00D66A48"/>
    <w:rsid w:val="00D67019"/>
    <w:rsid w:val="00D72F8A"/>
    <w:rsid w:val="00D75C52"/>
    <w:rsid w:val="00D94490"/>
    <w:rsid w:val="00D958F2"/>
    <w:rsid w:val="00DA07A8"/>
    <w:rsid w:val="00DB762D"/>
    <w:rsid w:val="00DC0176"/>
    <w:rsid w:val="00DC2F97"/>
    <w:rsid w:val="00DC7D5F"/>
    <w:rsid w:val="00DD4B8B"/>
    <w:rsid w:val="00DE6F46"/>
    <w:rsid w:val="00E1111E"/>
    <w:rsid w:val="00E11F08"/>
    <w:rsid w:val="00E13DE6"/>
    <w:rsid w:val="00E22AAC"/>
    <w:rsid w:val="00E32B6A"/>
    <w:rsid w:val="00E371A1"/>
    <w:rsid w:val="00E42D90"/>
    <w:rsid w:val="00E623A2"/>
    <w:rsid w:val="00E800A0"/>
    <w:rsid w:val="00E85925"/>
    <w:rsid w:val="00EB19A1"/>
    <w:rsid w:val="00EC3296"/>
    <w:rsid w:val="00EC62F5"/>
    <w:rsid w:val="00EC7081"/>
    <w:rsid w:val="00EE01DA"/>
    <w:rsid w:val="00EF0857"/>
    <w:rsid w:val="00EF0996"/>
    <w:rsid w:val="00EF35C6"/>
    <w:rsid w:val="00F011B6"/>
    <w:rsid w:val="00F028CA"/>
    <w:rsid w:val="00F05C29"/>
    <w:rsid w:val="00F1141C"/>
    <w:rsid w:val="00F148C8"/>
    <w:rsid w:val="00F34CE1"/>
    <w:rsid w:val="00F379A4"/>
    <w:rsid w:val="00F431F6"/>
    <w:rsid w:val="00F52E31"/>
    <w:rsid w:val="00F55D18"/>
    <w:rsid w:val="00F62098"/>
    <w:rsid w:val="00F63920"/>
    <w:rsid w:val="00F66CF3"/>
    <w:rsid w:val="00F67A68"/>
    <w:rsid w:val="00F72B7A"/>
    <w:rsid w:val="00FA2A80"/>
    <w:rsid w:val="00FA32CC"/>
    <w:rsid w:val="00FB1656"/>
    <w:rsid w:val="00FB19E5"/>
    <w:rsid w:val="00FC3D7A"/>
    <w:rsid w:val="00FC5640"/>
    <w:rsid w:val="00FD1EDA"/>
    <w:rsid w:val="00FE1B5F"/>
    <w:rsid w:val="00FE3DDC"/>
    <w:rsid w:val="00FE6C9D"/>
    <w:rsid w:val="00FF3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C82DF83"/>
  <w15:docId w15:val="{8C88AFEC-2B87-4C1D-94B0-2C6684C1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5C42"/>
    <w:rPr>
      <w:rFonts w:ascii="Times New Roman" w:eastAsia="Times New Roman" w:hAnsi="Times New Roman" w:cs="Times New Roman"/>
    </w:rPr>
  </w:style>
  <w:style w:type="paragraph" w:styleId="Heading1">
    <w:name w:val="heading 1"/>
    <w:basedOn w:val="Normal"/>
    <w:next w:val="Normal"/>
    <w:link w:val="Heading1Char"/>
    <w:qFormat/>
    <w:rsid w:val="00C90B0E"/>
    <w:pPr>
      <w:keepNext/>
      <w:spacing w:before="240" w:after="60"/>
      <w:outlineLvl w:val="0"/>
    </w:pPr>
    <w:rPr>
      <w:rFonts w:ascii="Arial"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65C42"/>
    <w:pPr>
      <w:tabs>
        <w:tab w:val="center" w:pos="4320"/>
        <w:tab w:val="right" w:pos="8640"/>
      </w:tabs>
    </w:pPr>
  </w:style>
  <w:style w:type="character" w:customStyle="1" w:styleId="HeaderChar">
    <w:name w:val="Header Char"/>
    <w:basedOn w:val="DefaultParagraphFont"/>
    <w:link w:val="Header"/>
    <w:uiPriority w:val="99"/>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character" w:customStyle="1" w:styleId="Heading1Char">
    <w:name w:val="Heading 1 Char"/>
    <w:basedOn w:val="DefaultParagraphFont"/>
    <w:link w:val="Heading1"/>
    <w:rsid w:val="00C90B0E"/>
    <w:rPr>
      <w:rFonts w:ascii="Arial" w:eastAsia="Times New Roman" w:hAnsi="Arial" w:cs="Arial"/>
      <w:b/>
      <w:bCs/>
      <w:kern w:val="28"/>
      <w:sz w:val="28"/>
      <w:szCs w:val="28"/>
    </w:rPr>
  </w:style>
  <w:style w:type="paragraph" w:styleId="BodyText">
    <w:name w:val="Body Text"/>
    <w:basedOn w:val="Normal"/>
    <w:link w:val="BodyTextChar"/>
    <w:semiHidden/>
    <w:rsid w:val="00C90B0E"/>
    <w:pPr>
      <w:spacing w:after="120"/>
    </w:pPr>
  </w:style>
  <w:style w:type="character" w:customStyle="1" w:styleId="BodyTextChar">
    <w:name w:val="Body Text Char"/>
    <w:basedOn w:val="DefaultParagraphFont"/>
    <w:link w:val="BodyText"/>
    <w:semiHidden/>
    <w:rsid w:val="00C90B0E"/>
    <w:rPr>
      <w:rFonts w:ascii="Times New Roman" w:eastAsia="Times New Roman" w:hAnsi="Times New Roman" w:cs="Times New Roman"/>
    </w:rPr>
  </w:style>
  <w:style w:type="character" w:styleId="PageNumber">
    <w:name w:val="page number"/>
    <w:basedOn w:val="DefaultParagraphFont"/>
    <w:semiHidden/>
    <w:rsid w:val="00C90B0E"/>
  </w:style>
  <w:style w:type="paragraph" w:styleId="FootnoteText">
    <w:name w:val="footnote text"/>
    <w:basedOn w:val="Normal"/>
    <w:link w:val="FootnoteTextChar"/>
    <w:semiHidden/>
    <w:rsid w:val="00C90B0E"/>
    <w:rPr>
      <w:rFonts w:eastAsia="Arial Unicode MS"/>
      <w:sz w:val="20"/>
      <w:szCs w:val="20"/>
    </w:rPr>
  </w:style>
  <w:style w:type="character" w:customStyle="1" w:styleId="FootnoteTextChar">
    <w:name w:val="Footnote Text Char"/>
    <w:basedOn w:val="DefaultParagraphFont"/>
    <w:link w:val="FootnoteText"/>
    <w:semiHidden/>
    <w:rsid w:val="00C90B0E"/>
    <w:rPr>
      <w:rFonts w:ascii="Times New Roman" w:eastAsia="Arial Unicode MS" w:hAnsi="Times New Roman" w:cs="Times New Roman"/>
      <w:sz w:val="20"/>
      <w:szCs w:val="20"/>
    </w:rPr>
  </w:style>
  <w:style w:type="paragraph" w:styleId="ListParagraph">
    <w:name w:val="List Paragraph"/>
    <w:basedOn w:val="Normal"/>
    <w:uiPriority w:val="34"/>
    <w:qFormat/>
    <w:rsid w:val="00C90B0E"/>
    <w:pPr>
      <w:ind w:left="720"/>
    </w:pPr>
  </w:style>
  <w:style w:type="character" w:styleId="CommentReference">
    <w:name w:val="annotation reference"/>
    <w:uiPriority w:val="99"/>
    <w:semiHidden/>
    <w:unhideWhenUsed/>
    <w:rsid w:val="0061091B"/>
    <w:rPr>
      <w:sz w:val="16"/>
      <w:szCs w:val="16"/>
    </w:rPr>
  </w:style>
  <w:style w:type="paragraph" w:styleId="CommentText">
    <w:name w:val="annotation text"/>
    <w:basedOn w:val="Normal"/>
    <w:link w:val="CommentTextChar"/>
    <w:uiPriority w:val="99"/>
    <w:unhideWhenUsed/>
    <w:rsid w:val="0061091B"/>
    <w:rPr>
      <w:sz w:val="20"/>
      <w:szCs w:val="20"/>
    </w:rPr>
  </w:style>
  <w:style w:type="character" w:customStyle="1" w:styleId="CommentTextChar">
    <w:name w:val="Comment Text Char"/>
    <w:basedOn w:val="DefaultParagraphFont"/>
    <w:link w:val="CommentText"/>
    <w:uiPriority w:val="99"/>
    <w:rsid w:val="0061091B"/>
    <w:rPr>
      <w:rFonts w:ascii="Times New Roman" w:eastAsia="Times New Roman" w:hAnsi="Times New Roman" w:cs="Times New Roman"/>
      <w:sz w:val="20"/>
      <w:szCs w:val="20"/>
    </w:rPr>
  </w:style>
  <w:style w:type="paragraph" w:styleId="NoSpacing">
    <w:name w:val="No Spacing"/>
    <w:uiPriority w:val="1"/>
    <w:qFormat/>
    <w:rsid w:val="00A55A47"/>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E1111E"/>
    <w:rPr>
      <w:color w:val="605E5C"/>
      <w:shd w:val="clear" w:color="auto" w:fill="E1DFDD"/>
    </w:rPr>
  </w:style>
  <w:style w:type="table" w:customStyle="1" w:styleId="TableGrid1">
    <w:name w:val="Table Grid1"/>
    <w:basedOn w:val="TableNormal"/>
    <w:next w:val="TableGrid"/>
    <w:uiPriority w:val="39"/>
    <w:rsid w:val="00CC11AB"/>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507230"/>
    <w:rPr>
      <w:b/>
      <w:bCs/>
    </w:rPr>
  </w:style>
  <w:style w:type="character" w:customStyle="1" w:styleId="CommentSubjectChar">
    <w:name w:val="Comment Subject Char"/>
    <w:basedOn w:val="CommentTextChar"/>
    <w:link w:val="CommentSubject"/>
    <w:uiPriority w:val="99"/>
    <w:semiHidden/>
    <w:rsid w:val="00507230"/>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41163B"/>
    <w:rPr>
      <w:color w:val="954F72" w:themeColor="followedHyperlink"/>
      <w:u w:val="single"/>
    </w:rPr>
  </w:style>
  <w:style w:type="paragraph" w:customStyle="1" w:styleId="Default">
    <w:name w:val="Default"/>
    <w:rsid w:val="002F49D1"/>
    <w:pPr>
      <w:autoSpaceDE w:val="0"/>
      <w:autoSpaceDN w:val="0"/>
      <w:adjustRightInd w:val="0"/>
    </w:pPr>
    <w:rPr>
      <w:rFonts w:ascii="Arial" w:hAnsi="Arial" w:cs="Arial"/>
      <w:color w:val="000000"/>
    </w:rPr>
  </w:style>
  <w:style w:type="paragraph" w:styleId="Revision">
    <w:name w:val="Revision"/>
    <w:hidden/>
    <w:uiPriority w:val="99"/>
    <w:semiHidden/>
    <w:rsid w:val="009033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54446">
      <w:bodyDiv w:val="1"/>
      <w:marLeft w:val="0"/>
      <w:marRight w:val="0"/>
      <w:marTop w:val="0"/>
      <w:marBottom w:val="0"/>
      <w:divBdr>
        <w:top w:val="none" w:sz="0" w:space="0" w:color="auto"/>
        <w:left w:val="none" w:sz="0" w:space="0" w:color="auto"/>
        <w:bottom w:val="none" w:sz="0" w:space="0" w:color="auto"/>
        <w:right w:val="none" w:sz="0" w:space="0" w:color="auto"/>
      </w:divBdr>
      <w:divsChild>
        <w:div w:id="520708059">
          <w:marLeft w:val="0"/>
          <w:marRight w:val="0"/>
          <w:marTop w:val="0"/>
          <w:marBottom w:val="0"/>
          <w:divBdr>
            <w:top w:val="none" w:sz="0" w:space="0" w:color="auto"/>
            <w:left w:val="none" w:sz="0" w:space="0" w:color="auto"/>
            <w:bottom w:val="none" w:sz="0" w:space="0" w:color="auto"/>
            <w:right w:val="none" w:sz="0" w:space="0" w:color="auto"/>
          </w:divBdr>
          <w:divsChild>
            <w:div w:id="4392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3622">
      <w:bodyDiv w:val="1"/>
      <w:marLeft w:val="0"/>
      <w:marRight w:val="0"/>
      <w:marTop w:val="0"/>
      <w:marBottom w:val="0"/>
      <w:divBdr>
        <w:top w:val="none" w:sz="0" w:space="0" w:color="auto"/>
        <w:left w:val="none" w:sz="0" w:space="0" w:color="auto"/>
        <w:bottom w:val="none" w:sz="0" w:space="0" w:color="auto"/>
        <w:right w:val="none" w:sz="0" w:space="0" w:color="auto"/>
      </w:divBdr>
      <w:divsChild>
        <w:div w:id="1887831157">
          <w:marLeft w:val="0"/>
          <w:marRight w:val="0"/>
          <w:marTop w:val="0"/>
          <w:marBottom w:val="0"/>
          <w:divBdr>
            <w:top w:val="none" w:sz="0" w:space="0" w:color="auto"/>
            <w:left w:val="none" w:sz="0" w:space="0" w:color="auto"/>
            <w:bottom w:val="none" w:sz="0" w:space="0" w:color="auto"/>
            <w:right w:val="none" w:sz="0" w:space="0" w:color="auto"/>
          </w:divBdr>
          <w:divsChild>
            <w:div w:id="13822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6039">
      <w:bodyDiv w:val="1"/>
      <w:marLeft w:val="0"/>
      <w:marRight w:val="0"/>
      <w:marTop w:val="0"/>
      <w:marBottom w:val="0"/>
      <w:divBdr>
        <w:top w:val="none" w:sz="0" w:space="0" w:color="auto"/>
        <w:left w:val="none" w:sz="0" w:space="0" w:color="auto"/>
        <w:bottom w:val="none" w:sz="0" w:space="0" w:color="auto"/>
        <w:right w:val="none" w:sz="0" w:space="0" w:color="auto"/>
      </w:divBdr>
    </w:div>
    <w:div w:id="241136401">
      <w:bodyDiv w:val="1"/>
      <w:marLeft w:val="0"/>
      <w:marRight w:val="0"/>
      <w:marTop w:val="0"/>
      <w:marBottom w:val="0"/>
      <w:divBdr>
        <w:top w:val="none" w:sz="0" w:space="0" w:color="auto"/>
        <w:left w:val="none" w:sz="0" w:space="0" w:color="auto"/>
        <w:bottom w:val="none" w:sz="0" w:space="0" w:color="auto"/>
        <w:right w:val="none" w:sz="0" w:space="0" w:color="auto"/>
      </w:divBdr>
      <w:divsChild>
        <w:div w:id="1073046689">
          <w:marLeft w:val="0"/>
          <w:marRight w:val="0"/>
          <w:marTop w:val="0"/>
          <w:marBottom w:val="0"/>
          <w:divBdr>
            <w:top w:val="none" w:sz="0" w:space="0" w:color="auto"/>
            <w:left w:val="none" w:sz="0" w:space="0" w:color="auto"/>
            <w:bottom w:val="none" w:sz="0" w:space="0" w:color="auto"/>
            <w:right w:val="none" w:sz="0" w:space="0" w:color="auto"/>
          </w:divBdr>
          <w:divsChild>
            <w:div w:id="7408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3989">
      <w:bodyDiv w:val="1"/>
      <w:marLeft w:val="0"/>
      <w:marRight w:val="0"/>
      <w:marTop w:val="0"/>
      <w:marBottom w:val="0"/>
      <w:divBdr>
        <w:top w:val="none" w:sz="0" w:space="0" w:color="auto"/>
        <w:left w:val="none" w:sz="0" w:space="0" w:color="auto"/>
        <w:bottom w:val="none" w:sz="0" w:space="0" w:color="auto"/>
        <w:right w:val="none" w:sz="0" w:space="0" w:color="auto"/>
      </w:divBdr>
      <w:divsChild>
        <w:div w:id="1933932416">
          <w:marLeft w:val="0"/>
          <w:marRight w:val="0"/>
          <w:marTop w:val="0"/>
          <w:marBottom w:val="0"/>
          <w:divBdr>
            <w:top w:val="none" w:sz="0" w:space="0" w:color="auto"/>
            <w:left w:val="none" w:sz="0" w:space="0" w:color="auto"/>
            <w:bottom w:val="none" w:sz="0" w:space="0" w:color="auto"/>
            <w:right w:val="none" w:sz="0" w:space="0" w:color="auto"/>
          </w:divBdr>
          <w:divsChild>
            <w:div w:id="16070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1474">
      <w:bodyDiv w:val="1"/>
      <w:marLeft w:val="0"/>
      <w:marRight w:val="0"/>
      <w:marTop w:val="0"/>
      <w:marBottom w:val="0"/>
      <w:divBdr>
        <w:top w:val="none" w:sz="0" w:space="0" w:color="auto"/>
        <w:left w:val="none" w:sz="0" w:space="0" w:color="auto"/>
        <w:bottom w:val="none" w:sz="0" w:space="0" w:color="auto"/>
        <w:right w:val="none" w:sz="0" w:space="0" w:color="auto"/>
      </w:divBdr>
      <w:divsChild>
        <w:div w:id="1963001890">
          <w:marLeft w:val="0"/>
          <w:marRight w:val="0"/>
          <w:marTop w:val="0"/>
          <w:marBottom w:val="0"/>
          <w:divBdr>
            <w:top w:val="none" w:sz="0" w:space="0" w:color="auto"/>
            <w:left w:val="none" w:sz="0" w:space="0" w:color="auto"/>
            <w:bottom w:val="none" w:sz="0" w:space="0" w:color="auto"/>
            <w:right w:val="none" w:sz="0" w:space="0" w:color="auto"/>
          </w:divBdr>
          <w:divsChild>
            <w:div w:id="426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3082">
      <w:bodyDiv w:val="1"/>
      <w:marLeft w:val="0"/>
      <w:marRight w:val="0"/>
      <w:marTop w:val="0"/>
      <w:marBottom w:val="0"/>
      <w:divBdr>
        <w:top w:val="none" w:sz="0" w:space="0" w:color="auto"/>
        <w:left w:val="none" w:sz="0" w:space="0" w:color="auto"/>
        <w:bottom w:val="none" w:sz="0" w:space="0" w:color="auto"/>
        <w:right w:val="none" w:sz="0" w:space="0" w:color="auto"/>
      </w:divBdr>
      <w:divsChild>
        <w:div w:id="1744597801">
          <w:marLeft w:val="0"/>
          <w:marRight w:val="0"/>
          <w:marTop w:val="0"/>
          <w:marBottom w:val="0"/>
          <w:divBdr>
            <w:top w:val="none" w:sz="0" w:space="0" w:color="auto"/>
            <w:left w:val="none" w:sz="0" w:space="0" w:color="auto"/>
            <w:bottom w:val="none" w:sz="0" w:space="0" w:color="auto"/>
            <w:right w:val="none" w:sz="0" w:space="0" w:color="auto"/>
          </w:divBdr>
          <w:divsChild>
            <w:div w:id="12505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5731">
      <w:bodyDiv w:val="1"/>
      <w:marLeft w:val="0"/>
      <w:marRight w:val="0"/>
      <w:marTop w:val="0"/>
      <w:marBottom w:val="0"/>
      <w:divBdr>
        <w:top w:val="none" w:sz="0" w:space="0" w:color="auto"/>
        <w:left w:val="none" w:sz="0" w:space="0" w:color="auto"/>
        <w:bottom w:val="none" w:sz="0" w:space="0" w:color="auto"/>
        <w:right w:val="none" w:sz="0" w:space="0" w:color="auto"/>
      </w:divBdr>
      <w:divsChild>
        <w:div w:id="546185349">
          <w:marLeft w:val="0"/>
          <w:marRight w:val="0"/>
          <w:marTop w:val="0"/>
          <w:marBottom w:val="0"/>
          <w:divBdr>
            <w:top w:val="none" w:sz="0" w:space="0" w:color="auto"/>
            <w:left w:val="none" w:sz="0" w:space="0" w:color="auto"/>
            <w:bottom w:val="none" w:sz="0" w:space="0" w:color="auto"/>
            <w:right w:val="none" w:sz="0" w:space="0" w:color="auto"/>
          </w:divBdr>
          <w:divsChild>
            <w:div w:id="9305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8238">
      <w:bodyDiv w:val="1"/>
      <w:marLeft w:val="0"/>
      <w:marRight w:val="0"/>
      <w:marTop w:val="0"/>
      <w:marBottom w:val="0"/>
      <w:divBdr>
        <w:top w:val="none" w:sz="0" w:space="0" w:color="auto"/>
        <w:left w:val="none" w:sz="0" w:space="0" w:color="auto"/>
        <w:bottom w:val="none" w:sz="0" w:space="0" w:color="auto"/>
        <w:right w:val="none" w:sz="0" w:space="0" w:color="auto"/>
      </w:divBdr>
      <w:divsChild>
        <w:div w:id="1570192142">
          <w:marLeft w:val="0"/>
          <w:marRight w:val="0"/>
          <w:marTop w:val="0"/>
          <w:marBottom w:val="0"/>
          <w:divBdr>
            <w:top w:val="none" w:sz="0" w:space="0" w:color="auto"/>
            <w:left w:val="none" w:sz="0" w:space="0" w:color="auto"/>
            <w:bottom w:val="none" w:sz="0" w:space="0" w:color="auto"/>
            <w:right w:val="none" w:sz="0" w:space="0" w:color="auto"/>
          </w:divBdr>
          <w:divsChild>
            <w:div w:id="143663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5919">
      <w:bodyDiv w:val="1"/>
      <w:marLeft w:val="0"/>
      <w:marRight w:val="0"/>
      <w:marTop w:val="0"/>
      <w:marBottom w:val="0"/>
      <w:divBdr>
        <w:top w:val="none" w:sz="0" w:space="0" w:color="auto"/>
        <w:left w:val="none" w:sz="0" w:space="0" w:color="auto"/>
        <w:bottom w:val="none" w:sz="0" w:space="0" w:color="auto"/>
        <w:right w:val="none" w:sz="0" w:space="0" w:color="auto"/>
      </w:divBdr>
      <w:divsChild>
        <w:div w:id="433286806">
          <w:marLeft w:val="0"/>
          <w:marRight w:val="0"/>
          <w:marTop w:val="0"/>
          <w:marBottom w:val="0"/>
          <w:divBdr>
            <w:top w:val="none" w:sz="0" w:space="0" w:color="auto"/>
            <w:left w:val="none" w:sz="0" w:space="0" w:color="auto"/>
            <w:bottom w:val="none" w:sz="0" w:space="0" w:color="auto"/>
            <w:right w:val="none" w:sz="0" w:space="0" w:color="auto"/>
          </w:divBdr>
          <w:divsChild>
            <w:div w:id="17555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6869">
      <w:bodyDiv w:val="1"/>
      <w:marLeft w:val="0"/>
      <w:marRight w:val="0"/>
      <w:marTop w:val="0"/>
      <w:marBottom w:val="0"/>
      <w:divBdr>
        <w:top w:val="none" w:sz="0" w:space="0" w:color="auto"/>
        <w:left w:val="none" w:sz="0" w:space="0" w:color="auto"/>
        <w:bottom w:val="none" w:sz="0" w:space="0" w:color="auto"/>
        <w:right w:val="none" w:sz="0" w:space="0" w:color="auto"/>
      </w:divBdr>
      <w:divsChild>
        <w:div w:id="793523224">
          <w:marLeft w:val="0"/>
          <w:marRight w:val="0"/>
          <w:marTop w:val="0"/>
          <w:marBottom w:val="0"/>
          <w:divBdr>
            <w:top w:val="none" w:sz="0" w:space="0" w:color="auto"/>
            <w:left w:val="none" w:sz="0" w:space="0" w:color="auto"/>
            <w:bottom w:val="none" w:sz="0" w:space="0" w:color="auto"/>
            <w:right w:val="none" w:sz="0" w:space="0" w:color="auto"/>
          </w:divBdr>
          <w:divsChild>
            <w:div w:id="1008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413">
      <w:bodyDiv w:val="1"/>
      <w:marLeft w:val="0"/>
      <w:marRight w:val="0"/>
      <w:marTop w:val="0"/>
      <w:marBottom w:val="0"/>
      <w:divBdr>
        <w:top w:val="none" w:sz="0" w:space="0" w:color="auto"/>
        <w:left w:val="none" w:sz="0" w:space="0" w:color="auto"/>
        <w:bottom w:val="none" w:sz="0" w:space="0" w:color="auto"/>
        <w:right w:val="none" w:sz="0" w:space="0" w:color="auto"/>
      </w:divBdr>
      <w:divsChild>
        <w:div w:id="1780560330">
          <w:marLeft w:val="0"/>
          <w:marRight w:val="0"/>
          <w:marTop w:val="0"/>
          <w:marBottom w:val="0"/>
          <w:divBdr>
            <w:top w:val="none" w:sz="0" w:space="0" w:color="auto"/>
            <w:left w:val="none" w:sz="0" w:space="0" w:color="auto"/>
            <w:bottom w:val="none" w:sz="0" w:space="0" w:color="auto"/>
            <w:right w:val="none" w:sz="0" w:space="0" w:color="auto"/>
          </w:divBdr>
          <w:divsChild>
            <w:div w:id="4631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24693">
      <w:bodyDiv w:val="1"/>
      <w:marLeft w:val="0"/>
      <w:marRight w:val="0"/>
      <w:marTop w:val="0"/>
      <w:marBottom w:val="0"/>
      <w:divBdr>
        <w:top w:val="none" w:sz="0" w:space="0" w:color="auto"/>
        <w:left w:val="none" w:sz="0" w:space="0" w:color="auto"/>
        <w:bottom w:val="none" w:sz="0" w:space="0" w:color="auto"/>
        <w:right w:val="none" w:sz="0" w:space="0" w:color="auto"/>
      </w:divBdr>
      <w:divsChild>
        <w:div w:id="825362313">
          <w:marLeft w:val="0"/>
          <w:marRight w:val="0"/>
          <w:marTop w:val="0"/>
          <w:marBottom w:val="0"/>
          <w:divBdr>
            <w:top w:val="none" w:sz="0" w:space="0" w:color="auto"/>
            <w:left w:val="none" w:sz="0" w:space="0" w:color="auto"/>
            <w:bottom w:val="none" w:sz="0" w:space="0" w:color="auto"/>
            <w:right w:val="none" w:sz="0" w:space="0" w:color="auto"/>
          </w:divBdr>
          <w:divsChild>
            <w:div w:id="2717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6208">
      <w:bodyDiv w:val="1"/>
      <w:marLeft w:val="0"/>
      <w:marRight w:val="0"/>
      <w:marTop w:val="0"/>
      <w:marBottom w:val="0"/>
      <w:divBdr>
        <w:top w:val="none" w:sz="0" w:space="0" w:color="auto"/>
        <w:left w:val="none" w:sz="0" w:space="0" w:color="auto"/>
        <w:bottom w:val="none" w:sz="0" w:space="0" w:color="auto"/>
        <w:right w:val="none" w:sz="0" w:space="0" w:color="auto"/>
      </w:divBdr>
      <w:divsChild>
        <w:div w:id="1215582798">
          <w:marLeft w:val="0"/>
          <w:marRight w:val="0"/>
          <w:marTop w:val="0"/>
          <w:marBottom w:val="0"/>
          <w:divBdr>
            <w:top w:val="none" w:sz="0" w:space="0" w:color="auto"/>
            <w:left w:val="none" w:sz="0" w:space="0" w:color="auto"/>
            <w:bottom w:val="none" w:sz="0" w:space="0" w:color="auto"/>
            <w:right w:val="none" w:sz="0" w:space="0" w:color="auto"/>
          </w:divBdr>
          <w:divsChild>
            <w:div w:id="1678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0299">
      <w:bodyDiv w:val="1"/>
      <w:marLeft w:val="0"/>
      <w:marRight w:val="0"/>
      <w:marTop w:val="0"/>
      <w:marBottom w:val="0"/>
      <w:divBdr>
        <w:top w:val="none" w:sz="0" w:space="0" w:color="auto"/>
        <w:left w:val="none" w:sz="0" w:space="0" w:color="auto"/>
        <w:bottom w:val="none" w:sz="0" w:space="0" w:color="auto"/>
        <w:right w:val="none" w:sz="0" w:space="0" w:color="auto"/>
      </w:divBdr>
      <w:divsChild>
        <w:div w:id="441808832">
          <w:marLeft w:val="0"/>
          <w:marRight w:val="0"/>
          <w:marTop w:val="0"/>
          <w:marBottom w:val="0"/>
          <w:divBdr>
            <w:top w:val="none" w:sz="0" w:space="0" w:color="auto"/>
            <w:left w:val="none" w:sz="0" w:space="0" w:color="auto"/>
            <w:bottom w:val="none" w:sz="0" w:space="0" w:color="auto"/>
            <w:right w:val="none" w:sz="0" w:space="0" w:color="auto"/>
          </w:divBdr>
          <w:divsChild>
            <w:div w:id="13472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5140">
      <w:bodyDiv w:val="1"/>
      <w:marLeft w:val="0"/>
      <w:marRight w:val="0"/>
      <w:marTop w:val="0"/>
      <w:marBottom w:val="0"/>
      <w:divBdr>
        <w:top w:val="none" w:sz="0" w:space="0" w:color="auto"/>
        <w:left w:val="none" w:sz="0" w:space="0" w:color="auto"/>
        <w:bottom w:val="none" w:sz="0" w:space="0" w:color="auto"/>
        <w:right w:val="none" w:sz="0" w:space="0" w:color="auto"/>
      </w:divBdr>
      <w:divsChild>
        <w:div w:id="1904024356">
          <w:marLeft w:val="0"/>
          <w:marRight w:val="0"/>
          <w:marTop w:val="0"/>
          <w:marBottom w:val="0"/>
          <w:divBdr>
            <w:top w:val="none" w:sz="0" w:space="0" w:color="auto"/>
            <w:left w:val="none" w:sz="0" w:space="0" w:color="auto"/>
            <w:bottom w:val="none" w:sz="0" w:space="0" w:color="auto"/>
            <w:right w:val="none" w:sz="0" w:space="0" w:color="auto"/>
          </w:divBdr>
          <w:divsChild>
            <w:div w:id="55057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807">
      <w:bodyDiv w:val="1"/>
      <w:marLeft w:val="0"/>
      <w:marRight w:val="0"/>
      <w:marTop w:val="0"/>
      <w:marBottom w:val="0"/>
      <w:divBdr>
        <w:top w:val="none" w:sz="0" w:space="0" w:color="auto"/>
        <w:left w:val="none" w:sz="0" w:space="0" w:color="auto"/>
        <w:bottom w:val="none" w:sz="0" w:space="0" w:color="auto"/>
        <w:right w:val="none" w:sz="0" w:space="0" w:color="auto"/>
      </w:divBdr>
      <w:divsChild>
        <w:div w:id="1219635458">
          <w:marLeft w:val="0"/>
          <w:marRight w:val="0"/>
          <w:marTop w:val="0"/>
          <w:marBottom w:val="0"/>
          <w:divBdr>
            <w:top w:val="none" w:sz="0" w:space="0" w:color="auto"/>
            <w:left w:val="none" w:sz="0" w:space="0" w:color="auto"/>
            <w:bottom w:val="none" w:sz="0" w:space="0" w:color="auto"/>
            <w:right w:val="none" w:sz="0" w:space="0" w:color="auto"/>
          </w:divBdr>
          <w:divsChild>
            <w:div w:id="84983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5772">
      <w:bodyDiv w:val="1"/>
      <w:marLeft w:val="0"/>
      <w:marRight w:val="0"/>
      <w:marTop w:val="0"/>
      <w:marBottom w:val="0"/>
      <w:divBdr>
        <w:top w:val="none" w:sz="0" w:space="0" w:color="auto"/>
        <w:left w:val="none" w:sz="0" w:space="0" w:color="auto"/>
        <w:bottom w:val="none" w:sz="0" w:space="0" w:color="auto"/>
        <w:right w:val="none" w:sz="0" w:space="0" w:color="auto"/>
      </w:divBdr>
      <w:divsChild>
        <w:div w:id="2059081941">
          <w:marLeft w:val="0"/>
          <w:marRight w:val="0"/>
          <w:marTop w:val="0"/>
          <w:marBottom w:val="0"/>
          <w:divBdr>
            <w:top w:val="none" w:sz="0" w:space="0" w:color="auto"/>
            <w:left w:val="none" w:sz="0" w:space="0" w:color="auto"/>
            <w:bottom w:val="none" w:sz="0" w:space="0" w:color="auto"/>
            <w:right w:val="none" w:sz="0" w:space="0" w:color="auto"/>
          </w:divBdr>
          <w:divsChild>
            <w:div w:id="3037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57229">
      <w:bodyDiv w:val="1"/>
      <w:marLeft w:val="0"/>
      <w:marRight w:val="0"/>
      <w:marTop w:val="0"/>
      <w:marBottom w:val="0"/>
      <w:divBdr>
        <w:top w:val="none" w:sz="0" w:space="0" w:color="auto"/>
        <w:left w:val="none" w:sz="0" w:space="0" w:color="auto"/>
        <w:bottom w:val="none" w:sz="0" w:space="0" w:color="auto"/>
        <w:right w:val="none" w:sz="0" w:space="0" w:color="auto"/>
      </w:divBdr>
      <w:divsChild>
        <w:div w:id="340938813">
          <w:marLeft w:val="0"/>
          <w:marRight w:val="0"/>
          <w:marTop w:val="0"/>
          <w:marBottom w:val="0"/>
          <w:divBdr>
            <w:top w:val="none" w:sz="0" w:space="0" w:color="auto"/>
            <w:left w:val="none" w:sz="0" w:space="0" w:color="auto"/>
            <w:bottom w:val="none" w:sz="0" w:space="0" w:color="auto"/>
            <w:right w:val="none" w:sz="0" w:space="0" w:color="auto"/>
          </w:divBdr>
          <w:divsChild>
            <w:div w:id="134088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5251">
      <w:bodyDiv w:val="1"/>
      <w:marLeft w:val="0"/>
      <w:marRight w:val="0"/>
      <w:marTop w:val="0"/>
      <w:marBottom w:val="0"/>
      <w:divBdr>
        <w:top w:val="none" w:sz="0" w:space="0" w:color="auto"/>
        <w:left w:val="none" w:sz="0" w:space="0" w:color="auto"/>
        <w:bottom w:val="none" w:sz="0" w:space="0" w:color="auto"/>
        <w:right w:val="none" w:sz="0" w:space="0" w:color="auto"/>
      </w:divBdr>
      <w:divsChild>
        <w:div w:id="1744716980">
          <w:marLeft w:val="0"/>
          <w:marRight w:val="0"/>
          <w:marTop w:val="0"/>
          <w:marBottom w:val="0"/>
          <w:divBdr>
            <w:top w:val="none" w:sz="0" w:space="0" w:color="auto"/>
            <w:left w:val="none" w:sz="0" w:space="0" w:color="auto"/>
            <w:bottom w:val="none" w:sz="0" w:space="0" w:color="auto"/>
            <w:right w:val="none" w:sz="0" w:space="0" w:color="auto"/>
          </w:divBdr>
          <w:divsChild>
            <w:div w:id="19692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7764">
      <w:bodyDiv w:val="1"/>
      <w:marLeft w:val="0"/>
      <w:marRight w:val="0"/>
      <w:marTop w:val="0"/>
      <w:marBottom w:val="0"/>
      <w:divBdr>
        <w:top w:val="none" w:sz="0" w:space="0" w:color="auto"/>
        <w:left w:val="none" w:sz="0" w:space="0" w:color="auto"/>
        <w:bottom w:val="none" w:sz="0" w:space="0" w:color="auto"/>
        <w:right w:val="none" w:sz="0" w:space="0" w:color="auto"/>
      </w:divBdr>
    </w:div>
    <w:div w:id="1233739547">
      <w:bodyDiv w:val="1"/>
      <w:marLeft w:val="0"/>
      <w:marRight w:val="0"/>
      <w:marTop w:val="0"/>
      <w:marBottom w:val="0"/>
      <w:divBdr>
        <w:top w:val="none" w:sz="0" w:space="0" w:color="auto"/>
        <w:left w:val="none" w:sz="0" w:space="0" w:color="auto"/>
        <w:bottom w:val="none" w:sz="0" w:space="0" w:color="auto"/>
        <w:right w:val="none" w:sz="0" w:space="0" w:color="auto"/>
      </w:divBdr>
      <w:divsChild>
        <w:div w:id="1361931820">
          <w:marLeft w:val="0"/>
          <w:marRight w:val="0"/>
          <w:marTop w:val="0"/>
          <w:marBottom w:val="0"/>
          <w:divBdr>
            <w:top w:val="none" w:sz="0" w:space="0" w:color="auto"/>
            <w:left w:val="none" w:sz="0" w:space="0" w:color="auto"/>
            <w:bottom w:val="none" w:sz="0" w:space="0" w:color="auto"/>
            <w:right w:val="none" w:sz="0" w:space="0" w:color="auto"/>
          </w:divBdr>
          <w:divsChild>
            <w:div w:id="3220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05645">
      <w:bodyDiv w:val="1"/>
      <w:marLeft w:val="0"/>
      <w:marRight w:val="0"/>
      <w:marTop w:val="0"/>
      <w:marBottom w:val="0"/>
      <w:divBdr>
        <w:top w:val="none" w:sz="0" w:space="0" w:color="auto"/>
        <w:left w:val="none" w:sz="0" w:space="0" w:color="auto"/>
        <w:bottom w:val="none" w:sz="0" w:space="0" w:color="auto"/>
        <w:right w:val="none" w:sz="0" w:space="0" w:color="auto"/>
      </w:divBdr>
      <w:divsChild>
        <w:div w:id="1503086519">
          <w:marLeft w:val="0"/>
          <w:marRight w:val="0"/>
          <w:marTop w:val="0"/>
          <w:marBottom w:val="0"/>
          <w:divBdr>
            <w:top w:val="none" w:sz="0" w:space="0" w:color="auto"/>
            <w:left w:val="none" w:sz="0" w:space="0" w:color="auto"/>
            <w:bottom w:val="none" w:sz="0" w:space="0" w:color="auto"/>
            <w:right w:val="none" w:sz="0" w:space="0" w:color="auto"/>
          </w:divBdr>
          <w:divsChild>
            <w:div w:id="375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5784">
      <w:bodyDiv w:val="1"/>
      <w:marLeft w:val="0"/>
      <w:marRight w:val="0"/>
      <w:marTop w:val="0"/>
      <w:marBottom w:val="0"/>
      <w:divBdr>
        <w:top w:val="none" w:sz="0" w:space="0" w:color="auto"/>
        <w:left w:val="none" w:sz="0" w:space="0" w:color="auto"/>
        <w:bottom w:val="none" w:sz="0" w:space="0" w:color="auto"/>
        <w:right w:val="none" w:sz="0" w:space="0" w:color="auto"/>
      </w:divBdr>
      <w:divsChild>
        <w:div w:id="1302081534">
          <w:marLeft w:val="0"/>
          <w:marRight w:val="0"/>
          <w:marTop w:val="0"/>
          <w:marBottom w:val="0"/>
          <w:divBdr>
            <w:top w:val="none" w:sz="0" w:space="0" w:color="auto"/>
            <w:left w:val="none" w:sz="0" w:space="0" w:color="auto"/>
            <w:bottom w:val="none" w:sz="0" w:space="0" w:color="auto"/>
            <w:right w:val="none" w:sz="0" w:space="0" w:color="auto"/>
          </w:divBdr>
          <w:divsChild>
            <w:div w:id="9069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6002">
      <w:bodyDiv w:val="1"/>
      <w:marLeft w:val="0"/>
      <w:marRight w:val="0"/>
      <w:marTop w:val="0"/>
      <w:marBottom w:val="0"/>
      <w:divBdr>
        <w:top w:val="none" w:sz="0" w:space="0" w:color="auto"/>
        <w:left w:val="none" w:sz="0" w:space="0" w:color="auto"/>
        <w:bottom w:val="none" w:sz="0" w:space="0" w:color="auto"/>
        <w:right w:val="none" w:sz="0" w:space="0" w:color="auto"/>
      </w:divBdr>
      <w:divsChild>
        <w:div w:id="397285797">
          <w:marLeft w:val="0"/>
          <w:marRight w:val="0"/>
          <w:marTop w:val="0"/>
          <w:marBottom w:val="0"/>
          <w:divBdr>
            <w:top w:val="none" w:sz="0" w:space="0" w:color="auto"/>
            <w:left w:val="none" w:sz="0" w:space="0" w:color="auto"/>
            <w:bottom w:val="none" w:sz="0" w:space="0" w:color="auto"/>
            <w:right w:val="none" w:sz="0" w:space="0" w:color="auto"/>
          </w:divBdr>
          <w:divsChild>
            <w:div w:id="82813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9316">
      <w:bodyDiv w:val="1"/>
      <w:marLeft w:val="0"/>
      <w:marRight w:val="0"/>
      <w:marTop w:val="0"/>
      <w:marBottom w:val="0"/>
      <w:divBdr>
        <w:top w:val="none" w:sz="0" w:space="0" w:color="auto"/>
        <w:left w:val="none" w:sz="0" w:space="0" w:color="auto"/>
        <w:bottom w:val="none" w:sz="0" w:space="0" w:color="auto"/>
        <w:right w:val="none" w:sz="0" w:space="0" w:color="auto"/>
      </w:divBdr>
      <w:divsChild>
        <w:div w:id="829709558">
          <w:marLeft w:val="0"/>
          <w:marRight w:val="0"/>
          <w:marTop w:val="0"/>
          <w:marBottom w:val="0"/>
          <w:divBdr>
            <w:top w:val="none" w:sz="0" w:space="0" w:color="auto"/>
            <w:left w:val="none" w:sz="0" w:space="0" w:color="auto"/>
            <w:bottom w:val="none" w:sz="0" w:space="0" w:color="auto"/>
            <w:right w:val="none" w:sz="0" w:space="0" w:color="auto"/>
          </w:divBdr>
          <w:divsChild>
            <w:div w:id="10082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14266">
      <w:bodyDiv w:val="1"/>
      <w:marLeft w:val="0"/>
      <w:marRight w:val="0"/>
      <w:marTop w:val="0"/>
      <w:marBottom w:val="0"/>
      <w:divBdr>
        <w:top w:val="none" w:sz="0" w:space="0" w:color="auto"/>
        <w:left w:val="none" w:sz="0" w:space="0" w:color="auto"/>
        <w:bottom w:val="none" w:sz="0" w:space="0" w:color="auto"/>
        <w:right w:val="none" w:sz="0" w:space="0" w:color="auto"/>
      </w:divBdr>
    </w:div>
    <w:div w:id="1726642695">
      <w:bodyDiv w:val="1"/>
      <w:marLeft w:val="0"/>
      <w:marRight w:val="0"/>
      <w:marTop w:val="0"/>
      <w:marBottom w:val="0"/>
      <w:divBdr>
        <w:top w:val="none" w:sz="0" w:space="0" w:color="auto"/>
        <w:left w:val="none" w:sz="0" w:space="0" w:color="auto"/>
        <w:bottom w:val="none" w:sz="0" w:space="0" w:color="auto"/>
        <w:right w:val="none" w:sz="0" w:space="0" w:color="auto"/>
      </w:divBdr>
      <w:divsChild>
        <w:div w:id="762529289">
          <w:marLeft w:val="0"/>
          <w:marRight w:val="0"/>
          <w:marTop w:val="0"/>
          <w:marBottom w:val="0"/>
          <w:divBdr>
            <w:top w:val="none" w:sz="0" w:space="0" w:color="auto"/>
            <w:left w:val="none" w:sz="0" w:space="0" w:color="auto"/>
            <w:bottom w:val="none" w:sz="0" w:space="0" w:color="auto"/>
            <w:right w:val="none" w:sz="0" w:space="0" w:color="auto"/>
          </w:divBdr>
          <w:divsChild>
            <w:div w:id="8642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69336">
      <w:bodyDiv w:val="1"/>
      <w:marLeft w:val="0"/>
      <w:marRight w:val="0"/>
      <w:marTop w:val="0"/>
      <w:marBottom w:val="0"/>
      <w:divBdr>
        <w:top w:val="none" w:sz="0" w:space="0" w:color="auto"/>
        <w:left w:val="none" w:sz="0" w:space="0" w:color="auto"/>
        <w:bottom w:val="none" w:sz="0" w:space="0" w:color="auto"/>
        <w:right w:val="none" w:sz="0" w:space="0" w:color="auto"/>
      </w:divBdr>
      <w:divsChild>
        <w:div w:id="1706636117">
          <w:marLeft w:val="0"/>
          <w:marRight w:val="0"/>
          <w:marTop w:val="0"/>
          <w:marBottom w:val="0"/>
          <w:divBdr>
            <w:top w:val="none" w:sz="0" w:space="0" w:color="auto"/>
            <w:left w:val="none" w:sz="0" w:space="0" w:color="auto"/>
            <w:bottom w:val="none" w:sz="0" w:space="0" w:color="auto"/>
            <w:right w:val="none" w:sz="0" w:space="0" w:color="auto"/>
          </w:divBdr>
          <w:divsChild>
            <w:div w:id="146253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5534">
      <w:bodyDiv w:val="1"/>
      <w:marLeft w:val="0"/>
      <w:marRight w:val="0"/>
      <w:marTop w:val="0"/>
      <w:marBottom w:val="0"/>
      <w:divBdr>
        <w:top w:val="none" w:sz="0" w:space="0" w:color="auto"/>
        <w:left w:val="none" w:sz="0" w:space="0" w:color="auto"/>
        <w:bottom w:val="none" w:sz="0" w:space="0" w:color="auto"/>
        <w:right w:val="none" w:sz="0" w:space="0" w:color="auto"/>
      </w:divBdr>
      <w:divsChild>
        <w:div w:id="1762795041">
          <w:marLeft w:val="0"/>
          <w:marRight w:val="0"/>
          <w:marTop w:val="0"/>
          <w:marBottom w:val="0"/>
          <w:divBdr>
            <w:top w:val="none" w:sz="0" w:space="0" w:color="auto"/>
            <w:left w:val="none" w:sz="0" w:space="0" w:color="auto"/>
            <w:bottom w:val="none" w:sz="0" w:space="0" w:color="auto"/>
            <w:right w:val="none" w:sz="0" w:space="0" w:color="auto"/>
          </w:divBdr>
          <w:divsChild>
            <w:div w:id="3502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1593">
      <w:bodyDiv w:val="1"/>
      <w:marLeft w:val="0"/>
      <w:marRight w:val="0"/>
      <w:marTop w:val="0"/>
      <w:marBottom w:val="0"/>
      <w:divBdr>
        <w:top w:val="none" w:sz="0" w:space="0" w:color="auto"/>
        <w:left w:val="none" w:sz="0" w:space="0" w:color="auto"/>
        <w:bottom w:val="none" w:sz="0" w:space="0" w:color="auto"/>
        <w:right w:val="none" w:sz="0" w:space="0" w:color="auto"/>
      </w:divBdr>
      <w:divsChild>
        <w:div w:id="1187014823">
          <w:marLeft w:val="0"/>
          <w:marRight w:val="0"/>
          <w:marTop w:val="0"/>
          <w:marBottom w:val="0"/>
          <w:divBdr>
            <w:top w:val="none" w:sz="0" w:space="0" w:color="auto"/>
            <w:left w:val="none" w:sz="0" w:space="0" w:color="auto"/>
            <w:bottom w:val="none" w:sz="0" w:space="0" w:color="auto"/>
            <w:right w:val="none" w:sz="0" w:space="0" w:color="auto"/>
          </w:divBdr>
          <w:divsChild>
            <w:div w:id="2402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2448">
      <w:bodyDiv w:val="1"/>
      <w:marLeft w:val="0"/>
      <w:marRight w:val="0"/>
      <w:marTop w:val="0"/>
      <w:marBottom w:val="0"/>
      <w:divBdr>
        <w:top w:val="none" w:sz="0" w:space="0" w:color="auto"/>
        <w:left w:val="none" w:sz="0" w:space="0" w:color="auto"/>
        <w:bottom w:val="none" w:sz="0" w:space="0" w:color="auto"/>
        <w:right w:val="none" w:sz="0" w:space="0" w:color="auto"/>
      </w:divBdr>
      <w:divsChild>
        <w:div w:id="320739746">
          <w:marLeft w:val="0"/>
          <w:marRight w:val="0"/>
          <w:marTop w:val="0"/>
          <w:marBottom w:val="0"/>
          <w:divBdr>
            <w:top w:val="none" w:sz="0" w:space="0" w:color="auto"/>
            <w:left w:val="none" w:sz="0" w:space="0" w:color="auto"/>
            <w:bottom w:val="none" w:sz="0" w:space="0" w:color="auto"/>
            <w:right w:val="none" w:sz="0" w:space="0" w:color="auto"/>
          </w:divBdr>
          <w:divsChild>
            <w:div w:id="9736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8172">
      <w:bodyDiv w:val="1"/>
      <w:marLeft w:val="0"/>
      <w:marRight w:val="0"/>
      <w:marTop w:val="0"/>
      <w:marBottom w:val="0"/>
      <w:divBdr>
        <w:top w:val="none" w:sz="0" w:space="0" w:color="auto"/>
        <w:left w:val="none" w:sz="0" w:space="0" w:color="auto"/>
        <w:bottom w:val="none" w:sz="0" w:space="0" w:color="auto"/>
        <w:right w:val="none" w:sz="0" w:space="0" w:color="auto"/>
      </w:divBdr>
      <w:divsChild>
        <w:div w:id="114951802">
          <w:marLeft w:val="0"/>
          <w:marRight w:val="0"/>
          <w:marTop w:val="0"/>
          <w:marBottom w:val="0"/>
          <w:divBdr>
            <w:top w:val="none" w:sz="0" w:space="0" w:color="auto"/>
            <w:left w:val="none" w:sz="0" w:space="0" w:color="auto"/>
            <w:bottom w:val="none" w:sz="0" w:space="0" w:color="auto"/>
            <w:right w:val="none" w:sz="0" w:space="0" w:color="auto"/>
          </w:divBdr>
          <w:divsChild>
            <w:div w:id="130550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1067">
      <w:bodyDiv w:val="1"/>
      <w:marLeft w:val="0"/>
      <w:marRight w:val="0"/>
      <w:marTop w:val="0"/>
      <w:marBottom w:val="0"/>
      <w:divBdr>
        <w:top w:val="none" w:sz="0" w:space="0" w:color="auto"/>
        <w:left w:val="none" w:sz="0" w:space="0" w:color="auto"/>
        <w:bottom w:val="none" w:sz="0" w:space="0" w:color="auto"/>
        <w:right w:val="none" w:sz="0" w:space="0" w:color="auto"/>
      </w:divBdr>
      <w:divsChild>
        <w:div w:id="2064402093">
          <w:marLeft w:val="0"/>
          <w:marRight w:val="0"/>
          <w:marTop w:val="0"/>
          <w:marBottom w:val="0"/>
          <w:divBdr>
            <w:top w:val="none" w:sz="0" w:space="0" w:color="auto"/>
            <w:left w:val="none" w:sz="0" w:space="0" w:color="auto"/>
            <w:bottom w:val="none" w:sz="0" w:space="0" w:color="auto"/>
            <w:right w:val="none" w:sz="0" w:space="0" w:color="auto"/>
          </w:divBdr>
          <w:divsChild>
            <w:div w:id="16181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883">
      <w:bodyDiv w:val="1"/>
      <w:marLeft w:val="0"/>
      <w:marRight w:val="0"/>
      <w:marTop w:val="0"/>
      <w:marBottom w:val="0"/>
      <w:divBdr>
        <w:top w:val="none" w:sz="0" w:space="0" w:color="auto"/>
        <w:left w:val="none" w:sz="0" w:space="0" w:color="auto"/>
        <w:bottom w:val="none" w:sz="0" w:space="0" w:color="auto"/>
        <w:right w:val="none" w:sz="0" w:space="0" w:color="auto"/>
      </w:divBdr>
      <w:divsChild>
        <w:div w:id="1550536713">
          <w:marLeft w:val="0"/>
          <w:marRight w:val="0"/>
          <w:marTop w:val="0"/>
          <w:marBottom w:val="0"/>
          <w:divBdr>
            <w:top w:val="none" w:sz="0" w:space="0" w:color="auto"/>
            <w:left w:val="none" w:sz="0" w:space="0" w:color="auto"/>
            <w:bottom w:val="none" w:sz="0" w:space="0" w:color="auto"/>
            <w:right w:val="none" w:sz="0" w:space="0" w:color="auto"/>
          </w:divBdr>
          <w:divsChild>
            <w:div w:id="5832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jhh982\OneDrive%20-%20Frontier%20Communications\Documents\ucf\contract\2022\os" TargetMode="External"/><Relationship Id="rId18" Type="http://schemas.openxmlformats.org/officeDocument/2006/relationships/header" Target="header1.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www.intermedia.net/legal/policies" TargetMode="External"/><Relationship Id="rId17" Type="http://schemas.openxmlformats.org/officeDocument/2006/relationships/hyperlink" Target="https://nam02.safelinks.protection.outlook.com/?url=https%3A%2F%2Fbusiness.frontier.com%2Fsmartvoice%2F911&amp;data=04%7C01%7CDanielle.Evirgen%40ftr.com%7Cb8107e7ac24f46b30f8d08d995912f6a%7C5fe198e9aa7c45d29da74fbbeb5d542e%7C0%7C0%7C637705273055993129%7CUnknown%7CTWFpbGZsb3d8eyJWIjoiMC4wLjAwMDAiLCJQIjoiV2luMzIiLCJBTiI6Ik1haWwiLCJXVCI6Mn0%3D%7C1000&amp;sdata=ePZSl48gcqMzDXTwMG0e8Uu%2Fim7%2BnrYqnkahsvWMvPY%3D&amp;reserved=0" TargetMode="Externa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yperlink" Target="http://www.frontier.com/policies" TargetMode="Externa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nghouseinteractive.com.au/" TargetMode="External"/><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yperlink" Target="http://www.metaswitch.com/legal/standard-terms-and-conditions" TargetMode="External"/><Relationship Id="rId23" Type="http://schemas.openxmlformats.org/officeDocument/2006/relationships/header" Target="header5.xml"/><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frontier.com/blog/unified-communications-by-frontier-product-tutorial-videos" TargetMode="External"/><Relationship Id="rId22" Type="http://schemas.openxmlformats.org/officeDocument/2006/relationships/header" Target="header4.xml"/><Relationship Id="rId27" Type="http://schemas.openxmlformats.org/officeDocument/2006/relationships/footer" Target="foot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F814FB76AE2EF49AEE1FF529307E7C0" ma:contentTypeVersion="13" ma:contentTypeDescription="Create a new document." ma:contentTypeScope="" ma:versionID="ad7aadcababd03f10cf2db0ccc540d4e">
  <xsd:schema xmlns:xsd="http://www.w3.org/2001/XMLSchema" xmlns:xs="http://www.w3.org/2001/XMLSchema" xmlns:p="http://schemas.microsoft.com/office/2006/metadata/properties" xmlns:ns3="f74c4a76-6df9-4a77-a4ca-9c12c963cfb2" xmlns:ns4="3225a67d-a940-474c-b8fa-c1db1d98a2bc" targetNamespace="http://schemas.microsoft.com/office/2006/metadata/properties" ma:root="true" ma:fieldsID="13d92809845e97cee968493a9c3a0d4b" ns3:_="" ns4:_="">
    <xsd:import namespace="f74c4a76-6df9-4a77-a4ca-9c12c963cfb2"/>
    <xsd:import namespace="3225a67d-a940-474c-b8fa-c1db1d98a2b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c4a76-6df9-4a77-a4ca-9c12c963c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25a67d-a940-474c-b8fa-c1db1d98a2b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41A7C-E956-4800-94FB-17B194471724}">
  <ds:schemaRefs>
    <ds:schemaRef ds:uri="http://schemas.microsoft.com/sharepoint/v3/contenttype/forms"/>
  </ds:schemaRefs>
</ds:datastoreItem>
</file>

<file path=customXml/itemProps2.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0280B5-77BA-4FAE-8D5B-D59BD8E97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4c4a76-6df9-4a77-a4ca-9c12c963cfb2"/>
    <ds:schemaRef ds:uri="3225a67d-a940-474c-b8fa-c1db1d98a2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5C27B1-8768-4AC1-A004-67D6DCB33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12835</Words>
  <Characters>73163</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Jewell</dc:creator>
  <cp:lastModifiedBy>Dean, Timothy</cp:lastModifiedBy>
  <cp:revision>2</cp:revision>
  <dcterms:created xsi:type="dcterms:W3CDTF">2022-11-03T15:33:00Z</dcterms:created>
  <dcterms:modified xsi:type="dcterms:W3CDTF">2022-11-03T15:33:00Z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0x0101006F814FB76AE2EF49AEE1FF529307E7C0</vt:lpwstr>
  </property>
</Properties>
</file>