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6BDD9" w14:textId="23778AE9" w:rsidR="0031544A" w:rsidRPr="00E77981" w:rsidRDefault="00EB73E9" w:rsidP="00F865C5">
      <w:pPr>
        <w:spacing w:after="120"/>
        <w:jc w:val="both"/>
        <w:rPr>
          <w:rFonts w:ascii="Calibri" w:hAnsi="Calibri" w:cs="Calibri"/>
          <w:sz w:val="16"/>
          <w:szCs w:val="16"/>
        </w:rPr>
      </w:pPr>
      <w:bookmarkStart w:id="0" w:name="OLE_LINK1"/>
      <w:r w:rsidRPr="00E77981">
        <w:rPr>
          <w:rFonts w:ascii="Calibri" w:hAnsi="Calibri" w:cs="Calibri"/>
          <w:b/>
          <w:bCs/>
          <w:sz w:val="16"/>
          <w:szCs w:val="16"/>
        </w:rPr>
        <w:t xml:space="preserve">This is Schedule Number </w:t>
      </w:r>
      <w:r w:rsidR="009E345C" w:rsidRPr="00A94A4C">
        <w:rPr>
          <w:rFonts w:ascii="Calibri" w:hAnsi="Calibri" w:cs="Calibri"/>
          <w:sz w:val="16"/>
          <w:szCs w:val="16"/>
        </w:rPr>
        <w:t>{{</w:t>
      </w:r>
      <w:r w:rsidR="00E25CEA" w:rsidRPr="00544DF2">
        <w:rPr>
          <w:rFonts w:ascii="Calibri" w:hAnsi="Calibri" w:cs="Calibri"/>
          <w:b/>
          <w:bCs/>
          <w:sz w:val="16"/>
          <w:szCs w:val="16"/>
        </w:rPr>
        <w:t>ScheduleId</w:t>
      </w:r>
      <w:r w:rsidR="009E345C" w:rsidRPr="00A94A4C">
        <w:rPr>
          <w:rFonts w:ascii="Calibri" w:hAnsi="Calibri" w:cs="Calibri"/>
          <w:sz w:val="16"/>
          <w:szCs w:val="16"/>
        </w:rPr>
        <w:t>}}</w:t>
      </w:r>
      <w:r w:rsidR="009E345C">
        <w:rPr>
          <w:rFonts w:ascii="Calibri" w:hAnsi="Calibri" w:cs="Calibri"/>
          <w:b/>
          <w:bCs/>
          <w:sz w:val="16"/>
          <w:szCs w:val="16"/>
        </w:rPr>
        <w:t xml:space="preserve"> </w:t>
      </w:r>
      <w:r w:rsidR="00A94A4C">
        <w:rPr>
          <w:rFonts w:ascii="Calibri" w:hAnsi="Calibri" w:cs="Calibri"/>
          <w:b/>
          <w:bCs/>
          <w:sz w:val="16"/>
          <w:szCs w:val="16"/>
        </w:rPr>
        <w:t xml:space="preserve"> </w:t>
      </w:r>
      <w:r w:rsidRPr="00E77981">
        <w:rPr>
          <w:rFonts w:ascii="Calibri" w:hAnsi="Calibri" w:cs="Calibri"/>
          <w:sz w:val="16"/>
          <w:szCs w:val="16"/>
        </w:rPr>
        <w:t>to the Frontier Services Agreement dated</w:t>
      </w:r>
      <w:r w:rsidR="000F1A1A">
        <w:rPr>
          <w:rFonts w:ascii="Calibri" w:hAnsi="Calibri" w:cs="Calibri"/>
          <w:sz w:val="16"/>
          <w:szCs w:val="16"/>
        </w:rPr>
        <w:t xml:space="preserve"> </w:t>
      </w:r>
      <w:r w:rsidR="009E345C">
        <w:rPr>
          <w:rFonts w:ascii="Calibri" w:hAnsi="Calibri" w:cs="Calibri"/>
          <w:sz w:val="16"/>
          <w:szCs w:val="16"/>
        </w:rPr>
        <w:t>{{</w:t>
      </w:r>
      <w:r w:rsidR="00E25CEA" w:rsidRPr="00E25CEA">
        <w:rPr>
          <w:rFonts w:ascii="Calibri" w:hAnsi="Calibri" w:cs="Calibri"/>
          <w:sz w:val="16"/>
          <w:szCs w:val="16"/>
        </w:rPr>
        <w:t>Effective_Date</w:t>
      </w:r>
      <w:r w:rsidR="009E345C">
        <w:rPr>
          <w:rFonts w:ascii="Calibri" w:hAnsi="Calibri" w:cs="Calibri"/>
          <w:sz w:val="16"/>
          <w:szCs w:val="16"/>
        </w:rPr>
        <w:t>}}</w:t>
      </w:r>
      <w:r w:rsidRPr="00E77981">
        <w:rPr>
          <w:rFonts w:ascii="Calibri" w:hAnsi="Calibri" w:cs="Calibri"/>
          <w:sz w:val="16"/>
          <w:szCs w:val="16"/>
        </w:rPr>
        <w:t xml:space="preserve"> </w:t>
      </w:r>
      <w:r w:rsidRPr="00E77981">
        <w:rPr>
          <w:rFonts w:ascii="Calibri" w:hAnsi="Calibri" w:cs="Calibri"/>
          <w:b/>
          <w:bCs/>
          <w:sz w:val="16"/>
          <w:szCs w:val="16"/>
        </w:rPr>
        <w:t xml:space="preserve">(“FSA”) </w:t>
      </w:r>
      <w:r w:rsidRPr="00E77981">
        <w:rPr>
          <w:rFonts w:ascii="Calibri" w:hAnsi="Calibri" w:cs="Calibri"/>
          <w:bCs/>
          <w:sz w:val="16"/>
          <w:szCs w:val="16"/>
        </w:rPr>
        <w:t>by and b</w:t>
      </w:r>
      <w:r w:rsidRPr="00E77981">
        <w:rPr>
          <w:rFonts w:ascii="Calibri" w:hAnsi="Calibri" w:cs="Calibri"/>
          <w:sz w:val="16"/>
          <w:szCs w:val="16"/>
        </w:rPr>
        <w:t xml:space="preserve">etween </w:t>
      </w:r>
      <w:r w:rsidR="009E345C">
        <w:rPr>
          <w:rFonts w:ascii="Calibri" w:hAnsi="Calibri" w:cs="Calibri"/>
          <w:sz w:val="16"/>
          <w:szCs w:val="16"/>
        </w:rPr>
        <w:t>{{</w:t>
      </w:r>
      <w:r w:rsidR="00AA5173" w:rsidRPr="00544DF2">
        <w:rPr>
          <w:rFonts w:ascii="Calibri" w:hAnsi="Calibri" w:cs="Calibri"/>
          <w:b/>
          <w:sz w:val="16"/>
          <w:szCs w:val="16"/>
        </w:rPr>
        <w:t>Subscriber_Name</w:t>
      </w:r>
      <w:r w:rsidR="009E345C" w:rsidRPr="00A94A4C">
        <w:rPr>
          <w:rFonts w:ascii="Calibri" w:hAnsi="Calibri" w:cs="Calibri"/>
          <w:bCs/>
          <w:sz w:val="16"/>
          <w:szCs w:val="16"/>
        </w:rPr>
        <w:t>}}</w:t>
      </w:r>
      <w:r w:rsidR="00FD5A44" w:rsidRPr="00E77981">
        <w:rPr>
          <w:rFonts w:ascii="Calibri" w:hAnsi="Calibri" w:cs="Calibri"/>
          <w:b/>
          <w:sz w:val="16"/>
          <w:szCs w:val="16"/>
        </w:rPr>
        <w:t xml:space="preserve"> </w:t>
      </w:r>
      <w:r w:rsidRPr="00E77981">
        <w:rPr>
          <w:rFonts w:ascii="Calibri" w:hAnsi="Calibri" w:cs="Calibri"/>
          <w:sz w:val="16"/>
          <w:szCs w:val="16"/>
        </w:rPr>
        <w:t>(“</w:t>
      </w:r>
      <w:r w:rsidRPr="00E77981">
        <w:rPr>
          <w:rFonts w:ascii="Calibri" w:hAnsi="Calibri" w:cs="Calibri"/>
          <w:b/>
          <w:sz w:val="16"/>
          <w:szCs w:val="16"/>
        </w:rPr>
        <w:t>Customer</w:t>
      </w:r>
      <w:r w:rsidRPr="00E77981">
        <w:rPr>
          <w:rFonts w:ascii="Calibri" w:hAnsi="Calibri" w:cs="Calibri"/>
          <w:sz w:val="16"/>
          <w:szCs w:val="16"/>
        </w:rPr>
        <w:t xml:space="preserve">”) and </w:t>
      </w:r>
      <w:r w:rsidRPr="00E77981">
        <w:rPr>
          <w:rFonts w:ascii="Calibri" w:hAnsi="Calibri" w:cs="Calibri"/>
          <w:b/>
          <w:bCs/>
          <w:sz w:val="16"/>
          <w:szCs w:val="16"/>
        </w:rPr>
        <w:t xml:space="preserve">Frontier Communications of America, Inc. </w:t>
      </w:r>
      <w:r w:rsidRPr="00E77981">
        <w:rPr>
          <w:rFonts w:ascii="Calibri" w:hAnsi="Calibri" w:cs="Calibri"/>
          <w:bCs/>
          <w:sz w:val="16"/>
          <w:szCs w:val="16"/>
        </w:rPr>
        <w:t>on behalf of itself and its affiliates</w:t>
      </w:r>
      <w:r w:rsidRPr="00E77981">
        <w:rPr>
          <w:rFonts w:ascii="Calibri" w:hAnsi="Calibri" w:cs="Calibri"/>
          <w:sz w:val="16"/>
          <w:szCs w:val="16"/>
        </w:rPr>
        <w:t xml:space="preserve"> (“</w:t>
      </w:r>
      <w:r w:rsidRPr="00E77981">
        <w:rPr>
          <w:rFonts w:ascii="Calibri" w:hAnsi="Calibri" w:cs="Calibri"/>
          <w:b/>
          <w:sz w:val="16"/>
          <w:szCs w:val="16"/>
        </w:rPr>
        <w:t>Frontier</w:t>
      </w:r>
      <w:r w:rsidRPr="00E77981">
        <w:rPr>
          <w:rFonts w:ascii="Calibri" w:hAnsi="Calibri" w:cs="Calibri"/>
          <w:sz w:val="16"/>
          <w:szCs w:val="16"/>
        </w:rPr>
        <w:t xml:space="preserve">”).  Customer orders and Frontier agrees to provide the </w:t>
      </w:r>
      <w:r w:rsidR="00975748" w:rsidRPr="00E77981">
        <w:rPr>
          <w:rFonts w:ascii="Calibri" w:hAnsi="Calibri" w:cs="Calibri"/>
          <w:sz w:val="16"/>
          <w:szCs w:val="16"/>
        </w:rPr>
        <w:t xml:space="preserve">Maintenance </w:t>
      </w:r>
      <w:r w:rsidRPr="00E77981">
        <w:rPr>
          <w:rFonts w:ascii="Calibri" w:hAnsi="Calibri" w:cs="Calibri"/>
          <w:sz w:val="16"/>
          <w:szCs w:val="16"/>
        </w:rPr>
        <w:t xml:space="preserve">Services </w:t>
      </w:r>
      <w:r w:rsidR="00975748" w:rsidRPr="00E77981">
        <w:rPr>
          <w:rFonts w:ascii="Calibri" w:hAnsi="Calibri" w:cs="Calibri"/>
          <w:sz w:val="16"/>
          <w:szCs w:val="16"/>
        </w:rPr>
        <w:t xml:space="preserve">identified </w:t>
      </w:r>
      <w:r w:rsidRPr="00E77981">
        <w:rPr>
          <w:rFonts w:ascii="Calibri" w:hAnsi="Calibri" w:cs="Calibri"/>
          <w:sz w:val="16"/>
          <w:szCs w:val="16"/>
        </w:rPr>
        <w:t>below.</w:t>
      </w:r>
      <w:bookmarkEnd w:id="0"/>
    </w:p>
    <w:p w14:paraId="1C1E087F" w14:textId="77777777" w:rsidR="00BD5730" w:rsidRPr="00E77981" w:rsidRDefault="00320D46" w:rsidP="00DE4153">
      <w:pPr>
        <w:jc w:val="both"/>
        <w:outlineLvl w:val="0"/>
        <w:rPr>
          <w:rFonts w:ascii="Calibri" w:hAnsi="Calibri" w:cs="Calibri"/>
          <w:b/>
          <w:sz w:val="16"/>
          <w:szCs w:val="16"/>
        </w:rPr>
      </w:pPr>
      <w:r w:rsidRPr="00E77981">
        <w:rPr>
          <w:rFonts w:ascii="Calibri" w:hAnsi="Calibri" w:cs="Calibri"/>
          <w:b/>
          <w:sz w:val="16"/>
          <w:szCs w:val="16"/>
        </w:rPr>
        <w:t>Customer Information</w:t>
      </w:r>
      <w:r w:rsidR="00BD5730" w:rsidRPr="00E77981">
        <w:rPr>
          <w:rFonts w:ascii="Calibri" w:hAnsi="Calibri" w:cs="Calibri"/>
          <w:b/>
          <w:sz w:val="16"/>
          <w:szCs w:val="16"/>
        </w:rPr>
        <w:t>:</w:t>
      </w:r>
    </w:p>
    <w:tbl>
      <w:tblPr>
        <w:tblW w:w="10980" w:type="dxa"/>
        <w:tblInd w:w="108" w:type="dxa"/>
        <w:tblLayout w:type="fixed"/>
        <w:tblLook w:val="04A0" w:firstRow="1" w:lastRow="0" w:firstColumn="1" w:lastColumn="0" w:noHBand="0" w:noVBand="1"/>
      </w:tblPr>
      <w:tblGrid>
        <w:gridCol w:w="1890"/>
        <w:gridCol w:w="360"/>
        <w:gridCol w:w="720"/>
        <w:gridCol w:w="3420"/>
        <w:gridCol w:w="90"/>
        <w:gridCol w:w="2340"/>
        <w:gridCol w:w="2160"/>
      </w:tblGrid>
      <w:tr w:rsidR="00BD5730" w:rsidRPr="00E77981" w14:paraId="72183F35" w14:textId="77777777" w:rsidTr="00916B16">
        <w:trPr>
          <w:trHeight w:val="288"/>
        </w:trPr>
        <w:tc>
          <w:tcPr>
            <w:tcW w:w="2250" w:type="dxa"/>
            <w:gridSpan w:val="2"/>
            <w:vAlign w:val="center"/>
          </w:tcPr>
          <w:p w14:paraId="4738C1BC" w14:textId="77777777" w:rsidR="00BD5730" w:rsidRPr="00E77981" w:rsidRDefault="001459AA" w:rsidP="001459AA">
            <w:pPr>
              <w:ind w:right="522"/>
              <w:rPr>
                <w:rFonts w:ascii="Calibri" w:hAnsi="Calibri" w:cs="Calibri"/>
                <w:bCs/>
                <w:sz w:val="16"/>
                <w:szCs w:val="16"/>
              </w:rPr>
            </w:pPr>
            <w:r w:rsidRPr="00E77981">
              <w:rPr>
                <w:rFonts w:ascii="Calibri" w:hAnsi="Calibri" w:cs="Calibri"/>
                <w:bCs/>
                <w:sz w:val="16"/>
                <w:szCs w:val="16"/>
              </w:rPr>
              <w:t>Service Location</w:t>
            </w:r>
            <w:r w:rsidR="00BD5730" w:rsidRPr="00E77981">
              <w:rPr>
                <w:rFonts w:ascii="Calibri" w:hAnsi="Calibri" w:cs="Calibri"/>
                <w:bCs/>
                <w:sz w:val="16"/>
                <w:szCs w:val="16"/>
              </w:rPr>
              <w:t>:</w:t>
            </w:r>
          </w:p>
        </w:tc>
        <w:tc>
          <w:tcPr>
            <w:tcW w:w="4140" w:type="dxa"/>
            <w:gridSpan w:val="2"/>
            <w:vAlign w:val="center"/>
          </w:tcPr>
          <w:p w14:paraId="676D1BB7" w14:textId="53E6A050" w:rsidR="00BD5730" w:rsidRPr="00E77981" w:rsidRDefault="00544DF2" w:rsidP="007F2907">
            <w:pPr>
              <w:ind w:right="522"/>
              <w:rPr>
                <w:rFonts w:ascii="Calibri" w:hAnsi="Calibri" w:cs="Calibri"/>
                <w:sz w:val="16"/>
                <w:szCs w:val="16"/>
              </w:rPr>
            </w:pPr>
            <w:proofErr w:type="gramStart"/>
            <w:r w:rsidRPr="00544DF2">
              <w:rPr>
                <w:rFonts w:ascii="Calibri" w:hAnsi="Calibri" w:cs="Calibri"/>
                <w:b/>
                <w:bCs/>
                <w:sz w:val="16"/>
                <w:szCs w:val="16"/>
              </w:rPr>
              <w:t>{{</w:t>
            </w:r>
            <w:r w:rsidRPr="00E77981">
              <w:rPr>
                <w:rFonts w:ascii="Calibri" w:hAnsi="Calibri" w:cs="Calibri"/>
                <w:bCs/>
                <w:sz w:val="16"/>
                <w:szCs w:val="16"/>
              </w:rPr>
              <w:t xml:space="preserve"> </w:t>
            </w:r>
            <w:r w:rsidRPr="008873A2">
              <w:rPr>
                <w:rFonts w:ascii="Calibri" w:hAnsi="Calibri" w:cs="Calibri"/>
                <w:b/>
                <w:sz w:val="16"/>
                <w:szCs w:val="16"/>
              </w:rPr>
              <w:t>ServiceStreet</w:t>
            </w:r>
            <w:proofErr w:type="gramEnd"/>
            <w:r w:rsidRPr="00544DF2">
              <w:rPr>
                <w:rFonts w:ascii="Calibri" w:hAnsi="Calibri" w:cs="Calibri"/>
                <w:b/>
                <w:bCs/>
                <w:sz w:val="16"/>
                <w:szCs w:val="16"/>
              </w:rPr>
              <w:t>}} {{</w:t>
            </w:r>
            <w:r w:rsidR="008873A2" w:rsidRPr="008873A2">
              <w:rPr>
                <w:rFonts w:ascii="Calibri" w:hAnsi="Calibri" w:cs="Calibri"/>
                <w:b/>
                <w:sz w:val="16"/>
                <w:szCs w:val="16"/>
              </w:rPr>
              <w:t>Service</w:t>
            </w:r>
            <w:r w:rsidRPr="00544DF2">
              <w:rPr>
                <w:rFonts w:ascii="Calibri" w:hAnsi="Calibri" w:cs="Calibri"/>
                <w:b/>
                <w:bCs/>
                <w:sz w:val="16"/>
                <w:szCs w:val="16"/>
              </w:rPr>
              <w:t>City}} {{</w:t>
            </w:r>
            <w:r w:rsidR="008873A2" w:rsidRPr="008873A2">
              <w:rPr>
                <w:rFonts w:ascii="Calibri" w:hAnsi="Calibri" w:cs="Calibri"/>
                <w:b/>
                <w:sz w:val="16"/>
                <w:szCs w:val="16"/>
              </w:rPr>
              <w:t>Service</w:t>
            </w:r>
            <w:r w:rsidRPr="00544DF2">
              <w:rPr>
                <w:rFonts w:ascii="Calibri" w:hAnsi="Calibri" w:cs="Calibri"/>
                <w:b/>
                <w:bCs/>
                <w:sz w:val="16"/>
                <w:szCs w:val="16"/>
              </w:rPr>
              <w:t>State}} {{</w:t>
            </w:r>
            <w:r w:rsidR="008873A2" w:rsidRPr="008873A2">
              <w:rPr>
                <w:rFonts w:ascii="Calibri" w:hAnsi="Calibri" w:cs="Calibri"/>
                <w:b/>
                <w:sz w:val="16"/>
                <w:szCs w:val="16"/>
              </w:rPr>
              <w:t>Service</w:t>
            </w:r>
            <w:r w:rsidRPr="00544DF2">
              <w:rPr>
                <w:rFonts w:ascii="Calibri" w:hAnsi="Calibri" w:cs="Calibri"/>
                <w:b/>
                <w:bCs/>
                <w:sz w:val="16"/>
                <w:szCs w:val="16"/>
              </w:rPr>
              <w:t>PostalCode}}</w:t>
            </w:r>
          </w:p>
        </w:tc>
        <w:tc>
          <w:tcPr>
            <w:tcW w:w="2430" w:type="dxa"/>
            <w:gridSpan w:val="2"/>
            <w:vAlign w:val="center"/>
          </w:tcPr>
          <w:p w14:paraId="5FCD3430" w14:textId="77777777" w:rsidR="00BD5730" w:rsidRPr="00E77981" w:rsidRDefault="00BD5730" w:rsidP="0031544A">
            <w:pPr>
              <w:ind w:right="18"/>
              <w:jc w:val="right"/>
              <w:rPr>
                <w:rFonts w:ascii="Calibri" w:hAnsi="Calibri" w:cs="Calibri"/>
                <w:b/>
                <w:bCs/>
                <w:sz w:val="16"/>
                <w:szCs w:val="16"/>
              </w:rPr>
            </w:pPr>
            <w:r w:rsidRPr="00E77981">
              <w:rPr>
                <w:rFonts w:ascii="Calibri" w:hAnsi="Calibri" w:cs="Calibri"/>
                <w:b/>
                <w:bCs/>
                <w:sz w:val="16"/>
                <w:szCs w:val="16"/>
              </w:rPr>
              <w:t>Schedule Date:</w:t>
            </w:r>
          </w:p>
        </w:tc>
        <w:tc>
          <w:tcPr>
            <w:tcW w:w="2160" w:type="dxa"/>
            <w:vAlign w:val="center"/>
          </w:tcPr>
          <w:p w14:paraId="5E58072D" w14:textId="59FCDDA6" w:rsidR="00BD5730" w:rsidRPr="00544DF2" w:rsidRDefault="009E345C" w:rsidP="001459AA">
            <w:pPr>
              <w:ind w:right="18"/>
              <w:jc w:val="center"/>
              <w:rPr>
                <w:rFonts w:ascii="Calibri" w:hAnsi="Calibri" w:cs="Calibri"/>
                <w:b/>
                <w:bCs/>
                <w:sz w:val="16"/>
                <w:szCs w:val="16"/>
              </w:rPr>
            </w:pPr>
            <w:r w:rsidRPr="00544DF2">
              <w:rPr>
                <w:rFonts w:ascii="Calibri" w:hAnsi="Calibri" w:cs="Calibri"/>
                <w:b/>
                <w:bCs/>
                <w:sz w:val="16"/>
                <w:szCs w:val="16"/>
              </w:rPr>
              <w:t>{{</w:t>
            </w:r>
            <w:r w:rsidR="00E25CEA" w:rsidRPr="00544DF2">
              <w:rPr>
                <w:rFonts w:ascii="Calibri" w:hAnsi="Calibri" w:cs="Calibri"/>
                <w:b/>
                <w:bCs/>
                <w:sz w:val="16"/>
                <w:szCs w:val="16"/>
              </w:rPr>
              <w:t>Effective_Date</w:t>
            </w:r>
            <w:r w:rsidRPr="00544DF2">
              <w:rPr>
                <w:rFonts w:ascii="Calibri" w:hAnsi="Calibri" w:cs="Calibri"/>
                <w:b/>
                <w:bCs/>
                <w:sz w:val="16"/>
                <w:szCs w:val="16"/>
              </w:rPr>
              <w:t>}}</w:t>
            </w:r>
          </w:p>
        </w:tc>
      </w:tr>
      <w:tr w:rsidR="00BD5730" w:rsidRPr="00E77981" w14:paraId="17918787" w14:textId="77777777" w:rsidTr="00916B16">
        <w:trPr>
          <w:trHeight w:val="288"/>
        </w:trPr>
        <w:tc>
          <w:tcPr>
            <w:tcW w:w="2250" w:type="dxa"/>
            <w:gridSpan w:val="2"/>
            <w:vAlign w:val="center"/>
          </w:tcPr>
          <w:p w14:paraId="273DC9BE" w14:textId="77777777" w:rsidR="00BD5730" w:rsidRPr="00E77981" w:rsidRDefault="003333AA" w:rsidP="003333AA">
            <w:pPr>
              <w:ind w:right="522"/>
              <w:rPr>
                <w:rFonts w:ascii="Calibri" w:hAnsi="Calibri" w:cs="Calibri"/>
                <w:bCs/>
                <w:sz w:val="16"/>
                <w:szCs w:val="16"/>
              </w:rPr>
            </w:pPr>
            <w:r w:rsidRPr="00E77981">
              <w:rPr>
                <w:rFonts w:ascii="Calibri" w:hAnsi="Calibri" w:cs="Calibri"/>
                <w:bCs/>
                <w:sz w:val="16"/>
                <w:szCs w:val="16"/>
              </w:rPr>
              <w:t>Billing Address</w:t>
            </w:r>
            <w:r w:rsidR="00BD5730" w:rsidRPr="00E77981">
              <w:rPr>
                <w:rFonts w:ascii="Calibri" w:hAnsi="Calibri" w:cs="Calibri"/>
                <w:bCs/>
                <w:sz w:val="16"/>
                <w:szCs w:val="16"/>
              </w:rPr>
              <w:t>:</w:t>
            </w:r>
          </w:p>
        </w:tc>
        <w:tc>
          <w:tcPr>
            <w:tcW w:w="4140" w:type="dxa"/>
            <w:gridSpan w:val="2"/>
            <w:vAlign w:val="center"/>
          </w:tcPr>
          <w:p w14:paraId="087150AC" w14:textId="1560A49C" w:rsidR="00BD5730" w:rsidRPr="00544DF2" w:rsidRDefault="009E345C" w:rsidP="007F2907">
            <w:pPr>
              <w:ind w:right="522"/>
              <w:rPr>
                <w:rFonts w:ascii="Calibri" w:hAnsi="Calibri" w:cs="Calibri"/>
                <w:b/>
                <w:bCs/>
                <w:sz w:val="16"/>
                <w:szCs w:val="16"/>
              </w:rPr>
            </w:pPr>
            <w:r w:rsidRPr="00544DF2">
              <w:rPr>
                <w:rFonts w:ascii="Calibri" w:hAnsi="Calibri" w:cs="Calibri"/>
                <w:b/>
                <w:bCs/>
                <w:sz w:val="16"/>
                <w:szCs w:val="16"/>
              </w:rPr>
              <w:t>{{</w:t>
            </w:r>
            <w:r w:rsidR="00AA5173" w:rsidRPr="00544DF2">
              <w:rPr>
                <w:rFonts w:ascii="Calibri" w:hAnsi="Calibri" w:cs="Calibri"/>
                <w:b/>
                <w:bCs/>
                <w:sz w:val="16"/>
                <w:szCs w:val="16"/>
              </w:rPr>
              <w:t>BillingStreet</w:t>
            </w:r>
            <w:r w:rsidRPr="00544DF2">
              <w:rPr>
                <w:rFonts w:ascii="Calibri" w:hAnsi="Calibri" w:cs="Calibri"/>
                <w:b/>
                <w:bCs/>
                <w:sz w:val="16"/>
                <w:szCs w:val="16"/>
              </w:rPr>
              <w:t>}}</w:t>
            </w:r>
            <w:r w:rsidR="00AA5173" w:rsidRPr="00544DF2">
              <w:rPr>
                <w:rFonts w:ascii="Calibri" w:hAnsi="Calibri" w:cs="Calibri"/>
                <w:b/>
                <w:bCs/>
                <w:sz w:val="16"/>
                <w:szCs w:val="16"/>
              </w:rPr>
              <w:t xml:space="preserve"> </w:t>
            </w:r>
            <w:r w:rsidRPr="00544DF2">
              <w:rPr>
                <w:rFonts w:ascii="Calibri" w:hAnsi="Calibri" w:cs="Calibri"/>
                <w:b/>
                <w:bCs/>
                <w:sz w:val="16"/>
                <w:szCs w:val="16"/>
              </w:rPr>
              <w:t>{{</w:t>
            </w:r>
            <w:r w:rsidR="00AA5173" w:rsidRPr="00544DF2">
              <w:rPr>
                <w:rFonts w:ascii="Calibri" w:hAnsi="Calibri" w:cs="Calibri"/>
                <w:b/>
                <w:bCs/>
                <w:sz w:val="16"/>
                <w:szCs w:val="16"/>
              </w:rPr>
              <w:t>BillingCity</w:t>
            </w:r>
            <w:r w:rsidRPr="00544DF2">
              <w:rPr>
                <w:rFonts w:ascii="Calibri" w:hAnsi="Calibri" w:cs="Calibri"/>
                <w:b/>
                <w:bCs/>
                <w:sz w:val="16"/>
                <w:szCs w:val="16"/>
              </w:rPr>
              <w:t>}}</w:t>
            </w:r>
            <w:r w:rsidR="00AA5173" w:rsidRPr="00544DF2">
              <w:rPr>
                <w:rFonts w:ascii="Calibri" w:hAnsi="Calibri" w:cs="Calibri"/>
                <w:b/>
                <w:bCs/>
                <w:sz w:val="16"/>
                <w:szCs w:val="16"/>
              </w:rPr>
              <w:t xml:space="preserve"> </w:t>
            </w:r>
            <w:r w:rsidRPr="00544DF2">
              <w:rPr>
                <w:rFonts w:ascii="Calibri" w:hAnsi="Calibri" w:cs="Calibri"/>
                <w:b/>
                <w:bCs/>
                <w:sz w:val="16"/>
                <w:szCs w:val="16"/>
              </w:rPr>
              <w:t>{{</w:t>
            </w:r>
            <w:r w:rsidR="00AA5173" w:rsidRPr="00544DF2">
              <w:rPr>
                <w:rFonts w:ascii="Calibri" w:hAnsi="Calibri" w:cs="Calibri"/>
                <w:b/>
                <w:bCs/>
                <w:sz w:val="16"/>
                <w:szCs w:val="16"/>
              </w:rPr>
              <w:t>BillingState</w:t>
            </w:r>
            <w:r w:rsidRPr="00544DF2">
              <w:rPr>
                <w:rFonts w:ascii="Calibri" w:hAnsi="Calibri" w:cs="Calibri"/>
                <w:b/>
                <w:bCs/>
                <w:sz w:val="16"/>
                <w:szCs w:val="16"/>
              </w:rPr>
              <w:t>}}</w:t>
            </w:r>
            <w:r w:rsidR="000F1A1A" w:rsidRPr="00544DF2">
              <w:rPr>
                <w:rFonts w:ascii="Calibri" w:hAnsi="Calibri" w:cs="Calibri"/>
                <w:b/>
                <w:bCs/>
                <w:sz w:val="16"/>
                <w:szCs w:val="16"/>
              </w:rPr>
              <w:t xml:space="preserve"> </w:t>
            </w:r>
            <w:r w:rsidRPr="00544DF2">
              <w:rPr>
                <w:rFonts w:ascii="Calibri" w:hAnsi="Calibri" w:cs="Calibri"/>
                <w:b/>
                <w:bCs/>
                <w:sz w:val="16"/>
                <w:szCs w:val="16"/>
              </w:rPr>
              <w:t>{{</w:t>
            </w:r>
            <w:r w:rsidR="00AA5173" w:rsidRPr="00544DF2">
              <w:rPr>
                <w:rFonts w:ascii="Calibri" w:hAnsi="Calibri" w:cs="Calibri"/>
                <w:b/>
                <w:bCs/>
                <w:sz w:val="16"/>
                <w:szCs w:val="16"/>
              </w:rPr>
              <w:t>BillingPostalCode</w:t>
            </w:r>
            <w:r w:rsidRPr="00544DF2">
              <w:rPr>
                <w:rFonts w:ascii="Calibri" w:hAnsi="Calibri" w:cs="Calibri"/>
                <w:b/>
                <w:bCs/>
                <w:sz w:val="16"/>
                <w:szCs w:val="16"/>
              </w:rPr>
              <w:t>}}</w:t>
            </w:r>
          </w:p>
        </w:tc>
        <w:tc>
          <w:tcPr>
            <w:tcW w:w="2430" w:type="dxa"/>
            <w:gridSpan w:val="2"/>
            <w:vAlign w:val="center"/>
          </w:tcPr>
          <w:p w14:paraId="7E30975E" w14:textId="77777777" w:rsidR="00BD5730" w:rsidRPr="00E77981" w:rsidRDefault="00E36A7A" w:rsidP="00D5113F">
            <w:pPr>
              <w:ind w:right="18"/>
              <w:jc w:val="right"/>
              <w:rPr>
                <w:rFonts w:ascii="Calibri" w:hAnsi="Calibri" w:cs="Calibri"/>
                <w:b/>
                <w:bCs/>
                <w:sz w:val="16"/>
                <w:szCs w:val="16"/>
              </w:rPr>
            </w:pPr>
            <w:r w:rsidRPr="00E77981">
              <w:rPr>
                <w:rFonts w:ascii="Calibri" w:hAnsi="Calibri" w:cs="Calibri"/>
                <w:b/>
                <w:bCs/>
                <w:sz w:val="16"/>
                <w:szCs w:val="16"/>
              </w:rPr>
              <w:t>Service Term</w:t>
            </w:r>
            <w:r w:rsidR="0025480D" w:rsidRPr="00E77981">
              <w:rPr>
                <w:rFonts w:ascii="Calibri" w:hAnsi="Calibri" w:cs="Calibri"/>
                <w:b/>
                <w:bCs/>
                <w:sz w:val="16"/>
                <w:szCs w:val="16"/>
              </w:rPr>
              <w:t>:</w:t>
            </w:r>
          </w:p>
        </w:tc>
        <w:tc>
          <w:tcPr>
            <w:tcW w:w="2160" w:type="dxa"/>
            <w:vAlign w:val="center"/>
          </w:tcPr>
          <w:p w14:paraId="292BFCE4" w14:textId="358BB844" w:rsidR="00BD5730" w:rsidRPr="00544DF2" w:rsidRDefault="009E345C" w:rsidP="007F2907">
            <w:pPr>
              <w:ind w:right="18"/>
              <w:jc w:val="center"/>
              <w:rPr>
                <w:rFonts w:ascii="Calibri" w:hAnsi="Calibri" w:cs="Calibri"/>
                <w:b/>
                <w:bCs/>
                <w:sz w:val="16"/>
                <w:szCs w:val="16"/>
              </w:rPr>
            </w:pPr>
            <w:r w:rsidRPr="00544DF2">
              <w:rPr>
                <w:rFonts w:ascii="Calibri" w:hAnsi="Calibri" w:cs="Calibri"/>
                <w:b/>
                <w:bCs/>
                <w:sz w:val="16"/>
                <w:szCs w:val="16"/>
              </w:rPr>
              <w:t>{{</w:t>
            </w:r>
            <w:r w:rsidR="00E25CEA" w:rsidRPr="00544DF2">
              <w:rPr>
                <w:rFonts w:ascii="Calibri" w:hAnsi="Calibri" w:cs="Calibri"/>
                <w:b/>
                <w:bCs/>
                <w:sz w:val="16"/>
                <w:szCs w:val="16"/>
              </w:rPr>
              <w:t>ContractTerm</w:t>
            </w:r>
            <w:r w:rsidRPr="00544DF2">
              <w:rPr>
                <w:rFonts w:ascii="Calibri" w:hAnsi="Calibri" w:cs="Calibri"/>
                <w:b/>
                <w:bCs/>
                <w:sz w:val="16"/>
                <w:szCs w:val="16"/>
              </w:rPr>
              <w:t>}}</w:t>
            </w:r>
          </w:p>
        </w:tc>
      </w:tr>
      <w:tr w:rsidR="00C2661D" w:rsidRPr="00E77981" w14:paraId="53DA94BA" w14:textId="77777777" w:rsidTr="00916B16">
        <w:trPr>
          <w:trHeight w:val="288"/>
        </w:trPr>
        <w:tc>
          <w:tcPr>
            <w:tcW w:w="2970" w:type="dxa"/>
            <w:gridSpan w:val="3"/>
            <w:vAlign w:val="center"/>
          </w:tcPr>
          <w:p w14:paraId="45091192" w14:textId="77777777" w:rsidR="00C2661D" w:rsidRPr="00E77981" w:rsidRDefault="0093371D" w:rsidP="00662CD0">
            <w:pPr>
              <w:ind w:right="18"/>
              <w:rPr>
                <w:rFonts w:ascii="Calibri" w:hAnsi="Calibri" w:cs="Calibri"/>
                <w:bCs/>
                <w:sz w:val="16"/>
                <w:szCs w:val="16"/>
              </w:rPr>
            </w:pPr>
            <w:r w:rsidRPr="00E77981">
              <w:rPr>
                <w:rFonts w:ascii="Calibri" w:hAnsi="Calibri" w:cs="Calibri"/>
                <w:bCs/>
                <w:sz w:val="16"/>
                <w:szCs w:val="16"/>
              </w:rPr>
              <w:t>Single Point of</w:t>
            </w:r>
            <w:r w:rsidR="00C2661D" w:rsidRPr="00E77981">
              <w:rPr>
                <w:rFonts w:ascii="Calibri" w:hAnsi="Calibri" w:cs="Calibri"/>
                <w:bCs/>
                <w:sz w:val="16"/>
                <w:szCs w:val="16"/>
              </w:rPr>
              <w:t xml:space="preserve"> Contact</w:t>
            </w:r>
            <w:r w:rsidRPr="00E77981">
              <w:rPr>
                <w:rFonts w:ascii="Calibri" w:hAnsi="Calibri" w:cs="Calibri"/>
                <w:bCs/>
                <w:sz w:val="16"/>
                <w:szCs w:val="16"/>
              </w:rPr>
              <w:t xml:space="preserve"> (“</w:t>
            </w:r>
            <w:r w:rsidRPr="00E77981">
              <w:rPr>
                <w:rFonts w:ascii="Calibri" w:hAnsi="Calibri" w:cs="Calibri"/>
                <w:b/>
                <w:bCs/>
                <w:sz w:val="16"/>
                <w:szCs w:val="16"/>
              </w:rPr>
              <w:t>SPOC</w:t>
            </w:r>
            <w:r w:rsidRPr="00E77981">
              <w:rPr>
                <w:rFonts w:ascii="Calibri" w:hAnsi="Calibri" w:cs="Calibri"/>
                <w:bCs/>
                <w:sz w:val="16"/>
                <w:szCs w:val="16"/>
              </w:rPr>
              <w:t>”)</w:t>
            </w:r>
            <w:r w:rsidR="00C2661D" w:rsidRPr="00E77981">
              <w:rPr>
                <w:rFonts w:ascii="Calibri" w:hAnsi="Calibri" w:cs="Calibri"/>
                <w:bCs/>
                <w:sz w:val="16"/>
                <w:szCs w:val="16"/>
              </w:rPr>
              <w:t>:</w:t>
            </w:r>
          </w:p>
        </w:tc>
        <w:tc>
          <w:tcPr>
            <w:tcW w:w="3420" w:type="dxa"/>
            <w:vAlign w:val="center"/>
          </w:tcPr>
          <w:p w14:paraId="07F3EB7A" w14:textId="57AF417E" w:rsidR="00C2661D" w:rsidRPr="00E77981" w:rsidRDefault="00544DF2" w:rsidP="003859A6">
            <w:pPr>
              <w:rPr>
                <w:rFonts w:ascii="Calibri" w:hAnsi="Calibri" w:cs="Calibri"/>
                <w:b/>
                <w:bCs/>
                <w:sz w:val="16"/>
                <w:szCs w:val="16"/>
              </w:rPr>
            </w:pPr>
            <w:r>
              <w:rPr>
                <w:rFonts w:ascii="Calibri" w:hAnsi="Calibri" w:cs="Calibri"/>
                <w:b/>
                <w:bCs/>
                <w:sz w:val="16"/>
                <w:szCs w:val="16"/>
              </w:rPr>
              <w:t>{{SPOC}}</w:t>
            </w:r>
          </w:p>
        </w:tc>
        <w:tc>
          <w:tcPr>
            <w:tcW w:w="2430" w:type="dxa"/>
            <w:gridSpan w:val="2"/>
            <w:vAlign w:val="center"/>
          </w:tcPr>
          <w:p w14:paraId="339D6E34" w14:textId="77777777" w:rsidR="00C2661D" w:rsidRPr="00E77981" w:rsidRDefault="00C2661D" w:rsidP="00D5113F">
            <w:pPr>
              <w:ind w:right="18"/>
              <w:jc w:val="right"/>
              <w:rPr>
                <w:rFonts w:ascii="Calibri" w:hAnsi="Calibri" w:cs="Calibri"/>
                <w:b/>
                <w:bCs/>
                <w:sz w:val="16"/>
                <w:szCs w:val="16"/>
              </w:rPr>
            </w:pPr>
            <w:r w:rsidRPr="00E77981">
              <w:rPr>
                <w:rFonts w:ascii="Calibri" w:hAnsi="Calibri" w:cs="Calibri"/>
                <w:b/>
                <w:bCs/>
                <w:sz w:val="16"/>
                <w:szCs w:val="16"/>
              </w:rPr>
              <w:t>Phone:</w:t>
            </w:r>
          </w:p>
        </w:tc>
        <w:tc>
          <w:tcPr>
            <w:tcW w:w="2160" w:type="dxa"/>
            <w:vAlign w:val="center"/>
          </w:tcPr>
          <w:p w14:paraId="39999449" w14:textId="304A844C" w:rsidR="00C2661D" w:rsidRPr="00544DF2" w:rsidRDefault="009E345C" w:rsidP="003859A6">
            <w:pPr>
              <w:ind w:right="18"/>
              <w:jc w:val="center"/>
              <w:rPr>
                <w:rFonts w:ascii="Calibri" w:hAnsi="Calibri" w:cs="Calibri"/>
                <w:b/>
                <w:bCs/>
                <w:sz w:val="16"/>
                <w:szCs w:val="16"/>
              </w:rPr>
            </w:pPr>
            <w:r w:rsidRPr="00544DF2">
              <w:rPr>
                <w:rFonts w:ascii="Calibri" w:hAnsi="Calibri" w:cs="Calibri"/>
                <w:b/>
                <w:bCs/>
                <w:sz w:val="16"/>
                <w:szCs w:val="16"/>
              </w:rPr>
              <w:t>{{</w:t>
            </w:r>
            <w:r w:rsidR="00AA5173" w:rsidRPr="00544DF2">
              <w:rPr>
                <w:rFonts w:ascii="Calibri" w:hAnsi="Calibri" w:cs="Calibri"/>
                <w:b/>
                <w:bCs/>
                <w:sz w:val="16"/>
                <w:szCs w:val="16"/>
              </w:rPr>
              <w:t>Phone</w:t>
            </w:r>
            <w:r w:rsidRPr="00544DF2">
              <w:rPr>
                <w:rFonts w:ascii="Calibri" w:hAnsi="Calibri" w:cs="Calibri"/>
                <w:b/>
                <w:bCs/>
                <w:sz w:val="16"/>
                <w:szCs w:val="16"/>
              </w:rPr>
              <w:t>}}</w:t>
            </w:r>
          </w:p>
        </w:tc>
      </w:tr>
      <w:tr w:rsidR="00CF3592" w:rsidRPr="00A94A4C" w14:paraId="76D484A1" w14:textId="77777777" w:rsidTr="00916B16">
        <w:trPr>
          <w:gridAfter w:val="2"/>
          <w:wAfter w:w="4500" w:type="dxa"/>
          <w:trHeight w:val="243"/>
        </w:trPr>
        <w:tc>
          <w:tcPr>
            <w:tcW w:w="1890" w:type="dxa"/>
            <w:vAlign w:val="center"/>
          </w:tcPr>
          <w:p w14:paraId="0388861B" w14:textId="77777777" w:rsidR="00CF3592" w:rsidRPr="00AE5904" w:rsidRDefault="00CF3592" w:rsidP="002B6390">
            <w:pPr>
              <w:rPr>
                <w:rFonts w:ascii="Calibri" w:hAnsi="Calibri" w:cs="Arial"/>
                <w:b/>
                <w:bCs/>
                <w:sz w:val="16"/>
                <w:szCs w:val="16"/>
              </w:rPr>
            </w:pPr>
            <w:r w:rsidRPr="00AE5904">
              <w:rPr>
                <w:rFonts w:ascii="Calibri" w:hAnsi="Calibri" w:cs="Arial"/>
                <w:b/>
                <w:bCs/>
                <w:sz w:val="16"/>
                <w:szCs w:val="16"/>
              </w:rPr>
              <w:t>Schedule Type/Purpose:</w:t>
            </w:r>
          </w:p>
        </w:tc>
        <w:tc>
          <w:tcPr>
            <w:tcW w:w="4590" w:type="dxa"/>
            <w:gridSpan w:val="4"/>
            <w:vAlign w:val="center"/>
          </w:tcPr>
          <w:p w14:paraId="278D67D1" w14:textId="6B1A637F" w:rsidR="00CF3592" w:rsidRPr="00AE5904" w:rsidRDefault="00916B16" w:rsidP="002B6390">
            <w:pPr>
              <w:jc w:val="both"/>
              <w:rPr>
                <w:rFonts w:ascii="Calibri" w:hAnsi="Calibri" w:cs="Arial"/>
                <w:b/>
                <w:bCs/>
                <w:sz w:val="16"/>
                <w:szCs w:val="16"/>
              </w:rPr>
            </w:pPr>
            <w:r>
              <w:rPr>
                <w:rFonts w:ascii="Calibri" w:hAnsi="Calibri" w:cs="Arial"/>
                <w:b/>
                <w:bCs/>
                <w:sz w:val="16"/>
                <w:szCs w:val="16"/>
              </w:rPr>
              <w:t>{{</w:t>
            </w:r>
            <w:r w:rsidRPr="00916B16">
              <w:rPr>
                <w:rFonts w:ascii="Calibri" w:hAnsi="Calibri" w:cs="Arial"/>
                <w:b/>
                <w:bCs/>
                <w:sz w:val="16"/>
                <w:szCs w:val="16"/>
              </w:rPr>
              <w:t>ScheduleType</w:t>
            </w:r>
            <w:r>
              <w:rPr>
                <w:rFonts w:ascii="Calibri" w:hAnsi="Calibri" w:cs="Arial"/>
                <w:b/>
                <w:bCs/>
                <w:sz w:val="16"/>
                <w:szCs w:val="16"/>
              </w:rPr>
              <w:t>}}</w:t>
            </w:r>
          </w:p>
        </w:tc>
      </w:tr>
    </w:tbl>
    <w:p w14:paraId="51F10E2C" w14:textId="77777777" w:rsidR="00473C32" w:rsidRPr="00E77981" w:rsidRDefault="00473C32">
      <w:pPr>
        <w:rPr>
          <w:rFonts w:ascii="Calibri" w:hAnsi="Calibri" w:cs="Calibri"/>
          <w:sz w:val="8"/>
          <w:szCs w:val="8"/>
        </w:rPr>
      </w:pPr>
    </w:p>
    <w:tbl>
      <w:tblPr>
        <w:tblW w:w="1081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
        <w:gridCol w:w="4500"/>
        <w:gridCol w:w="4050"/>
        <w:gridCol w:w="2254"/>
      </w:tblGrid>
      <w:tr w:rsidR="00216E7F" w:rsidRPr="00E77981" w14:paraId="0300A96C" w14:textId="77777777" w:rsidTr="00881167">
        <w:trPr>
          <w:gridBefore w:val="1"/>
          <w:wBefore w:w="15" w:type="dxa"/>
          <w:trHeight w:val="288"/>
        </w:trPr>
        <w:tc>
          <w:tcPr>
            <w:tcW w:w="8550" w:type="dxa"/>
            <w:gridSpan w:val="2"/>
            <w:shd w:val="clear" w:color="auto" w:fill="D9D9D9"/>
            <w:vAlign w:val="center"/>
          </w:tcPr>
          <w:p w14:paraId="27B9873A" w14:textId="77777777" w:rsidR="00216E7F" w:rsidRPr="00E77981" w:rsidRDefault="00216E7F" w:rsidP="008174FB">
            <w:pPr>
              <w:pStyle w:val="PlainText"/>
              <w:ind w:right="-36"/>
              <w:rPr>
                <w:rFonts w:ascii="Calibri" w:hAnsi="Calibri" w:cs="Calibri"/>
                <w:bCs/>
                <w:sz w:val="16"/>
                <w:szCs w:val="16"/>
              </w:rPr>
            </w:pPr>
            <w:r w:rsidRPr="00E77981">
              <w:rPr>
                <w:rFonts w:ascii="Calibri" w:hAnsi="Calibri" w:cs="Calibri"/>
                <w:b/>
                <w:bCs/>
                <w:sz w:val="16"/>
                <w:szCs w:val="16"/>
              </w:rPr>
              <w:t xml:space="preserve">Maintenance Services: </w:t>
            </w:r>
          </w:p>
        </w:tc>
        <w:tc>
          <w:tcPr>
            <w:tcW w:w="2254" w:type="dxa"/>
            <w:shd w:val="clear" w:color="auto" w:fill="D9D9D9"/>
            <w:vAlign w:val="center"/>
          </w:tcPr>
          <w:p w14:paraId="13857C5D" w14:textId="77777777" w:rsidR="00216E7F" w:rsidRPr="00E77981" w:rsidRDefault="00216E7F" w:rsidP="00A63AC5">
            <w:pPr>
              <w:pStyle w:val="PlainText"/>
              <w:ind w:right="-36"/>
              <w:jc w:val="center"/>
              <w:rPr>
                <w:rFonts w:ascii="Calibri" w:hAnsi="Calibri" w:cs="Calibri"/>
                <w:b/>
                <w:bCs/>
                <w:sz w:val="16"/>
                <w:szCs w:val="16"/>
              </w:rPr>
            </w:pPr>
            <w:r w:rsidRPr="00E77981">
              <w:rPr>
                <w:rFonts w:ascii="Calibri" w:hAnsi="Calibri" w:cs="Calibri"/>
                <w:b/>
                <w:bCs/>
                <w:sz w:val="16"/>
                <w:szCs w:val="16"/>
              </w:rPr>
              <w:t>Payment Amount</w:t>
            </w:r>
          </w:p>
        </w:tc>
      </w:tr>
      <w:tr w:rsidR="009D30F2" w:rsidRPr="00E77981" w14:paraId="0515A71A" w14:textId="77777777" w:rsidTr="00881167">
        <w:trPr>
          <w:gridBefore w:val="1"/>
          <w:wBefore w:w="15" w:type="dxa"/>
          <w:trHeight w:val="288"/>
        </w:trPr>
        <w:tc>
          <w:tcPr>
            <w:tcW w:w="8550" w:type="dxa"/>
            <w:gridSpan w:val="2"/>
            <w:shd w:val="clear" w:color="auto" w:fill="auto"/>
            <w:vAlign w:val="center"/>
          </w:tcPr>
          <w:p w14:paraId="4B703919" w14:textId="4E493305" w:rsidR="00620D28" w:rsidRPr="00620D28" w:rsidRDefault="00620D28" w:rsidP="00881167">
            <w:pPr>
              <w:shd w:val="clear" w:color="auto" w:fill="FFFFFE"/>
              <w:spacing w:line="285" w:lineRule="atLeast"/>
              <w:rPr>
                <w:rFonts w:ascii="Calibri" w:hAnsi="Calibri" w:cs="Calibri"/>
                <w:b/>
                <w:bCs/>
                <w:sz w:val="16"/>
                <w:szCs w:val="16"/>
              </w:rPr>
            </w:pPr>
            <w:r w:rsidRPr="00620D28">
              <w:rPr>
                <w:rFonts w:ascii="Calibri" w:hAnsi="Calibri" w:cs="Calibri"/>
                <w:b/>
                <w:bCs/>
                <w:sz w:val="16"/>
                <w:szCs w:val="16"/>
              </w:rPr>
              <w:t>{{#Product}} {{ProductName}}</w:t>
            </w:r>
          </w:p>
        </w:tc>
        <w:tc>
          <w:tcPr>
            <w:tcW w:w="2254" w:type="dxa"/>
            <w:shd w:val="clear" w:color="auto" w:fill="auto"/>
            <w:vAlign w:val="center"/>
          </w:tcPr>
          <w:p w14:paraId="55CDA61C" w14:textId="77777777" w:rsidR="00620D28" w:rsidRPr="00620D28" w:rsidRDefault="00620D28" w:rsidP="00620D28">
            <w:pPr>
              <w:pStyle w:val="PlainText"/>
              <w:ind w:right="-36"/>
              <w:jc w:val="center"/>
              <w:rPr>
                <w:rFonts w:ascii="Calibri" w:hAnsi="Calibri" w:cs="Calibri"/>
                <w:sz w:val="16"/>
                <w:szCs w:val="16"/>
              </w:rPr>
            </w:pPr>
            <w:r w:rsidRPr="00620D28">
              <w:rPr>
                <w:rFonts w:ascii="Calibri" w:hAnsi="Calibri" w:cs="Calibri"/>
                <w:sz w:val="16"/>
                <w:szCs w:val="16"/>
              </w:rPr>
              <w:t>$ {{OneTimeCharge</w:t>
            </w:r>
          </w:p>
          <w:p w14:paraId="2B4B5C03" w14:textId="4D6A639A" w:rsidR="009D30F2" w:rsidRPr="00E77981" w:rsidRDefault="00620D28" w:rsidP="00620D28">
            <w:pPr>
              <w:pStyle w:val="PlainText"/>
              <w:ind w:right="-36"/>
              <w:jc w:val="center"/>
              <w:rPr>
                <w:rFonts w:ascii="Calibri" w:hAnsi="Calibri" w:cs="Calibri"/>
                <w:sz w:val="16"/>
                <w:szCs w:val="16"/>
              </w:rPr>
            </w:pPr>
            <w:r w:rsidRPr="00620D28">
              <w:rPr>
                <w:rFonts w:ascii="Calibri" w:hAnsi="Calibri" w:cs="Calibri"/>
                <w:sz w:val="16"/>
                <w:szCs w:val="16"/>
              </w:rPr>
              <w:t>}}{{/Product}}</w:t>
            </w:r>
          </w:p>
        </w:tc>
      </w:tr>
      <w:tr w:rsidR="00F87FFA" w:rsidRPr="00E77981" w14:paraId="7C1E8660" w14:textId="77777777" w:rsidTr="00881167">
        <w:trPr>
          <w:gridBefore w:val="1"/>
          <w:wBefore w:w="15" w:type="dxa"/>
          <w:trHeight w:val="245"/>
        </w:trPr>
        <w:tc>
          <w:tcPr>
            <w:tcW w:w="8550" w:type="dxa"/>
            <w:gridSpan w:val="2"/>
            <w:tcBorders>
              <w:top w:val="double" w:sz="4" w:space="0" w:color="auto"/>
              <w:left w:val="double" w:sz="4" w:space="0" w:color="auto"/>
              <w:bottom w:val="nil"/>
              <w:right w:val="nil"/>
            </w:tcBorders>
            <w:shd w:val="clear" w:color="auto" w:fill="E6E6E6"/>
            <w:vAlign w:val="center"/>
          </w:tcPr>
          <w:p w14:paraId="3FAFD155" w14:textId="77777777" w:rsidR="00F87FFA" w:rsidRPr="00E77981" w:rsidRDefault="00532360" w:rsidP="00F87FFA">
            <w:pPr>
              <w:pStyle w:val="PlainText"/>
              <w:ind w:right="-36"/>
              <w:jc w:val="right"/>
              <w:rPr>
                <w:rFonts w:ascii="Calibri" w:hAnsi="Calibri" w:cs="Calibri"/>
                <w:b/>
                <w:sz w:val="16"/>
                <w:szCs w:val="16"/>
              </w:rPr>
            </w:pPr>
            <w:r w:rsidRPr="00E77981">
              <w:rPr>
                <w:rFonts w:ascii="Calibri" w:hAnsi="Calibri" w:cs="Calibri"/>
                <w:b/>
                <w:sz w:val="16"/>
                <w:szCs w:val="16"/>
              </w:rPr>
              <w:t xml:space="preserve">Maintenance Service </w:t>
            </w:r>
            <w:r w:rsidR="009331F0" w:rsidRPr="00E77981">
              <w:rPr>
                <w:rFonts w:ascii="Calibri" w:hAnsi="Calibri" w:cs="Calibri"/>
                <w:b/>
                <w:sz w:val="16"/>
                <w:szCs w:val="16"/>
              </w:rPr>
              <w:t>Total</w:t>
            </w:r>
            <w:r w:rsidR="00F87FFA" w:rsidRPr="00E77981">
              <w:rPr>
                <w:rFonts w:ascii="Calibri" w:hAnsi="Calibri" w:cs="Calibri"/>
                <w:b/>
                <w:sz w:val="16"/>
                <w:szCs w:val="16"/>
              </w:rPr>
              <w:t>:</w:t>
            </w:r>
          </w:p>
        </w:tc>
        <w:tc>
          <w:tcPr>
            <w:tcW w:w="2254" w:type="dxa"/>
            <w:tcBorders>
              <w:top w:val="double" w:sz="4" w:space="0" w:color="auto"/>
              <w:left w:val="nil"/>
              <w:bottom w:val="nil"/>
              <w:right w:val="double" w:sz="4" w:space="0" w:color="auto"/>
            </w:tcBorders>
            <w:shd w:val="clear" w:color="auto" w:fill="E6E6E6"/>
            <w:vAlign w:val="center"/>
          </w:tcPr>
          <w:p w14:paraId="56FE7D6C" w14:textId="0CEAA238" w:rsidR="00F87FFA" w:rsidRPr="00E77981" w:rsidRDefault="00620D28" w:rsidP="00E73D2E">
            <w:pPr>
              <w:pStyle w:val="PlainText"/>
              <w:ind w:right="-36"/>
              <w:jc w:val="center"/>
              <w:rPr>
                <w:rFonts w:ascii="Calibri" w:hAnsi="Calibri" w:cs="Calibri"/>
                <w:b/>
                <w:sz w:val="16"/>
                <w:szCs w:val="16"/>
              </w:rPr>
            </w:pPr>
            <w:r w:rsidRPr="00F87CFA">
              <w:rPr>
                <w:rFonts w:ascii="Calibri" w:hAnsi="Calibri" w:cs="Calibri"/>
                <w:b/>
                <w:sz w:val="16"/>
                <w:szCs w:val="16"/>
              </w:rPr>
              <w:t xml:space="preserve">$ </w:t>
            </w:r>
            <w:r>
              <w:rPr>
                <w:rFonts w:ascii="Calibri" w:hAnsi="Calibri" w:cs="Calibri"/>
                <w:b/>
                <w:bCs/>
                <w:sz w:val="16"/>
                <w:szCs w:val="16"/>
              </w:rPr>
              <w:t>{{OneTimeTotal}}</w:t>
            </w:r>
          </w:p>
        </w:tc>
      </w:tr>
      <w:tr w:rsidR="007C23CD" w:rsidRPr="00E77981" w14:paraId="735914CA" w14:textId="77777777" w:rsidTr="00881167">
        <w:trPr>
          <w:gridBefore w:val="1"/>
          <w:wBefore w:w="15" w:type="dxa"/>
          <w:trHeight w:val="245"/>
        </w:trPr>
        <w:tc>
          <w:tcPr>
            <w:tcW w:w="8550" w:type="dxa"/>
            <w:gridSpan w:val="2"/>
            <w:tcBorders>
              <w:top w:val="nil"/>
              <w:left w:val="double" w:sz="4" w:space="0" w:color="auto"/>
              <w:bottom w:val="double" w:sz="4" w:space="0" w:color="auto"/>
              <w:right w:val="nil"/>
            </w:tcBorders>
            <w:shd w:val="clear" w:color="auto" w:fill="E6E6E6"/>
            <w:vAlign w:val="center"/>
          </w:tcPr>
          <w:p w14:paraId="3A161187" w14:textId="77777777" w:rsidR="007C23CD" w:rsidRPr="00E77981" w:rsidRDefault="002875E4" w:rsidP="00F87FFA">
            <w:pPr>
              <w:pStyle w:val="PlainText"/>
              <w:ind w:right="-36"/>
              <w:jc w:val="right"/>
              <w:rPr>
                <w:rFonts w:ascii="Calibri" w:hAnsi="Calibri" w:cs="Calibri"/>
                <w:b/>
                <w:sz w:val="16"/>
                <w:szCs w:val="16"/>
              </w:rPr>
            </w:pPr>
            <w:r w:rsidRPr="00E77981">
              <w:rPr>
                <w:rFonts w:ascii="Calibri" w:hAnsi="Calibri" w:cs="Calibri"/>
                <w:b/>
                <w:sz w:val="16"/>
                <w:szCs w:val="16"/>
              </w:rPr>
              <w:t>Payment Schedule:</w:t>
            </w:r>
          </w:p>
        </w:tc>
        <w:tc>
          <w:tcPr>
            <w:tcW w:w="2254" w:type="dxa"/>
            <w:tcBorders>
              <w:top w:val="nil"/>
              <w:left w:val="nil"/>
              <w:bottom w:val="double" w:sz="4" w:space="0" w:color="auto"/>
              <w:right w:val="double" w:sz="4" w:space="0" w:color="auto"/>
            </w:tcBorders>
            <w:shd w:val="clear" w:color="auto" w:fill="E6E6E6"/>
            <w:vAlign w:val="center"/>
          </w:tcPr>
          <w:p w14:paraId="7BAB3D3C" w14:textId="77777777" w:rsidR="007C23CD" w:rsidRPr="00E77981" w:rsidRDefault="00485F0F" w:rsidP="00F87FFA">
            <w:pPr>
              <w:pStyle w:val="PlainText"/>
              <w:ind w:right="-36"/>
              <w:jc w:val="center"/>
              <w:rPr>
                <w:rFonts w:ascii="Calibri" w:hAnsi="Calibri" w:cs="Calibri"/>
                <w:sz w:val="16"/>
                <w:szCs w:val="16"/>
              </w:rPr>
            </w:pPr>
            <w:r w:rsidRPr="00E77981">
              <w:rPr>
                <w:rFonts w:ascii="Calibri" w:hAnsi="Calibri" w:cs="Calibri"/>
                <w:b/>
                <w:sz w:val="16"/>
                <w:szCs w:val="16"/>
              </w:rPr>
              <w:t>prepaid</w:t>
            </w:r>
          </w:p>
        </w:tc>
      </w:tr>
      <w:tr w:rsidR="003F33D9" w:rsidRPr="00E77981" w14:paraId="24C8A885" w14:textId="77777777" w:rsidTr="0088116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2"/>
        </w:trPr>
        <w:tc>
          <w:tcPr>
            <w:tcW w:w="10819" w:type="dxa"/>
            <w:gridSpan w:val="4"/>
            <w:tcBorders>
              <w:top w:val="single" w:sz="4" w:space="0" w:color="000000"/>
              <w:left w:val="single" w:sz="4" w:space="0" w:color="000000"/>
              <w:bottom w:val="single" w:sz="6" w:space="0" w:color="000000"/>
              <w:right w:val="single" w:sz="4" w:space="0" w:color="000000"/>
            </w:tcBorders>
            <w:shd w:val="clear" w:color="000000" w:fill="DDDDDD"/>
            <w:vAlign w:val="center"/>
            <w:hideMark/>
          </w:tcPr>
          <w:p w14:paraId="3B7F7C19" w14:textId="77777777" w:rsidR="003F33D9" w:rsidRPr="00E77981" w:rsidRDefault="00FD5A44" w:rsidP="003F33D9">
            <w:pPr>
              <w:jc w:val="center"/>
              <w:rPr>
                <w:rFonts w:ascii="Calibri" w:hAnsi="Calibri" w:cs="Calibri"/>
                <w:b/>
                <w:bCs/>
                <w:color w:val="000000"/>
                <w:sz w:val="16"/>
                <w:szCs w:val="16"/>
              </w:rPr>
            </w:pPr>
            <w:r w:rsidRPr="00E77981">
              <w:rPr>
                <w:rFonts w:ascii="Calibri" w:hAnsi="Calibri" w:cs="Calibri"/>
                <w:b/>
                <w:bCs/>
                <w:color w:val="000000"/>
                <w:sz w:val="16"/>
                <w:szCs w:val="16"/>
              </w:rPr>
              <w:t xml:space="preserve">911 PLAN - </w:t>
            </w:r>
            <w:r w:rsidR="003F33D9" w:rsidRPr="00E77981">
              <w:rPr>
                <w:rFonts w:ascii="Calibri" w:hAnsi="Calibri" w:cs="Calibri"/>
                <w:b/>
                <w:bCs/>
                <w:color w:val="000000"/>
                <w:sz w:val="16"/>
                <w:szCs w:val="16"/>
              </w:rPr>
              <w:t>SERVICE DESCRIPTION</w:t>
            </w:r>
          </w:p>
        </w:tc>
      </w:tr>
      <w:tr w:rsidR="00482938" w:rsidRPr="00E77981" w14:paraId="54264915" w14:textId="77777777" w:rsidTr="0088116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216"/>
        </w:trPr>
        <w:tc>
          <w:tcPr>
            <w:tcW w:w="4515" w:type="dxa"/>
            <w:gridSpan w:val="2"/>
            <w:tcBorders>
              <w:top w:val="single" w:sz="6" w:space="0" w:color="000000"/>
              <w:left w:val="single" w:sz="4" w:space="0" w:color="000000"/>
              <w:bottom w:val="single" w:sz="6" w:space="0" w:color="000000"/>
              <w:right w:val="single" w:sz="6" w:space="0" w:color="000000"/>
            </w:tcBorders>
            <w:shd w:val="clear" w:color="auto" w:fill="FFFFFF"/>
            <w:vAlign w:val="center"/>
          </w:tcPr>
          <w:p w14:paraId="40F5BD33" w14:textId="77777777" w:rsidR="00482938" w:rsidRPr="00E77981" w:rsidRDefault="00482938" w:rsidP="00AA02DF">
            <w:pPr>
              <w:jc w:val="right"/>
              <w:rPr>
                <w:rFonts w:ascii="Calibri" w:hAnsi="Calibri" w:cs="Calibri"/>
                <w:bCs/>
                <w:color w:val="000000"/>
                <w:sz w:val="16"/>
                <w:szCs w:val="16"/>
              </w:rPr>
            </w:pPr>
            <w:r w:rsidRPr="00E77981">
              <w:rPr>
                <w:rFonts w:ascii="Calibri" w:hAnsi="Calibri" w:cs="Calibri"/>
                <w:bCs/>
                <w:color w:val="000000"/>
                <w:sz w:val="16"/>
                <w:szCs w:val="16"/>
              </w:rPr>
              <w:t>Maintenance Hours</w:t>
            </w:r>
          </w:p>
        </w:tc>
        <w:tc>
          <w:tcPr>
            <w:tcW w:w="6304" w:type="dxa"/>
            <w:gridSpan w:val="2"/>
            <w:tcBorders>
              <w:top w:val="single" w:sz="6" w:space="0" w:color="000000"/>
              <w:left w:val="single" w:sz="6" w:space="0" w:color="000000"/>
              <w:bottom w:val="single" w:sz="6" w:space="0" w:color="000000"/>
              <w:right w:val="single" w:sz="4" w:space="0" w:color="000000"/>
            </w:tcBorders>
            <w:vAlign w:val="center"/>
          </w:tcPr>
          <w:p w14:paraId="2E6820ED" w14:textId="77777777" w:rsidR="00482938" w:rsidRPr="00E77981" w:rsidRDefault="00507EB7" w:rsidP="00AA02DF">
            <w:pPr>
              <w:rPr>
                <w:rFonts w:ascii="Calibri" w:hAnsi="Calibri" w:cs="Calibri"/>
                <w:bCs/>
                <w:color w:val="000000"/>
                <w:sz w:val="16"/>
                <w:szCs w:val="16"/>
              </w:rPr>
            </w:pPr>
            <w:r w:rsidRPr="00E77981">
              <w:rPr>
                <w:rFonts w:ascii="Calibri" w:hAnsi="Calibri" w:cs="Calibri"/>
                <w:bCs/>
                <w:color w:val="000000"/>
                <w:sz w:val="16"/>
                <w:szCs w:val="16"/>
              </w:rPr>
              <w:t xml:space="preserve">Major issues:  </w:t>
            </w:r>
            <w:r w:rsidR="00482938" w:rsidRPr="00E77981">
              <w:rPr>
                <w:rFonts w:ascii="Calibri" w:hAnsi="Calibri" w:cs="Calibri"/>
                <w:bCs/>
                <w:color w:val="000000"/>
                <w:sz w:val="16"/>
                <w:szCs w:val="16"/>
              </w:rPr>
              <w:t>7 x 24 x 365</w:t>
            </w:r>
          </w:p>
          <w:p w14:paraId="6BC3DDF1" w14:textId="77777777" w:rsidR="00507EB7" w:rsidRPr="00E77981" w:rsidRDefault="00507EB7" w:rsidP="00AA02DF">
            <w:pPr>
              <w:rPr>
                <w:rFonts w:ascii="Calibri" w:hAnsi="Calibri" w:cs="Calibri"/>
                <w:bCs/>
                <w:color w:val="000000"/>
                <w:sz w:val="16"/>
                <w:szCs w:val="16"/>
              </w:rPr>
            </w:pPr>
            <w:r w:rsidRPr="00E77981">
              <w:rPr>
                <w:rFonts w:ascii="Calibri" w:hAnsi="Calibri" w:cs="Calibri"/>
                <w:bCs/>
                <w:color w:val="000000"/>
                <w:sz w:val="16"/>
                <w:szCs w:val="16"/>
              </w:rPr>
              <w:t xml:space="preserve">Minor issues:  </w:t>
            </w:r>
            <w:r w:rsidRPr="00E77981">
              <w:rPr>
                <w:rFonts w:ascii="Calibri" w:hAnsi="Calibri" w:cs="Calibri"/>
                <w:sz w:val="16"/>
                <w:szCs w:val="16"/>
              </w:rPr>
              <w:t>8:00 am and 5:00 pm Monday through Friday, excluding holidays</w:t>
            </w:r>
          </w:p>
        </w:tc>
      </w:tr>
      <w:tr w:rsidR="00322938" w:rsidRPr="00E77981" w14:paraId="0C815EF8" w14:textId="77777777" w:rsidTr="0088116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216"/>
        </w:trPr>
        <w:tc>
          <w:tcPr>
            <w:tcW w:w="4515" w:type="dxa"/>
            <w:gridSpan w:val="2"/>
            <w:tcBorders>
              <w:top w:val="single" w:sz="6" w:space="0" w:color="000000"/>
              <w:left w:val="single" w:sz="4" w:space="0" w:color="000000"/>
              <w:bottom w:val="single" w:sz="6" w:space="0" w:color="000000"/>
              <w:right w:val="single" w:sz="6" w:space="0" w:color="000000"/>
            </w:tcBorders>
            <w:shd w:val="clear" w:color="auto" w:fill="FFFFFF"/>
            <w:vAlign w:val="center"/>
            <w:hideMark/>
          </w:tcPr>
          <w:p w14:paraId="5BCE7F12" w14:textId="77777777" w:rsidR="00322938" w:rsidRPr="00E77981" w:rsidRDefault="00322938" w:rsidP="00AA02DF">
            <w:pPr>
              <w:jc w:val="right"/>
              <w:rPr>
                <w:rFonts w:ascii="Calibri" w:hAnsi="Calibri" w:cs="Calibri"/>
                <w:bCs/>
                <w:color w:val="000000"/>
                <w:sz w:val="16"/>
                <w:szCs w:val="16"/>
              </w:rPr>
            </w:pPr>
            <w:r w:rsidRPr="00E77981">
              <w:rPr>
                <w:rFonts w:ascii="Calibri" w:hAnsi="Calibri" w:cs="Calibri"/>
                <w:bCs/>
                <w:color w:val="000000"/>
                <w:sz w:val="16"/>
                <w:szCs w:val="16"/>
              </w:rPr>
              <w:t>Moves, Adds, Changes</w:t>
            </w:r>
          </w:p>
        </w:tc>
        <w:tc>
          <w:tcPr>
            <w:tcW w:w="6304" w:type="dxa"/>
            <w:gridSpan w:val="2"/>
            <w:tcBorders>
              <w:top w:val="single" w:sz="6" w:space="0" w:color="000000"/>
              <w:left w:val="single" w:sz="6" w:space="0" w:color="000000"/>
              <w:bottom w:val="single" w:sz="6" w:space="0" w:color="000000"/>
              <w:right w:val="single" w:sz="4" w:space="0" w:color="000000"/>
            </w:tcBorders>
            <w:vAlign w:val="center"/>
          </w:tcPr>
          <w:p w14:paraId="1BEDCA94" w14:textId="77777777" w:rsidR="00322938" w:rsidRPr="00E77981" w:rsidRDefault="00322938" w:rsidP="00AA02DF">
            <w:pPr>
              <w:rPr>
                <w:rFonts w:ascii="Calibri" w:hAnsi="Calibri" w:cs="Calibri"/>
                <w:bCs/>
                <w:color w:val="000000"/>
                <w:sz w:val="16"/>
                <w:szCs w:val="16"/>
              </w:rPr>
            </w:pPr>
            <w:r w:rsidRPr="00E77981">
              <w:rPr>
                <w:rFonts w:ascii="Calibri" w:hAnsi="Calibri" w:cs="Calibri"/>
                <w:bCs/>
                <w:color w:val="000000"/>
                <w:sz w:val="16"/>
                <w:szCs w:val="16"/>
              </w:rPr>
              <w:t>Hourly Rate</w:t>
            </w:r>
          </w:p>
        </w:tc>
      </w:tr>
      <w:tr w:rsidR="00322938" w:rsidRPr="00E77981" w14:paraId="29A1E6D6" w14:textId="77777777" w:rsidTr="0088116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216"/>
        </w:trPr>
        <w:tc>
          <w:tcPr>
            <w:tcW w:w="4515" w:type="dxa"/>
            <w:gridSpan w:val="2"/>
            <w:tcBorders>
              <w:top w:val="single" w:sz="6" w:space="0" w:color="000000"/>
              <w:left w:val="single" w:sz="4" w:space="0" w:color="000000"/>
              <w:bottom w:val="single" w:sz="6" w:space="0" w:color="000000"/>
              <w:right w:val="single" w:sz="6" w:space="0" w:color="000000"/>
            </w:tcBorders>
            <w:shd w:val="clear" w:color="auto" w:fill="FFFFFF"/>
            <w:vAlign w:val="center"/>
            <w:hideMark/>
          </w:tcPr>
          <w:p w14:paraId="5A250358" w14:textId="77777777" w:rsidR="00322938" w:rsidRPr="00E77981" w:rsidRDefault="00322938" w:rsidP="00AA02DF">
            <w:pPr>
              <w:jc w:val="right"/>
              <w:rPr>
                <w:rFonts w:ascii="Calibri" w:hAnsi="Calibri" w:cs="Calibri"/>
                <w:bCs/>
                <w:color w:val="000000"/>
                <w:sz w:val="16"/>
                <w:szCs w:val="16"/>
              </w:rPr>
            </w:pPr>
            <w:r w:rsidRPr="00E77981">
              <w:rPr>
                <w:rFonts w:ascii="Calibri" w:hAnsi="Calibri" w:cs="Calibri"/>
                <w:bCs/>
                <w:color w:val="000000"/>
                <w:sz w:val="16"/>
                <w:szCs w:val="16"/>
              </w:rPr>
              <w:t>Equipment Repair and Return</w:t>
            </w:r>
          </w:p>
        </w:tc>
        <w:tc>
          <w:tcPr>
            <w:tcW w:w="6304" w:type="dxa"/>
            <w:gridSpan w:val="2"/>
            <w:tcBorders>
              <w:top w:val="single" w:sz="6" w:space="0" w:color="000000"/>
              <w:left w:val="single" w:sz="6" w:space="0" w:color="000000"/>
              <w:bottom w:val="single" w:sz="6" w:space="0" w:color="000000"/>
              <w:right w:val="single" w:sz="4" w:space="0" w:color="000000"/>
            </w:tcBorders>
            <w:vAlign w:val="center"/>
          </w:tcPr>
          <w:p w14:paraId="58FE2A19" w14:textId="77777777" w:rsidR="00322938" w:rsidRPr="00E77981" w:rsidRDefault="00322938" w:rsidP="00AA02DF">
            <w:pPr>
              <w:rPr>
                <w:rFonts w:ascii="Calibri" w:hAnsi="Calibri" w:cs="Calibri"/>
                <w:bCs/>
                <w:color w:val="000000"/>
                <w:sz w:val="16"/>
                <w:szCs w:val="16"/>
              </w:rPr>
            </w:pPr>
            <w:r w:rsidRPr="00E77981">
              <w:rPr>
                <w:rFonts w:ascii="Calibri" w:hAnsi="Calibri" w:cs="Calibri"/>
                <w:bCs/>
                <w:color w:val="000000"/>
                <w:sz w:val="16"/>
                <w:szCs w:val="16"/>
              </w:rPr>
              <w:t>All Purchased Equipment</w:t>
            </w:r>
          </w:p>
        </w:tc>
      </w:tr>
      <w:tr w:rsidR="00322938" w:rsidRPr="00E77981" w14:paraId="2648B274" w14:textId="77777777" w:rsidTr="0088116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216"/>
        </w:trPr>
        <w:tc>
          <w:tcPr>
            <w:tcW w:w="4515" w:type="dxa"/>
            <w:gridSpan w:val="2"/>
            <w:tcBorders>
              <w:top w:val="single" w:sz="6" w:space="0" w:color="000000"/>
              <w:left w:val="single" w:sz="4" w:space="0" w:color="000000"/>
              <w:bottom w:val="single" w:sz="6" w:space="0" w:color="000000"/>
              <w:right w:val="single" w:sz="6" w:space="0" w:color="000000"/>
            </w:tcBorders>
            <w:shd w:val="clear" w:color="auto" w:fill="FFFFFF"/>
            <w:vAlign w:val="center"/>
            <w:hideMark/>
          </w:tcPr>
          <w:p w14:paraId="43216CD8" w14:textId="77777777" w:rsidR="00322938" w:rsidRPr="00E77981" w:rsidRDefault="00322938" w:rsidP="00AA02DF">
            <w:pPr>
              <w:jc w:val="right"/>
              <w:rPr>
                <w:rFonts w:ascii="Calibri" w:hAnsi="Calibri" w:cs="Calibri"/>
                <w:bCs/>
                <w:color w:val="000000"/>
                <w:sz w:val="16"/>
                <w:szCs w:val="16"/>
              </w:rPr>
            </w:pPr>
            <w:r w:rsidRPr="00E77981">
              <w:rPr>
                <w:rFonts w:ascii="Calibri" w:hAnsi="Calibri" w:cs="Calibri"/>
                <w:bCs/>
                <w:color w:val="000000"/>
                <w:sz w:val="16"/>
                <w:szCs w:val="16"/>
              </w:rPr>
              <w:t>Software Assurance</w:t>
            </w:r>
          </w:p>
        </w:tc>
        <w:tc>
          <w:tcPr>
            <w:tcW w:w="6304" w:type="dxa"/>
            <w:gridSpan w:val="2"/>
            <w:tcBorders>
              <w:top w:val="single" w:sz="6" w:space="0" w:color="000000"/>
              <w:left w:val="single" w:sz="6" w:space="0" w:color="000000"/>
              <w:bottom w:val="single" w:sz="6" w:space="0" w:color="000000"/>
              <w:right w:val="single" w:sz="4" w:space="0" w:color="000000"/>
            </w:tcBorders>
            <w:vAlign w:val="center"/>
          </w:tcPr>
          <w:p w14:paraId="745970C9" w14:textId="77777777" w:rsidR="00322938" w:rsidRPr="00E77981" w:rsidRDefault="00322938" w:rsidP="00AA02DF">
            <w:pPr>
              <w:rPr>
                <w:rFonts w:ascii="Calibri" w:hAnsi="Calibri" w:cs="Calibri"/>
                <w:bCs/>
                <w:color w:val="000000"/>
                <w:sz w:val="16"/>
                <w:szCs w:val="16"/>
              </w:rPr>
            </w:pPr>
            <w:r w:rsidRPr="00E77981">
              <w:rPr>
                <w:rFonts w:ascii="Calibri" w:hAnsi="Calibri" w:cs="Calibri"/>
                <w:bCs/>
                <w:color w:val="000000"/>
                <w:sz w:val="16"/>
                <w:szCs w:val="16"/>
              </w:rPr>
              <w:t>Available for an Additional Charge</w:t>
            </w:r>
          </w:p>
        </w:tc>
      </w:tr>
      <w:tr w:rsidR="00322938" w:rsidRPr="00E77981" w14:paraId="6B46EBBD" w14:textId="77777777" w:rsidTr="0088116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216"/>
        </w:trPr>
        <w:tc>
          <w:tcPr>
            <w:tcW w:w="4515" w:type="dxa"/>
            <w:gridSpan w:val="2"/>
            <w:vMerge w:val="restart"/>
            <w:tcBorders>
              <w:top w:val="single" w:sz="6" w:space="0" w:color="000000"/>
              <w:left w:val="single" w:sz="4" w:space="0" w:color="000000"/>
              <w:bottom w:val="single" w:sz="6" w:space="0" w:color="000000"/>
              <w:right w:val="single" w:sz="6" w:space="0" w:color="000000"/>
            </w:tcBorders>
            <w:shd w:val="clear" w:color="auto" w:fill="FFFFFF"/>
            <w:vAlign w:val="center"/>
            <w:hideMark/>
          </w:tcPr>
          <w:p w14:paraId="4DF2C11D" w14:textId="77777777" w:rsidR="00322938" w:rsidRPr="00E77981" w:rsidRDefault="00322938" w:rsidP="00AA02DF">
            <w:pPr>
              <w:jc w:val="right"/>
              <w:rPr>
                <w:rFonts w:ascii="Calibri" w:hAnsi="Calibri" w:cs="Calibri"/>
                <w:bCs/>
                <w:color w:val="000000"/>
                <w:sz w:val="16"/>
                <w:szCs w:val="16"/>
              </w:rPr>
            </w:pPr>
            <w:r w:rsidRPr="00E77981">
              <w:rPr>
                <w:rFonts w:ascii="Calibri" w:hAnsi="Calibri" w:cs="Calibri"/>
                <w:bCs/>
                <w:color w:val="000000"/>
                <w:sz w:val="16"/>
                <w:szCs w:val="16"/>
              </w:rPr>
              <w:t>Response Time</w:t>
            </w:r>
          </w:p>
        </w:tc>
        <w:tc>
          <w:tcPr>
            <w:tcW w:w="6304" w:type="dxa"/>
            <w:gridSpan w:val="2"/>
            <w:tcBorders>
              <w:top w:val="single" w:sz="6" w:space="0" w:color="000000"/>
              <w:left w:val="single" w:sz="6" w:space="0" w:color="000000"/>
              <w:bottom w:val="single" w:sz="6" w:space="0" w:color="000000"/>
              <w:right w:val="single" w:sz="4" w:space="0" w:color="000000"/>
            </w:tcBorders>
            <w:vAlign w:val="center"/>
          </w:tcPr>
          <w:p w14:paraId="74E75F7B" w14:textId="77777777" w:rsidR="00322938" w:rsidRPr="00E77981" w:rsidRDefault="00322938" w:rsidP="00AA02DF">
            <w:pPr>
              <w:rPr>
                <w:rFonts w:ascii="Calibri" w:hAnsi="Calibri" w:cs="Calibri"/>
                <w:bCs/>
                <w:color w:val="000000"/>
                <w:sz w:val="16"/>
                <w:szCs w:val="16"/>
              </w:rPr>
            </w:pPr>
            <w:r w:rsidRPr="00E77981">
              <w:rPr>
                <w:rFonts w:ascii="Calibri" w:hAnsi="Calibri" w:cs="Calibri"/>
                <w:bCs/>
                <w:color w:val="000000"/>
                <w:sz w:val="16"/>
                <w:szCs w:val="16"/>
              </w:rPr>
              <w:t>Major – 2 hours</w:t>
            </w:r>
          </w:p>
        </w:tc>
      </w:tr>
      <w:tr w:rsidR="00322938" w:rsidRPr="00E77981" w14:paraId="3D79E62B" w14:textId="77777777" w:rsidTr="0088116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216"/>
        </w:trPr>
        <w:tc>
          <w:tcPr>
            <w:tcW w:w="4515" w:type="dxa"/>
            <w:gridSpan w:val="2"/>
            <w:vMerge/>
            <w:tcBorders>
              <w:top w:val="single" w:sz="6" w:space="0" w:color="000000"/>
              <w:left w:val="single" w:sz="4" w:space="0" w:color="000000"/>
              <w:bottom w:val="single" w:sz="6" w:space="0" w:color="000000"/>
              <w:right w:val="single" w:sz="6" w:space="0" w:color="000000"/>
            </w:tcBorders>
            <w:shd w:val="clear" w:color="auto" w:fill="FFFFFF"/>
            <w:vAlign w:val="center"/>
            <w:hideMark/>
          </w:tcPr>
          <w:p w14:paraId="1ACEADD2" w14:textId="77777777" w:rsidR="00322938" w:rsidRPr="00E77981" w:rsidRDefault="00322938" w:rsidP="003C7F53">
            <w:pPr>
              <w:rPr>
                <w:rFonts w:ascii="Calibri" w:hAnsi="Calibri" w:cs="Calibri"/>
                <w:bCs/>
                <w:color w:val="000000"/>
                <w:sz w:val="16"/>
                <w:szCs w:val="16"/>
              </w:rPr>
            </w:pPr>
          </w:p>
        </w:tc>
        <w:tc>
          <w:tcPr>
            <w:tcW w:w="6304" w:type="dxa"/>
            <w:gridSpan w:val="2"/>
            <w:tcBorders>
              <w:top w:val="single" w:sz="6" w:space="0" w:color="000000"/>
              <w:left w:val="single" w:sz="6" w:space="0" w:color="000000"/>
              <w:bottom w:val="single" w:sz="4" w:space="0" w:color="000000"/>
              <w:right w:val="single" w:sz="4" w:space="0" w:color="000000"/>
            </w:tcBorders>
            <w:vAlign w:val="center"/>
          </w:tcPr>
          <w:p w14:paraId="05EF0405" w14:textId="77777777" w:rsidR="00322938" w:rsidRPr="00E77981" w:rsidRDefault="00322938" w:rsidP="00AA02DF">
            <w:pPr>
              <w:rPr>
                <w:rFonts w:ascii="Calibri" w:hAnsi="Calibri" w:cs="Calibri"/>
                <w:bCs/>
                <w:color w:val="000000"/>
                <w:sz w:val="16"/>
                <w:szCs w:val="16"/>
              </w:rPr>
            </w:pPr>
            <w:r w:rsidRPr="00E77981">
              <w:rPr>
                <w:rFonts w:ascii="Calibri" w:hAnsi="Calibri" w:cs="Calibri"/>
                <w:bCs/>
                <w:color w:val="000000"/>
                <w:sz w:val="16"/>
                <w:szCs w:val="16"/>
              </w:rPr>
              <w:t xml:space="preserve">Minor - </w:t>
            </w:r>
            <w:r w:rsidR="00B87343" w:rsidRPr="00E77981">
              <w:rPr>
                <w:rFonts w:ascii="Calibri" w:hAnsi="Calibri" w:cs="Calibri"/>
                <w:bCs/>
                <w:color w:val="000000"/>
                <w:sz w:val="16"/>
                <w:szCs w:val="16"/>
              </w:rPr>
              <w:t>next business day</w:t>
            </w:r>
          </w:p>
        </w:tc>
      </w:tr>
      <w:tr w:rsidR="003C7F53" w:rsidRPr="00E77981" w14:paraId="1645EEA3" w14:textId="77777777" w:rsidTr="00881167">
        <w:trPr>
          <w:gridBefore w:val="1"/>
          <w:wBefore w:w="15" w:type="dxa"/>
        </w:trPr>
        <w:tc>
          <w:tcPr>
            <w:tcW w:w="10804" w:type="dxa"/>
            <w:gridSpan w:val="3"/>
            <w:shd w:val="clear" w:color="auto" w:fill="auto"/>
          </w:tcPr>
          <w:p w14:paraId="087FDBDD" w14:textId="77777777" w:rsidR="003C7F53" w:rsidRPr="00E77981" w:rsidRDefault="003C7F53" w:rsidP="003C7F53">
            <w:pPr>
              <w:tabs>
                <w:tab w:val="left" w:pos="6253"/>
                <w:tab w:val="left" w:pos="9353"/>
              </w:tabs>
              <w:ind w:left="342" w:hanging="180"/>
              <w:rPr>
                <w:rFonts w:ascii="Calibri" w:hAnsi="Calibri" w:cs="Calibri"/>
                <w:bCs/>
                <w:color w:val="000000"/>
                <w:sz w:val="8"/>
                <w:szCs w:val="8"/>
              </w:rPr>
            </w:pPr>
          </w:p>
          <w:p w14:paraId="2C225167" w14:textId="77777777" w:rsidR="003C7F53" w:rsidRPr="00E77981" w:rsidRDefault="003C7F53" w:rsidP="003C7F53">
            <w:pPr>
              <w:tabs>
                <w:tab w:val="left" w:pos="162"/>
                <w:tab w:val="left" w:pos="6253"/>
              </w:tabs>
              <w:ind w:left="162"/>
              <w:rPr>
                <w:rFonts w:ascii="Calibri" w:hAnsi="Calibri" w:cs="Calibri"/>
                <w:b/>
                <w:color w:val="000000"/>
                <w:sz w:val="14"/>
                <w:szCs w:val="14"/>
                <w:u w:val="single"/>
              </w:rPr>
            </w:pPr>
            <w:r w:rsidRPr="00E77981">
              <w:rPr>
                <w:rFonts w:ascii="Calibri" w:hAnsi="Calibri" w:cs="Calibri"/>
                <w:b/>
                <w:color w:val="000000"/>
                <w:sz w:val="14"/>
                <w:szCs w:val="14"/>
                <w:u w:val="single"/>
              </w:rPr>
              <w:t>Service Limitations and Conditions:</w:t>
            </w:r>
          </w:p>
          <w:p w14:paraId="3B99A506" w14:textId="77777777" w:rsidR="003C7F53" w:rsidRPr="00E77981" w:rsidRDefault="003C7F53" w:rsidP="003C7F53">
            <w:pPr>
              <w:numPr>
                <w:ilvl w:val="0"/>
                <w:numId w:val="16"/>
              </w:numPr>
              <w:tabs>
                <w:tab w:val="left" w:pos="522"/>
                <w:tab w:val="left" w:pos="6253"/>
              </w:tabs>
              <w:ind w:left="522"/>
              <w:rPr>
                <w:rFonts w:ascii="Calibri" w:hAnsi="Calibri" w:cs="Calibri"/>
                <w:color w:val="000000"/>
                <w:sz w:val="14"/>
                <w:szCs w:val="14"/>
              </w:rPr>
            </w:pPr>
            <w:r w:rsidRPr="00E77981">
              <w:rPr>
                <w:rFonts w:ascii="Calibri" w:hAnsi="Calibri" w:cs="Calibri"/>
                <w:bCs/>
                <w:color w:val="000000"/>
                <w:sz w:val="14"/>
                <w:szCs w:val="14"/>
              </w:rPr>
              <w:t>Maintenance Service does not include any level of support related to wiring, telephone jack(s), batteries, generators or UPS units.</w:t>
            </w:r>
            <w:r w:rsidRPr="00E77981">
              <w:rPr>
                <w:rFonts w:ascii="Calibri" w:hAnsi="Calibri" w:cs="Calibri"/>
                <w:bCs/>
                <w:color w:val="000000"/>
                <w:sz w:val="14"/>
                <w:szCs w:val="14"/>
              </w:rPr>
              <w:tab/>
            </w:r>
            <w:r w:rsidRPr="00E77981">
              <w:rPr>
                <w:rFonts w:ascii="Calibri" w:hAnsi="Calibri" w:cs="Calibri"/>
                <w:color w:val="000000"/>
                <w:sz w:val="14"/>
                <w:szCs w:val="14"/>
              </w:rPr>
              <w:tab/>
            </w:r>
          </w:p>
          <w:p w14:paraId="105CB166" w14:textId="77777777" w:rsidR="003C7F53" w:rsidRPr="00E77981" w:rsidRDefault="003C7F53" w:rsidP="003C7F53">
            <w:pPr>
              <w:numPr>
                <w:ilvl w:val="0"/>
                <w:numId w:val="16"/>
              </w:numPr>
              <w:tabs>
                <w:tab w:val="left" w:pos="522"/>
              </w:tabs>
              <w:ind w:left="522"/>
              <w:rPr>
                <w:rFonts w:ascii="Calibri" w:hAnsi="Calibri" w:cs="Calibri"/>
                <w:color w:val="000000"/>
                <w:sz w:val="14"/>
                <w:szCs w:val="14"/>
              </w:rPr>
            </w:pPr>
            <w:r w:rsidRPr="00E77981">
              <w:rPr>
                <w:rFonts w:ascii="Calibri" w:hAnsi="Calibri" w:cs="Calibri"/>
                <w:bCs/>
                <w:color w:val="000000"/>
                <w:sz w:val="14"/>
                <w:szCs w:val="14"/>
              </w:rPr>
              <w:t>Customer is responsible for ensuring that all equipment is at current manufacturer supportable software release prior to Frontier providing maintenance Services.</w:t>
            </w:r>
          </w:p>
          <w:p w14:paraId="4F0E3DD7" w14:textId="77777777" w:rsidR="003C7F53" w:rsidRPr="00E77981" w:rsidRDefault="003C7F53" w:rsidP="003C7F53">
            <w:pPr>
              <w:numPr>
                <w:ilvl w:val="0"/>
                <w:numId w:val="16"/>
              </w:numPr>
              <w:tabs>
                <w:tab w:val="left" w:pos="522"/>
              </w:tabs>
              <w:ind w:left="522"/>
              <w:rPr>
                <w:rFonts w:ascii="Calibri" w:hAnsi="Calibri" w:cs="Calibri"/>
                <w:color w:val="000000"/>
                <w:sz w:val="14"/>
                <w:szCs w:val="14"/>
              </w:rPr>
            </w:pPr>
            <w:r w:rsidRPr="00E77981">
              <w:rPr>
                <w:rFonts w:ascii="Calibri" w:hAnsi="Calibri" w:cs="Calibri"/>
                <w:bCs/>
                <w:color w:val="000000"/>
                <w:sz w:val="14"/>
                <w:szCs w:val="14"/>
              </w:rPr>
              <w:t>A Network Monitoring Probe is required for all monitored equipment, unless Frontier specifically waives this requirement.</w:t>
            </w:r>
            <w:r w:rsidRPr="00E77981">
              <w:rPr>
                <w:rFonts w:ascii="Calibri" w:hAnsi="Calibri" w:cs="Calibri"/>
                <w:bCs/>
                <w:color w:val="000000"/>
                <w:sz w:val="14"/>
                <w:szCs w:val="14"/>
              </w:rPr>
              <w:tab/>
            </w:r>
          </w:p>
          <w:p w14:paraId="70674C40" w14:textId="77777777" w:rsidR="003C7F53" w:rsidRPr="00E77981" w:rsidRDefault="003C7F53" w:rsidP="003C7F53">
            <w:pPr>
              <w:numPr>
                <w:ilvl w:val="0"/>
                <w:numId w:val="16"/>
              </w:numPr>
              <w:tabs>
                <w:tab w:val="left" w:pos="522"/>
                <w:tab w:val="left" w:pos="6253"/>
              </w:tabs>
              <w:ind w:left="522"/>
              <w:rPr>
                <w:rFonts w:ascii="Calibri" w:hAnsi="Calibri" w:cs="Calibri"/>
                <w:color w:val="000000"/>
                <w:sz w:val="14"/>
                <w:szCs w:val="14"/>
              </w:rPr>
            </w:pPr>
            <w:r w:rsidRPr="00E77981">
              <w:rPr>
                <w:rFonts w:ascii="Calibri" w:hAnsi="Calibri" w:cs="Calibri"/>
                <w:bCs/>
                <w:color w:val="000000"/>
                <w:sz w:val="14"/>
                <w:szCs w:val="14"/>
              </w:rPr>
              <w:t>Preventive Maintenance will be provided remotely or on site</w:t>
            </w:r>
            <w:r w:rsidRPr="00E77981">
              <w:rPr>
                <w:rFonts w:ascii="Calibri" w:hAnsi="Calibri" w:cs="Calibri"/>
                <w:bCs/>
                <w:color w:val="000000"/>
                <w:sz w:val="14"/>
                <w:szCs w:val="14"/>
              </w:rPr>
              <w:tab/>
            </w:r>
            <w:r w:rsidRPr="00E77981">
              <w:rPr>
                <w:rFonts w:ascii="Calibri" w:hAnsi="Calibri" w:cs="Calibri"/>
                <w:color w:val="000000"/>
                <w:sz w:val="14"/>
                <w:szCs w:val="14"/>
              </w:rPr>
              <w:tab/>
            </w:r>
            <w:r w:rsidRPr="00E77981">
              <w:rPr>
                <w:rFonts w:ascii="Calibri" w:hAnsi="Calibri" w:cs="Calibri"/>
                <w:bCs/>
                <w:color w:val="000000"/>
                <w:sz w:val="14"/>
                <w:szCs w:val="14"/>
              </w:rPr>
              <w:tab/>
            </w:r>
            <w:r w:rsidRPr="00E77981">
              <w:rPr>
                <w:rFonts w:ascii="Calibri" w:hAnsi="Calibri" w:cs="Calibri"/>
                <w:color w:val="000000"/>
                <w:sz w:val="14"/>
                <w:szCs w:val="14"/>
              </w:rPr>
              <w:tab/>
            </w:r>
          </w:p>
          <w:p w14:paraId="45E529B6" w14:textId="77777777" w:rsidR="003C7F53" w:rsidRPr="00E77981" w:rsidRDefault="003C7F53" w:rsidP="003C7F53">
            <w:pPr>
              <w:numPr>
                <w:ilvl w:val="0"/>
                <w:numId w:val="16"/>
              </w:numPr>
              <w:tabs>
                <w:tab w:val="left" w:pos="522"/>
                <w:tab w:val="left" w:pos="6253"/>
              </w:tabs>
              <w:ind w:left="522"/>
              <w:rPr>
                <w:rFonts w:ascii="Calibri" w:hAnsi="Calibri" w:cs="Calibri"/>
                <w:color w:val="000000"/>
                <w:sz w:val="14"/>
                <w:szCs w:val="14"/>
              </w:rPr>
            </w:pPr>
            <w:r w:rsidRPr="00E77981">
              <w:rPr>
                <w:rFonts w:ascii="Calibri" w:hAnsi="Calibri" w:cs="Calibri"/>
                <w:bCs/>
                <w:color w:val="000000"/>
                <w:sz w:val="14"/>
                <w:szCs w:val="14"/>
              </w:rPr>
              <w:t>“</w:t>
            </w:r>
            <w:r w:rsidRPr="00E77981">
              <w:rPr>
                <w:rFonts w:ascii="Calibri" w:hAnsi="Calibri" w:cs="Calibri"/>
                <w:b/>
                <w:bCs/>
                <w:color w:val="000000"/>
                <w:sz w:val="14"/>
                <w:szCs w:val="14"/>
              </w:rPr>
              <w:t>Response</w:t>
            </w:r>
            <w:r w:rsidRPr="00E77981">
              <w:rPr>
                <w:rFonts w:ascii="Calibri" w:hAnsi="Calibri" w:cs="Calibri"/>
                <w:bCs/>
                <w:color w:val="000000"/>
                <w:sz w:val="14"/>
                <w:szCs w:val="14"/>
              </w:rPr>
              <w:t>” means remote restoral efforts or technician dispatch</w:t>
            </w:r>
            <w:r w:rsidRPr="00E77981">
              <w:rPr>
                <w:rFonts w:ascii="Calibri" w:hAnsi="Calibri" w:cs="Calibri"/>
                <w:bCs/>
                <w:color w:val="000000"/>
                <w:sz w:val="14"/>
                <w:szCs w:val="14"/>
              </w:rPr>
              <w:tab/>
            </w:r>
            <w:r w:rsidRPr="00E77981">
              <w:rPr>
                <w:rFonts w:ascii="Calibri" w:hAnsi="Calibri" w:cs="Calibri"/>
                <w:color w:val="000000"/>
                <w:sz w:val="14"/>
                <w:szCs w:val="14"/>
              </w:rPr>
              <w:tab/>
            </w:r>
          </w:p>
          <w:p w14:paraId="037E0BB4" w14:textId="77777777" w:rsidR="003C7F53" w:rsidRPr="00E77981" w:rsidRDefault="003C7F53" w:rsidP="003C7F53">
            <w:pPr>
              <w:numPr>
                <w:ilvl w:val="0"/>
                <w:numId w:val="16"/>
              </w:numPr>
              <w:tabs>
                <w:tab w:val="left" w:pos="522"/>
              </w:tabs>
              <w:ind w:left="522"/>
              <w:rPr>
                <w:rFonts w:ascii="Calibri" w:hAnsi="Calibri" w:cs="Calibri"/>
                <w:bCs/>
                <w:color w:val="000000"/>
                <w:sz w:val="14"/>
                <w:szCs w:val="14"/>
              </w:rPr>
            </w:pPr>
            <w:r w:rsidRPr="00E77981">
              <w:rPr>
                <w:rFonts w:ascii="Calibri" w:hAnsi="Calibri" w:cs="Calibri"/>
                <w:bCs/>
                <w:color w:val="000000"/>
                <w:sz w:val="14"/>
                <w:szCs w:val="14"/>
              </w:rPr>
              <w:t>Frontier is not responsible for damages due to acts of god, power or grounding issues, battery failure, water, environmental (temperature/humidity), or any other cause outside its control.</w:t>
            </w:r>
          </w:p>
          <w:p w14:paraId="1593B10A" w14:textId="77777777" w:rsidR="003C7F53" w:rsidRPr="00E77981" w:rsidRDefault="003C7F53" w:rsidP="003C7F53">
            <w:pPr>
              <w:numPr>
                <w:ilvl w:val="0"/>
                <w:numId w:val="16"/>
              </w:numPr>
              <w:tabs>
                <w:tab w:val="left" w:pos="522"/>
              </w:tabs>
              <w:ind w:left="518"/>
              <w:jc w:val="both"/>
              <w:rPr>
                <w:rFonts w:ascii="Calibri" w:hAnsi="Calibri" w:cs="Calibri"/>
                <w:bCs/>
                <w:color w:val="000000"/>
                <w:sz w:val="14"/>
                <w:szCs w:val="14"/>
              </w:rPr>
            </w:pPr>
            <w:r w:rsidRPr="00E77981">
              <w:rPr>
                <w:rFonts w:ascii="Calibri" w:hAnsi="Calibri" w:cs="Calibri"/>
                <w:bCs/>
                <w:color w:val="000000"/>
                <w:sz w:val="14"/>
                <w:szCs w:val="14"/>
              </w:rPr>
              <w:t xml:space="preserve">System Administration and Voice Mail password activity are not included with Maintenance </w:t>
            </w:r>
            <w:proofErr w:type="gramStart"/>
            <w:r w:rsidRPr="00E77981">
              <w:rPr>
                <w:rFonts w:ascii="Calibri" w:hAnsi="Calibri" w:cs="Calibri"/>
                <w:bCs/>
                <w:color w:val="000000"/>
                <w:sz w:val="14"/>
                <w:szCs w:val="14"/>
              </w:rPr>
              <w:t>Services, but</w:t>
            </w:r>
            <w:proofErr w:type="gramEnd"/>
            <w:r w:rsidRPr="00E77981">
              <w:rPr>
                <w:rFonts w:ascii="Calibri" w:hAnsi="Calibri" w:cs="Calibri"/>
                <w:bCs/>
                <w:color w:val="000000"/>
                <w:sz w:val="14"/>
                <w:szCs w:val="14"/>
              </w:rPr>
              <w:t xml:space="preserve"> may be requested by Customer and subject to current time and materials rates.</w:t>
            </w:r>
          </w:p>
          <w:p w14:paraId="5DFB8C65" w14:textId="77777777" w:rsidR="003C7F53" w:rsidRPr="00E77981" w:rsidRDefault="003C7F53" w:rsidP="003C7F53">
            <w:pPr>
              <w:numPr>
                <w:ilvl w:val="0"/>
                <w:numId w:val="16"/>
              </w:numPr>
              <w:tabs>
                <w:tab w:val="left" w:pos="522"/>
              </w:tabs>
              <w:spacing w:after="120"/>
              <w:ind w:left="522"/>
              <w:jc w:val="both"/>
              <w:rPr>
                <w:rFonts w:ascii="Calibri" w:hAnsi="Calibri" w:cs="Calibri"/>
                <w:bCs/>
                <w:color w:val="000000"/>
                <w:sz w:val="14"/>
                <w:szCs w:val="14"/>
              </w:rPr>
            </w:pPr>
            <w:r w:rsidRPr="00E77981">
              <w:rPr>
                <w:rFonts w:ascii="Calibri" w:hAnsi="Calibri" w:cs="Calibri"/>
                <w:bCs/>
                <w:color w:val="000000"/>
                <w:sz w:val="14"/>
                <w:szCs w:val="14"/>
              </w:rPr>
              <w:t xml:space="preserve">Maintenance Services </w:t>
            </w:r>
            <w:r w:rsidR="00507EB7" w:rsidRPr="00E77981">
              <w:rPr>
                <w:rFonts w:ascii="Calibri" w:hAnsi="Calibri" w:cs="Calibri"/>
                <w:bCs/>
                <w:color w:val="000000"/>
                <w:sz w:val="14"/>
                <w:szCs w:val="14"/>
              </w:rPr>
              <w:t xml:space="preserve">for Minor issues </w:t>
            </w:r>
            <w:r w:rsidRPr="00E77981">
              <w:rPr>
                <w:rFonts w:ascii="Calibri" w:hAnsi="Calibri" w:cs="Calibri"/>
                <w:bCs/>
                <w:color w:val="000000"/>
                <w:sz w:val="14"/>
                <w:szCs w:val="14"/>
              </w:rPr>
              <w:t>provided outside of Maintenance Hours at Customer’s request will be charged at current time and materials rates.</w:t>
            </w:r>
          </w:p>
        </w:tc>
      </w:tr>
    </w:tbl>
    <w:p w14:paraId="13E0A4EE" w14:textId="77777777" w:rsidR="003C7F53" w:rsidRPr="00E77981" w:rsidRDefault="003C7F53" w:rsidP="003C7F53">
      <w:pPr>
        <w:pStyle w:val="LightList-Accent51"/>
        <w:spacing w:after="0" w:line="240" w:lineRule="auto"/>
        <w:ind w:left="0"/>
        <w:jc w:val="center"/>
        <w:rPr>
          <w:rFonts w:cs="Calibri"/>
          <w:sz w:val="8"/>
          <w:szCs w:val="8"/>
        </w:rPr>
      </w:pPr>
    </w:p>
    <w:p w14:paraId="2C23FD67" w14:textId="77777777" w:rsidR="007E643C" w:rsidRPr="007E643C" w:rsidRDefault="007E643C" w:rsidP="007E643C">
      <w:pPr>
        <w:numPr>
          <w:ilvl w:val="0"/>
          <w:numId w:val="1"/>
        </w:numPr>
        <w:ind w:left="360"/>
        <w:rPr>
          <w:rFonts w:ascii="Calibri" w:hAnsi="Calibri" w:cs="Calibri"/>
          <w:sz w:val="16"/>
          <w:szCs w:val="16"/>
        </w:rPr>
      </w:pPr>
      <w:r w:rsidRPr="007E643C">
        <w:rPr>
          <w:rFonts w:ascii="Calibri" w:hAnsi="Calibri" w:cs="Calibri"/>
          <w:sz w:val="16"/>
          <w:szCs w:val="16"/>
        </w:rPr>
        <w:t>This Schedule is subject to Frontier performing a customer credit check at Frontier’s discretion.  Frontier will perform a credit check promptly after Customer signs this Schedule unless Frontier determines, in Frontier’s discretion, that Customer is prequalified. Frontier will provide confirmation of a credit check to Customer promptly after the credit check.  If the credit check is not sufficient as determined by Frontier, Frontier will notify Customer. Customer will be required to agree to an alternative payment method acceptable to Frontier (for example, pre-payment of all or a portion of the NRC) otherwise Frontier is not obligated to provide the services and / or equipment under this Schedule and Frontier shall have no other obligation or liability with respect to this schedule.</w:t>
      </w:r>
    </w:p>
    <w:p w14:paraId="7BBD2212" w14:textId="77777777" w:rsidR="003C7F53" w:rsidRPr="00E77981" w:rsidRDefault="003C7F53" w:rsidP="00193208">
      <w:pPr>
        <w:numPr>
          <w:ilvl w:val="0"/>
          <w:numId w:val="1"/>
        </w:numPr>
        <w:spacing w:after="60"/>
        <w:ind w:left="360"/>
        <w:jc w:val="both"/>
        <w:rPr>
          <w:rFonts w:ascii="Calibri" w:eastAsia="MS Mincho" w:hAnsi="Calibri" w:cs="Calibri"/>
          <w:sz w:val="16"/>
          <w:szCs w:val="16"/>
        </w:rPr>
      </w:pPr>
      <w:r w:rsidRPr="00E77981">
        <w:rPr>
          <w:rFonts w:ascii="Calibri" w:eastAsia="MS Mincho" w:hAnsi="Calibri" w:cs="Calibri"/>
          <w:sz w:val="16"/>
          <w:szCs w:val="16"/>
        </w:rPr>
        <w:t>Frontier will provide maintenance and repair services with respect to the Equipment (“</w:t>
      </w:r>
      <w:r w:rsidRPr="00E77981">
        <w:rPr>
          <w:rFonts w:ascii="Calibri" w:eastAsia="MS Mincho" w:hAnsi="Calibri" w:cs="Calibri"/>
          <w:b/>
          <w:sz w:val="16"/>
          <w:szCs w:val="16"/>
        </w:rPr>
        <w:t>Maintenance Services</w:t>
      </w:r>
      <w:r w:rsidRPr="00E77981">
        <w:rPr>
          <w:rFonts w:ascii="Calibri" w:eastAsia="MS Mincho" w:hAnsi="Calibri" w:cs="Calibri"/>
          <w:sz w:val="16"/>
          <w:szCs w:val="16"/>
        </w:rPr>
        <w:t xml:space="preserve">”) at the Installation Site. Only authorized agents and representatives of Frontier may perform such work.  Any repair, alteration, configuration or servicing of the Equipment by Customer or third parties without the written consent of Frontier is a default of this Agreement and cause for termination of Maintenance Services, in whole or in part, at Frontier’s option.  </w:t>
      </w:r>
    </w:p>
    <w:p w14:paraId="21D0FB96" w14:textId="77777777" w:rsidR="003C7F53" w:rsidRPr="00E77981" w:rsidRDefault="003C7F53" w:rsidP="00193208">
      <w:pPr>
        <w:numPr>
          <w:ilvl w:val="0"/>
          <w:numId w:val="1"/>
        </w:numPr>
        <w:spacing w:after="60"/>
        <w:ind w:left="360"/>
        <w:jc w:val="both"/>
        <w:rPr>
          <w:rFonts w:ascii="Calibri" w:eastAsia="MS Mincho" w:hAnsi="Calibri" w:cs="Calibri"/>
          <w:sz w:val="16"/>
          <w:szCs w:val="16"/>
        </w:rPr>
      </w:pPr>
      <w:r w:rsidRPr="00E77981">
        <w:rPr>
          <w:rFonts w:ascii="Calibri" w:eastAsia="MS Mincho" w:hAnsi="Calibri" w:cs="Calibri"/>
          <w:sz w:val="16"/>
          <w:szCs w:val="16"/>
        </w:rPr>
        <w:t>During the Service Term,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w:t>
      </w:r>
      <w:r w:rsidRPr="00E77981">
        <w:rPr>
          <w:rFonts w:ascii="Calibri" w:eastAsia="MS Mincho" w:hAnsi="Calibri" w:cs="Calibri"/>
          <w:b/>
          <w:sz w:val="16"/>
          <w:szCs w:val="16"/>
        </w:rPr>
        <w:t>Trouble Ticket</w:t>
      </w:r>
      <w:r w:rsidRPr="00E77981">
        <w:rPr>
          <w:rFonts w:ascii="Calibri" w:eastAsia="MS Mincho" w:hAnsi="Calibri" w:cs="Calibri"/>
          <w:sz w:val="16"/>
          <w:szCs w:val="16"/>
        </w:rPr>
        <w: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69506475" w14:textId="77777777" w:rsidR="003C7F53" w:rsidRPr="00E77981" w:rsidRDefault="003C7F53" w:rsidP="00193208">
      <w:pPr>
        <w:numPr>
          <w:ilvl w:val="0"/>
          <w:numId w:val="1"/>
        </w:numPr>
        <w:spacing w:after="60"/>
        <w:ind w:left="360"/>
        <w:jc w:val="both"/>
        <w:rPr>
          <w:rFonts w:ascii="Calibri" w:eastAsia="MS Mincho" w:hAnsi="Calibri" w:cs="Calibri"/>
          <w:sz w:val="16"/>
          <w:szCs w:val="16"/>
        </w:rPr>
      </w:pPr>
      <w:r w:rsidRPr="00E77981">
        <w:rPr>
          <w:rFonts w:ascii="Calibri" w:eastAsia="MS Mincho" w:hAnsi="Calibri" w:cs="Calibri"/>
          <w:sz w:val="16"/>
          <w:szCs w:val="16"/>
        </w:rPr>
        <w:t>Frontier will exercise commercially reasonable efforts to isolate any problems with the Equipment and to restore such Equipment to ordinary operational condition within the Response Time, identified in the Service Description table above, following receipt of Customer’s notification that the Equipment is inoperative.</w:t>
      </w:r>
      <w:r w:rsidRPr="00E77981">
        <w:rPr>
          <w:rFonts w:ascii="Calibri" w:hAnsi="Calibri" w:cs="Calibri"/>
          <w:sz w:val="16"/>
          <w:szCs w:val="16"/>
        </w:rPr>
        <w:t xml:space="preserve">  </w:t>
      </w:r>
    </w:p>
    <w:p w14:paraId="4C2ADAD5" w14:textId="77777777" w:rsidR="003C7F53" w:rsidRPr="00E77981" w:rsidRDefault="003C7F53" w:rsidP="00F9660F">
      <w:pPr>
        <w:numPr>
          <w:ilvl w:val="0"/>
          <w:numId w:val="18"/>
        </w:numPr>
        <w:tabs>
          <w:tab w:val="left" w:pos="720"/>
          <w:tab w:val="left" w:pos="1080"/>
        </w:tabs>
        <w:spacing w:after="60"/>
        <w:jc w:val="both"/>
        <w:rPr>
          <w:rFonts w:ascii="Calibri" w:hAnsi="Calibri" w:cs="Calibri"/>
          <w:sz w:val="16"/>
          <w:szCs w:val="16"/>
        </w:rPr>
      </w:pPr>
      <w:r w:rsidRPr="00E77981">
        <w:rPr>
          <w:rFonts w:ascii="Calibri" w:hAnsi="Calibri" w:cs="Calibri"/>
          <w:sz w:val="16"/>
          <w:szCs w:val="16"/>
        </w:rPr>
        <w:t>A Trouble Ticket will be categorized as “</w:t>
      </w:r>
      <w:r w:rsidRPr="00E77981">
        <w:rPr>
          <w:rFonts w:ascii="Calibri" w:hAnsi="Calibri" w:cs="Calibri"/>
          <w:b/>
          <w:sz w:val="16"/>
          <w:szCs w:val="16"/>
        </w:rPr>
        <w:t>Major</w:t>
      </w:r>
      <w:r w:rsidRPr="00E77981">
        <w:rPr>
          <w:rFonts w:ascii="Calibri" w:hAnsi="Calibri" w:cs="Calibri"/>
          <w:sz w:val="16"/>
          <w:szCs w:val="16"/>
        </w:rPr>
        <w:t xml:space="preserve">” </w:t>
      </w:r>
      <w:r w:rsidR="00F9660F" w:rsidRPr="00E77981">
        <w:rPr>
          <w:rFonts w:ascii="Calibri" w:hAnsi="Calibri" w:cs="Calibri"/>
          <w:sz w:val="16"/>
          <w:szCs w:val="16"/>
        </w:rPr>
        <w:t>if the Customer is experiencing a complete loss of call processing</w:t>
      </w:r>
      <w:r w:rsidR="009C30F6" w:rsidRPr="00E77981">
        <w:rPr>
          <w:rFonts w:ascii="Calibri" w:hAnsi="Calibri" w:cs="Calibri"/>
          <w:sz w:val="16"/>
          <w:szCs w:val="16"/>
        </w:rPr>
        <w:t xml:space="preserve"> </w:t>
      </w:r>
      <w:r w:rsidR="00520D74" w:rsidRPr="00E77981">
        <w:rPr>
          <w:rFonts w:ascii="Calibri" w:hAnsi="Calibri" w:cs="Calibri"/>
          <w:sz w:val="16"/>
          <w:szCs w:val="16"/>
        </w:rPr>
        <w:t xml:space="preserve">due to a problem </w:t>
      </w:r>
      <w:r w:rsidR="00F3040B" w:rsidRPr="00E77981">
        <w:rPr>
          <w:rFonts w:ascii="Calibri" w:hAnsi="Calibri" w:cs="Calibri"/>
          <w:sz w:val="16"/>
          <w:szCs w:val="16"/>
        </w:rPr>
        <w:t xml:space="preserve">with the Equipment </w:t>
      </w:r>
      <w:r w:rsidR="00F9660F" w:rsidRPr="00E77981">
        <w:rPr>
          <w:rFonts w:ascii="Calibri" w:hAnsi="Calibri" w:cs="Calibri"/>
          <w:sz w:val="16"/>
          <w:szCs w:val="16"/>
        </w:rPr>
        <w:t>or any of the following circumstances</w:t>
      </w:r>
      <w:r w:rsidR="00CE152E" w:rsidRPr="00E77981">
        <w:rPr>
          <w:rFonts w:ascii="Calibri" w:hAnsi="Calibri" w:cs="Calibri"/>
          <w:sz w:val="16"/>
          <w:szCs w:val="16"/>
        </w:rPr>
        <w:t xml:space="preserve">:  (i) </w:t>
      </w:r>
      <w:r w:rsidR="002413FD" w:rsidRPr="00E77981">
        <w:rPr>
          <w:rFonts w:ascii="Calibri" w:hAnsi="Calibri" w:cs="Calibri"/>
          <w:sz w:val="16"/>
          <w:szCs w:val="16"/>
        </w:rPr>
        <w:t>2</w:t>
      </w:r>
      <w:r w:rsidRPr="00E77981">
        <w:rPr>
          <w:rFonts w:ascii="Calibri" w:hAnsi="Calibri" w:cs="Calibri"/>
          <w:sz w:val="16"/>
          <w:szCs w:val="16"/>
        </w:rPr>
        <w:t xml:space="preserve">5% </w:t>
      </w:r>
      <w:r w:rsidR="00F9660F" w:rsidRPr="00E77981">
        <w:rPr>
          <w:rFonts w:ascii="Calibri" w:hAnsi="Calibri" w:cs="Calibri"/>
          <w:sz w:val="16"/>
          <w:szCs w:val="16"/>
        </w:rPr>
        <w:t xml:space="preserve">or more </w:t>
      </w:r>
      <w:r w:rsidRPr="00E77981">
        <w:rPr>
          <w:rFonts w:ascii="Calibri" w:hAnsi="Calibri" w:cs="Calibri"/>
          <w:sz w:val="16"/>
          <w:szCs w:val="16"/>
        </w:rPr>
        <w:t xml:space="preserve">of the </w:t>
      </w:r>
      <w:r w:rsidR="00F9660F" w:rsidRPr="00E77981">
        <w:rPr>
          <w:rFonts w:ascii="Calibri" w:hAnsi="Calibri" w:cs="Calibri"/>
          <w:sz w:val="16"/>
          <w:szCs w:val="16"/>
        </w:rPr>
        <w:t>Equipment</w:t>
      </w:r>
      <w:r w:rsidR="002B2021" w:rsidRPr="00E77981">
        <w:rPr>
          <w:rFonts w:ascii="Calibri" w:hAnsi="Calibri" w:cs="Calibri"/>
          <w:sz w:val="16"/>
          <w:szCs w:val="16"/>
        </w:rPr>
        <w:t xml:space="preserve"> stations are inoperable;</w:t>
      </w:r>
      <w:r w:rsidRPr="00E77981">
        <w:rPr>
          <w:rFonts w:ascii="Calibri" w:hAnsi="Calibri" w:cs="Calibri"/>
          <w:sz w:val="16"/>
          <w:szCs w:val="16"/>
        </w:rPr>
        <w:t xml:space="preserve"> or </w:t>
      </w:r>
      <w:r w:rsidR="00CE152E" w:rsidRPr="00E77981">
        <w:rPr>
          <w:rFonts w:ascii="Calibri" w:hAnsi="Calibri" w:cs="Calibri"/>
          <w:sz w:val="16"/>
          <w:szCs w:val="16"/>
        </w:rPr>
        <w:t xml:space="preserve">(ii) </w:t>
      </w:r>
      <w:r w:rsidR="002413FD" w:rsidRPr="00E77981">
        <w:rPr>
          <w:rFonts w:ascii="Calibri" w:hAnsi="Calibri" w:cs="Calibri"/>
          <w:sz w:val="16"/>
          <w:szCs w:val="16"/>
        </w:rPr>
        <w:t xml:space="preserve">loss of </w:t>
      </w:r>
      <w:r w:rsidR="00CE152E" w:rsidRPr="00E77981">
        <w:rPr>
          <w:rFonts w:ascii="Calibri" w:hAnsi="Calibri" w:cs="Calibri"/>
          <w:sz w:val="16"/>
          <w:szCs w:val="16"/>
        </w:rPr>
        <w:t xml:space="preserve">25% </w:t>
      </w:r>
      <w:r w:rsidR="002413FD" w:rsidRPr="00E77981">
        <w:rPr>
          <w:rFonts w:ascii="Calibri" w:hAnsi="Calibri" w:cs="Calibri"/>
          <w:sz w:val="16"/>
          <w:szCs w:val="16"/>
        </w:rPr>
        <w:t xml:space="preserve">or more </w:t>
      </w:r>
      <w:r w:rsidR="00CE152E" w:rsidRPr="00E77981">
        <w:rPr>
          <w:rFonts w:ascii="Calibri" w:hAnsi="Calibri" w:cs="Calibri"/>
          <w:sz w:val="16"/>
          <w:szCs w:val="16"/>
        </w:rPr>
        <w:t>of the call carrying capacity of</w:t>
      </w:r>
      <w:r w:rsidR="002413FD" w:rsidRPr="00E77981">
        <w:rPr>
          <w:rFonts w:ascii="Calibri" w:hAnsi="Calibri" w:cs="Calibri"/>
          <w:sz w:val="16"/>
          <w:szCs w:val="16"/>
        </w:rPr>
        <w:t xml:space="preserve"> the </w:t>
      </w:r>
      <w:r w:rsidR="00F9660F" w:rsidRPr="00E77981">
        <w:rPr>
          <w:rFonts w:ascii="Calibri" w:hAnsi="Calibri" w:cs="Calibri"/>
          <w:sz w:val="16"/>
          <w:szCs w:val="16"/>
        </w:rPr>
        <w:lastRenderedPageBreak/>
        <w:t>Equipment</w:t>
      </w:r>
      <w:r w:rsidR="00CE152E" w:rsidRPr="00E77981">
        <w:rPr>
          <w:rFonts w:ascii="Calibri" w:hAnsi="Calibri" w:cs="Calibri"/>
          <w:sz w:val="16"/>
          <w:szCs w:val="16"/>
        </w:rPr>
        <w:t xml:space="preserve">; </w:t>
      </w:r>
      <w:r w:rsidR="002413FD" w:rsidRPr="00E77981">
        <w:rPr>
          <w:rFonts w:ascii="Calibri" w:hAnsi="Calibri" w:cs="Calibri"/>
          <w:sz w:val="16"/>
          <w:szCs w:val="16"/>
        </w:rPr>
        <w:t xml:space="preserve">or </w:t>
      </w:r>
      <w:r w:rsidR="00CE152E" w:rsidRPr="00E77981">
        <w:rPr>
          <w:rFonts w:ascii="Calibri" w:hAnsi="Calibri" w:cs="Calibri"/>
          <w:sz w:val="16"/>
          <w:szCs w:val="16"/>
        </w:rPr>
        <w:t xml:space="preserve">(iii) </w:t>
      </w:r>
      <w:r w:rsidRPr="00E77981">
        <w:rPr>
          <w:rFonts w:ascii="Calibri" w:hAnsi="Calibri" w:cs="Calibri"/>
          <w:sz w:val="16"/>
          <w:szCs w:val="16"/>
        </w:rPr>
        <w:t xml:space="preserve"> </w:t>
      </w:r>
      <w:r w:rsidR="002413FD" w:rsidRPr="00E77981">
        <w:rPr>
          <w:rFonts w:ascii="Calibri" w:hAnsi="Calibri" w:cs="Calibri"/>
          <w:sz w:val="16"/>
          <w:szCs w:val="16"/>
        </w:rPr>
        <w:t xml:space="preserve">a </w:t>
      </w:r>
      <w:r w:rsidRPr="00E77981">
        <w:rPr>
          <w:rFonts w:ascii="Calibri" w:hAnsi="Calibri" w:cs="Calibri"/>
          <w:sz w:val="16"/>
          <w:szCs w:val="16"/>
        </w:rPr>
        <w:t xml:space="preserve">complete loss of </w:t>
      </w:r>
      <w:r w:rsidR="002413FD" w:rsidRPr="00E77981">
        <w:rPr>
          <w:rFonts w:ascii="Calibri" w:hAnsi="Calibri" w:cs="Calibri"/>
          <w:sz w:val="16"/>
          <w:szCs w:val="16"/>
        </w:rPr>
        <w:t xml:space="preserve">ANI or ALI </w:t>
      </w:r>
      <w:r w:rsidRPr="00E77981">
        <w:rPr>
          <w:rFonts w:ascii="Calibri" w:hAnsi="Calibri" w:cs="Calibri"/>
          <w:sz w:val="16"/>
          <w:szCs w:val="16"/>
        </w:rPr>
        <w:t>processing</w:t>
      </w:r>
      <w:r w:rsidR="002413FD" w:rsidRPr="00E77981">
        <w:rPr>
          <w:rFonts w:ascii="Calibri" w:hAnsi="Calibri" w:cs="Calibri"/>
          <w:sz w:val="16"/>
          <w:szCs w:val="16"/>
        </w:rPr>
        <w:t xml:space="preserve"> capability</w:t>
      </w:r>
      <w:r w:rsidRPr="00E77981">
        <w:rPr>
          <w:rFonts w:ascii="Calibri" w:hAnsi="Calibri" w:cs="Calibri"/>
          <w:sz w:val="16"/>
          <w:szCs w:val="16"/>
        </w:rPr>
        <w:t xml:space="preserve">. Frontier will use commercially reasonable efforts to respond to Customer's request within two (2) hours from the time a Trouble Ticket is </w:t>
      </w:r>
      <w:proofErr w:type="gramStart"/>
      <w:r w:rsidRPr="00E77981">
        <w:rPr>
          <w:rFonts w:ascii="Calibri" w:hAnsi="Calibri" w:cs="Calibri"/>
          <w:sz w:val="16"/>
          <w:szCs w:val="16"/>
        </w:rPr>
        <w:t>initiated, and</w:t>
      </w:r>
      <w:proofErr w:type="gramEnd"/>
      <w:r w:rsidRPr="00E77981">
        <w:rPr>
          <w:rFonts w:ascii="Calibri" w:hAnsi="Calibri" w:cs="Calibri"/>
          <w:sz w:val="16"/>
          <w:szCs w:val="16"/>
        </w:rPr>
        <w:t xml:space="preserve"> will complete the necessary repairs to the Equipment as soon as reasonably practicable.</w:t>
      </w:r>
    </w:p>
    <w:p w14:paraId="231A00A9" w14:textId="77777777" w:rsidR="003C7F53" w:rsidRPr="00E77981" w:rsidRDefault="003C7F53" w:rsidP="00507EB7">
      <w:pPr>
        <w:numPr>
          <w:ilvl w:val="0"/>
          <w:numId w:val="18"/>
        </w:numPr>
        <w:tabs>
          <w:tab w:val="left" w:pos="720"/>
          <w:tab w:val="left" w:pos="1080"/>
        </w:tabs>
        <w:spacing w:after="60"/>
        <w:jc w:val="both"/>
        <w:rPr>
          <w:rFonts w:ascii="Calibri" w:hAnsi="Calibri" w:cs="Calibri"/>
          <w:sz w:val="16"/>
          <w:szCs w:val="16"/>
        </w:rPr>
      </w:pPr>
      <w:r w:rsidRPr="00E77981">
        <w:rPr>
          <w:rFonts w:ascii="Calibri" w:hAnsi="Calibri" w:cs="Calibri"/>
          <w:sz w:val="16"/>
          <w:szCs w:val="16"/>
        </w:rPr>
        <w:t>All other Trouble Tickets will be categorized as “</w:t>
      </w:r>
      <w:r w:rsidRPr="00E77981">
        <w:rPr>
          <w:rFonts w:ascii="Calibri" w:hAnsi="Calibri" w:cs="Calibri"/>
          <w:b/>
          <w:sz w:val="16"/>
          <w:szCs w:val="16"/>
        </w:rPr>
        <w:t>Minor</w:t>
      </w:r>
      <w:r w:rsidRPr="00E77981">
        <w:rPr>
          <w:rFonts w:ascii="Calibri" w:hAnsi="Calibri" w:cs="Calibri"/>
          <w:sz w:val="16"/>
          <w:szCs w:val="16"/>
        </w:rPr>
        <w:t xml:space="preserve">”, and Frontier’s policy is to respond to Customer's request during </w:t>
      </w:r>
      <w:r w:rsidR="00507EB7" w:rsidRPr="00E77981">
        <w:rPr>
          <w:rFonts w:ascii="Calibri" w:hAnsi="Calibri" w:cs="Calibri"/>
          <w:sz w:val="16"/>
          <w:szCs w:val="16"/>
        </w:rPr>
        <w:t>Maintenance H</w:t>
      </w:r>
      <w:r w:rsidRPr="00E77981">
        <w:rPr>
          <w:rFonts w:ascii="Calibri" w:hAnsi="Calibri" w:cs="Calibri"/>
          <w:sz w:val="16"/>
          <w:szCs w:val="16"/>
        </w:rPr>
        <w:t xml:space="preserve">ours, within one (1) business day from the time a Trouble Ticket is initiated, and will complete the repairs as soon as reasonably practicable.  </w:t>
      </w:r>
    </w:p>
    <w:p w14:paraId="379820B9" w14:textId="77777777" w:rsidR="003C7F53" w:rsidRPr="00E77981" w:rsidRDefault="003C7F53" w:rsidP="00193208">
      <w:pPr>
        <w:pStyle w:val="BodyTextIndent"/>
        <w:numPr>
          <w:ilvl w:val="0"/>
          <w:numId w:val="1"/>
        </w:numPr>
        <w:tabs>
          <w:tab w:val="left" w:pos="360"/>
        </w:tabs>
        <w:spacing w:after="60"/>
        <w:ind w:right="-43"/>
        <w:jc w:val="both"/>
        <w:rPr>
          <w:rFonts w:ascii="Calibri" w:hAnsi="Calibri" w:cs="Calibri"/>
          <w:sz w:val="16"/>
          <w:szCs w:val="16"/>
        </w:rPr>
      </w:pPr>
      <w:r w:rsidRPr="00E77981">
        <w:rPr>
          <w:rFonts w:ascii="Calibri" w:hAnsi="Calibri" w:cs="Calibri"/>
          <w:sz w:val="16"/>
          <w:szCs w:val="16"/>
        </w:rPr>
        <w:t>If Frontier, in its sole discretion, determines that a unit of Equipment needs to be replaced, such Equipment will be replaced with equipment of like kind and functionality from a manufacturer of Frontier’s choice at the time of replacement (“</w:t>
      </w:r>
      <w:r w:rsidRPr="00E77981">
        <w:rPr>
          <w:rFonts w:ascii="Calibri" w:hAnsi="Calibri" w:cs="Calibri"/>
          <w:b/>
          <w:sz w:val="16"/>
          <w:szCs w:val="16"/>
        </w:rPr>
        <w:t>Exchange Unit</w:t>
      </w:r>
      <w:r w:rsidRPr="00E77981">
        <w:rPr>
          <w:rFonts w:ascii="Calibri" w:hAnsi="Calibri" w:cs="Calibri"/>
          <w:sz w:val="16"/>
          <w:szCs w:val="16"/>
        </w:rPr>
        <w:t>”).  The Exchange Unit may not be new but will be in good working order and of like kind and functionality.  If Customer owns the Equipment, at the time of exchange title to the Exchange Unit will transfer to Customer, and Frontier will assume title to the replaced unit.  The replaced unit will be returned to Frontier’s inventory at Frontier’s expense. Customer shall ensure that the failed Equipment is free of encumbrances at the time of the exchange.  Customer further agrees to remove all external attachments or objects from the unit of equipment to be replaced before the time of exchange.  Customer relinquishes all rights to such removed Equipment to Frontier.</w:t>
      </w:r>
    </w:p>
    <w:p w14:paraId="622C1E10" w14:textId="77777777" w:rsidR="003C7F53" w:rsidRPr="00E77981" w:rsidRDefault="003C7F53" w:rsidP="00193208">
      <w:pPr>
        <w:pStyle w:val="BodyTextIndent"/>
        <w:numPr>
          <w:ilvl w:val="0"/>
          <w:numId w:val="1"/>
        </w:numPr>
        <w:tabs>
          <w:tab w:val="left" w:pos="360"/>
        </w:tabs>
        <w:spacing w:after="60"/>
        <w:ind w:right="-43"/>
        <w:jc w:val="both"/>
        <w:rPr>
          <w:rFonts w:ascii="Calibri" w:hAnsi="Calibri" w:cs="Calibri"/>
          <w:sz w:val="16"/>
          <w:szCs w:val="16"/>
        </w:rPr>
      </w:pPr>
      <w:r w:rsidRPr="00E77981">
        <w:rPr>
          <w:rFonts w:ascii="Calibri" w:hAnsi="Calibri" w:cs="Calibri"/>
          <w:sz w:val="16"/>
          <w:szCs w:val="16"/>
        </w:rPr>
        <w:t>Maintenance Service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518A493E" w14:textId="77777777" w:rsidR="003C7F53" w:rsidRPr="00E77981" w:rsidRDefault="003C7F53" w:rsidP="00193208">
      <w:pPr>
        <w:pStyle w:val="BodyTextIndent"/>
        <w:numPr>
          <w:ilvl w:val="0"/>
          <w:numId w:val="1"/>
        </w:numPr>
        <w:tabs>
          <w:tab w:val="left" w:pos="360"/>
        </w:tabs>
        <w:spacing w:after="60"/>
        <w:ind w:right="-43"/>
        <w:jc w:val="both"/>
        <w:rPr>
          <w:rFonts w:ascii="Calibri" w:hAnsi="Calibri" w:cs="Calibri"/>
          <w:sz w:val="16"/>
          <w:szCs w:val="16"/>
        </w:rPr>
      </w:pPr>
      <w:r w:rsidRPr="00E77981">
        <w:rPr>
          <w:rFonts w:ascii="Calibri" w:hAnsi="Calibri" w:cs="Calibri"/>
          <w:sz w:val="16"/>
          <w:szCs w:val="16"/>
        </w:rPr>
        <w:t>Frontier may modify any of the maintenance charges at any time during the term of this Agreement by providing thirty (30) days prior written notice to Customer. Frontier may elect to assign billing functions to a third party.</w:t>
      </w:r>
    </w:p>
    <w:p w14:paraId="4128ABE9" w14:textId="77777777" w:rsidR="003C7F53" w:rsidRPr="00E77981" w:rsidRDefault="003C7F53" w:rsidP="00193208">
      <w:pPr>
        <w:pStyle w:val="BodyTextIndent"/>
        <w:numPr>
          <w:ilvl w:val="0"/>
          <w:numId w:val="1"/>
        </w:numPr>
        <w:tabs>
          <w:tab w:val="left" w:pos="360"/>
        </w:tabs>
        <w:spacing w:after="60"/>
        <w:ind w:right="-43"/>
        <w:jc w:val="both"/>
        <w:rPr>
          <w:rFonts w:ascii="Calibri" w:hAnsi="Calibri" w:cs="Calibri"/>
          <w:sz w:val="16"/>
          <w:szCs w:val="16"/>
        </w:rPr>
      </w:pPr>
      <w:r w:rsidRPr="00E77981">
        <w:rPr>
          <w:rFonts w:ascii="Calibri" w:hAnsi="Calibri" w:cs="Calibri"/>
          <w:sz w:val="16"/>
          <w:szCs w:val="16"/>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5057E20F" w14:textId="77777777" w:rsidR="003C7F53" w:rsidRPr="00E77981" w:rsidRDefault="003C7F53" w:rsidP="00193208">
      <w:pPr>
        <w:pStyle w:val="BodyTextIndent"/>
        <w:numPr>
          <w:ilvl w:val="0"/>
          <w:numId w:val="1"/>
        </w:numPr>
        <w:tabs>
          <w:tab w:val="left" w:pos="360"/>
        </w:tabs>
        <w:spacing w:after="60"/>
        <w:ind w:right="-43"/>
        <w:jc w:val="both"/>
        <w:rPr>
          <w:rFonts w:ascii="Calibri" w:hAnsi="Calibri" w:cs="Calibri"/>
          <w:sz w:val="16"/>
          <w:szCs w:val="16"/>
        </w:rPr>
      </w:pPr>
      <w:r w:rsidRPr="00E77981">
        <w:rPr>
          <w:rFonts w:ascii="Calibri" w:hAnsi="Calibri" w:cs="Calibri"/>
          <w:sz w:val="16"/>
          <w:szCs w:val="16"/>
        </w:rPr>
        <w:t xml:space="preserve">If </w:t>
      </w:r>
      <w:r w:rsidRPr="00E77981">
        <w:rPr>
          <w:rFonts w:ascii="Calibri" w:hAnsi="Calibri" w:cs="Calibri"/>
          <w:sz w:val="16"/>
          <w:szCs w:val="16"/>
          <w:lang w:val="en-US"/>
        </w:rPr>
        <w:t>Maintenance Services are subject to an annual payment schedule, the initial annual payment will be included in the initial invoice and Frontier will invoice each subsequent annual payment approximately thirty (30) days prior to the anniversary of the date of Acceptance.</w:t>
      </w:r>
    </w:p>
    <w:p w14:paraId="5688402D" w14:textId="77777777" w:rsidR="001D31DF" w:rsidRPr="00E77981" w:rsidRDefault="001D31DF" w:rsidP="00EF0471">
      <w:pPr>
        <w:pStyle w:val="List"/>
        <w:tabs>
          <w:tab w:val="left" w:pos="0"/>
        </w:tabs>
        <w:spacing w:after="120"/>
        <w:ind w:left="0" w:right="-36" w:firstLine="0"/>
        <w:jc w:val="both"/>
        <w:rPr>
          <w:rFonts w:ascii="Calibri" w:hAnsi="Calibri" w:cs="Calibri"/>
          <w:b/>
          <w:sz w:val="16"/>
          <w:szCs w:val="16"/>
        </w:rPr>
      </w:pPr>
    </w:p>
    <w:p w14:paraId="4412D950" w14:textId="77777777" w:rsidR="00EF0471" w:rsidRPr="00E77981" w:rsidRDefault="00EF0471" w:rsidP="00EF0471">
      <w:pPr>
        <w:pStyle w:val="List"/>
        <w:tabs>
          <w:tab w:val="left" w:pos="0"/>
        </w:tabs>
        <w:spacing w:after="120"/>
        <w:ind w:left="0" w:right="-36" w:firstLine="0"/>
        <w:jc w:val="both"/>
        <w:rPr>
          <w:rFonts w:ascii="Calibri" w:hAnsi="Calibri" w:cs="Calibri"/>
          <w:sz w:val="16"/>
          <w:szCs w:val="16"/>
        </w:rPr>
      </w:pPr>
      <w:r w:rsidRPr="00E77981">
        <w:rPr>
          <w:rFonts w:ascii="Calibri" w:hAnsi="Calibri" w:cs="Calibri"/>
          <w:b/>
          <w:sz w:val="16"/>
          <w:szCs w:val="16"/>
        </w:rPr>
        <w:t xml:space="preserve">This Schedule is not </w:t>
      </w:r>
      <w:proofErr w:type="gramStart"/>
      <w:r w:rsidRPr="00E77981">
        <w:rPr>
          <w:rFonts w:ascii="Calibri" w:hAnsi="Calibri" w:cs="Calibri"/>
          <w:b/>
          <w:sz w:val="16"/>
          <w:szCs w:val="16"/>
        </w:rPr>
        <w:t>effective</w:t>
      </w:r>
      <w:proofErr w:type="gramEnd"/>
      <w:r w:rsidRPr="00E77981">
        <w:rPr>
          <w:rFonts w:ascii="Calibri" w:hAnsi="Calibri" w:cs="Calibri"/>
          <w:b/>
          <w:sz w:val="16"/>
          <w:szCs w:val="16"/>
        </w:rPr>
        <w:t xml:space="preserve"> and pricing, dates and terms are subject to change until signed by both parties. </w:t>
      </w:r>
      <w:r w:rsidRPr="00E77981">
        <w:rPr>
          <w:rFonts w:ascii="Calibri" w:hAnsi="Calibri" w:cs="Calibri"/>
          <w:sz w:val="16"/>
          <w:szCs w:val="16"/>
        </w:rPr>
        <w:t xml:space="preserve">This Schedule and any of the provisions hereof may </w:t>
      </w:r>
      <w:r w:rsidRPr="00E77981">
        <w:rPr>
          <w:rFonts w:ascii="Calibri" w:hAnsi="Calibri" w:cs="Calibri"/>
          <w:sz w:val="16"/>
          <w:szCs w:val="16"/>
          <w:u w:val="single"/>
        </w:rPr>
        <w:t>not</w:t>
      </w:r>
      <w:r w:rsidRPr="00E77981">
        <w:rPr>
          <w:rFonts w:ascii="Calibri" w:hAnsi="Calibri" w:cs="Calibri"/>
          <w:sz w:val="16"/>
          <w:szCs w:val="16"/>
        </w:rPr>
        <w:t xml:space="preserve"> be modified in any manner except by mutual written agreement.  The above rates do not include any taxes, fees or surcharges applicable to the Equipment or Service. This Schedule, the documents incorporated herein by reference, and all terms and conditions of the </w:t>
      </w:r>
      <w:r w:rsidR="008D4705" w:rsidRPr="00E77981">
        <w:rPr>
          <w:rFonts w:ascii="Calibri" w:hAnsi="Calibri" w:cs="Calibri"/>
          <w:sz w:val="16"/>
          <w:szCs w:val="16"/>
        </w:rPr>
        <w:t>FSA</w:t>
      </w:r>
      <w:r w:rsidRPr="00E77981">
        <w:rPr>
          <w:rFonts w:ascii="Calibri" w:hAnsi="Calibri" w:cs="Calibri"/>
          <w:sz w:val="16"/>
          <w:szCs w:val="16"/>
        </w:rPr>
        <w:t xml:space="preserve">, </w:t>
      </w:r>
      <w:r w:rsidR="00071AB0" w:rsidRPr="00E77981">
        <w:rPr>
          <w:rFonts w:ascii="Calibri" w:hAnsi="Calibri" w:cs="Calibri"/>
          <w:sz w:val="16"/>
          <w:szCs w:val="16"/>
        </w:rPr>
        <w:t>comprise</w:t>
      </w:r>
      <w:r w:rsidRPr="00E77981">
        <w:rPr>
          <w:rFonts w:ascii="Calibri" w:hAnsi="Calibri" w:cs="Calibri"/>
          <w:sz w:val="16"/>
          <w:szCs w:val="16"/>
        </w:rPr>
        <w:t xml:space="preserve"> the entire agreement between the parties with respect to the purchase of Equipment and Services </w:t>
      </w:r>
      <w:r w:rsidR="003B6B8B" w:rsidRPr="00E77981">
        <w:rPr>
          <w:rFonts w:ascii="Calibri" w:hAnsi="Calibri" w:cs="Calibri"/>
          <w:sz w:val="16"/>
          <w:szCs w:val="16"/>
        </w:rPr>
        <w:t>described herein, and supersede</w:t>
      </w:r>
      <w:r w:rsidRPr="00E77981">
        <w:rPr>
          <w:rFonts w:ascii="Calibri" w:hAnsi="Calibri" w:cs="Calibri"/>
          <w:sz w:val="16"/>
          <w:szCs w:val="16"/>
        </w:rPr>
        <w:t xml:space="preserve"> any and all prior or contemporaneous agreements, representations, statements, negotiations, and undertakings written or oral with respect to the subject matter hereof.</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801"/>
        <w:gridCol w:w="3369"/>
        <w:gridCol w:w="305"/>
        <w:gridCol w:w="1816"/>
        <w:gridCol w:w="3598"/>
      </w:tblGrid>
      <w:tr w:rsidR="00CB2912" w:rsidRPr="00E77981" w14:paraId="4A1EBC6C" w14:textId="77777777" w:rsidTr="00CD70E4">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2227992C" w14:textId="77777777" w:rsidR="00CB2912" w:rsidRPr="00E77981" w:rsidRDefault="00CB2912" w:rsidP="00002EB7">
            <w:pPr>
              <w:spacing w:after="100" w:afterAutospacing="1"/>
              <w:ind w:right="288"/>
              <w:rPr>
                <w:rFonts w:ascii="Calibri" w:hAnsi="Calibri" w:cs="Calibri"/>
                <w:b/>
                <w:bCs/>
                <w:sz w:val="16"/>
                <w:szCs w:val="16"/>
              </w:rPr>
            </w:pPr>
            <w:r w:rsidRPr="00E77981">
              <w:rPr>
                <w:rFonts w:ascii="Calibri" w:hAnsi="Calibri" w:cs="Calibri"/>
                <w:b/>
                <w:bCs/>
                <w:sz w:val="16"/>
                <w:szCs w:val="16"/>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642BEEEB" w14:textId="77777777" w:rsidR="00CB2912" w:rsidRPr="00E77981" w:rsidRDefault="00CB2912" w:rsidP="00002EB7">
            <w:pPr>
              <w:spacing w:after="100" w:afterAutospacing="1"/>
              <w:ind w:right="288"/>
              <w:rPr>
                <w:rFonts w:ascii="Calibri" w:hAnsi="Calibri" w:cs="Calibri"/>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0479A795" w14:textId="1DB95381" w:rsidR="00CB2912" w:rsidRPr="00E77981" w:rsidRDefault="00620D28" w:rsidP="006E159A">
            <w:pPr>
              <w:spacing w:after="100" w:afterAutospacing="1"/>
              <w:ind w:right="288"/>
              <w:rPr>
                <w:rFonts w:ascii="Calibri" w:hAnsi="Calibri" w:cs="Calibri"/>
                <w:b/>
                <w:bCs/>
                <w:sz w:val="16"/>
                <w:szCs w:val="16"/>
              </w:rPr>
            </w:pPr>
            <w:r>
              <w:rPr>
                <w:rFonts w:ascii="Calibri" w:hAnsi="Calibri" w:cs="Calibri"/>
                <w:sz w:val="16"/>
                <w:szCs w:val="16"/>
              </w:rPr>
              <w:t>{{</w:t>
            </w:r>
            <w:r w:rsidRPr="00544DF2">
              <w:rPr>
                <w:rFonts w:ascii="Calibri" w:hAnsi="Calibri" w:cs="Calibri"/>
                <w:b/>
                <w:sz w:val="16"/>
                <w:szCs w:val="16"/>
              </w:rPr>
              <w:t>Subscriber_Name</w:t>
            </w:r>
            <w:r w:rsidRPr="00A94A4C">
              <w:rPr>
                <w:rFonts w:ascii="Calibri" w:hAnsi="Calibri" w:cs="Calibri"/>
                <w:bCs/>
                <w:sz w:val="16"/>
                <w:szCs w:val="16"/>
              </w:rPr>
              <w:t>}}</w:t>
            </w:r>
          </w:p>
        </w:tc>
      </w:tr>
      <w:tr w:rsidR="00CB2912" w:rsidRPr="00E77981" w14:paraId="4DA4F9D4" w14:textId="77777777" w:rsidTr="00CD70E4">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182F450B" w14:textId="1843923B" w:rsidR="00CB2912" w:rsidRPr="00E77981" w:rsidRDefault="00CB2912" w:rsidP="00002EB7">
            <w:pPr>
              <w:spacing w:after="120"/>
              <w:ind w:right="288"/>
              <w:rPr>
                <w:rFonts w:ascii="Calibri" w:hAnsi="Calibri" w:cs="Calibri"/>
                <w:b/>
                <w:bCs/>
                <w:i/>
                <w:sz w:val="16"/>
                <w:szCs w:val="16"/>
              </w:rPr>
            </w:pPr>
            <w:r w:rsidRPr="00E77981">
              <w:rPr>
                <w:rFonts w:ascii="Calibri" w:hAnsi="Calibri" w:cs="Calibri"/>
                <w:b/>
                <w:bCs/>
                <w:i/>
                <w:sz w:val="16"/>
                <w:szCs w:val="16"/>
              </w:rPr>
              <w:t>Frontier’s Signature:</w:t>
            </w:r>
            <w:r w:rsidR="007B2BCB">
              <w:rPr>
                <w:rFonts w:ascii="Calibri" w:hAnsi="Calibri" w:cs="Calibri"/>
                <w:b/>
                <w:bCs/>
                <w:i/>
                <w:sz w:val="16"/>
                <w:szCs w:val="16"/>
              </w:rPr>
              <w:t xml:space="preserve"> </w:t>
            </w:r>
            <w:r w:rsidR="00CD25E3" w:rsidRPr="00301868">
              <w:rPr>
                <w:rFonts w:ascii="Calibri" w:hAnsi="Calibri" w:cs="Calibri"/>
                <w:b/>
                <w:bCs/>
                <w:iCs/>
                <w:color w:val="FFFFFF"/>
                <w:sz w:val="16"/>
                <w:szCs w:val="16"/>
              </w:rPr>
              <w:t>{{</w:t>
            </w:r>
            <w:r w:rsidR="00D33152" w:rsidRPr="00301868">
              <w:rPr>
                <w:rFonts w:ascii="Calibri" w:hAnsi="Calibri" w:cs="Calibri"/>
                <w:b/>
                <w:bCs/>
                <w:iCs/>
                <w:color w:val="FFFFFF"/>
                <w:sz w:val="16"/>
                <w:szCs w:val="16"/>
              </w:rPr>
              <w:t>Signer</w:t>
            </w:r>
            <w:r w:rsidR="001113FA" w:rsidRPr="00301868">
              <w:rPr>
                <w:rFonts w:ascii="Calibri" w:hAnsi="Calibri" w:cs="Calibri"/>
                <w:b/>
                <w:bCs/>
                <w:iCs/>
                <w:color w:val="FFFFFF"/>
                <w:sz w:val="16"/>
                <w:szCs w:val="16"/>
              </w:rPr>
              <w:t>2</w:t>
            </w:r>
            <w:r w:rsidR="00D33152" w:rsidRPr="00301868">
              <w:rPr>
                <w:rFonts w:ascii="Calibri" w:hAnsi="Calibri" w:cs="Calibri"/>
                <w:b/>
                <w:bCs/>
                <w:iCs/>
                <w:color w:val="FFFFFF"/>
                <w:sz w:val="16"/>
                <w:szCs w:val="16"/>
              </w:rPr>
              <w:t>Signature</w:t>
            </w:r>
            <w:r w:rsidR="00CD25E3" w:rsidRPr="00301868">
              <w:rPr>
                <w:rFonts w:ascii="Calibri" w:hAnsi="Calibri" w:cs="Calibri"/>
                <w:b/>
                <w:bCs/>
                <w:iCs/>
                <w:color w:val="FFFFFF"/>
                <w:sz w:val="16"/>
                <w:szCs w:val="16"/>
              </w:rPr>
              <w:t>}}</w:t>
            </w:r>
          </w:p>
          <w:p w14:paraId="6878673F" w14:textId="77777777" w:rsidR="00CB2912" w:rsidRPr="00E77981" w:rsidRDefault="00CB2912" w:rsidP="00002EB7">
            <w:pPr>
              <w:spacing w:after="120"/>
              <w:ind w:right="288"/>
              <w:jc w:val="center"/>
              <w:rPr>
                <w:rFonts w:ascii="Calibri" w:hAnsi="Calibri" w:cs="Calibri"/>
                <w:bCs/>
                <w:i/>
                <w:color w:val="FFFFFF"/>
                <w:sz w:val="16"/>
                <w:szCs w:val="16"/>
              </w:rPr>
            </w:pPr>
            <w:r w:rsidRPr="00E77981">
              <w:rPr>
                <w:rFonts w:ascii="Calibri" w:hAnsi="Calibri" w:cs="Calibri"/>
                <w:bCs/>
                <w:i/>
                <w:color w:val="FFFFFF"/>
                <w:sz w:val="16"/>
                <w:szCs w:val="16"/>
              </w:rPr>
              <w:t>dl.signhere.2</w:t>
            </w:r>
          </w:p>
          <w:p w14:paraId="6E1DDB30" w14:textId="77777777" w:rsidR="00CB2912" w:rsidRPr="00E77981" w:rsidRDefault="00CB2912" w:rsidP="00002EB7">
            <w:pPr>
              <w:spacing w:after="120"/>
              <w:ind w:right="288"/>
              <w:jc w:val="center"/>
              <w:rPr>
                <w:rFonts w:ascii="Calibri" w:hAnsi="Calibri" w:cs="Calibri"/>
                <w:b/>
                <w:bCs/>
                <w:i/>
                <w:sz w:val="16"/>
                <w:szCs w:val="16"/>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0A6EB195" w14:textId="77777777" w:rsidR="00CB2912" w:rsidRPr="00E77981" w:rsidRDefault="00CB2912" w:rsidP="00002EB7">
            <w:pPr>
              <w:rPr>
                <w:rFonts w:ascii="Calibri" w:hAnsi="Calibri" w:cs="Calibri"/>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539F5F65" w14:textId="412AC507" w:rsidR="00CB2912" w:rsidRPr="00E77981" w:rsidRDefault="00CB2912" w:rsidP="00002EB7">
            <w:pPr>
              <w:spacing w:after="120"/>
              <w:ind w:right="288"/>
              <w:rPr>
                <w:rFonts w:ascii="Calibri" w:hAnsi="Calibri" w:cs="Calibri"/>
                <w:bCs/>
                <w:i/>
                <w:sz w:val="16"/>
                <w:szCs w:val="16"/>
              </w:rPr>
            </w:pPr>
            <w:r w:rsidRPr="00E77981">
              <w:rPr>
                <w:rFonts w:ascii="Calibri" w:hAnsi="Calibri" w:cs="Calibri"/>
                <w:b/>
                <w:bCs/>
                <w:i/>
                <w:sz w:val="16"/>
                <w:szCs w:val="16"/>
              </w:rPr>
              <w:t>Customer’s Signature:</w:t>
            </w:r>
            <w:r w:rsidR="00CD70E4">
              <w:rPr>
                <w:rFonts w:ascii="Calibri" w:hAnsi="Calibri" w:cs="Calibri"/>
                <w:b/>
                <w:bCs/>
                <w:i/>
                <w:sz w:val="16"/>
                <w:szCs w:val="16"/>
              </w:rPr>
              <w:t xml:space="preserve"> </w:t>
            </w:r>
            <w:r w:rsidR="00CD70E4" w:rsidRPr="00301868">
              <w:rPr>
                <w:rFonts w:ascii="Calibri" w:hAnsi="Calibri" w:cs="Calibri"/>
                <w:b/>
                <w:bCs/>
                <w:iCs/>
                <w:color w:val="FFFFFF"/>
                <w:sz w:val="16"/>
                <w:szCs w:val="16"/>
              </w:rPr>
              <w:t>{{Signer</w:t>
            </w:r>
            <w:r w:rsidR="001113FA" w:rsidRPr="00301868">
              <w:rPr>
                <w:rFonts w:ascii="Calibri" w:hAnsi="Calibri" w:cs="Calibri"/>
                <w:b/>
                <w:bCs/>
                <w:iCs/>
                <w:color w:val="FFFFFF"/>
                <w:sz w:val="16"/>
                <w:szCs w:val="16"/>
              </w:rPr>
              <w:t>1</w:t>
            </w:r>
            <w:r w:rsidR="00CD70E4" w:rsidRPr="00301868">
              <w:rPr>
                <w:rFonts w:ascii="Calibri" w:hAnsi="Calibri" w:cs="Calibri"/>
                <w:b/>
                <w:bCs/>
                <w:iCs/>
                <w:color w:val="FFFFFF"/>
                <w:sz w:val="16"/>
                <w:szCs w:val="16"/>
              </w:rPr>
              <w:t>Signature}}</w:t>
            </w:r>
          </w:p>
          <w:p w14:paraId="241B7D5C" w14:textId="77777777" w:rsidR="00CB2912" w:rsidRPr="00E77981" w:rsidRDefault="00CB2912" w:rsidP="00002EB7">
            <w:pPr>
              <w:spacing w:after="120"/>
              <w:ind w:right="288"/>
              <w:jc w:val="center"/>
              <w:rPr>
                <w:rFonts w:ascii="Calibri" w:hAnsi="Calibri" w:cs="Calibri"/>
                <w:bCs/>
                <w:i/>
                <w:color w:val="FFFFFF"/>
                <w:sz w:val="16"/>
                <w:szCs w:val="16"/>
              </w:rPr>
            </w:pPr>
            <w:r w:rsidRPr="00E77981">
              <w:rPr>
                <w:rFonts w:ascii="Calibri" w:hAnsi="Calibri" w:cs="Calibri"/>
                <w:bCs/>
                <w:i/>
                <w:color w:val="FFFFFF"/>
                <w:sz w:val="16"/>
                <w:szCs w:val="16"/>
              </w:rPr>
              <w:t>dl.signhere.1</w:t>
            </w:r>
          </w:p>
        </w:tc>
      </w:tr>
      <w:tr w:rsidR="00CD70E4" w:rsidRPr="00E77981" w14:paraId="57C604CA" w14:textId="77777777" w:rsidTr="00CD70E4">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4D1117D3" w14:textId="77777777" w:rsidR="00CD70E4" w:rsidRPr="00E77981" w:rsidRDefault="00CD70E4" w:rsidP="00CD70E4">
            <w:pPr>
              <w:ind w:right="288"/>
              <w:rPr>
                <w:rFonts w:ascii="Calibri" w:hAnsi="Calibri" w:cs="Calibri"/>
                <w:bCs/>
                <w:sz w:val="16"/>
                <w:szCs w:val="16"/>
              </w:rPr>
            </w:pPr>
            <w:bookmarkStart w:id="1" w:name="Text141" w:colFirst="3" w:colLast="3"/>
            <w:r w:rsidRPr="00E77981">
              <w:rPr>
                <w:rFonts w:ascii="Calibri" w:hAnsi="Calibri" w:cs="Calibri"/>
                <w:b/>
                <w:bCs/>
                <w:sz w:val="16"/>
                <w:szCs w:val="16"/>
              </w:rPr>
              <w:t>Printed Name:</w:t>
            </w:r>
            <w:r w:rsidRPr="00E77981">
              <w:rPr>
                <w:rFonts w:ascii="Calibri" w:hAnsi="Calibri" w:cs="Calibri"/>
                <w:bCs/>
                <w:sz w:val="16"/>
                <w:szCs w:val="16"/>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23CBE361" w14:textId="038CF25A" w:rsidR="00CD70E4" w:rsidRPr="00301868" w:rsidRDefault="00CD70E4" w:rsidP="00CD70E4">
            <w:pPr>
              <w:ind w:right="288"/>
              <w:rPr>
                <w:rFonts w:ascii="Calibri" w:hAnsi="Calibri" w:cs="Calibri"/>
                <w:bCs/>
                <w:color w:val="FFFFFF"/>
                <w:sz w:val="16"/>
                <w:szCs w:val="16"/>
              </w:rPr>
            </w:pPr>
            <w:r w:rsidRPr="00301868">
              <w:rPr>
                <w:rFonts w:ascii="Calibri" w:eastAsia="Calibri" w:hAnsi="Calibri" w:cs="Calibri"/>
                <w:color w:val="FFFFFF"/>
                <w:sz w:val="16"/>
                <w:szCs w:val="16"/>
              </w:rPr>
              <w:t>{{Signer</w:t>
            </w:r>
            <w:r w:rsidR="001113FA" w:rsidRPr="00301868">
              <w:rPr>
                <w:rFonts w:ascii="Calibri" w:eastAsia="Calibri" w:hAnsi="Calibri" w:cs="Calibri"/>
                <w:color w:val="FFFFFF"/>
                <w:sz w:val="16"/>
                <w:szCs w:val="16"/>
              </w:rPr>
              <w:t>2</w:t>
            </w:r>
            <w:r w:rsidRPr="00301868">
              <w:rPr>
                <w:rFonts w:ascii="Calibri" w:eastAsia="Calibri" w:hAnsi="Calibri" w:cs="Calibri"/>
                <w:color w:val="FFFFFF"/>
                <w:sz w:val="16"/>
                <w:szCs w:val="16"/>
              </w:rPr>
              <w:t>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5FDEBF07" w14:textId="77777777" w:rsidR="00CD70E4" w:rsidRPr="00E77981" w:rsidRDefault="00CD70E4" w:rsidP="00CD70E4">
            <w:pPr>
              <w:rPr>
                <w:rFonts w:ascii="Calibri" w:hAnsi="Calibri" w:cs="Calibri"/>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7F53519F" w14:textId="77777777" w:rsidR="00CD70E4" w:rsidRPr="00E77981" w:rsidRDefault="00CD70E4" w:rsidP="00CD70E4">
            <w:pPr>
              <w:tabs>
                <w:tab w:val="left" w:pos="442"/>
              </w:tabs>
              <w:ind w:right="288"/>
              <w:rPr>
                <w:rFonts w:ascii="Calibri" w:hAnsi="Calibri" w:cs="Calibri"/>
                <w:bCs/>
                <w:sz w:val="16"/>
                <w:szCs w:val="16"/>
              </w:rPr>
            </w:pPr>
            <w:r w:rsidRPr="00E77981">
              <w:rPr>
                <w:rFonts w:ascii="Calibri" w:hAnsi="Calibri" w:cs="Calibri"/>
                <w:b/>
                <w:bCs/>
                <w:sz w:val="16"/>
                <w:szCs w:val="16"/>
              </w:rPr>
              <w:t>Printed Name:</w:t>
            </w:r>
            <w:r w:rsidRPr="00E77981">
              <w:rPr>
                <w:rFonts w:ascii="Calibri" w:hAnsi="Calibri" w:cs="Calibri"/>
                <w:sz w:val="16"/>
                <w:szCs w:val="16"/>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3A6F380C" w14:textId="380CBF61" w:rsidR="00CD70E4" w:rsidRPr="00301868" w:rsidRDefault="00CD70E4" w:rsidP="00CD70E4">
            <w:pPr>
              <w:ind w:right="288"/>
              <w:rPr>
                <w:rFonts w:ascii="Calibri" w:hAnsi="Calibri" w:cs="Calibri"/>
                <w:bCs/>
                <w:color w:val="FFFFFF"/>
                <w:sz w:val="16"/>
                <w:szCs w:val="16"/>
              </w:rPr>
            </w:pPr>
            <w:r w:rsidRPr="00301868">
              <w:rPr>
                <w:rFonts w:ascii="Calibri" w:eastAsia="Calibri" w:hAnsi="Calibri" w:cs="Calibri"/>
                <w:color w:val="FFFFFF"/>
                <w:sz w:val="16"/>
                <w:szCs w:val="16"/>
              </w:rPr>
              <w:t>{{Signer</w:t>
            </w:r>
            <w:r w:rsidR="001113FA" w:rsidRPr="00301868">
              <w:rPr>
                <w:rFonts w:ascii="Calibri" w:eastAsia="Calibri" w:hAnsi="Calibri" w:cs="Calibri"/>
                <w:color w:val="FFFFFF"/>
                <w:sz w:val="16"/>
                <w:szCs w:val="16"/>
              </w:rPr>
              <w:t>1</w:t>
            </w:r>
            <w:r w:rsidRPr="00301868">
              <w:rPr>
                <w:rFonts w:ascii="Calibri" w:eastAsia="Calibri" w:hAnsi="Calibri" w:cs="Calibri"/>
                <w:color w:val="FFFFFF"/>
                <w:sz w:val="16"/>
                <w:szCs w:val="16"/>
              </w:rPr>
              <w:t>FullName}}</w:t>
            </w:r>
          </w:p>
        </w:tc>
      </w:tr>
      <w:bookmarkEnd w:id="1"/>
      <w:tr w:rsidR="00CD70E4" w:rsidRPr="00E77981" w14:paraId="205358D2" w14:textId="77777777" w:rsidTr="00CD70E4">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62B2B0D1" w14:textId="77777777" w:rsidR="00CD70E4" w:rsidRPr="00E77981" w:rsidRDefault="00CD70E4" w:rsidP="00CD70E4">
            <w:pPr>
              <w:ind w:right="288"/>
              <w:rPr>
                <w:rFonts w:ascii="Calibri" w:hAnsi="Calibri" w:cs="Calibri"/>
                <w:bCs/>
                <w:sz w:val="16"/>
                <w:szCs w:val="16"/>
              </w:rPr>
            </w:pPr>
            <w:r w:rsidRPr="00E77981">
              <w:rPr>
                <w:rFonts w:ascii="Calibri" w:hAnsi="Calibri" w:cs="Calibri"/>
                <w:b/>
                <w:bCs/>
                <w:sz w:val="16"/>
                <w:szCs w:val="16"/>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7C36304B" w14:textId="3F49C1CB" w:rsidR="00CD70E4" w:rsidRPr="00301868" w:rsidRDefault="00CD70E4" w:rsidP="00CD70E4">
            <w:pPr>
              <w:ind w:right="288"/>
              <w:rPr>
                <w:rFonts w:ascii="Calibri" w:hAnsi="Calibri" w:cs="Calibri"/>
                <w:bCs/>
                <w:color w:val="FFFFFF"/>
                <w:sz w:val="16"/>
                <w:szCs w:val="16"/>
              </w:rPr>
            </w:pPr>
            <w:r w:rsidRPr="00301868">
              <w:rPr>
                <w:rFonts w:ascii="Calibri" w:eastAsia="Calibri" w:hAnsi="Calibri" w:cs="Calibri"/>
                <w:bCs/>
                <w:color w:val="FFFFFF"/>
                <w:sz w:val="16"/>
                <w:szCs w:val="16"/>
              </w:rPr>
              <w:t>{{Signer</w:t>
            </w:r>
            <w:r w:rsidR="001113FA" w:rsidRPr="00301868">
              <w:rPr>
                <w:rFonts w:ascii="Calibri" w:eastAsia="Calibri" w:hAnsi="Calibri" w:cs="Calibri"/>
                <w:bCs/>
                <w:color w:val="FFFFFF"/>
                <w:sz w:val="16"/>
                <w:szCs w:val="16"/>
              </w:rPr>
              <w:t>2</w:t>
            </w:r>
            <w:r w:rsidRPr="00301868">
              <w:rPr>
                <w:rFonts w:ascii="Calibri" w:eastAsia="Calibri" w:hAnsi="Calibri" w:cs="Calibri"/>
                <w:bCs/>
                <w:color w:val="FFFFFF"/>
                <w:sz w:val="16"/>
                <w:szCs w:val="16"/>
              </w:rPr>
              <w:t>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45E79C71" w14:textId="77777777" w:rsidR="00CD70E4" w:rsidRPr="00E77981" w:rsidRDefault="00CD70E4" w:rsidP="00CD70E4">
            <w:pPr>
              <w:rPr>
                <w:rFonts w:ascii="Calibri" w:hAnsi="Calibri" w:cs="Calibri"/>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616963CE" w14:textId="77777777" w:rsidR="00CD70E4" w:rsidRPr="00E77981" w:rsidRDefault="00CD70E4" w:rsidP="00CD70E4">
            <w:pPr>
              <w:ind w:right="288"/>
              <w:rPr>
                <w:rFonts w:ascii="Calibri" w:hAnsi="Calibri" w:cs="Calibri"/>
                <w:bCs/>
                <w:sz w:val="16"/>
                <w:szCs w:val="16"/>
              </w:rPr>
            </w:pPr>
            <w:r w:rsidRPr="00E77981">
              <w:rPr>
                <w:rFonts w:ascii="Calibri" w:hAnsi="Calibri" w:cs="Calibri"/>
                <w:b/>
                <w:bCs/>
                <w:sz w:val="16"/>
                <w:szCs w:val="16"/>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2326BDFD" w14:textId="6E3B9BA5" w:rsidR="00CD70E4" w:rsidRPr="00301868" w:rsidRDefault="00CD70E4" w:rsidP="00CD70E4">
            <w:pPr>
              <w:ind w:right="288"/>
              <w:rPr>
                <w:rFonts w:ascii="Calibri" w:hAnsi="Calibri" w:cs="Calibri"/>
                <w:bCs/>
                <w:color w:val="FFFFFF"/>
                <w:sz w:val="16"/>
                <w:szCs w:val="16"/>
              </w:rPr>
            </w:pPr>
            <w:r w:rsidRPr="00301868">
              <w:rPr>
                <w:rFonts w:ascii="Calibri" w:eastAsia="Calibri" w:hAnsi="Calibri" w:cs="Calibri"/>
                <w:bCs/>
                <w:color w:val="FFFFFF"/>
                <w:sz w:val="16"/>
                <w:szCs w:val="16"/>
              </w:rPr>
              <w:t>{{Signer</w:t>
            </w:r>
            <w:r w:rsidR="001113FA" w:rsidRPr="00301868">
              <w:rPr>
                <w:rFonts w:ascii="Calibri" w:eastAsia="Calibri" w:hAnsi="Calibri" w:cs="Calibri"/>
                <w:bCs/>
                <w:color w:val="FFFFFF"/>
                <w:sz w:val="16"/>
                <w:szCs w:val="16"/>
              </w:rPr>
              <w:t>1</w:t>
            </w:r>
            <w:r w:rsidRPr="00301868">
              <w:rPr>
                <w:rFonts w:ascii="Calibri" w:eastAsia="Calibri" w:hAnsi="Calibri" w:cs="Calibri"/>
                <w:bCs/>
                <w:color w:val="FFFFFF"/>
                <w:sz w:val="16"/>
                <w:szCs w:val="16"/>
              </w:rPr>
              <w:t>Title}}</w:t>
            </w:r>
          </w:p>
        </w:tc>
      </w:tr>
      <w:tr w:rsidR="00CD70E4" w:rsidRPr="00E77981" w14:paraId="3884FDE9" w14:textId="77777777" w:rsidTr="00CD70E4">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388335D3" w14:textId="77777777" w:rsidR="00CD70E4" w:rsidRPr="00E77981" w:rsidRDefault="00CD70E4" w:rsidP="00CD70E4">
            <w:pPr>
              <w:ind w:right="288"/>
              <w:rPr>
                <w:rFonts w:ascii="Calibri" w:hAnsi="Calibri" w:cs="Calibri"/>
                <w:bCs/>
                <w:sz w:val="16"/>
                <w:szCs w:val="16"/>
              </w:rPr>
            </w:pPr>
            <w:r w:rsidRPr="00E77981">
              <w:rPr>
                <w:rFonts w:ascii="Calibri" w:hAnsi="Calibri" w:cs="Calibri"/>
                <w:b/>
                <w:bCs/>
                <w:sz w:val="16"/>
                <w:szCs w:val="16"/>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1CB4A8B6" w14:textId="06A4C704" w:rsidR="00CD70E4" w:rsidRPr="00301868" w:rsidRDefault="00CD70E4" w:rsidP="00CD70E4">
            <w:pPr>
              <w:ind w:right="288"/>
              <w:rPr>
                <w:rFonts w:ascii="Calibri" w:hAnsi="Calibri" w:cs="Calibri"/>
                <w:bCs/>
                <w:color w:val="FFFFFF"/>
                <w:sz w:val="16"/>
                <w:szCs w:val="16"/>
              </w:rPr>
            </w:pPr>
            <w:r w:rsidRPr="00301868">
              <w:rPr>
                <w:rFonts w:ascii="Calibri" w:hAnsi="Calibri" w:cs="Calibri"/>
                <w:bCs/>
                <w:color w:val="FFFFFF"/>
                <w:sz w:val="16"/>
                <w:szCs w:val="16"/>
              </w:rPr>
              <w:t>{{Signer</w:t>
            </w:r>
            <w:r w:rsidR="001113FA" w:rsidRPr="00301868">
              <w:rPr>
                <w:rFonts w:ascii="Calibri" w:hAnsi="Calibri" w:cs="Calibri"/>
                <w:bCs/>
                <w:color w:val="FFFFFF"/>
                <w:sz w:val="16"/>
                <w:szCs w:val="16"/>
              </w:rPr>
              <w:t>2</w:t>
            </w:r>
            <w:r w:rsidRPr="00301868">
              <w:rPr>
                <w:rFonts w:ascii="Calibri" w:hAnsi="Calibri" w:cs="Calibri"/>
                <w:bCs/>
                <w:color w:val="FFFFFF"/>
                <w:sz w:val="16"/>
                <w:szCs w:val="16"/>
              </w:rPr>
              <w:t>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59B9056A" w14:textId="77777777" w:rsidR="00CD70E4" w:rsidRPr="00E77981" w:rsidRDefault="00CD70E4" w:rsidP="00CD70E4">
            <w:pPr>
              <w:rPr>
                <w:rFonts w:ascii="Calibri" w:hAnsi="Calibri" w:cs="Calibri"/>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2A118F4C" w14:textId="77777777" w:rsidR="00CD70E4" w:rsidRPr="00E77981" w:rsidRDefault="00CD70E4" w:rsidP="00CD70E4">
            <w:pPr>
              <w:ind w:right="288"/>
              <w:rPr>
                <w:rFonts w:ascii="Calibri" w:hAnsi="Calibri" w:cs="Calibri"/>
                <w:bCs/>
                <w:sz w:val="16"/>
                <w:szCs w:val="16"/>
              </w:rPr>
            </w:pPr>
            <w:r w:rsidRPr="00E77981">
              <w:rPr>
                <w:rFonts w:ascii="Calibri" w:hAnsi="Calibri" w:cs="Calibri"/>
                <w:b/>
                <w:bCs/>
                <w:sz w:val="16"/>
                <w:szCs w:val="16"/>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7EB31DA3" w14:textId="43AD2D0D" w:rsidR="00CD70E4" w:rsidRPr="00301868" w:rsidRDefault="00CD70E4" w:rsidP="00CD70E4">
            <w:pPr>
              <w:ind w:right="288"/>
              <w:rPr>
                <w:rFonts w:ascii="Calibri" w:hAnsi="Calibri" w:cs="Calibri"/>
                <w:bCs/>
                <w:color w:val="FFFFFF"/>
                <w:sz w:val="16"/>
                <w:szCs w:val="16"/>
              </w:rPr>
            </w:pPr>
            <w:r w:rsidRPr="00301868">
              <w:rPr>
                <w:rFonts w:ascii="Calibri" w:hAnsi="Calibri" w:cs="Calibri"/>
                <w:bCs/>
                <w:color w:val="FFFFFF"/>
                <w:sz w:val="16"/>
                <w:szCs w:val="16"/>
              </w:rPr>
              <w:t>{{Signer</w:t>
            </w:r>
            <w:r w:rsidR="001113FA" w:rsidRPr="00301868">
              <w:rPr>
                <w:rFonts w:ascii="Calibri" w:hAnsi="Calibri" w:cs="Calibri"/>
                <w:bCs/>
                <w:color w:val="FFFFFF"/>
                <w:sz w:val="16"/>
                <w:szCs w:val="16"/>
              </w:rPr>
              <w:t>1</w:t>
            </w:r>
            <w:r w:rsidRPr="00301868">
              <w:rPr>
                <w:rFonts w:ascii="Calibri" w:hAnsi="Calibri" w:cs="Calibri"/>
                <w:bCs/>
                <w:color w:val="FFFFFF"/>
                <w:sz w:val="16"/>
                <w:szCs w:val="16"/>
              </w:rPr>
              <w:t>Date}}</w:t>
            </w:r>
          </w:p>
        </w:tc>
      </w:tr>
    </w:tbl>
    <w:p w14:paraId="610DABAF" w14:textId="77777777" w:rsidR="00F03D11" w:rsidRPr="00E77981" w:rsidRDefault="00F03D11" w:rsidP="00DE4153">
      <w:pPr>
        <w:jc w:val="center"/>
        <w:outlineLvl w:val="0"/>
        <w:rPr>
          <w:rFonts w:ascii="Calibri" w:hAnsi="Calibri" w:cs="Calibri"/>
          <w:b/>
          <w:sz w:val="16"/>
          <w:szCs w:val="16"/>
        </w:rPr>
      </w:pPr>
    </w:p>
    <w:p w14:paraId="648042D2" w14:textId="77777777" w:rsidR="00A04B22" w:rsidRPr="00E77981" w:rsidRDefault="00F03D11" w:rsidP="00DE4153">
      <w:pPr>
        <w:jc w:val="center"/>
        <w:outlineLvl w:val="0"/>
        <w:rPr>
          <w:rFonts w:ascii="Calibri" w:hAnsi="Calibri" w:cs="Calibri"/>
          <w:b/>
          <w:sz w:val="16"/>
          <w:szCs w:val="16"/>
        </w:rPr>
      </w:pPr>
      <w:r w:rsidRPr="00E77981">
        <w:rPr>
          <w:rFonts w:ascii="Calibri" w:hAnsi="Calibri" w:cs="Calibri"/>
          <w:b/>
          <w:sz w:val="16"/>
          <w:szCs w:val="16"/>
        </w:rPr>
        <w:br w:type="page"/>
      </w:r>
      <w:r w:rsidR="00C2077A" w:rsidRPr="00E77981">
        <w:rPr>
          <w:rFonts w:ascii="Calibri" w:hAnsi="Calibri" w:cs="Calibri"/>
          <w:b/>
          <w:sz w:val="16"/>
          <w:szCs w:val="16"/>
        </w:rPr>
        <w:lastRenderedPageBreak/>
        <w:t>Attachment 1</w:t>
      </w:r>
    </w:p>
    <w:p w14:paraId="279061DC" w14:textId="77777777" w:rsidR="004A230A" w:rsidRPr="00E77981" w:rsidRDefault="004A230A" w:rsidP="00DE4153">
      <w:pPr>
        <w:jc w:val="center"/>
        <w:outlineLvl w:val="0"/>
        <w:rPr>
          <w:rFonts w:ascii="Calibri" w:hAnsi="Calibri" w:cs="Calibri"/>
          <w:b/>
          <w:sz w:val="16"/>
          <w:szCs w:val="16"/>
        </w:rPr>
      </w:pPr>
    </w:p>
    <w:p w14:paraId="6906FA27" w14:textId="77777777" w:rsidR="004A230A" w:rsidRPr="00E77981" w:rsidRDefault="004A230A" w:rsidP="004A230A">
      <w:pPr>
        <w:outlineLvl w:val="0"/>
        <w:rPr>
          <w:rFonts w:ascii="Calibri" w:hAnsi="Calibri" w:cs="Calibri"/>
          <w:sz w:val="16"/>
          <w:szCs w:val="16"/>
        </w:rPr>
      </w:pPr>
      <w:r w:rsidRPr="00E77981">
        <w:rPr>
          <w:rFonts w:ascii="Calibri" w:hAnsi="Calibri" w:cs="Calibri"/>
          <w:b/>
          <w:sz w:val="16"/>
          <w:szCs w:val="16"/>
        </w:rPr>
        <w:t>*</w:t>
      </w:r>
      <w:r w:rsidRPr="00E77981">
        <w:rPr>
          <w:rFonts w:ascii="Calibri" w:hAnsi="Calibri" w:cs="Calibri"/>
          <w:sz w:val="16"/>
          <w:szCs w:val="16"/>
        </w:rPr>
        <w:t xml:space="preserve">Only specifically </w:t>
      </w:r>
      <w:r w:rsidR="006A34BA" w:rsidRPr="00E77981">
        <w:rPr>
          <w:rFonts w:ascii="Calibri" w:hAnsi="Calibri" w:cs="Calibri"/>
          <w:sz w:val="16"/>
          <w:szCs w:val="16"/>
        </w:rPr>
        <w:t>identified Equipment and L</w:t>
      </w:r>
      <w:r w:rsidRPr="00E77981">
        <w:rPr>
          <w:rFonts w:ascii="Calibri" w:hAnsi="Calibri" w:cs="Calibri"/>
          <w:sz w:val="16"/>
          <w:szCs w:val="16"/>
        </w:rPr>
        <w:t xml:space="preserve">icenses </w:t>
      </w:r>
      <w:r w:rsidR="0082471E" w:rsidRPr="00E77981">
        <w:rPr>
          <w:rFonts w:ascii="Calibri" w:hAnsi="Calibri" w:cs="Calibri"/>
          <w:sz w:val="16"/>
          <w:szCs w:val="16"/>
        </w:rPr>
        <w:t>identified</w:t>
      </w:r>
      <w:r w:rsidR="006A34BA" w:rsidRPr="00E77981">
        <w:rPr>
          <w:rFonts w:ascii="Calibri" w:hAnsi="Calibri" w:cs="Calibri"/>
          <w:sz w:val="16"/>
          <w:szCs w:val="16"/>
        </w:rPr>
        <w:t xml:space="preserve"> in this Attachment </w:t>
      </w:r>
      <w:r w:rsidRPr="00E77981">
        <w:rPr>
          <w:rFonts w:ascii="Calibri" w:hAnsi="Calibri" w:cs="Calibri"/>
          <w:sz w:val="16"/>
          <w:szCs w:val="16"/>
        </w:rPr>
        <w:t xml:space="preserve">are </w:t>
      </w:r>
      <w:r w:rsidR="006A34BA" w:rsidRPr="00E77981">
        <w:rPr>
          <w:rFonts w:ascii="Calibri" w:hAnsi="Calibri" w:cs="Calibri"/>
          <w:sz w:val="16"/>
          <w:szCs w:val="16"/>
        </w:rPr>
        <w:t xml:space="preserve">included.  </w:t>
      </w:r>
    </w:p>
    <w:p w14:paraId="4BB7A413" w14:textId="77777777" w:rsidR="0017702A" w:rsidRPr="00E77981" w:rsidRDefault="0017702A" w:rsidP="00C2077A">
      <w:pPr>
        <w:rPr>
          <w:rFonts w:ascii="Calibri" w:hAnsi="Calibri" w:cs="Calibri"/>
          <w:sz w:val="16"/>
          <w:szCs w:val="16"/>
        </w:rPr>
        <w:sectPr w:rsidR="0017702A" w:rsidRPr="00E77981" w:rsidSect="006E0CF0">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326"/>
        </w:sectPr>
      </w:pPr>
    </w:p>
    <w:p w14:paraId="5F1E5B0C" w14:textId="77777777" w:rsidR="00625A22" w:rsidRPr="00E77981" w:rsidRDefault="00625A22" w:rsidP="00C2077A">
      <w:pPr>
        <w:rPr>
          <w:rFonts w:ascii="Calibri" w:hAnsi="Calibri" w:cs="Calibri"/>
          <w:sz w:val="16"/>
          <w:szCs w:val="16"/>
        </w:rPr>
      </w:pPr>
    </w:p>
    <w:sectPr w:rsidR="00625A22" w:rsidRPr="00E77981" w:rsidSect="0017702A">
      <w:type w:val="continuous"/>
      <w:pgSz w:w="12240" w:h="15840" w:code="1"/>
      <w:pgMar w:top="720" w:right="720" w:bottom="720" w:left="720" w:header="432" w:footer="432"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EE479" w14:textId="77777777" w:rsidR="00301868" w:rsidRDefault="00301868" w:rsidP="0088767D">
      <w:r>
        <w:separator/>
      </w:r>
    </w:p>
  </w:endnote>
  <w:endnote w:type="continuationSeparator" w:id="0">
    <w:p w14:paraId="42EB07B9" w14:textId="77777777" w:rsidR="00301868" w:rsidRDefault="00301868"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FFFEE" w14:textId="77777777" w:rsidR="00E25CEA" w:rsidRDefault="00E25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93971" w14:textId="77777777" w:rsidR="00552193" w:rsidRPr="006C7B46" w:rsidRDefault="00193208" w:rsidP="006C7B46">
    <w:pPr>
      <w:pStyle w:val="Footer"/>
      <w:tabs>
        <w:tab w:val="clear" w:pos="4320"/>
        <w:tab w:val="center" w:pos="5400"/>
      </w:tabs>
      <w:rPr>
        <w:rFonts w:ascii="Arial" w:hAnsi="Arial" w:cs="Arial"/>
        <w:sz w:val="14"/>
        <w:szCs w:val="14"/>
      </w:rPr>
    </w:pPr>
    <w:r>
      <w:rPr>
        <w:rFonts w:ascii="Arial" w:hAnsi="Arial" w:cs="Arial"/>
        <w:sz w:val="14"/>
        <w:szCs w:val="14"/>
      </w:rPr>
      <w:t xml:space="preserve"> </w:t>
    </w:r>
    <w:r w:rsidR="007E643C">
      <w:rPr>
        <w:rFonts w:ascii="Arial" w:hAnsi="Arial" w:cs="Arial"/>
        <w:sz w:val="14"/>
        <w:szCs w:val="14"/>
      </w:rPr>
      <w:t>03292021v. 3</w:t>
    </w:r>
    <w:r w:rsidR="00552193" w:rsidRPr="006C7B46">
      <w:rPr>
        <w:rFonts w:ascii="Arial" w:hAnsi="Arial" w:cs="Arial"/>
        <w:sz w:val="14"/>
        <w:szCs w:val="14"/>
      </w:rPr>
      <w:tab/>
      <w:t xml:space="preserve">Page </w:t>
    </w:r>
    <w:r w:rsidR="00552193" w:rsidRPr="006C7B46">
      <w:rPr>
        <w:rFonts w:ascii="Arial" w:hAnsi="Arial" w:cs="Arial"/>
        <w:sz w:val="14"/>
        <w:szCs w:val="14"/>
      </w:rPr>
      <w:fldChar w:fldCharType="begin"/>
    </w:r>
    <w:r w:rsidR="00552193" w:rsidRPr="006C7B46">
      <w:rPr>
        <w:rFonts w:ascii="Arial" w:hAnsi="Arial" w:cs="Arial"/>
        <w:sz w:val="14"/>
        <w:szCs w:val="14"/>
      </w:rPr>
      <w:instrText xml:space="preserve"> PAGE </w:instrText>
    </w:r>
    <w:r w:rsidR="00552193" w:rsidRPr="006C7B46">
      <w:rPr>
        <w:rFonts w:ascii="Arial" w:hAnsi="Arial" w:cs="Arial"/>
        <w:sz w:val="14"/>
        <w:szCs w:val="14"/>
      </w:rPr>
      <w:fldChar w:fldCharType="separate"/>
    </w:r>
    <w:r w:rsidR="00A7330B">
      <w:rPr>
        <w:rFonts w:ascii="Arial" w:hAnsi="Arial" w:cs="Arial"/>
        <w:noProof/>
        <w:sz w:val="14"/>
        <w:szCs w:val="14"/>
      </w:rPr>
      <w:t>1</w:t>
    </w:r>
    <w:r w:rsidR="00552193" w:rsidRPr="006C7B46">
      <w:rPr>
        <w:rFonts w:ascii="Arial" w:hAnsi="Arial" w:cs="Arial"/>
        <w:sz w:val="14"/>
        <w:szCs w:val="14"/>
      </w:rPr>
      <w:fldChar w:fldCharType="end"/>
    </w:r>
    <w:r w:rsidR="00552193" w:rsidRPr="006C7B46">
      <w:rPr>
        <w:rFonts w:ascii="Arial" w:hAnsi="Arial" w:cs="Arial"/>
        <w:sz w:val="14"/>
        <w:szCs w:val="14"/>
      </w:rPr>
      <w:t xml:space="preserve"> of </w:t>
    </w:r>
    <w:r w:rsidR="00552193" w:rsidRPr="006C7B46">
      <w:rPr>
        <w:rFonts w:ascii="Arial" w:hAnsi="Arial" w:cs="Arial"/>
        <w:sz w:val="14"/>
        <w:szCs w:val="14"/>
      </w:rPr>
      <w:fldChar w:fldCharType="begin"/>
    </w:r>
    <w:r w:rsidR="00552193" w:rsidRPr="006C7B46">
      <w:rPr>
        <w:rFonts w:ascii="Arial" w:hAnsi="Arial" w:cs="Arial"/>
        <w:sz w:val="14"/>
        <w:szCs w:val="14"/>
      </w:rPr>
      <w:instrText xml:space="preserve"> NUMPAGES </w:instrText>
    </w:r>
    <w:r w:rsidR="00552193" w:rsidRPr="006C7B46">
      <w:rPr>
        <w:rFonts w:ascii="Arial" w:hAnsi="Arial" w:cs="Arial"/>
        <w:sz w:val="14"/>
        <w:szCs w:val="14"/>
      </w:rPr>
      <w:fldChar w:fldCharType="separate"/>
    </w:r>
    <w:r w:rsidR="00A7330B">
      <w:rPr>
        <w:rFonts w:ascii="Arial" w:hAnsi="Arial" w:cs="Arial"/>
        <w:noProof/>
        <w:sz w:val="14"/>
        <w:szCs w:val="14"/>
      </w:rPr>
      <w:t>1</w:t>
    </w:r>
    <w:r w:rsidR="00552193" w:rsidRPr="006C7B46">
      <w:rPr>
        <w:rFonts w:ascii="Arial" w:hAnsi="Arial" w:cs="Arial"/>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AC549" w14:textId="77777777" w:rsidR="00552193" w:rsidRPr="009C4F0E" w:rsidRDefault="00552193" w:rsidP="00986006">
    <w:pPr>
      <w:pStyle w:val="Footer"/>
      <w:tabs>
        <w:tab w:val="clear" w:pos="4320"/>
        <w:tab w:val="clear" w:pos="8640"/>
        <w:tab w:val="left" w:pos="5310"/>
      </w:tabs>
      <w:rPr>
        <w:rFonts w:ascii="Calibri" w:hAnsi="Calibri" w:cs="Arial"/>
        <w:sz w:val="16"/>
        <w:szCs w:val="16"/>
      </w:rPr>
    </w:pPr>
    <w:r w:rsidRPr="00BD2626">
      <w:rPr>
        <w:rFonts w:ascii="Arial" w:hAnsi="Arial" w:cs="Arial"/>
        <w:sz w:val="12"/>
        <w:szCs w:val="12"/>
      </w:rPr>
      <w:t>Ver. 2012-</w:t>
    </w:r>
    <w:r>
      <w:rPr>
        <w:rFonts w:ascii="Arial" w:hAnsi="Arial" w:cs="Arial"/>
        <w:sz w:val="12"/>
        <w:szCs w:val="12"/>
      </w:rPr>
      <w:t>10-01</w:t>
    </w:r>
    <w:r w:rsidRPr="00986006">
      <w:rPr>
        <w:rStyle w:val="PageNumber"/>
      </w:rPr>
      <w:t xml:space="preserve"> </w:t>
    </w:r>
    <w:r>
      <w:rPr>
        <w:rStyle w:val="PageNumber"/>
      </w:rPr>
      <w:tab/>
    </w:r>
    <w:r w:rsidRPr="009C4F0E">
      <w:rPr>
        <w:rStyle w:val="PageNumber"/>
        <w:rFonts w:ascii="Calibri" w:hAnsi="Calibri"/>
        <w:sz w:val="16"/>
        <w:szCs w:val="16"/>
      </w:rPr>
      <w:t xml:space="preserve">Page </w: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PAGE </w:instrText>
    </w:r>
    <w:r w:rsidRPr="009C4F0E">
      <w:rPr>
        <w:rStyle w:val="PageNumber"/>
        <w:rFonts w:ascii="Calibri" w:hAnsi="Calibri"/>
        <w:sz w:val="16"/>
        <w:szCs w:val="16"/>
      </w:rPr>
      <w:fldChar w:fldCharType="separate"/>
    </w:r>
    <w:r>
      <w:rPr>
        <w:rStyle w:val="PageNumber"/>
        <w:rFonts w:ascii="Calibri" w:hAnsi="Calibri"/>
        <w:noProof/>
        <w:sz w:val="16"/>
        <w:szCs w:val="16"/>
      </w:rPr>
      <w:t>1</w:t>
    </w:r>
    <w:r w:rsidRPr="009C4F0E">
      <w:rPr>
        <w:rStyle w:val="PageNumber"/>
        <w:rFonts w:ascii="Calibri" w:hAnsi="Calibri"/>
        <w:sz w:val="16"/>
        <w:szCs w:val="16"/>
      </w:rPr>
      <w:fldChar w:fldCharType="end"/>
    </w:r>
    <w:r w:rsidRPr="009C4F0E">
      <w:rPr>
        <w:rStyle w:val="PageNumber"/>
        <w:rFonts w:ascii="Calibri" w:hAnsi="Calibri"/>
        <w:sz w:val="16"/>
        <w:szCs w:val="16"/>
      </w:rPr>
      <w:t xml:space="preserve"> of </w:t>
    </w:r>
    <w:r>
      <w:rPr>
        <w:rStyle w:val="PageNumber"/>
        <w:rFonts w:ascii="Calibri" w:hAnsi="Calibri"/>
        <w:sz w:val="16"/>
        <w:szCs w:val="16"/>
      </w:rPr>
      <w:fldChar w:fldCharType="begin"/>
    </w:r>
    <w:r>
      <w:rPr>
        <w:rStyle w:val="PageNumber"/>
        <w:rFonts w:ascii="Calibri" w:hAnsi="Calibri"/>
        <w:sz w:val="16"/>
        <w:szCs w:val="16"/>
      </w:rPr>
      <w:instrText xml:space="preserve"> = </w:instrTex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NUMPAGES </w:instrText>
    </w:r>
    <w:r w:rsidRPr="009C4F0E">
      <w:rPr>
        <w:rStyle w:val="PageNumber"/>
        <w:rFonts w:ascii="Calibri" w:hAnsi="Calibri"/>
        <w:sz w:val="16"/>
        <w:szCs w:val="16"/>
      </w:rPr>
      <w:fldChar w:fldCharType="separate"/>
    </w:r>
    <w:r>
      <w:rPr>
        <w:rStyle w:val="PageNumber"/>
        <w:rFonts w:ascii="Calibri" w:hAnsi="Calibri"/>
        <w:noProof/>
        <w:sz w:val="16"/>
        <w:szCs w:val="16"/>
      </w:rPr>
      <w:instrText>6</w:instrText>
    </w:r>
    <w:r w:rsidRPr="009C4F0E">
      <w:rPr>
        <w:rStyle w:val="PageNumber"/>
        <w:rFonts w:ascii="Calibri" w:hAnsi="Calibri"/>
        <w:sz w:val="16"/>
        <w:szCs w:val="16"/>
      </w:rPr>
      <w:fldChar w:fldCharType="end"/>
    </w:r>
    <w:r>
      <w:rPr>
        <w:rStyle w:val="PageNumber"/>
        <w:rFonts w:ascii="Calibri" w:hAnsi="Calibri"/>
        <w:sz w:val="16"/>
        <w:szCs w:val="16"/>
      </w:rPr>
      <w:instrText xml:space="preserve"> -1 </w:instrText>
    </w:r>
    <w:r>
      <w:rPr>
        <w:rStyle w:val="PageNumber"/>
        <w:rFonts w:ascii="Calibri" w:hAnsi="Calibri"/>
        <w:sz w:val="16"/>
        <w:szCs w:val="16"/>
      </w:rPr>
      <w:fldChar w:fldCharType="separate"/>
    </w:r>
    <w:r>
      <w:rPr>
        <w:rStyle w:val="PageNumber"/>
        <w:rFonts w:ascii="Calibri" w:hAnsi="Calibri"/>
        <w:noProof/>
        <w:sz w:val="16"/>
        <w:szCs w:val="16"/>
      </w:rPr>
      <w:t>5</w:t>
    </w:r>
    <w:r>
      <w:rPr>
        <w:rStyle w:val="PageNumber"/>
        <w:rFonts w:ascii="Calibri" w:hAnsi="Calibri"/>
        <w:sz w:val="16"/>
        <w:szCs w:val="16"/>
      </w:rPr>
      <w:fldChar w:fldCharType="end"/>
    </w:r>
  </w:p>
  <w:p w14:paraId="7A3F482C" w14:textId="77777777" w:rsidR="00552193" w:rsidRPr="00AB7D7B" w:rsidRDefault="00552193" w:rsidP="00AB7D7B">
    <w:pPr>
      <w:pStyle w:val="Footer"/>
      <w:tabs>
        <w:tab w:val="clear" w:pos="4320"/>
        <w:tab w:val="clear" w:pos="8640"/>
        <w:tab w:val="right" w:pos="5760"/>
      </w:tabs>
      <w:rPr>
        <w:rFonts w:ascii="Arial" w:hAnsi="Arial" w:cs="Arial"/>
        <w:sz w:val="12"/>
        <w:szCs w:val="12"/>
      </w:rPr>
    </w:pPr>
    <w:r>
      <w:rPr>
        <w:rFonts w:ascii="Arial" w:hAnsi="Arial" w:cs="Arial"/>
        <w:sz w:val="12"/>
        <w:szCs w:val="12"/>
      </w:rPr>
      <w:tab/>
    </w:r>
  </w:p>
  <w:p w14:paraId="68C0CB33" w14:textId="77777777" w:rsidR="00552193" w:rsidRDefault="00552193"/>
  <w:p w14:paraId="47405040" w14:textId="77777777" w:rsidR="00552193" w:rsidRDefault="005521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7AA77" w14:textId="77777777" w:rsidR="00301868" w:rsidRDefault="00301868" w:rsidP="0088767D">
      <w:r>
        <w:separator/>
      </w:r>
    </w:p>
  </w:footnote>
  <w:footnote w:type="continuationSeparator" w:id="0">
    <w:p w14:paraId="0CE3B667" w14:textId="77777777" w:rsidR="00301868" w:rsidRDefault="00301868"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7B979" w14:textId="164374B7" w:rsidR="00552193" w:rsidRDefault="00301868">
    <w:pPr>
      <w:pStyle w:val="Header"/>
    </w:pPr>
    <w:r>
      <w:rPr>
        <w:noProof/>
      </w:rPr>
      <w:pict w14:anchorId="558B3B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6" type="#_x0000_t136" style="position:absolute;margin-left:0;margin-top:0;width:571.05pt;height:190.35pt;rotation:315;z-index:-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5973A973">
        <v:shape id="_x0000_s2059" type="#_x0000_t136" style="position:absolute;margin-left:0;margin-top:0;width:507.6pt;height:253.8pt;rotation:315;z-index:-4;mso-wrap-edited:f;mso-position-horizontal:center;mso-position-horizontal-relative:margin;mso-position-vertical:center;mso-position-vertical-relative:margin" wrapcoords="20323 5623 19589 4409 18792 3450 18632 3642 17962 3770 17452 4217 17069 4920 16782 5751 16590 6773 16558 8115 15952 8435 15729 8499 15633 9074 16590 11119 16558 12461 14644 9521 13878 8371 13017 8115 12283 8307 11805 8755 11422 9521 10656 8435 10177 7988 9794 8435 9571 8691 9029 8243 8805 8115 8678 8307 7625 9074 6125 6134 4881 4153 4626 4601 4243 4473 3605 4281 159 4281 63 4473 765 6837 1084 7540 1020 16040 638 16807 127 16871 95 16998 287 17382 3860 17382 4498 17190 5009 16871 5487 16423 5934 15848 6285 15081 7338 17062 7912 17829 8199 17382 9890 17318 9890 16934 9093 14953 9093 13547 11709 17382 11868 17510 12506 17637 12570 17573 13049 17062 13496 16487 13974 17382 14421 17765 15059 16807 15187 16934 16016 17510 18537 17318 18537 16934 17516 14442 17516 12972 18664 15209 20323 17829 20547 17573 21057 17190 21727 15912 21568 15465 20451 13100 20451 10224 20802 9394 21440 9330 21631 9074 21440 8499 20451 5879 20323 5623" fillcolor="#e5b8b7" stroked="f">
          <v:textpath style="font-family:&quot;Times New Roman&quot;;font-size:1pt" string="Draft"/>
          <w10:wrap anchorx="margin" anchory="margin"/>
        </v:shape>
      </w:pict>
    </w:r>
    <w:r>
      <w:rPr>
        <w:noProof/>
      </w:rPr>
      <w:pict w14:anchorId="45388D59">
        <v:shape id="_x0000_s2056" type="#_x0000_t136" style="position:absolute;margin-left:0;margin-top:0;width:571.05pt;height:190.35pt;rotation:315;z-index:-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p>
  <w:p w14:paraId="2D1300EB" w14:textId="77777777" w:rsidR="00552193" w:rsidRDefault="00552193"/>
  <w:p w14:paraId="4D17066C" w14:textId="77777777" w:rsidR="00552193" w:rsidRDefault="0055219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45E04" w14:textId="34E13B31" w:rsidR="00753350" w:rsidRPr="00CF3592" w:rsidRDefault="00301868">
    <w:pPr>
      <w:rPr>
        <w:rFonts w:ascii="Calibri" w:hAnsi="Calibri" w:cs="Calibri"/>
        <w:b/>
        <w:bCs/>
        <w:noProof/>
        <w:sz w:val="20"/>
        <w:szCs w:val="20"/>
      </w:rPr>
    </w:pPr>
    <w:r>
      <w:rPr>
        <w:noProof/>
      </w:rPr>
      <w:pict w14:anchorId="2C56F3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9.25pt;height:48pt;visibility:visible">
          <v:imagedata r:id="rId1" o:title=""/>
        </v:shape>
      </w:pict>
    </w:r>
    <w:r w:rsidR="00753350">
      <w:rPr>
        <w:noProof/>
      </w:rPr>
      <w:tab/>
    </w:r>
    <w:r w:rsidR="00753350">
      <w:rPr>
        <w:noProof/>
      </w:rPr>
      <w:tab/>
    </w:r>
    <w:r w:rsidR="00753350">
      <w:rPr>
        <w:noProof/>
      </w:rPr>
      <w:tab/>
    </w:r>
    <w:r w:rsidR="00753350">
      <w:rPr>
        <w:noProof/>
      </w:rPr>
      <w:tab/>
    </w:r>
    <w:r w:rsidR="00753350">
      <w:rPr>
        <w:noProof/>
      </w:rPr>
      <w:tab/>
    </w:r>
    <w:r w:rsidR="00753350">
      <w:rPr>
        <w:noProof/>
      </w:rPr>
      <w:tab/>
    </w:r>
    <w:r w:rsidR="00753350" w:rsidRPr="00CF3592">
      <w:rPr>
        <w:rFonts w:ascii="Calibri" w:hAnsi="Calibri" w:cs="Calibri"/>
        <w:b/>
        <w:bCs/>
        <w:noProof/>
        <w:sz w:val="20"/>
        <w:szCs w:val="20"/>
      </w:rPr>
      <w:t xml:space="preserve">911 EQUIPMENT MAINTENANCE SCHEDULE </w:t>
    </w:r>
  </w:p>
  <w:p w14:paraId="39A7A475" w14:textId="77777777" w:rsidR="00753350" w:rsidRPr="00CF3592" w:rsidRDefault="00753350">
    <w:pPr>
      <w:rPr>
        <w:rFonts w:ascii="Calibri" w:hAnsi="Calibri" w:cs="Calibri"/>
        <w:b/>
        <w:bCs/>
        <w:noProof/>
        <w:sz w:val="20"/>
        <w:szCs w:val="20"/>
      </w:rPr>
    </w:pP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t xml:space="preserve">             BUSINESS</w:t>
    </w:r>
  </w:p>
  <w:p w14:paraId="6F5CF0A5" w14:textId="77777777" w:rsidR="00753350" w:rsidRPr="00E77981" w:rsidRDefault="00753350">
    <w:pPr>
      <w:rPr>
        <w:rFonts w:ascii="Calibri" w:hAnsi="Calibri" w:cs="Calibri"/>
        <w:b/>
        <w:bCs/>
        <w:sz w:val="20"/>
        <w:szCs w:val="20"/>
      </w:rPr>
    </w:pP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t xml:space="preserve">        Frontier Confeditenal</w:t>
    </w:r>
    <w:r w:rsidRPr="00E77981">
      <w:rPr>
        <w:rFonts w:ascii="Calibri" w:hAnsi="Calibri" w:cs="Calibri"/>
        <w:b/>
        <w:bCs/>
        <w:noProof/>
        <w:sz w:val="20"/>
        <w:szCs w:val="20"/>
      </w:rPr>
      <w:t xml:space="preserve">  </w:t>
    </w:r>
  </w:p>
  <w:p w14:paraId="5B88E978" w14:textId="77777777" w:rsidR="00753350" w:rsidRPr="00753350" w:rsidRDefault="00753350">
    <w:pPr>
      <w:rPr>
        <w:b/>
        <w:bCs/>
      </w:rPr>
    </w:pPr>
  </w:p>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552193" w14:paraId="0B6167FE" w14:textId="77777777" w:rsidTr="00D556EC">
      <w:tc>
        <w:tcPr>
          <w:tcW w:w="3330" w:type="dxa"/>
          <w:tcBorders>
            <w:top w:val="single" w:sz="12" w:space="0" w:color="auto"/>
            <w:left w:val="single" w:sz="12" w:space="0" w:color="auto"/>
            <w:bottom w:val="single" w:sz="12" w:space="0" w:color="auto"/>
            <w:right w:val="nil"/>
          </w:tcBorders>
        </w:tcPr>
        <w:p w14:paraId="2E71806E" w14:textId="77777777" w:rsidR="00753350" w:rsidRDefault="00753350"/>
        <w:p w14:paraId="5358BBA6" w14:textId="77777777" w:rsidR="00552193" w:rsidRDefault="00552193" w:rsidP="00D556EC">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0E23B848" w14:textId="77777777" w:rsidR="00552193" w:rsidRPr="00B96E3F" w:rsidRDefault="00552193" w:rsidP="00D556EC">
          <w:pPr>
            <w:pStyle w:val="Header"/>
            <w:ind w:left="-1048" w:right="32"/>
            <w:jc w:val="right"/>
            <w:rPr>
              <w:rFonts w:ascii="Arial" w:hAnsi="Arial" w:cs="Arial"/>
              <w:sz w:val="18"/>
              <w:szCs w:val="18"/>
            </w:rPr>
          </w:pPr>
        </w:p>
      </w:tc>
    </w:tr>
  </w:tbl>
  <w:p w14:paraId="32DF39D7" w14:textId="77777777" w:rsidR="00552193" w:rsidRPr="00503365" w:rsidRDefault="00552193" w:rsidP="00503365">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552193" w14:paraId="224DDFCB" w14:textId="77777777" w:rsidTr="000F4F7F">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552193" w14:paraId="3DEDEAE9" w14:textId="77777777" w:rsidTr="000F4F7F">
            <w:trPr>
              <w:trHeight w:val="621"/>
            </w:trPr>
            <w:tc>
              <w:tcPr>
                <w:tcW w:w="3174" w:type="dxa"/>
                <w:tcBorders>
                  <w:top w:val="nil"/>
                  <w:left w:val="nil"/>
                  <w:bottom w:val="nil"/>
                  <w:right w:val="nil"/>
                </w:tcBorders>
              </w:tcPr>
              <w:p w14:paraId="01553C10" w14:textId="60A432F3" w:rsidR="00552193" w:rsidRDefault="00301868" w:rsidP="000F4F7F">
                <w:pPr>
                  <w:pStyle w:val="Header"/>
                  <w:rPr>
                    <w:rStyle w:val="PageNumber"/>
                  </w:rPr>
                </w:pPr>
                <w:r>
                  <w:rPr>
                    <w:noProof/>
                  </w:rPr>
                  <w:pict w14:anchorId="00D363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7" type="#_x0000_t136" style="position:absolute;margin-left:0;margin-top:0;width:571.05pt;height:190.35pt;rotation:315;z-index:-1;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48984DF0">
                    <v:shape id="_x0000_s2060" type="#_x0000_t136" style="position:absolute;margin-left:0;margin-top:0;width:507.6pt;height:253.8pt;rotation:315;z-index:-3;mso-wrap-edited:f;mso-position-horizontal:center;mso-position-horizontal-relative:margin;mso-position-vertical:center;mso-position-vertical-relative:margin" wrapcoords="20323 5623 19589 4409 18792 3450 18632 3642 17962 3770 17452 4217 17069 4920 16782 5751 16590 6773 16558 8115 15952 8435 15729 8499 15633 9074 16590 11119 16558 12461 14644 9521 13878 8371 13017 8115 12283 8307 11805 8755 11422 9521 10656 8435 10177 7988 9794 8435 9571 8691 9029 8243 8805 8115 8678 8307 7625 9074 6125 6134 4881 4153 4626 4601 4243 4473 3605 4281 159 4281 63 4473 765 6837 1084 7540 1020 16040 638 16807 127 16871 95 16998 287 17382 3860 17382 4498 17190 5009 16871 5487 16423 5934 15848 6285 15081 7338 17062 7912 17829 8199 17382 9890 17318 9890 16934 9093 14953 9093 13547 11709 17382 11868 17510 12506 17637 12570 17573 13049 17062 13496 16487 13974 17382 14421 17765 15059 16807 15187 16934 16016 17510 18537 17318 18537 16934 17516 14442 17516 12972 18664 15209 20323 17829 20547 17573 21057 17190 21727 15912 21568 15465 20451 13100 20451 10224 20802 9394 21440 9330 21631 9074 21440 8499 20451 5879 20323 5623" fillcolor="#e5b8b7" stroked="f">
                      <v:textpath style="font-family:&quot;Times New Roman&quot;;font-size:1pt" string="Draft"/>
                      <w10:wrap anchorx="margin" anchory="margin"/>
                    </v:shape>
                  </w:pict>
                </w:r>
                <w:r>
                  <w:rPr>
                    <w:noProof/>
                  </w:rPr>
                  <w:pict w14:anchorId="15F2D7E4">
                    <v:shape id="_x0000_s2057" type="#_x0000_t136" style="position:absolute;margin-left:0;margin-top:0;width:571.05pt;height:190.35pt;rotation:315;z-index:-5;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sidR="00552193">
                  <w:t xml:space="preserve">   </w:t>
                </w:r>
                <w:r w:rsidR="004106D1">
                  <w:rPr>
                    <w:noProof/>
                  </w:rPr>
                  <w:pict w14:anchorId="1EDB5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130.5pt;height:47.25pt;visibility:visible">
                      <v:imagedata r:id="rId1" o:title=""/>
                    </v:shape>
                  </w:pict>
                </w:r>
              </w:p>
            </w:tc>
          </w:tr>
        </w:tbl>
        <w:p w14:paraId="6B59AFDB" w14:textId="77777777" w:rsidR="00552193" w:rsidRDefault="00552193" w:rsidP="000F4F7F">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6ABC473D" w14:textId="77777777" w:rsidR="00552193" w:rsidRPr="00027F04" w:rsidRDefault="00552193" w:rsidP="000F4F7F">
          <w:pPr>
            <w:pStyle w:val="Header"/>
            <w:jc w:val="right"/>
            <w:rPr>
              <w:rStyle w:val="PageNumber"/>
              <w:rFonts w:ascii="Arial" w:hAnsi="Arial" w:cs="Arial"/>
              <w:b/>
              <w:bCs/>
              <w:sz w:val="20"/>
              <w:szCs w:val="20"/>
            </w:rPr>
          </w:pPr>
        </w:p>
        <w:p w14:paraId="5405D18A" w14:textId="77777777" w:rsidR="00552193" w:rsidRPr="00027F04" w:rsidRDefault="00552193" w:rsidP="000F4F7F">
          <w:pPr>
            <w:pStyle w:val="Header"/>
            <w:ind w:left="-726"/>
            <w:jc w:val="right"/>
            <w:rPr>
              <w:rFonts w:ascii="Arial" w:hAnsi="Arial" w:cs="Arial"/>
              <w:b/>
              <w:sz w:val="20"/>
              <w:szCs w:val="20"/>
            </w:rPr>
          </w:pPr>
          <w:r>
            <w:rPr>
              <w:rFonts w:ascii="Arial" w:hAnsi="Arial" w:cs="Arial"/>
              <w:b/>
              <w:sz w:val="20"/>
              <w:szCs w:val="20"/>
            </w:rPr>
            <w:t>EQUIPMENT PURCHASE, INSTALLATION AND MAINTENANCE SCHEDULE</w:t>
          </w:r>
        </w:p>
        <w:p w14:paraId="7E4487ED" w14:textId="77777777" w:rsidR="00552193" w:rsidRDefault="00552193" w:rsidP="000F4F7F">
          <w:pPr>
            <w:pStyle w:val="Header"/>
            <w:ind w:left="-1048" w:right="32"/>
            <w:jc w:val="right"/>
            <w:rPr>
              <w:rFonts w:ascii="Arial" w:hAnsi="Arial" w:cs="Arial"/>
              <w:b/>
              <w:sz w:val="20"/>
              <w:szCs w:val="20"/>
            </w:rPr>
          </w:pPr>
        </w:p>
        <w:p w14:paraId="261F8569" w14:textId="77777777" w:rsidR="00552193" w:rsidRPr="00B96E3F" w:rsidRDefault="00552193" w:rsidP="000F4F7F">
          <w:pPr>
            <w:pStyle w:val="Header"/>
            <w:ind w:left="-1048" w:right="32"/>
            <w:jc w:val="right"/>
            <w:rPr>
              <w:rFonts w:ascii="Arial" w:hAnsi="Arial" w:cs="Arial"/>
              <w:sz w:val="18"/>
              <w:szCs w:val="18"/>
            </w:rPr>
          </w:pPr>
          <w:r w:rsidRPr="00B96E3F">
            <w:rPr>
              <w:rFonts w:ascii="Arial" w:hAnsi="Arial" w:cs="Arial"/>
              <w:b/>
              <w:sz w:val="18"/>
              <w:szCs w:val="18"/>
            </w:rPr>
            <w:t>Frontier Confidential</w:t>
          </w:r>
        </w:p>
      </w:tc>
    </w:tr>
  </w:tbl>
  <w:p w14:paraId="208F2FA3" w14:textId="77777777" w:rsidR="00552193" w:rsidRDefault="00552193">
    <w:pPr>
      <w:pStyle w:val="Header"/>
    </w:pPr>
  </w:p>
  <w:p w14:paraId="30233F3B" w14:textId="77777777" w:rsidR="00552193" w:rsidRDefault="00552193"/>
  <w:p w14:paraId="533D8B0E" w14:textId="77777777" w:rsidR="00552193" w:rsidRDefault="005521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574E6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9D210D"/>
    <w:multiLevelType w:val="hybridMultilevel"/>
    <w:tmpl w:val="6742E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B3918"/>
    <w:multiLevelType w:val="hybridMultilevel"/>
    <w:tmpl w:val="C9A0B23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E1886"/>
    <w:multiLevelType w:val="hybridMultilevel"/>
    <w:tmpl w:val="6D9C6E5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160AE"/>
    <w:multiLevelType w:val="hybridMultilevel"/>
    <w:tmpl w:val="7546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B0517"/>
    <w:multiLevelType w:val="hybridMultilevel"/>
    <w:tmpl w:val="C9A0B23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324E6"/>
    <w:multiLevelType w:val="hybridMultilevel"/>
    <w:tmpl w:val="89D43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97DBF"/>
    <w:multiLevelType w:val="hybridMultilevel"/>
    <w:tmpl w:val="8732025E"/>
    <w:lvl w:ilvl="0" w:tplc="39EC95AC">
      <w:start w:val="1"/>
      <w:numFmt w:val="decimal"/>
      <w:lvlText w:val="%1."/>
      <w:lvlJc w:val="left"/>
      <w:pPr>
        <w:ind w:left="720" w:hanging="360"/>
      </w:pPr>
      <w:rPr>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0062B"/>
    <w:multiLevelType w:val="hybridMultilevel"/>
    <w:tmpl w:val="9FB6AF2E"/>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4" w15:restartNumberingAfterBreak="0">
    <w:nsid w:val="49D95969"/>
    <w:multiLevelType w:val="hybridMultilevel"/>
    <w:tmpl w:val="BDD65A1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15:restartNumberingAfterBreak="0">
    <w:nsid w:val="5A7F148B"/>
    <w:multiLevelType w:val="hybridMultilevel"/>
    <w:tmpl w:val="BA9ED88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1D4896"/>
    <w:multiLevelType w:val="hybridMultilevel"/>
    <w:tmpl w:val="9EB0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006DB"/>
    <w:multiLevelType w:val="hybridMultilevel"/>
    <w:tmpl w:val="0D4EBE0E"/>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3"/>
  </w:num>
  <w:num w:numId="4">
    <w:abstractNumId w:val="7"/>
  </w:num>
  <w:num w:numId="5">
    <w:abstractNumId w:val="8"/>
  </w:num>
  <w:num w:numId="6">
    <w:abstractNumId w:val="15"/>
  </w:num>
  <w:num w:numId="7">
    <w:abstractNumId w:val="2"/>
  </w:num>
  <w:num w:numId="8">
    <w:abstractNumId w:val="11"/>
  </w:num>
  <w:num w:numId="9">
    <w:abstractNumId w:val="6"/>
  </w:num>
  <w:num w:numId="10">
    <w:abstractNumId w:val="14"/>
  </w:num>
  <w:num w:numId="11">
    <w:abstractNumId w:val="0"/>
  </w:num>
  <w:num w:numId="12">
    <w:abstractNumId w:val="4"/>
  </w:num>
  <w:num w:numId="13">
    <w:abstractNumId w:val="5"/>
  </w:num>
  <w:num w:numId="14">
    <w:abstractNumId w:val="17"/>
  </w:num>
  <w:num w:numId="15">
    <w:abstractNumId w:val="12"/>
  </w:num>
  <w:num w:numId="16">
    <w:abstractNumId w:val="13"/>
  </w:num>
  <w:num w:numId="17">
    <w:abstractNumId w:val="10"/>
  </w:num>
  <w:num w:numId="18">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oNotTrackMoves/>
  <w:documentProtection w:edit="forms" w:enforcement="1" w:cryptProviderType="rsaAES" w:cryptAlgorithmClass="hash" w:cryptAlgorithmType="typeAny" w:cryptAlgorithmSid="14" w:cryptSpinCount="100000" w:hash="O+hSIhXMeMBtIVpCwAUuoFV0IwQQzPV6mIiux4VlYDF6/0Y0RWVaoSAB4lOqgs+pI0tR6sjlWwV8EOXnPCBNrg==" w:salt="y7jm2rXlhmvD2ytwozfk4A=="/>
  <w:defaultTabStop w:val="720"/>
  <w:doNotHyphenateCaps/>
  <w:drawingGridHorizontalSpacing w:val="12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305"/>
    <w:rsid w:val="0000046D"/>
    <w:rsid w:val="00002692"/>
    <w:rsid w:val="00002EB7"/>
    <w:rsid w:val="0000564A"/>
    <w:rsid w:val="0000706E"/>
    <w:rsid w:val="00007239"/>
    <w:rsid w:val="000101A1"/>
    <w:rsid w:val="0001414D"/>
    <w:rsid w:val="0001598F"/>
    <w:rsid w:val="00016F9C"/>
    <w:rsid w:val="00020D2D"/>
    <w:rsid w:val="00022916"/>
    <w:rsid w:val="00023320"/>
    <w:rsid w:val="0002366B"/>
    <w:rsid w:val="00024DCB"/>
    <w:rsid w:val="00027F04"/>
    <w:rsid w:val="00030BE8"/>
    <w:rsid w:val="000427D7"/>
    <w:rsid w:val="00043B08"/>
    <w:rsid w:val="000440E8"/>
    <w:rsid w:val="00044A10"/>
    <w:rsid w:val="00044D8A"/>
    <w:rsid w:val="00045217"/>
    <w:rsid w:val="0004619B"/>
    <w:rsid w:val="00046DBD"/>
    <w:rsid w:val="00047F01"/>
    <w:rsid w:val="000507DB"/>
    <w:rsid w:val="00051A35"/>
    <w:rsid w:val="00060460"/>
    <w:rsid w:val="00061F35"/>
    <w:rsid w:val="00064B3F"/>
    <w:rsid w:val="00065113"/>
    <w:rsid w:val="00067907"/>
    <w:rsid w:val="00071AB0"/>
    <w:rsid w:val="000728BC"/>
    <w:rsid w:val="000732CB"/>
    <w:rsid w:val="00074CB5"/>
    <w:rsid w:val="0007715B"/>
    <w:rsid w:val="00080E4D"/>
    <w:rsid w:val="000814B6"/>
    <w:rsid w:val="000830B4"/>
    <w:rsid w:val="0008466D"/>
    <w:rsid w:val="00084EED"/>
    <w:rsid w:val="00087BD7"/>
    <w:rsid w:val="00091D85"/>
    <w:rsid w:val="00091DA9"/>
    <w:rsid w:val="00091F6B"/>
    <w:rsid w:val="000937DC"/>
    <w:rsid w:val="000938A2"/>
    <w:rsid w:val="00094864"/>
    <w:rsid w:val="00094BFC"/>
    <w:rsid w:val="00094F8E"/>
    <w:rsid w:val="00096BC7"/>
    <w:rsid w:val="000A1252"/>
    <w:rsid w:val="000A2B20"/>
    <w:rsid w:val="000A3CEB"/>
    <w:rsid w:val="000A4673"/>
    <w:rsid w:val="000A61FA"/>
    <w:rsid w:val="000B4BFC"/>
    <w:rsid w:val="000B7B09"/>
    <w:rsid w:val="000C0C8C"/>
    <w:rsid w:val="000D03F7"/>
    <w:rsid w:val="000D1889"/>
    <w:rsid w:val="000D1C1A"/>
    <w:rsid w:val="000D1D50"/>
    <w:rsid w:val="000D246E"/>
    <w:rsid w:val="000D2497"/>
    <w:rsid w:val="000D2DF8"/>
    <w:rsid w:val="000D5039"/>
    <w:rsid w:val="000D555B"/>
    <w:rsid w:val="000D6B5A"/>
    <w:rsid w:val="000D7DEF"/>
    <w:rsid w:val="000F0071"/>
    <w:rsid w:val="000F09B9"/>
    <w:rsid w:val="000F0A89"/>
    <w:rsid w:val="000F0B67"/>
    <w:rsid w:val="000F10BC"/>
    <w:rsid w:val="000F1A1A"/>
    <w:rsid w:val="000F391E"/>
    <w:rsid w:val="000F3C2A"/>
    <w:rsid w:val="000F4D3D"/>
    <w:rsid w:val="000F4F7F"/>
    <w:rsid w:val="000F57D2"/>
    <w:rsid w:val="000F628B"/>
    <w:rsid w:val="000F6FD5"/>
    <w:rsid w:val="00100F78"/>
    <w:rsid w:val="001020CC"/>
    <w:rsid w:val="001048E0"/>
    <w:rsid w:val="00105627"/>
    <w:rsid w:val="001104EE"/>
    <w:rsid w:val="001113FA"/>
    <w:rsid w:val="001114BC"/>
    <w:rsid w:val="0011476F"/>
    <w:rsid w:val="00120811"/>
    <w:rsid w:val="0012097C"/>
    <w:rsid w:val="00121B71"/>
    <w:rsid w:val="00121CB4"/>
    <w:rsid w:val="0012214C"/>
    <w:rsid w:val="001250F4"/>
    <w:rsid w:val="00126AD0"/>
    <w:rsid w:val="0013064A"/>
    <w:rsid w:val="001309D4"/>
    <w:rsid w:val="00130A58"/>
    <w:rsid w:val="00132916"/>
    <w:rsid w:val="00135404"/>
    <w:rsid w:val="0013573F"/>
    <w:rsid w:val="0014132E"/>
    <w:rsid w:val="001459AA"/>
    <w:rsid w:val="00154392"/>
    <w:rsid w:val="00157938"/>
    <w:rsid w:val="001613F3"/>
    <w:rsid w:val="00163362"/>
    <w:rsid w:val="001668D2"/>
    <w:rsid w:val="00174211"/>
    <w:rsid w:val="0017702A"/>
    <w:rsid w:val="0017774F"/>
    <w:rsid w:val="0018029F"/>
    <w:rsid w:val="00181DC2"/>
    <w:rsid w:val="00181FCD"/>
    <w:rsid w:val="00183BDA"/>
    <w:rsid w:val="00184617"/>
    <w:rsid w:val="0018469A"/>
    <w:rsid w:val="001879DB"/>
    <w:rsid w:val="00193208"/>
    <w:rsid w:val="00195C27"/>
    <w:rsid w:val="001A11CE"/>
    <w:rsid w:val="001A1FFE"/>
    <w:rsid w:val="001A2DA5"/>
    <w:rsid w:val="001A3086"/>
    <w:rsid w:val="001A6D0D"/>
    <w:rsid w:val="001A7CDE"/>
    <w:rsid w:val="001B36C2"/>
    <w:rsid w:val="001B697B"/>
    <w:rsid w:val="001C0EE5"/>
    <w:rsid w:val="001C1D22"/>
    <w:rsid w:val="001C21E5"/>
    <w:rsid w:val="001C26FC"/>
    <w:rsid w:val="001C2E37"/>
    <w:rsid w:val="001C7039"/>
    <w:rsid w:val="001D0035"/>
    <w:rsid w:val="001D1BED"/>
    <w:rsid w:val="001D2FCE"/>
    <w:rsid w:val="001D31DF"/>
    <w:rsid w:val="001D53AB"/>
    <w:rsid w:val="001E2B34"/>
    <w:rsid w:val="001E3544"/>
    <w:rsid w:val="001E4A1A"/>
    <w:rsid w:val="001E56B6"/>
    <w:rsid w:val="001E7DBF"/>
    <w:rsid w:val="001F1D18"/>
    <w:rsid w:val="001F24A0"/>
    <w:rsid w:val="001F3631"/>
    <w:rsid w:val="002016E7"/>
    <w:rsid w:val="00202809"/>
    <w:rsid w:val="002033F8"/>
    <w:rsid w:val="00204D08"/>
    <w:rsid w:val="002078CF"/>
    <w:rsid w:val="00207AB2"/>
    <w:rsid w:val="00210A35"/>
    <w:rsid w:val="00212128"/>
    <w:rsid w:val="00216E7F"/>
    <w:rsid w:val="00217F08"/>
    <w:rsid w:val="0022078D"/>
    <w:rsid w:val="00230507"/>
    <w:rsid w:val="00237866"/>
    <w:rsid w:val="00241342"/>
    <w:rsid w:val="002413FD"/>
    <w:rsid w:val="00244F3F"/>
    <w:rsid w:val="00247412"/>
    <w:rsid w:val="0025480D"/>
    <w:rsid w:val="00257D4B"/>
    <w:rsid w:val="00260CDD"/>
    <w:rsid w:val="00263434"/>
    <w:rsid w:val="00263941"/>
    <w:rsid w:val="00265D0A"/>
    <w:rsid w:val="0026792A"/>
    <w:rsid w:val="00267C65"/>
    <w:rsid w:val="00270CD6"/>
    <w:rsid w:val="00271AF7"/>
    <w:rsid w:val="00272BD3"/>
    <w:rsid w:val="0027387B"/>
    <w:rsid w:val="00276D67"/>
    <w:rsid w:val="00284480"/>
    <w:rsid w:val="00285617"/>
    <w:rsid w:val="00285EE4"/>
    <w:rsid w:val="002875E4"/>
    <w:rsid w:val="002927F3"/>
    <w:rsid w:val="00292CF6"/>
    <w:rsid w:val="00293A53"/>
    <w:rsid w:val="002968C2"/>
    <w:rsid w:val="00296B6A"/>
    <w:rsid w:val="002A22DE"/>
    <w:rsid w:val="002A299A"/>
    <w:rsid w:val="002A30BE"/>
    <w:rsid w:val="002A6FE0"/>
    <w:rsid w:val="002A79A9"/>
    <w:rsid w:val="002B0DDD"/>
    <w:rsid w:val="002B131C"/>
    <w:rsid w:val="002B2021"/>
    <w:rsid w:val="002B2BD9"/>
    <w:rsid w:val="002B42FF"/>
    <w:rsid w:val="002B5529"/>
    <w:rsid w:val="002B6390"/>
    <w:rsid w:val="002B6965"/>
    <w:rsid w:val="002B768B"/>
    <w:rsid w:val="002B7EA3"/>
    <w:rsid w:val="002C0EAC"/>
    <w:rsid w:val="002C2A47"/>
    <w:rsid w:val="002C2F27"/>
    <w:rsid w:val="002D0A81"/>
    <w:rsid w:val="002D15DA"/>
    <w:rsid w:val="002D412C"/>
    <w:rsid w:val="002D47DE"/>
    <w:rsid w:val="002D4894"/>
    <w:rsid w:val="002D4C1D"/>
    <w:rsid w:val="002E3DC6"/>
    <w:rsid w:val="002F09F0"/>
    <w:rsid w:val="002F2F9E"/>
    <w:rsid w:val="002F79E0"/>
    <w:rsid w:val="0030079D"/>
    <w:rsid w:val="00301868"/>
    <w:rsid w:val="00304C9E"/>
    <w:rsid w:val="003070AE"/>
    <w:rsid w:val="003131EC"/>
    <w:rsid w:val="00313628"/>
    <w:rsid w:val="00313CEF"/>
    <w:rsid w:val="00314C99"/>
    <w:rsid w:val="0031544A"/>
    <w:rsid w:val="003204DD"/>
    <w:rsid w:val="003206B0"/>
    <w:rsid w:val="003206E3"/>
    <w:rsid w:val="00320D46"/>
    <w:rsid w:val="00322938"/>
    <w:rsid w:val="00323453"/>
    <w:rsid w:val="0032767E"/>
    <w:rsid w:val="003277B8"/>
    <w:rsid w:val="0032781E"/>
    <w:rsid w:val="0032783E"/>
    <w:rsid w:val="003333AA"/>
    <w:rsid w:val="00335630"/>
    <w:rsid w:val="00341C02"/>
    <w:rsid w:val="00343BFE"/>
    <w:rsid w:val="0034403C"/>
    <w:rsid w:val="0034496C"/>
    <w:rsid w:val="00344FC3"/>
    <w:rsid w:val="00346288"/>
    <w:rsid w:val="003538E2"/>
    <w:rsid w:val="003562BA"/>
    <w:rsid w:val="003563B3"/>
    <w:rsid w:val="00356CA0"/>
    <w:rsid w:val="003572E4"/>
    <w:rsid w:val="00357E99"/>
    <w:rsid w:val="00361958"/>
    <w:rsid w:val="00362493"/>
    <w:rsid w:val="003629C4"/>
    <w:rsid w:val="00365F87"/>
    <w:rsid w:val="003660D0"/>
    <w:rsid w:val="0036694E"/>
    <w:rsid w:val="00367031"/>
    <w:rsid w:val="00372185"/>
    <w:rsid w:val="00372684"/>
    <w:rsid w:val="0037433B"/>
    <w:rsid w:val="0037636D"/>
    <w:rsid w:val="003807D6"/>
    <w:rsid w:val="003859A6"/>
    <w:rsid w:val="00385EA5"/>
    <w:rsid w:val="0039090D"/>
    <w:rsid w:val="003940A0"/>
    <w:rsid w:val="003A2025"/>
    <w:rsid w:val="003A31E8"/>
    <w:rsid w:val="003A3561"/>
    <w:rsid w:val="003A61E4"/>
    <w:rsid w:val="003B124D"/>
    <w:rsid w:val="003B2F69"/>
    <w:rsid w:val="003B3549"/>
    <w:rsid w:val="003B3B30"/>
    <w:rsid w:val="003B4926"/>
    <w:rsid w:val="003B6854"/>
    <w:rsid w:val="003B6B8B"/>
    <w:rsid w:val="003C4ABB"/>
    <w:rsid w:val="003C4F03"/>
    <w:rsid w:val="003C7F53"/>
    <w:rsid w:val="003D45D4"/>
    <w:rsid w:val="003D669D"/>
    <w:rsid w:val="003E3887"/>
    <w:rsid w:val="003E6340"/>
    <w:rsid w:val="003E6C94"/>
    <w:rsid w:val="003E738D"/>
    <w:rsid w:val="003E7E30"/>
    <w:rsid w:val="003F2033"/>
    <w:rsid w:val="003F20CD"/>
    <w:rsid w:val="003F2EDA"/>
    <w:rsid w:val="003F33D9"/>
    <w:rsid w:val="00401FFF"/>
    <w:rsid w:val="004028E4"/>
    <w:rsid w:val="00403743"/>
    <w:rsid w:val="004106D1"/>
    <w:rsid w:val="00411A40"/>
    <w:rsid w:val="00412EE4"/>
    <w:rsid w:val="004138CA"/>
    <w:rsid w:val="00413BDC"/>
    <w:rsid w:val="00417EE7"/>
    <w:rsid w:val="00417F93"/>
    <w:rsid w:val="004212B1"/>
    <w:rsid w:val="00424D90"/>
    <w:rsid w:val="00427997"/>
    <w:rsid w:val="004307C2"/>
    <w:rsid w:val="00432E59"/>
    <w:rsid w:val="004348AE"/>
    <w:rsid w:val="00435DD7"/>
    <w:rsid w:val="00436910"/>
    <w:rsid w:val="00440683"/>
    <w:rsid w:val="004440CC"/>
    <w:rsid w:val="0045390B"/>
    <w:rsid w:val="004550FE"/>
    <w:rsid w:val="0045513D"/>
    <w:rsid w:val="004563F6"/>
    <w:rsid w:val="00456533"/>
    <w:rsid w:val="00456E25"/>
    <w:rsid w:val="004578C7"/>
    <w:rsid w:val="00457A73"/>
    <w:rsid w:val="004607AA"/>
    <w:rsid w:val="00460FE9"/>
    <w:rsid w:val="00461268"/>
    <w:rsid w:val="00461E55"/>
    <w:rsid w:val="004637DB"/>
    <w:rsid w:val="004641D0"/>
    <w:rsid w:val="004675D1"/>
    <w:rsid w:val="004716BA"/>
    <w:rsid w:val="00472019"/>
    <w:rsid w:val="00473C32"/>
    <w:rsid w:val="0047777E"/>
    <w:rsid w:val="00480121"/>
    <w:rsid w:val="00482938"/>
    <w:rsid w:val="00482FF0"/>
    <w:rsid w:val="00483AB0"/>
    <w:rsid w:val="00483CAF"/>
    <w:rsid w:val="00484EFF"/>
    <w:rsid w:val="00485F0F"/>
    <w:rsid w:val="00486931"/>
    <w:rsid w:val="004879E9"/>
    <w:rsid w:val="00487AC0"/>
    <w:rsid w:val="00490C7B"/>
    <w:rsid w:val="00492370"/>
    <w:rsid w:val="00492CC3"/>
    <w:rsid w:val="00493503"/>
    <w:rsid w:val="004941BB"/>
    <w:rsid w:val="00494453"/>
    <w:rsid w:val="00496B4D"/>
    <w:rsid w:val="00497A8F"/>
    <w:rsid w:val="004A02DA"/>
    <w:rsid w:val="004A230A"/>
    <w:rsid w:val="004A306D"/>
    <w:rsid w:val="004A5A41"/>
    <w:rsid w:val="004B059B"/>
    <w:rsid w:val="004B639E"/>
    <w:rsid w:val="004C0028"/>
    <w:rsid w:val="004C1D0F"/>
    <w:rsid w:val="004C204E"/>
    <w:rsid w:val="004D0F14"/>
    <w:rsid w:val="004D1F2F"/>
    <w:rsid w:val="004D2089"/>
    <w:rsid w:val="004D30DF"/>
    <w:rsid w:val="004D5495"/>
    <w:rsid w:val="004D6A43"/>
    <w:rsid w:val="004E103E"/>
    <w:rsid w:val="004E2F3E"/>
    <w:rsid w:val="004E31B7"/>
    <w:rsid w:val="004E3256"/>
    <w:rsid w:val="004E6E2D"/>
    <w:rsid w:val="004E72F0"/>
    <w:rsid w:val="004E7344"/>
    <w:rsid w:val="004F21B0"/>
    <w:rsid w:val="004F2BB0"/>
    <w:rsid w:val="004F450E"/>
    <w:rsid w:val="004F5495"/>
    <w:rsid w:val="004F72A3"/>
    <w:rsid w:val="00502632"/>
    <w:rsid w:val="00503365"/>
    <w:rsid w:val="00504DFB"/>
    <w:rsid w:val="00507B46"/>
    <w:rsid w:val="00507EB7"/>
    <w:rsid w:val="00513EB8"/>
    <w:rsid w:val="00515525"/>
    <w:rsid w:val="00515DFF"/>
    <w:rsid w:val="005160C6"/>
    <w:rsid w:val="00516701"/>
    <w:rsid w:val="005168A8"/>
    <w:rsid w:val="00516AFA"/>
    <w:rsid w:val="00516F0C"/>
    <w:rsid w:val="00520D74"/>
    <w:rsid w:val="00521B66"/>
    <w:rsid w:val="00522B38"/>
    <w:rsid w:val="0052332C"/>
    <w:rsid w:val="005260B2"/>
    <w:rsid w:val="00527799"/>
    <w:rsid w:val="00532360"/>
    <w:rsid w:val="005335D8"/>
    <w:rsid w:val="005338DD"/>
    <w:rsid w:val="00533AF1"/>
    <w:rsid w:val="005375D6"/>
    <w:rsid w:val="00542881"/>
    <w:rsid w:val="00544DF2"/>
    <w:rsid w:val="00544F87"/>
    <w:rsid w:val="00546FDA"/>
    <w:rsid w:val="00552193"/>
    <w:rsid w:val="0055219D"/>
    <w:rsid w:val="00554A66"/>
    <w:rsid w:val="0055555C"/>
    <w:rsid w:val="00556EAF"/>
    <w:rsid w:val="00562033"/>
    <w:rsid w:val="00564061"/>
    <w:rsid w:val="00565347"/>
    <w:rsid w:val="00565B24"/>
    <w:rsid w:val="00565D3B"/>
    <w:rsid w:val="005708AA"/>
    <w:rsid w:val="00571F75"/>
    <w:rsid w:val="00572774"/>
    <w:rsid w:val="005750AC"/>
    <w:rsid w:val="005755ED"/>
    <w:rsid w:val="0057610F"/>
    <w:rsid w:val="00576304"/>
    <w:rsid w:val="00580D58"/>
    <w:rsid w:val="0058200D"/>
    <w:rsid w:val="00587B22"/>
    <w:rsid w:val="005925E6"/>
    <w:rsid w:val="0059620B"/>
    <w:rsid w:val="00596D99"/>
    <w:rsid w:val="005A0FFC"/>
    <w:rsid w:val="005A4507"/>
    <w:rsid w:val="005A7AC7"/>
    <w:rsid w:val="005B1B48"/>
    <w:rsid w:val="005B2877"/>
    <w:rsid w:val="005B3D4B"/>
    <w:rsid w:val="005B4E8F"/>
    <w:rsid w:val="005B6101"/>
    <w:rsid w:val="005C0F24"/>
    <w:rsid w:val="005C4203"/>
    <w:rsid w:val="005C6613"/>
    <w:rsid w:val="005D1D86"/>
    <w:rsid w:val="005D63CE"/>
    <w:rsid w:val="005D770C"/>
    <w:rsid w:val="005E0DA4"/>
    <w:rsid w:val="005E215D"/>
    <w:rsid w:val="005E2626"/>
    <w:rsid w:val="005E383A"/>
    <w:rsid w:val="005F211D"/>
    <w:rsid w:val="005F63F7"/>
    <w:rsid w:val="00605871"/>
    <w:rsid w:val="00606AE1"/>
    <w:rsid w:val="00606C42"/>
    <w:rsid w:val="00607755"/>
    <w:rsid w:val="00612545"/>
    <w:rsid w:val="006139AF"/>
    <w:rsid w:val="0061409B"/>
    <w:rsid w:val="0061486E"/>
    <w:rsid w:val="00614F3C"/>
    <w:rsid w:val="0062067A"/>
    <w:rsid w:val="006207D3"/>
    <w:rsid w:val="00620D28"/>
    <w:rsid w:val="00620DE1"/>
    <w:rsid w:val="00622720"/>
    <w:rsid w:val="006238BF"/>
    <w:rsid w:val="00623C98"/>
    <w:rsid w:val="00625A22"/>
    <w:rsid w:val="00625E3B"/>
    <w:rsid w:val="0062627E"/>
    <w:rsid w:val="006264F6"/>
    <w:rsid w:val="0063298C"/>
    <w:rsid w:val="006353E5"/>
    <w:rsid w:val="00635B94"/>
    <w:rsid w:val="006364DB"/>
    <w:rsid w:val="006416E9"/>
    <w:rsid w:val="00642757"/>
    <w:rsid w:val="00647AB0"/>
    <w:rsid w:val="006505AB"/>
    <w:rsid w:val="0065072D"/>
    <w:rsid w:val="00651637"/>
    <w:rsid w:val="0065207C"/>
    <w:rsid w:val="006534F3"/>
    <w:rsid w:val="006546DD"/>
    <w:rsid w:val="006562DE"/>
    <w:rsid w:val="006577CC"/>
    <w:rsid w:val="00661719"/>
    <w:rsid w:val="006623A6"/>
    <w:rsid w:val="00662B26"/>
    <w:rsid w:val="00662CD0"/>
    <w:rsid w:val="006636EF"/>
    <w:rsid w:val="00664113"/>
    <w:rsid w:val="0066652A"/>
    <w:rsid w:val="006665A5"/>
    <w:rsid w:val="00666D24"/>
    <w:rsid w:val="00667626"/>
    <w:rsid w:val="00671A21"/>
    <w:rsid w:val="00676C87"/>
    <w:rsid w:val="0068063B"/>
    <w:rsid w:val="00680F4A"/>
    <w:rsid w:val="00681F3E"/>
    <w:rsid w:val="00682950"/>
    <w:rsid w:val="00682E2F"/>
    <w:rsid w:val="006855A5"/>
    <w:rsid w:val="00686BCE"/>
    <w:rsid w:val="0069329B"/>
    <w:rsid w:val="0069356F"/>
    <w:rsid w:val="006963F6"/>
    <w:rsid w:val="006A145F"/>
    <w:rsid w:val="006A2C83"/>
    <w:rsid w:val="006A34BA"/>
    <w:rsid w:val="006A3902"/>
    <w:rsid w:val="006A7C77"/>
    <w:rsid w:val="006B13F8"/>
    <w:rsid w:val="006B1B1C"/>
    <w:rsid w:val="006B3CC6"/>
    <w:rsid w:val="006B4724"/>
    <w:rsid w:val="006B4B08"/>
    <w:rsid w:val="006B650A"/>
    <w:rsid w:val="006C261B"/>
    <w:rsid w:val="006C34F3"/>
    <w:rsid w:val="006C5A27"/>
    <w:rsid w:val="006C6E3C"/>
    <w:rsid w:val="006C7B46"/>
    <w:rsid w:val="006D0424"/>
    <w:rsid w:val="006D0820"/>
    <w:rsid w:val="006D3B32"/>
    <w:rsid w:val="006D5C44"/>
    <w:rsid w:val="006D78C2"/>
    <w:rsid w:val="006E0724"/>
    <w:rsid w:val="006E0CF0"/>
    <w:rsid w:val="006E159A"/>
    <w:rsid w:val="006E4100"/>
    <w:rsid w:val="006E7E68"/>
    <w:rsid w:val="006F0718"/>
    <w:rsid w:val="006F6639"/>
    <w:rsid w:val="006F6C4B"/>
    <w:rsid w:val="006F762B"/>
    <w:rsid w:val="00700581"/>
    <w:rsid w:val="00702077"/>
    <w:rsid w:val="007039A2"/>
    <w:rsid w:val="00703BA0"/>
    <w:rsid w:val="00707A9E"/>
    <w:rsid w:val="00712729"/>
    <w:rsid w:val="00712CD2"/>
    <w:rsid w:val="00716F93"/>
    <w:rsid w:val="00720074"/>
    <w:rsid w:val="00721CD9"/>
    <w:rsid w:val="0072618A"/>
    <w:rsid w:val="00726D31"/>
    <w:rsid w:val="00727AFB"/>
    <w:rsid w:val="00730FEE"/>
    <w:rsid w:val="00734069"/>
    <w:rsid w:val="00734DDB"/>
    <w:rsid w:val="0073697A"/>
    <w:rsid w:val="00737C2D"/>
    <w:rsid w:val="00741740"/>
    <w:rsid w:val="00742460"/>
    <w:rsid w:val="00742DB7"/>
    <w:rsid w:val="00742FA8"/>
    <w:rsid w:val="00745ABC"/>
    <w:rsid w:val="00753350"/>
    <w:rsid w:val="00753B3F"/>
    <w:rsid w:val="00755FCF"/>
    <w:rsid w:val="00763114"/>
    <w:rsid w:val="00763130"/>
    <w:rsid w:val="00763225"/>
    <w:rsid w:val="00763D5D"/>
    <w:rsid w:val="007640D2"/>
    <w:rsid w:val="00767DCE"/>
    <w:rsid w:val="00770B30"/>
    <w:rsid w:val="00772799"/>
    <w:rsid w:val="00772D4B"/>
    <w:rsid w:val="0077362A"/>
    <w:rsid w:val="00773E02"/>
    <w:rsid w:val="00773EC7"/>
    <w:rsid w:val="00773F57"/>
    <w:rsid w:val="00774990"/>
    <w:rsid w:val="007822A3"/>
    <w:rsid w:val="007844F8"/>
    <w:rsid w:val="007848D9"/>
    <w:rsid w:val="00791BF0"/>
    <w:rsid w:val="00791CEB"/>
    <w:rsid w:val="00792E6B"/>
    <w:rsid w:val="00793C3D"/>
    <w:rsid w:val="007953B5"/>
    <w:rsid w:val="007977AE"/>
    <w:rsid w:val="007A0A7B"/>
    <w:rsid w:val="007A3BB6"/>
    <w:rsid w:val="007A477B"/>
    <w:rsid w:val="007A47D1"/>
    <w:rsid w:val="007A5B2E"/>
    <w:rsid w:val="007B0C50"/>
    <w:rsid w:val="007B1060"/>
    <w:rsid w:val="007B274E"/>
    <w:rsid w:val="007B2BCB"/>
    <w:rsid w:val="007B425D"/>
    <w:rsid w:val="007B49EF"/>
    <w:rsid w:val="007B57FB"/>
    <w:rsid w:val="007B74F2"/>
    <w:rsid w:val="007B78EB"/>
    <w:rsid w:val="007B7B64"/>
    <w:rsid w:val="007C07C2"/>
    <w:rsid w:val="007C1E06"/>
    <w:rsid w:val="007C23CD"/>
    <w:rsid w:val="007C2AEF"/>
    <w:rsid w:val="007C3009"/>
    <w:rsid w:val="007C3A3C"/>
    <w:rsid w:val="007C49E0"/>
    <w:rsid w:val="007C6075"/>
    <w:rsid w:val="007D296A"/>
    <w:rsid w:val="007E1847"/>
    <w:rsid w:val="007E23EB"/>
    <w:rsid w:val="007E271B"/>
    <w:rsid w:val="007E34EF"/>
    <w:rsid w:val="007E631D"/>
    <w:rsid w:val="007E643C"/>
    <w:rsid w:val="007F09FA"/>
    <w:rsid w:val="007F24E5"/>
    <w:rsid w:val="007F2907"/>
    <w:rsid w:val="007F4391"/>
    <w:rsid w:val="007F51D3"/>
    <w:rsid w:val="007F5558"/>
    <w:rsid w:val="008014B2"/>
    <w:rsid w:val="0080251A"/>
    <w:rsid w:val="008061D0"/>
    <w:rsid w:val="00810F3B"/>
    <w:rsid w:val="00811038"/>
    <w:rsid w:val="00814409"/>
    <w:rsid w:val="008163F8"/>
    <w:rsid w:val="008174FB"/>
    <w:rsid w:val="00823182"/>
    <w:rsid w:val="0082471E"/>
    <w:rsid w:val="00824E18"/>
    <w:rsid w:val="00825470"/>
    <w:rsid w:val="00832FC9"/>
    <w:rsid w:val="008332B3"/>
    <w:rsid w:val="00833E4E"/>
    <w:rsid w:val="008343F8"/>
    <w:rsid w:val="00834729"/>
    <w:rsid w:val="00835D53"/>
    <w:rsid w:val="00836117"/>
    <w:rsid w:val="0083684C"/>
    <w:rsid w:val="008368C6"/>
    <w:rsid w:val="00836982"/>
    <w:rsid w:val="00844326"/>
    <w:rsid w:val="0084580A"/>
    <w:rsid w:val="00845F43"/>
    <w:rsid w:val="00851225"/>
    <w:rsid w:val="0085238B"/>
    <w:rsid w:val="008529B4"/>
    <w:rsid w:val="00852D81"/>
    <w:rsid w:val="008554FC"/>
    <w:rsid w:val="0085697F"/>
    <w:rsid w:val="00857039"/>
    <w:rsid w:val="008574A6"/>
    <w:rsid w:val="00870EAC"/>
    <w:rsid w:val="0087276F"/>
    <w:rsid w:val="0087572C"/>
    <w:rsid w:val="00876972"/>
    <w:rsid w:val="00877138"/>
    <w:rsid w:val="00880205"/>
    <w:rsid w:val="00880491"/>
    <w:rsid w:val="00881167"/>
    <w:rsid w:val="00882747"/>
    <w:rsid w:val="0088717F"/>
    <w:rsid w:val="008873A2"/>
    <w:rsid w:val="0088767D"/>
    <w:rsid w:val="008879A0"/>
    <w:rsid w:val="00891409"/>
    <w:rsid w:val="00892BB5"/>
    <w:rsid w:val="00894EF3"/>
    <w:rsid w:val="0089724E"/>
    <w:rsid w:val="008972DD"/>
    <w:rsid w:val="00897FE1"/>
    <w:rsid w:val="008A2E32"/>
    <w:rsid w:val="008A2FC5"/>
    <w:rsid w:val="008A56F0"/>
    <w:rsid w:val="008A57AB"/>
    <w:rsid w:val="008A663C"/>
    <w:rsid w:val="008B1E5F"/>
    <w:rsid w:val="008B34E5"/>
    <w:rsid w:val="008B4013"/>
    <w:rsid w:val="008B7561"/>
    <w:rsid w:val="008B7696"/>
    <w:rsid w:val="008C1984"/>
    <w:rsid w:val="008C1D39"/>
    <w:rsid w:val="008C334C"/>
    <w:rsid w:val="008C6994"/>
    <w:rsid w:val="008C7C9C"/>
    <w:rsid w:val="008D1C26"/>
    <w:rsid w:val="008D1D1D"/>
    <w:rsid w:val="008D1E86"/>
    <w:rsid w:val="008D2E78"/>
    <w:rsid w:val="008D32BB"/>
    <w:rsid w:val="008D4547"/>
    <w:rsid w:val="008D4705"/>
    <w:rsid w:val="008D5D50"/>
    <w:rsid w:val="008E106D"/>
    <w:rsid w:val="008E164F"/>
    <w:rsid w:val="008E1676"/>
    <w:rsid w:val="008E1F45"/>
    <w:rsid w:val="008E5676"/>
    <w:rsid w:val="008E5B3F"/>
    <w:rsid w:val="008E5DEB"/>
    <w:rsid w:val="008E7587"/>
    <w:rsid w:val="008E7EB6"/>
    <w:rsid w:val="008F03ED"/>
    <w:rsid w:val="008F0F06"/>
    <w:rsid w:val="008F3528"/>
    <w:rsid w:val="008F504D"/>
    <w:rsid w:val="008F592D"/>
    <w:rsid w:val="00900E24"/>
    <w:rsid w:val="00901DEC"/>
    <w:rsid w:val="009043E7"/>
    <w:rsid w:val="00905518"/>
    <w:rsid w:val="009062DD"/>
    <w:rsid w:val="00907C3C"/>
    <w:rsid w:val="00911024"/>
    <w:rsid w:val="009123F6"/>
    <w:rsid w:val="00916B16"/>
    <w:rsid w:val="00916F88"/>
    <w:rsid w:val="009258C9"/>
    <w:rsid w:val="00925C12"/>
    <w:rsid w:val="0092793C"/>
    <w:rsid w:val="00927ADF"/>
    <w:rsid w:val="00927C79"/>
    <w:rsid w:val="00931691"/>
    <w:rsid w:val="009331F0"/>
    <w:rsid w:val="00933408"/>
    <w:rsid w:val="0093371D"/>
    <w:rsid w:val="00937148"/>
    <w:rsid w:val="00940090"/>
    <w:rsid w:val="00943678"/>
    <w:rsid w:val="0094430F"/>
    <w:rsid w:val="0094622F"/>
    <w:rsid w:val="00951844"/>
    <w:rsid w:val="0095398A"/>
    <w:rsid w:val="00956EBE"/>
    <w:rsid w:val="00957BEA"/>
    <w:rsid w:val="00961A6D"/>
    <w:rsid w:val="00961DD4"/>
    <w:rsid w:val="009643BD"/>
    <w:rsid w:val="00965DB1"/>
    <w:rsid w:val="00966B52"/>
    <w:rsid w:val="00971143"/>
    <w:rsid w:val="00975748"/>
    <w:rsid w:val="009770C0"/>
    <w:rsid w:val="00985556"/>
    <w:rsid w:val="00985581"/>
    <w:rsid w:val="00985D99"/>
    <w:rsid w:val="00985DF0"/>
    <w:rsid w:val="00986006"/>
    <w:rsid w:val="00986BA8"/>
    <w:rsid w:val="00990E14"/>
    <w:rsid w:val="00991BA1"/>
    <w:rsid w:val="00991D07"/>
    <w:rsid w:val="00991EB0"/>
    <w:rsid w:val="0099290D"/>
    <w:rsid w:val="0099331F"/>
    <w:rsid w:val="0099499F"/>
    <w:rsid w:val="00994C3F"/>
    <w:rsid w:val="009A126E"/>
    <w:rsid w:val="009A6EC6"/>
    <w:rsid w:val="009A74C9"/>
    <w:rsid w:val="009B6220"/>
    <w:rsid w:val="009B6591"/>
    <w:rsid w:val="009B686B"/>
    <w:rsid w:val="009B6A07"/>
    <w:rsid w:val="009C0B8F"/>
    <w:rsid w:val="009C1E5A"/>
    <w:rsid w:val="009C30F6"/>
    <w:rsid w:val="009C4836"/>
    <w:rsid w:val="009C4F0E"/>
    <w:rsid w:val="009C7B35"/>
    <w:rsid w:val="009D12DB"/>
    <w:rsid w:val="009D1BAD"/>
    <w:rsid w:val="009D2B6E"/>
    <w:rsid w:val="009D30F2"/>
    <w:rsid w:val="009D3D79"/>
    <w:rsid w:val="009D5618"/>
    <w:rsid w:val="009D56B2"/>
    <w:rsid w:val="009D58D7"/>
    <w:rsid w:val="009E13B9"/>
    <w:rsid w:val="009E19D6"/>
    <w:rsid w:val="009E2C82"/>
    <w:rsid w:val="009E345C"/>
    <w:rsid w:val="009E4C74"/>
    <w:rsid w:val="009E5B83"/>
    <w:rsid w:val="009E6B5B"/>
    <w:rsid w:val="009E7543"/>
    <w:rsid w:val="009F18D6"/>
    <w:rsid w:val="009F2BF1"/>
    <w:rsid w:val="009F2F8B"/>
    <w:rsid w:val="009F33FF"/>
    <w:rsid w:val="009F4D07"/>
    <w:rsid w:val="009F57B1"/>
    <w:rsid w:val="009F6491"/>
    <w:rsid w:val="009F68EF"/>
    <w:rsid w:val="009F6CA5"/>
    <w:rsid w:val="00A0449B"/>
    <w:rsid w:val="00A04B22"/>
    <w:rsid w:val="00A07DFF"/>
    <w:rsid w:val="00A11667"/>
    <w:rsid w:val="00A11A7B"/>
    <w:rsid w:val="00A12153"/>
    <w:rsid w:val="00A1287C"/>
    <w:rsid w:val="00A13726"/>
    <w:rsid w:val="00A15961"/>
    <w:rsid w:val="00A160C5"/>
    <w:rsid w:val="00A1646F"/>
    <w:rsid w:val="00A24026"/>
    <w:rsid w:val="00A27069"/>
    <w:rsid w:val="00A302ED"/>
    <w:rsid w:val="00A30D91"/>
    <w:rsid w:val="00A319B7"/>
    <w:rsid w:val="00A33DB7"/>
    <w:rsid w:val="00A35C0A"/>
    <w:rsid w:val="00A36506"/>
    <w:rsid w:val="00A36882"/>
    <w:rsid w:val="00A41A33"/>
    <w:rsid w:val="00A47565"/>
    <w:rsid w:val="00A47CB6"/>
    <w:rsid w:val="00A5172B"/>
    <w:rsid w:val="00A53062"/>
    <w:rsid w:val="00A53CF2"/>
    <w:rsid w:val="00A6010C"/>
    <w:rsid w:val="00A62230"/>
    <w:rsid w:val="00A63AC5"/>
    <w:rsid w:val="00A65244"/>
    <w:rsid w:val="00A6738D"/>
    <w:rsid w:val="00A7330B"/>
    <w:rsid w:val="00A7338B"/>
    <w:rsid w:val="00A73E87"/>
    <w:rsid w:val="00A74F31"/>
    <w:rsid w:val="00A833E5"/>
    <w:rsid w:val="00A84099"/>
    <w:rsid w:val="00A87D0D"/>
    <w:rsid w:val="00A90DCC"/>
    <w:rsid w:val="00A91502"/>
    <w:rsid w:val="00A92EBB"/>
    <w:rsid w:val="00A94A4C"/>
    <w:rsid w:val="00A9512B"/>
    <w:rsid w:val="00AA02DF"/>
    <w:rsid w:val="00AA034C"/>
    <w:rsid w:val="00AA0846"/>
    <w:rsid w:val="00AA1729"/>
    <w:rsid w:val="00AA43B1"/>
    <w:rsid w:val="00AA5173"/>
    <w:rsid w:val="00AA71CE"/>
    <w:rsid w:val="00AB04EB"/>
    <w:rsid w:val="00AB329C"/>
    <w:rsid w:val="00AB41C3"/>
    <w:rsid w:val="00AB4412"/>
    <w:rsid w:val="00AB7D7B"/>
    <w:rsid w:val="00AC1FCE"/>
    <w:rsid w:val="00AC3898"/>
    <w:rsid w:val="00AC3E7B"/>
    <w:rsid w:val="00AC57FC"/>
    <w:rsid w:val="00AC65FE"/>
    <w:rsid w:val="00AD0D9A"/>
    <w:rsid w:val="00AD3085"/>
    <w:rsid w:val="00AD3400"/>
    <w:rsid w:val="00AD71D8"/>
    <w:rsid w:val="00AD7B01"/>
    <w:rsid w:val="00AD7B0C"/>
    <w:rsid w:val="00AE02A3"/>
    <w:rsid w:val="00AE08DD"/>
    <w:rsid w:val="00AE0D5B"/>
    <w:rsid w:val="00AE1388"/>
    <w:rsid w:val="00AF01E0"/>
    <w:rsid w:val="00AF080E"/>
    <w:rsid w:val="00AF1C3B"/>
    <w:rsid w:val="00AF51A9"/>
    <w:rsid w:val="00AF5A0E"/>
    <w:rsid w:val="00AF703B"/>
    <w:rsid w:val="00AF75E5"/>
    <w:rsid w:val="00B0155B"/>
    <w:rsid w:val="00B01EB9"/>
    <w:rsid w:val="00B02623"/>
    <w:rsid w:val="00B07D09"/>
    <w:rsid w:val="00B11975"/>
    <w:rsid w:val="00B13E31"/>
    <w:rsid w:val="00B16893"/>
    <w:rsid w:val="00B17BA0"/>
    <w:rsid w:val="00B20D1A"/>
    <w:rsid w:val="00B260A5"/>
    <w:rsid w:val="00B35236"/>
    <w:rsid w:val="00B36CB7"/>
    <w:rsid w:val="00B40715"/>
    <w:rsid w:val="00B44ABA"/>
    <w:rsid w:val="00B508AB"/>
    <w:rsid w:val="00B51578"/>
    <w:rsid w:val="00B52CFF"/>
    <w:rsid w:val="00B5479F"/>
    <w:rsid w:val="00B55D92"/>
    <w:rsid w:val="00B6137F"/>
    <w:rsid w:val="00B61819"/>
    <w:rsid w:val="00B62B06"/>
    <w:rsid w:val="00B6382B"/>
    <w:rsid w:val="00B64D3B"/>
    <w:rsid w:val="00B65616"/>
    <w:rsid w:val="00B65AA6"/>
    <w:rsid w:val="00B735E5"/>
    <w:rsid w:val="00B82628"/>
    <w:rsid w:val="00B83165"/>
    <w:rsid w:val="00B85F1B"/>
    <w:rsid w:val="00B87007"/>
    <w:rsid w:val="00B87343"/>
    <w:rsid w:val="00B87740"/>
    <w:rsid w:val="00B877B3"/>
    <w:rsid w:val="00B87A44"/>
    <w:rsid w:val="00B936DB"/>
    <w:rsid w:val="00B943F9"/>
    <w:rsid w:val="00B96E3F"/>
    <w:rsid w:val="00BA09E0"/>
    <w:rsid w:val="00BA3D94"/>
    <w:rsid w:val="00BB2405"/>
    <w:rsid w:val="00BB24CC"/>
    <w:rsid w:val="00BB549F"/>
    <w:rsid w:val="00BC2293"/>
    <w:rsid w:val="00BC2385"/>
    <w:rsid w:val="00BC3F14"/>
    <w:rsid w:val="00BC649F"/>
    <w:rsid w:val="00BD1939"/>
    <w:rsid w:val="00BD1B4F"/>
    <w:rsid w:val="00BD2626"/>
    <w:rsid w:val="00BD33C3"/>
    <w:rsid w:val="00BD5416"/>
    <w:rsid w:val="00BD5730"/>
    <w:rsid w:val="00BD59CF"/>
    <w:rsid w:val="00BD615F"/>
    <w:rsid w:val="00BD7A79"/>
    <w:rsid w:val="00BE2F50"/>
    <w:rsid w:val="00BE3E15"/>
    <w:rsid w:val="00BF013B"/>
    <w:rsid w:val="00BF1C1D"/>
    <w:rsid w:val="00BF4F3B"/>
    <w:rsid w:val="00C007DD"/>
    <w:rsid w:val="00C03AE8"/>
    <w:rsid w:val="00C0509B"/>
    <w:rsid w:val="00C10774"/>
    <w:rsid w:val="00C2077A"/>
    <w:rsid w:val="00C21349"/>
    <w:rsid w:val="00C2182B"/>
    <w:rsid w:val="00C224BA"/>
    <w:rsid w:val="00C236C8"/>
    <w:rsid w:val="00C24A27"/>
    <w:rsid w:val="00C254B1"/>
    <w:rsid w:val="00C2661D"/>
    <w:rsid w:val="00C270AF"/>
    <w:rsid w:val="00C27164"/>
    <w:rsid w:val="00C30C3B"/>
    <w:rsid w:val="00C33213"/>
    <w:rsid w:val="00C35BC2"/>
    <w:rsid w:val="00C45672"/>
    <w:rsid w:val="00C5190E"/>
    <w:rsid w:val="00C52A22"/>
    <w:rsid w:val="00C54C54"/>
    <w:rsid w:val="00C60138"/>
    <w:rsid w:val="00C60235"/>
    <w:rsid w:val="00C61516"/>
    <w:rsid w:val="00C618B2"/>
    <w:rsid w:val="00C6321D"/>
    <w:rsid w:val="00C64C64"/>
    <w:rsid w:val="00C65134"/>
    <w:rsid w:val="00C65693"/>
    <w:rsid w:val="00C67302"/>
    <w:rsid w:val="00C7319B"/>
    <w:rsid w:val="00C758AA"/>
    <w:rsid w:val="00C761D8"/>
    <w:rsid w:val="00C76EDE"/>
    <w:rsid w:val="00C77B44"/>
    <w:rsid w:val="00C77E45"/>
    <w:rsid w:val="00C81359"/>
    <w:rsid w:val="00C83FC6"/>
    <w:rsid w:val="00C84D42"/>
    <w:rsid w:val="00C85B91"/>
    <w:rsid w:val="00C86E61"/>
    <w:rsid w:val="00C87329"/>
    <w:rsid w:val="00C90716"/>
    <w:rsid w:val="00C915C8"/>
    <w:rsid w:val="00C934F5"/>
    <w:rsid w:val="00C94A1B"/>
    <w:rsid w:val="00C974FF"/>
    <w:rsid w:val="00CA092B"/>
    <w:rsid w:val="00CA1C83"/>
    <w:rsid w:val="00CA2839"/>
    <w:rsid w:val="00CA2FA2"/>
    <w:rsid w:val="00CA4E27"/>
    <w:rsid w:val="00CA63E9"/>
    <w:rsid w:val="00CA75BC"/>
    <w:rsid w:val="00CB24A1"/>
    <w:rsid w:val="00CB28CC"/>
    <w:rsid w:val="00CB2912"/>
    <w:rsid w:val="00CB414A"/>
    <w:rsid w:val="00CC1AB1"/>
    <w:rsid w:val="00CC1C42"/>
    <w:rsid w:val="00CC323F"/>
    <w:rsid w:val="00CC4173"/>
    <w:rsid w:val="00CC458B"/>
    <w:rsid w:val="00CC6E51"/>
    <w:rsid w:val="00CC714C"/>
    <w:rsid w:val="00CC7542"/>
    <w:rsid w:val="00CD129C"/>
    <w:rsid w:val="00CD25E3"/>
    <w:rsid w:val="00CD328A"/>
    <w:rsid w:val="00CD3960"/>
    <w:rsid w:val="00CD3F71"/>
    <w:rsid w:val="00CD6852"/>
    <w:rsid w:val="00CD70E4"/>
    <w:rsid w:val="00CD777A"/>
    <w:rsid w:val="00CE10AE"/>
    <w:rsid w:val="00CE1373"/>
    <w:rsid w:val="00CE152E"/>
    <w:rsid w:val="00CE16A9"/>
    <w:rsid w:val="00CE1D90"/>
    <w:rsid w:val="00CE1DD3"/>
    <w:rsid w:val="00CE2364"/>
    <w:rsid w:val="00CE5894"/>
    <w:rsid w:val="00CF00D5"/>
    <w:rsid w:val="00CF1B73"/>
    <w:rsid w:val="00CF30C8"/>
    <w:rsid w:val="00CF3592"/>
    <w:rsid w:val="00CF3D54"/>
    <w:rsid w:val="00CF45E6"/>
    <w:rsid w:val="00CF54F5"/>
    <w:rsid w:val="00CF6313"/>
    <w:rsid w:val="00CF6377"/>
    <w:rsid w:val="00D00B21"/>
    <w:rsid w:val="00D0494F"/>
    <w:rsid w:val="00D04EF6"/>
    <w:rsid w:val="00D053B8"/>
    <w:rsid w:val="00D05DDD"/>
    <w:rsid w:val="00D06B45"/>
    <w:rsid w:val="00D071A2"/>
    <w:rsid w:val="00D071A3"/>
    <w:rsid w:val="00D076E6"/>
    <w:rsid w:val="00D12A4A"/>
    <w:rsid w:val="00D20514"/>
    <w:rsid w:val="00D25628"/>
    <w:rsid w:val="00D27DA0"/>
    <w:rsid w:val="00D33152"/>
    <w:rsid w:val="00D33556"/>
    <w:rsid w:val="00D33D37"/>
    <w:rsid w:val="00D341F2"/>
    <w:rsid w:val="00D353C9"/>
    <w:rsid w:val="00D356B5"/>
    <w:rsid w:val="00D36797"/>
    <w:rsid w:val="00D368AA"/>
    <w:rsid w:val="00D3693E"/>
    <w:rsid w:val="00D37928"/>
    <w:rsid w:val="00D409C9"/>
    <w:rsid w:val="00D4415B"/>
    <w:rsid w:val="00D44ECF"/>
    <w:rsid w:val="00D4609B"/>
    <w:rsid w:val="00D475C0"/>
    <w:rsid w:val="00D50403"/>
    <w:rsid w:val="00D5113F"/>
    <w:rsid w:val="00D51FEB"/>
    <w:rsid w:val="00D52058"/>
    <w:rsid w:val="00D526C8"/>
    <w:rsid w:val="00D529E0"/>
    <w:rsid w:val="00D53504"/>
    <w:rsid w:val="00D53A22"/>
    <w:rsid w:val="00D54234"/>
    <w:rsid w:val="00D556EC"/>
    <w:rsid w:val="00D563A1"/>
    <w:rsid w:val="00D5761A"/>
    <w:rsid w:val="00D60529"/>
    <w:rsid w:val="00D63FEB"/>
    <w:rsid w:val="00D64082"/>
    <w:rsid w:val="00D64E29"/>
    <w:rsid w:val="00D65102"/>
    <w:rsid w:val="00D66F0A"/>
    <w:rsid w:val="00D66F14"/>
    <w:rsid w:val="00D67364"/>
    <w:rsid w:val="00D70C2A"/>
    <w:rsid w:val="00D72593"/>
    <w:rsid w:val="00D73454"/>
    <w:rsid w:val="00D767D1"/>
    <w:rsid w:val="00D77A12"/>
    <w:rsid w:val="00D87B69"/>
    <w:rsid w:val="00D91387"/>
    <w:rsid w:val="00D9331A"/>
    <w:rsid w:val="00D952CC"/>
    <w:rsid w:val="00D966A5"/>
    <w:rsid w:val="00DA13AA"/>
    <w:rsid w:val="00DA1C9A"/>
    <w:rsid w:val="00DA2779"/>
    <w:rsid w:val="00DA289E"/>
    <w:rsid w:val="00DA401A"/>
    <w:rsid w:val="00DA6792"/>
    <w:rsid w:val="00DB0B33"/>
    <w:rsid w:val="00DB27B8"/>
    <w:rsid w:val="00DB40BF"/>
    <w:rsid w:val="00DB4756"/>
    <w:rsid w:val="00DB495D"/>
    <w:rsid w:val="00DB5DDC"/>
    <w:rsid w:val="00DC71A8"/>
    <w:rsid w:val="00DD2301"/>
    <w:rsid w:val="00DD3A2A"/>
    <w:rsid w:val="00DD4756"/>
    <w:rsid w:val="00DD6145"/>
    <w:rsid w:val="00DE1B7A"/>
    <w:rsid w:val="00DE3836"/>
    <w:rsid w:val="00DE4153"/>
    <w:rsid w:val="00DE69FD"/>
    <w:rsid w:val="00DF3428"/>
    <w:rsid w:val="00DF68F2"/>
    <w:rsid w:val="00DF7F21"/>
    <w:rsid w:val="00E004A3"/>
    <w:rsid w:val="00E047CD"/>
    <w:rsid w:val="00E10CC8"/>
    <w:rsid w:val="00E111F6"/>
    <w:rsid w:val="00E11280"/>
    <w:rsid w:val="00E1268D"/>
    <w:rsid w:val="00E137C7"/>
    <w:rsid w:val="00E151AD"/>
    <w:rsid w:val="00E16151"/>
    <w:rsid w:val="00E168B9"/>
    <w:rsid w:val="00E170F3"/>
    <w:rsid w:val="00E205D2"/>
    <w:rsid w:val="00E22FF3"/>
    <w:rsid w:val="00E23B49"/>
    <w:rsid w:val="00E244CB"/>
    <w:rsid w:val="00E24DAC"/>
    <w:rsid w:val="00E25086"/>
    <w:rsid w:val="00E258C7"/>
    <w:rsid w:val="00E25CEA"/>
    <w:rsid w:val="00E304A1"/>
    <w:rsid w:val="00E34539"/>
    <w:rsid w:val="00E34697"/>
    <w:rsid w:val="00E36A7A"/>
    <w:rsid w:val="00E37C0D"/>
    <w:rsid w:val="00E40858"/>
    <w:rsid w:val="00E41769"/>
    <w:rsid w:val="00E477B0"/>
    <w:rsid w:val="00E5107E"/>
    <w:rsid w:val="00E524EB"/>
    <w:rsid w:val="00E54BF2"/>
    <w:rsid w:val="00E60337"/>
    <w:rsid w:val="00E615A9"/>
    <w:rsid w:val="00E62B3E"/>
    <w:rsid w:val="00E633D9"/>
    <w:rsid w:val="00E644AF"/>
    <w:rsid w:val="00E70868"/>
    <w:rsid w:val="00E70AA9"/>
    <w:rsid w:val="00E70C41"/>
    <w:rsid w:val="00E7175D"/>
    <w:rsid w:val="00E72955"/>
    <w:rsid w:val="00E732DA"/>
    <w:rsid w:val="00E73D2E"/>
    <w:rsid w:val="00E74AD2"/>
    <w:rsid w:val="00E750DF"/>
    <w:rsid w:val="00E75E6F"/>
    <w:rsid w:val="00E7632C"/>
    <w:rsid w:val="00E77901"/>
    <w:rsid w:val="00E77981"/>
    <w:rsid w:val="00E808F5"/>
    <w:rsid w:val="00E81DFC"/>
    <w:rsid w:val="00E8281A"/>
    <w:rsid w:val="00E82901"/>
    <w:rsid w:val="00E82E26"/>
    <w:rsid w:val="00E83E0C"/>
    <w:rsid w:val="00E84C4E"/>
    <w:rsid w:val="00E86557"/>
    <w:rsid w:val="00E8699E"/>
    <w:rsid w:val="00E87AF1"/>
    <w:rsid w:val="00E905AB"/>
    <w:rsid w:val="00E919B1"/>
    <w:rsid w:val="00E91C24"/>
    <w:rsid w:val="00E92318"/>
    <w:rsid w:val="00E9239E"/>
    <w:rsid w:val="00E92CD8"/>
    <w:rsid w:val="00E93936"/>
    <w:rsid w:val="00E96286"/>
    <w:rsid w:val="00EA10F6"/>
    <w:rsid w:val="00EA3A1E"/>
    <w:rsid w:val="00EA6D4B"/>
    <w:rsid w:val="00EA738C"/>
    <w:rsid w:val="00EA7ACA"/>
    <w:rsid w:val="00EB0F32"/>
    <w:rsid w:val="00EB4CB9"/>
    <w:rsid w:val="00EB5047"/>
    <w:rsid w:val="00EB619C"/>
    <w:rsid w:val="00EB6DC9"/>
    <w:rsid w:val="00EB73E9"/>
    <w:rsid w:val="00EB7C8D"/>
    <w:rsid w:val="00EC12A7"/>
    <w:rsid w:val="00EC1688"/>
    <w:rsid w:val="00EC1AB8"/>
    <w:rsid w:val="00EC1B44"/>
    <w:rsid w:val="00EC4F1D"/>
    <w:rsid w:val="00EC50C2"/>
    <w:rsid w:val="00EC5436"/>
    <w:rsid w:val="00EC76CD"/>
    <w:rsid w:val="00ED16B6"/>
    <w:rsid w:val="00ED408D"/>
    <w:rsid w:val="00ED517D"/>
    <w:rsid w:val="00EE0EBC"/>
    <w:rsid w:val="00EE1094"/>
    <w:rsid w:val="00EE4E11"/>
    <w:rsid w:val="00EE5ADC"/>
    <w:rsid w:val="00EE78BE"/>
    <w:rsid w:val="00EF0471"/>
    <w:rsid w:val="00EF05C4"/>
    <w:rsid w:val="00EF1BD7"/>
    <w:rsid w:val="00EF6708"/>
    <w:rsid w:val="00EF7339"/>
    <w:rsid w:val="00F0038A"/>
    <w:rsid w:val="00F01E61"/>
    <w:rsid w:val="00F03D11"/>
    <w:rsid w:val="00F066C9"/>
    <w:rsid w:val="00F07B3F"/>
    <w:rsid w:val="00F10EDA"/>
    <w:rsid w:val="00F11015"/>
    <w:rsid w:val="00F119BE"/>
    <w:rsid w:val="00F14CFF"/>
    <w:rsid w:val="00F16380"/>
    <w:rsid w:val="00F17602"/>
    <w:rsid w:val="00F20DA9"/>
    <w:rsid w:val="00F21B2E"/>
    <w:rsid w:val="00F23277"/>
    <w:rsid w:val="00F23FA8"/>
    <w:rsid w:val="00F24C47"/>
    <w:rsid w:val="00F3040B"/>
    <w:rsid w:val="00F31276"/>
    <w:rsid w:val="00F334FA"/>
    <w:rsid w:val="00F33B79"/>
    <w:rsid w:val="00F343A3"/>
    <w:rsid w:val="00F37990"/>
    <w:rsid w:val="00F4071F"/>
    <w:rsid w:val="00F44DE2"/>
    <w:rsid w:val="00F46973"/>
    <w:rsid w:val="00F47E31"/>
    <w:rsid w:val="00F51810"/>
    <w:rsid w:val="00F53762"/>
    <w:rsid w:val="00F5386E"/>
    <w:rsid w:val="00F5613F"/>
    <w:rsid w:val="00F56732"/>
    <w:rsid w:val="00F56B10"/>
    <w:rsid w:val="00F56DB9"/>
    <w:rsid w:val="00F57C72"/>
    <w:rsid w:val="00F60946"/>
    <w:rsid w:val="00F636C0"/>
    <w:rsid w:val="00F728E5"/>
    <w:rsid w:val="00F8120B"/>
    <w:rsid w:val="00F823C5"/>
    <w:rsid w:val="00F851A9"/>
    <w:rsid w:val="00F865C5"/>
    <w:rsid w:val="00F87FFA"/>
    <w:rsid w:val="00F912C4"/>
    <w:rsid w:val="00F928AE"/>
    <w:rsid w:val="00F93E7A"/>
    <w:rsid w:val="00F9660F"/>
    <w:rsid w:val="00F966CA"/>
    <w:rsid w:val="00F96AD8"/>
    <w:rsid w:val="00FA0143"/>
    <w:rsid w:val="00FA1C26"/>
    <w:rsid w:val="00FA3C4F"/>
    <w:rsid w:val="00FA3C5A"/>
    <w:rsid w:val="00FA42E8"/>
    <w:rsid w:val="00FA4A02"/>
    <w:rsid w:val="00FA63B5"/>
    <w:rsid w:val="00FA6AED"/>
    <w:rsid w:val="00FA7266"/>
    <w:rsid w:val="00FA7278"/>
    <w:rsid w:val="00FB0FF8"/>
    <w:rsid w:val="00FB1FF8"/>
    <w:rsid w:val="00FB3D13"/>
    <w:rsid w:val="00FB4D5E"/>
    <w:rsid w:val="00FB7B67"/>
    <w:rsid w:val="00FC6151"/>
    <w:rsid w:val="00FC63A5"/>
    <w:rsid w:val="00FD1131"/>
    <w:rsid w:val="00FD144A"/>
    <w:rsid w:val="00FD4080"/>
    <w:rsid w:val="00FD563A"/>
    <w:rsid w:val="00FD57EC"/>
    <w:rsid w:val="00FD5A44"/>
    <w:rsid w:val="00FD7DF9"/>
    <w:rsid w:val="00FE15F6"/>
    <w:rsid w:val="00FE3B78"/>
    <w:rsid w:val="00FE4C14"/>
    <w:rsid w:val="00FE4F36"/>
    <w:rsid w:val="00FE6850"/>
    <w:rsid w:val="00FE68ED"/>
    <w:rsid w:val="00FE7305"/>
    <w:rsid w:val="00FF4F89"/>
    <w:rsid w:val="00FF6591"/>
    <w:rsid w:val="00FF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8"/>
    <o:shapelayout v:ext="edit">
      <o:idmap v:ext="edit" data="1"/>
    </o:shapelayout>
  </w:shapeDefaults>
  <w:decimalSymbol w:val="."/>
  <w:listSeparator w:val=","/>
  <w14:docId w14:val="13C0E486"/>
  <w14:defaultImageDpi w14:val="300"/>
  <w15:chartTrackingRefBased/>
  <w15:docId w15:val="{68AEC778-EE97-4B0D-A342-94EE2015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link w:val="BodyTextIndentChar"/>
    <w:semiHidden/>
    <w:pPr>
      <w:ind w:right="-36"/>
    </w:pPr>
    <w:rPr>
      <w:rFonts w:ascii="Arial" w:hAnsi="Arial"/>
      <w:sz w:val="22"/>
      <w:szCs w:val="22"/>
      <w:lang w:val="x-none" w:eastAsia="x-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sz w:val="20"/>
      <w:szCs w:val="20"/>
      <w:lang w:val="x-none" w:eastAsia="x-none"/>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AA0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semiHidden/>
    <w:rsid w:val="00C94A1B"/>
    <w:rPr>
      <w:rFonts w:ascii="Arial" w:hAnsi="Arial" w:cs="Arial"/>
      <w:sz w:val="22"/>
      <w:szCs w:val="22"/>
    </w:rPr>
  </w:style>
  <w:style w:type="character" w:customStyle="1" w:styleId="PlainTextChar">
    <w:name w:val="Plain Text Char"/>
    <w:link w:val="PlainText"/>
    <w:semiHidden/>
    <w:rsid w:val="007C07C2"/>
    <w:rPr>
      <w:rFonts w:ascii="Courier New" w:hAnsi="Courier New" w:cs="Courier New"/>
    </w:rPr>
  </w:style>
  <w:style w:type="paragraph" w:customStyle="1" w:styleId="Pa1">
    <w:name w:val="Pa1"/>
    <w:basedOn w:val="Normal"/>
    <w:next w:val="Normal"/>
    <w:rsid w:val="00927ADF"/>
    <w:pPr>
      <w:autoSpaceDE w:val="0"/>
      <w:autoSpaceDN w:val="0"/>
      <w:adjustRightInd w:val="0"/>
      <w:spacing w:line="241" w:lineRule="atLeast"/>
    </w:pPr>
    <w:rPr>
      <w:rFonts w:ascii="TradeGothic CondEighteen" w:hAnsi="TradeGothic CondEighteen"/>
    </w:rPr>
  </w:style>
  <w:style w:type="paragraph" w:customStyle="1" w:styleId="LightList-Accent51">
    <w:name w:val="Light List - Accent 51"/>
    <w:basedOn w:val="Normal"/>
    <w:uiPriority w:val="34"/>
    <w:qFormat/>
    <w:rsid w:val="00985DF0"/>
    <w:pPr>
      <w:spacing w:after="200" w:line="276" w:lineRule="auto"/>
      <w:ind w:left="720"/>
      <w:contextualSpacing/>
    </w:pPr>
    <w:rPr>
      <w:rFonts w:ascii="Calibri" w:eastAsia="MS Mincho" w:hAnsi="Calibri"/>
      <w:sz w:val="22"/>
      <w:szCs w:val="22"/>
    </w:rPr>
  </w:style>
  <w:style w:type="paragraph" w:customStyle="1" w:styleId="MediumShading1-Accent51">
    <w:name w:val="Medium Shading 1 - Accent 51"/>
    <w:basedOn w:val="Normal"/>
    <w:next w:val="Normal"/>
    <w:link w:val="MediumShading1-Accent5Char"/>
    <w:uiPriority w:val="30"/>
    <w:qFormat/>
    <w:rsid w:val="00C90716"/>
    <w:pPr>
      <w:pBdr>
        <w:bottom w:val="single" w:sz="4" w:space="1" w:color="auto"/>
      </w:pBdr>
      <w:spacing w:before="200" w:after="280" w:line="276" w:lineRule="auto"/>
      <w:ind w:left="1008" w:right="1152"/>
      <w:jc w:val="both"/>
    </w:pPr>
    <w:rPr>
      <w:rFonts w:ascii="Calibri" w:eastAsia="MS Mincho" w:hAnsi="Calibri"/>
      <w:b/>
      <w:bCs/>
      <w:i/>
      <w:iCs/>
      <w:sz w:val="22"/>
      <w:szCs w:val="22"/>
    </w:rPr>
  </w:style>
  <w:style w:type="character" w:customStyle="1" w:styleId="MediumShading1-Accent5Char">
    <w:name w:val="Medium Shading 1 - Accent 5 Char"/>
    <w:link w:val="MediumShading1-Accent51"/>
    <w:uiPriority w:val="30"/>
    <w:rsid w:val="00C90716"/>
    <w:rPr>
      <w:rFonts w:ascii="Calibri" w:eastAsia="MS Mincho" w:hAnsi="Calibri"/>
      <w:b/>
      <w:bCs/>
      <w:i/>
      <w:iCs/>
      <w:sz w:val="22"/>
      <w:szCs w:val="22"/>
    </w:rPr>
  </w:style>
  <w:style w:type="paragraph" w:customStyle="1" w:styleId="MediumList2-Accent41">
    <w:name w:val="Medium List 2 - Accent 41"/>
    <w:basedOn w:val="Normal"/>
    <w:uiPriority w:val="34"/>
    <w:qFormat/>
    <w:rsid w:val="00094BFC"/>
    <w:pPr>
      <w:ind w:left="720"/>
    </w:pPr>
  </w:style>
  <w:style w:type="character" w:styleId="CommentReference">
    <w:name w:val="annotation reference"/>
    <w:uiPriority w:val="99"/>
    <w:semiHidden/>
    <w:unhideWhenUsed/>
    <w:rsid w:val="00341C02"/>
    <w:rPr>
      <w:sz w:val="16"/>
      <w:szCs w:val="16"/>
    </w:rPr>
  </w:style>
  <w:style w:type="paragraph" w:styleId="CommentText">
    <w:name w:val="annotation text"/>
    <w:basedOn w:val="Normal"/>
    <w:link w:val="CommentTextChar"/>
    <w:uiPriority w:val="99"/>
    <w:semiHidden/>
    <w:unhideWhenUsed/>
    <w:rsid w:val="00341C02"/>
    <w:rPr>
      <w:sz w:val="20"/>
      <w:szCs w:val="20"/>
    </w:rPr>
  </w:style>
  <w:style w:type="character" w:customStyle="1" w:styleId="CommentTextChar">
    <w:name w:val="Comment Text Char"/>
    <w:basedOn w:val="DefaultParagraphFont"/>
    <w:link w:val="CommentText"/>
    <w:uiPriority w:val="99"/>
    <w:semiHidden/>
    <w:rsid w:val="00341C02"/>
  </w:style>
  <w:style w:type="paragraph" w:styleId="CommentSubject">
    <w:name w:val="annotation subject"/>
    <w:basedOn w:val="CommentText"/>
    <w:next w:val="CommentText"/>
    <w:link w:val="CommentSubjectChar"/>
    <w:uiPriority w:val="99"/>
    <w:semiHidden/>
    <w:unhideWhenUsed/>
    <w:rsid w:val="00341C02"/>
    <w:rPr>
      <w:b/>
      <w:bCs/>
    </w:rPr>
  </w:style>
  <w:style w:type="character" w:customStyle="1" w:styleId="CommentSubjectChar">
    <w:name w:val="Comment Subject Char"/>
    <w:link w:val="CommentSubject"/>
    <w:uiPriority w:val="99"/>
    <w:semiHidden/>
    <w:rsid w:val="00341C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360282980">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587425945">
      <w:bodyDiv w:val="1"/>
      <w:marLeft w:val="0"/>
      <w:marRight w:val="0"/>
      <w:marTop w:val="0"/>
      <w:marBottom w:val="0"/>
      <w:divBdr>
        <w:top w:val="none" w:sz="0" w:space="0" w:color="auto"/>
        <w:left w:val="none" w:sz="0" w:space="0" w:color="auto"/>
        <w:bottom w:val="none" w:sz="0" w:space="0" w:color="auto"/>
        <w:right w:val="none" w:sz="0" w:space="0" w:color="auto"/>
      </w:divBdr>
    </w:div>
    <w:div w:id="789058479">
      <w:bodyDiv w:val="1"/>
      <w:marLeft w:val="0"/>
      <w:marRight w:val="0"/>
      <w:marTop w:val="0"/>
      <w:marBottom w:val="0"/>
      <w:divBdr>
        <w:top w:val="none" w:sz="0" w:space="0" w:color="auto"/>
        <w:left w:val="none" w:sz="0" w:space="0" w:color="auto"/>
        <w:bottom w:val="none" w:sz="0" w:space="0" w:color="auto"/>
        <w:right w:val="none" w:sz="0" w:space="0" w:color="auto"/>
      </w:divBdr>
      <w:divsChild>
        <w:div w:id="534738059">
          <w:marLeft w:val="0"/>
          <w:marRight w:val="0"/>
          <w:marTop w:val="0"/>
          <w:marBottom w:val="0"/>
          <w:divBdr>
            <w:top w:val="none" w:sz="0" w:space="0" w:color="auto"/>
            <w:left w:val="none" w:sz="0" w:space="0" w:color="auto"/>
            <w:bottom w:val="none" w:sz="0" w:space="0" w:color="auto"/>
            <w:right w:val="none" w:sz="0" w:space="0" w:color="auto"/>
          </w:divBdr>
          <w:divsChild>
            <w:div w:id="11630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1119183559">
      <w:bodyDiv w:val="1"/>
      <w:marLeft w:val="0"/>
      <w:marRight w:val="0"/>
      <w:marTop w:val="0"/>
      <w:marBottom w:val="0"/>
      <w:divBdr>
        <w:top w:val="none" w:sz="0" w:space="0" w:color="auto"/>
        <w:left w:val="none" w:sz="0" w:space="0" w:color="auto"/>
        <w:bottom w:val="none" w:sz="0" w:space="0" w:color="auto"/>
        <w:right w:val="none" w:sz="0" w:space="0" w:color="auto"/>
      </w:divBdr>
    </w:div>
    <w:div w:id="1491410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FB23E-E609-4E46-A8DC-2410B48C6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3</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29</cp:revision>
  <cp:lastPrinted>2013-08-16T18:39:00Z</cp:lastPrinted>
  <dcterms:created xsi:type="dcterms:W3CDTF">2021-06-25T16:04:00Z</dcterms:created>
  <dcterms:modified xsi:type="dcterms:W3CDTF">2021-07-22T13:43:00Z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2021-06-25T15:27:21Z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fecd7e02-0c5c-4a34-8370-1d78e565549f</vt:lpwstr>
  </property>
  <property fmtid="{D5CDD505-2E9C-101B-9397-08002B2CF9AE}" pid="8" name="MSIP_Label_e463cba9-5f6c-478d-9329-7b2295e4e8ed_ContentBits">
    <vt:lpwstr>0</vt:lpwstr>
  </property>
</Properties>
</file>