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8D100" w14:textId="77777777" w:rsidR="00701475" w:rsidRPr="000D7886" w:rsidRDefault="00701475" w:rsidP="00701475">
      <w:pPr>
        <w:tabs>
          <w:tab w:val="left" w:pos="630"/>
        </w:tabs>
        <w:spacing w:after="60"/>
        <w:jc w:val="both"/>
        <w:rPr>
          <w:rFonts w:ascii="Arial" w:hAnsi="Arial" w:cs="Arial"/>
          <w:sz w:val="16"/>
          <w:szCs w:val="16"/>
        </w:rPr>
      </w:pPr>
      <w:bookmarkStart w:id="0" w:name="_Hlk61007183"/>
      <w:r w:rsidRPr="000D7886">
        <w:rPr>
          <w:rFonts w:ascii="Arial" w:hAnsi="Arial" w:cs="Arial"/>
          <w:b/>
          <w:bCs/>
          <w:sz w:val="16"/>
          <w:szCs w:val="16"/>
        </w:rPr>
        <w:t xml:space="preserve">This is Schedule Number </w:t>
      </w:r>
      <w:r w:rsidRPr="009C79F3">
        <w:rPr>
          <w:rFonts w:ascii="Arial" w:hAnsi="Arial" w:cs="Arial"/>
          <w:b/>
          <w:bCs/>
          <w:sz w:val="16"/>
          <w:szCs w:val="16"/>
        </w:rPr>
        <w:t>{{</w:t>
      </w:r>
      <w:proofErr w:type="spellStart"/>
      <w:r w:rsidRPr="009C79F3">
        <w:rPr>
          <w:rFonts w:ascii="Arial" w:hAnsi="Arial" w:cs="Arial"/>
          <w:b/>
          <w:bCs/>
          <w:sz w:val="16"/>
          <w:szCs w:val="16"/>
        </w:rPr>
        <w:t>ScheduleNumber</w:t>
      </w:r>
      <w:proofErr w:type="spellEnd"/>
      <w:r w:rsidRPr="009C79F3">
        <w:rPr>
          <w:rFonts w:ascii="Arial" w:hAnsi="Arial" w:cs="Arial"/>
          <w:b/>
          <w:bCs/>
          <w:sz w:val="16"/>
          <w:szCs w:val="16"/>
        </w:rPr>
        <w:t>}}</w:t>
      </w:r>
      <w:r w:rsidRPr="000D7886">
        <w:rPr>
          <w:rFonts w:ascii="Arial" w:hAnsi="Arial" w:cs="Arial"/>
          <w:b/>
          <w:bCs/>
          <w:sz w:val="16"/>
          <w:szCs w:val="16"/>
        </w:rPr>
        <w:t xml:space="preserve"> </w:t>
      </w:r>
      <w:r w:rsidRPr="000D7886">
        <w:rPr>
          <w:rFonts w:ascii="Arial" w:hAnsi="Arial" w:cs="Arial"/>
          <w:sz w:val="16"/>
          <w:szCs w:val="16"/>
        </w:rPr>
        <w:t xml:space="preserve">to the Frontier Services Agreement dated </w:t>
      </w:r>
      <w:r w:rsidRPr="009C79F3">
        <w:rPr>
          <w:rFonts w:ascii="Arial" w:hAnsi="Arial" w:cs="Arial"/>
          <w:b/>
          <w:bCs/>
          <w:sz w:val="16"/>
          <w:szCs w:val="16"/>
        </w:rPr>
        <w:t>{{</w:t>
      </w:r>
      <w:proofErr w:type="spellStart"/>
      <w:r w:rsidRPr="009C79F3">
        <w:rPr>
          <w:rFonts w:ascii="Arial" w:hAnsi="Arial" w:cs="Arial"/>
          <w:b/>
          <w:bCs/>
          <w:sz w:val="16"/>
          <w:szCs w:val="16"/>
        </w:rPr>
        <w:t>FSADate</w:t>
      </w:r>
      <w:proofErr w:type="spellEnd"/>
      <w:r w:rsidRPr="009C79F3">
        <w:rPr>
          <w:rFonts w:ascii="Arial" w:hAnsi="Arial" w:cs="Arial"/>
          <w:b/>
          <w:bCs/>
          <w:sz w:val="16"/>
          <w:szCs w:val="16"/>
        </w:rPr>
        <w:t>}}</w:t>
      </w:r>
      <w:r>
        <w:rPr>
          <w:rFonts w:ascii="Arial" w:hAnsi="Arial" w:cs="Arial"/>
          <w:b/>
          <w:bCs/>
          <w:sz w:val="16"/>
          <w:szCs w:val="16"/>
        </w:rPr>
        <w:t xml:space="preserve"> </w:t>
      </w:r>
      <w:r w:rsidRPr="000D7886">
        <w:rPr>
          <w:rFonts w:ascii="Arial" w:hAnsi="Arial" w:cs="Arial"/>
          <w:b/>
          <w:bCs/>
          <w:sz w:val="16"/>
          <w:szCs w:val="16"/>
        </w:rPr>
        <w:t xml:space="preserve">(“FSA”) </w:t>
      </w:r>
      <w:r w:rsidRPr="000D7886">
        <w:rPr>
          <w:rFonts w:ascii="Arial" w:hAnsi="Arial" w:cs="Arial"/>
          <w:bCs/>
          <w:sz w:val="16"/>
          <w:szCs w:val="16"/>
        </w:rPr>
        <w:t>by and b</w:t>
      </w:r>
      <w:r w:rsidRPr="000D7886">
        <w:rPr>
          <w:rFonts w:ascii="Arial" w:hAnsi="Arial" w:cs="Arial"/>
          <w:sz w:val="16"/>
          <w:szCs w:val="16"/>
        </w:rPr>
        <w:t xml:space="preserve">etween </w:t>
      </w:r>
      <w:r w:rsidRPr="009C79F3">
        <w:rPr>
          <w:rFonts w:ascii="Arial" w:hAnsi="Arial" w:cs="Arial"/>
          <w:b/>
          <w:bCs/>
          <w:sz w:val="16"/>
          <w:szCs w:val="16"/>
        </w:rPr>
        <w:t>{{</w:t>
      </w:r>
      <w:proofErr w:type="spellStart"/>
      <w:r w:rsidRPr="009C79F3">
        <w:rPr>
          <w:rFonts w:ascii="Arial" w:hAnsi="Arial" w:cs="Arial"/>
          <w:b/>
          <w:bCs/>
          <w:sz w:val="16"/>
          <w:szCs w:val="16"/>
        </w:rPr>
        <w:t>CustomerName</w:t>
      </w:r>
      <w:proofErr w:type="spellEnd"/>
      <w:r w:rsidRPr="009C79F3">
        <w:rPr>
          <w:rFonts w:ascii="Arial" w:hAnsi="Arial" w:cs="Arial"/>
          <w:b/>
          <w:bCs/>
          <w:sz w:val="16"/>
          <w:szCs w:val="16"/>
        </w:rPr>
        <w:t xml:space="preserve">}} </w:t>
      </w:r>
      <w:r w:rsidRPr="000D7886">
        <w:rPr>
          <w:rFonts w:ascii="Arial" w:hAnsi="Arial" w:cs="Arial"/>
          <w:sz w:val="16"/>
          <w:szCs w:val="16"/>
        </w:rPr>
        <w:t xml:space="preserve">(“Customer”) and </w:t>
      </w:r>
      <w:r w:rsidRPr="000D7886">
        <w:rPr>
          <w:rFonts w:ascii="Arial" w:hAnsi="Arial" w:cs="Arial"/>
          <w:b/>
          <w:bCs/>
          <w:sz w:val="16"/>
          <w:szCs w:val="16"/>
        </w:rPr>
        <w:t xml:space="preserve">Frontier Communications of America, Inc. </w:t>
      </w:r>
      <w:r w:rsidRPr="000D7886">
        <w:rPr>
          <w:rFonts w:ascii="Arial" w:hAnsi="Arial" w:cs="Arial"/>
          <w:bCs/>
          <w:sz w:val="16"/>
          <w:szCs w:val="16"/>
        </w:rPr>
        <w:t>on behalf of itself and its affiliates</w:t>
      </w:r>
      <w:r w:rsidRPr="000D7886">
        <w:rPr>
          <w:rFonts w:ascii="Arial" w:hAnsi="Arial" w:cs="Arial"/>
          <w:sz w:val="16"/>
          <w:szCs w:val="16"/>
        </w:rPr>
        <w:t xml:space="preserve"> (“Frontier”).  Customer orders and Frontier agrees to provide the Services and Equipment identified in the Schedule below.</w:t>
      </w:r>
      <w:r w:rsidRPr="000D7886">
        <w:rPr>
          <w:rFonts w:ascii="Arial" w:hAnsi="Arial" w:cs="Arial"/>
          <w:sz w:val="16"/>
          <w:szCs w:val="16"/>
        </w:rPr>
        <w:tab/>
      </w:r>
      <w:r w:rsidRPr="000D7886">
        <w:rPr>
          <w:rFonts w:ascii="Arial" w:hAnsi="Arial" w:cs="Arial"/>
          <w:sz w:val="16"/>
          <w:szCs w:val="16"/>
        </w:rPr>
        <w:tab/>
      </w:r>
      <w:r w:rsidRPr="000D7886">
        <w:rPr>
          <w:rFonts w:ascii="Arial" w:hAnsi="Arial" w:cs="Arial"/>
          <w:sz w:val="16"/>
          <w:szCs w:val="16"/>
        </w:rPr>
        <w:tab/>
      </w:r>
      <w:r w:rsidRPr="000D7886">
        <w:rPr>
          <w:rFonts w:ascii="Arial" w:hAnsi="Arial" w:cs="Arial"/>
          <w:sz w:val="16"/>
          <w:szCs w:val="16"/>
        </w:rPr>
        <w:tab/>
      </w:r>
    </w:p>
    <w:tbl>
      <w:tblPr>
        <w:tblW w:w="10800" w:type="dxa"/>
        <w:tblInd w:w="108" w:type="dxa"/>
        <w:tblLayout w:type="fixed"/>
        <w:tblLook w:val="04A0" w:firstRow="1" w:lastRow="0" w:firstColumn="1" w:lastColumn="0" w:noHBand="0" w:noVBand="1"/>
      </w:tblPr>
      <w:tblGrid>
        <w:gridCol w:w="2250"/>
        <w:gridCol w:w="4320"/>
        <w:gridCol w:w="1530"/>
        <w:gridCol w:w="180"/>
        <w:gridCol w:w="1260"/>
        <w:gridCol w:w="1260"/>
      </w:tblGrid>
      <w:tr w:rsidR="00701475" w:rsidRPr="000D7886" w14:paraId="2487E14B" w14:textId="77777777" w:rsidTr="008377F2">
        <w:trPr>
          <w:trHeight w:val="216"/>
        </w:trPr>
        <w:tc>
          <w:tcPr>
            <w:tcW w:w="2250" w:type="dxa"/>
            <w:vAlign w:val="center"/>
          </w:tcPr>
          <w:p w14:paraId="6B16EC9A" w14:textId="77777777" w:rsidR="00701475" w:rsidRPr="006D027A" w:rsidRDefault="00701475" w:rsidP="008377F2">
            <w:pPr>
              <w:ind w:right="18"/>
              <w:jc w:val="right"/>
              <w:rPr>
                <w:rFonts w:ascii="Arial" w:hAnsi="Arial" w:cs="Arial"/>
                <w:b/>
                <w:bCs/>
                <w:sz w:val="16"/>
                <w:szCs w:val="16"/>
              </w:rPr>
            </w:pPr>
            <w:r w:rsidRPr="006D027A">
              <w:rPr>
                <w:rFonts w:ascii="Arial" w:hAnsi="Arial" w:cs="Arial"/>
                <w:b/>
                <w:bCs/>
                <w:sz w:val="16"/>
                <w:szCs w:val="16"/>
              </w:rPr>
              <w:t xml:space="preserve"> </w:t>
            </w:r>
          </w:p>
        </w:tc>
        <w:tc>
          <w:tcPr>
            <w:tcW w:w="4320" w:type="dxa"/>
            <w:vAlign w:val="center"/>
          </w:tcPr>
          <w:p w14:paraId="697FB6AB" w14:textId="77777777" w:rsidR="00701475" w:rsidRPr="000D7886" w:rsidRDefault="00701475" w:rsidP="008377F2">
            <w:pPr>
              <w:ind w:right="18"/>
              <w:rPr>
                <w:rFonts w:ascii="Arial" w:hAnsi="Arial" w:cs="Arial"/>
                <w:b/>
                <w:bCs/>
                <w:sz w:val="16"/>
                <w:szCs w:val="16"/>
              </w:rPr>
            </w:pPr>
          </w:p>
        </w:tc>
        <w:tc>
          <w:tcPr>
            <w:tcW w:w="1710" w:type="dxa"/>
            <w:gridSpan w:val="2"/>
            <w:vAlign w:val="center"/>
          </w:tcPr>
          <w:p w14:paraId="638FBF85" w14:textId="77777777" w:rsidR="00701475" w:rsidRPr="000D7886" w:rsidRDefault="00701475" w:rsidP="008377F2">
            <w:pPr>
              <w:ind w:right="18"/>
              <w:jc w:val="right"/>
              <w:rPr>
                <w:rFonts w:ascii="Arial" w:hAnsi="Arial" w:cs="Arial"/>
                <w:b/>
                <w:bCs/>
                <w:sz w:val="16"/>
                <w:szCs w:val="16"/>
              </w:rPr>
            </w:pPr>
            <w:r w:rsidRPr="000D7886">
              <w:rPr>
                <w:rFonts w:ascii="Arial" w:hAnsi="Arial" w:cs="Arial"/>
                <w:b/>
                <w:bCs/>
                <w:sz w:val="16"/>
                <w:szCs w:val="16"/>
              </w:rPr>
              <w:t>Schedule Date:</w:t>
            </w:r>
          </w:p>
        </w:tc>
        <w:tc>
          <w:tcPr>
            <w:tcW w:w="2520" w:type="dxa"/>
            <w:gridSpan w:val="2"/>
            <w:vAlign w:val="center"/>
          </w:tcPr>
          <w:p w14:paraId="1CB345C2" w14:textId="77777777" w:rsidR="00701475" w:rsidRPr="000D7886" w:rsidRDefault="00701475" w:rsidP="008377F2">
            <w:pPr>
              <w:ind w:right="18"/>
              <w:jc w:val="right"/>
              <w:rPr>
                <w:rFonts w:ascii="Arial" w:hAnsi="Arial" w:cs="Arial"/>
                <w:b/>
                <w:bCs/>
                <w:sz w:val="16"/>
                <w:szCs w:val="16"/>
              </w:rPr>
            </w:pPr>
            <w:r w:rsidRPr="009C79F3">
              <w:rPr>
                <w:rFonts w:ascii="Arial" w:hAnsi="Arial" w:cs="Arial"/>
                <w:b/>
                <w:bCs/>
                <w:sz w:val="16"/>
                <w:szCs w:val="16"/>
              </w:rPr>
              <w:t>{{</w:t>
            </w:r>
            <w:proofErr w:type="spellStart"/>
            <w:r w:rsidRPr="009C79F3">
              <w:rPr>
                <w:rFonts w:ascii="Arial" w:hAnsi="Arial" w:cs="Arial"/>
                <w:b/>
                <w:bCs/>
                <w:sz w:val="16"/>
                <w:szCs w:val="16"/>
              </w:rPr>
              <w:t>ScheduleDate</w:t>
            </w:r>
            <w:proofErr w:type="spellEnd"/>
            <w:r w:rsidRPr="009C79F3">
              <w:rPr>
                <w:rFonts w:ascii="Arial" w:hAnsi="Arial" w:cs="Arial"/>
                <w:b/>
                <w:bCs/>
                <w:sz w:val="16"/>
                <w:szCs w:val="16"/>
              </w:rPr>
              <w:t>}}</w:t>
            </w:r>
          </w:p>
        </w:tc>
      </w:tr>
      <w:tr w:rsidR="00701475" w:rsidRPr="000D7886" w14:paraId="05F135FD" w14:textId="77777777" w:rsidTr="008377F2">
        <w:trPr>
          <w:trHeight w:val="216"/>
        </w:trPr>
        <w:tc>
          <w:tcPr>
            <w:tcW w:w="2250" w:type="dxa"/>
            <w:vAlign w:val="center"/>
          </w:tcPr>
          <w:p w14:paraId="0BDACE78" w14:textId="77777777" w:rsidR="00701475" w:rsidRPr="006D027A" w:rsidRDefault="00701475" w:rsidP="008377F2">
            <w:pPr>
              <w:jc w:val="center"/>
              <w:rPr>
                <w:rFonts w:ascii="Arial" w:hAnsi="Arial" w:cs="Arial"/>
                <w:b/>
                <w:bCs/>
                <w:sz w:val="16"/>
                <w:szCs w:val="16"/>
              </w:rPr>
            </w:pPr>
            <w:r w:rsidRPr="006D027A">
              <w:rPr>
                <w:rFonts w:ascii="Arial" w:hAnsi="Arial" w:cs="Arial"/>
                <w:b/>
                <w:bCs/>
                <w:sz w:val="16"/>
                <w:szCs w:val="16"/>
              </w:rPr>
              <w:t>Schedule Type/Purpose:</w:t>
            </w:r>
          </w:p>
        </w:tc>
        <w:tc>
          <w:tcPr>
            <w:tcW w:w="4320" w:type="dxa"/>
            <w:vAlign w:val="center"/>
          </w:tcPr>
          <w:p w14:paraId="642F8B5D" w14:textId="77777777" w:rsidR="00701475" w:rsidRPr="000D7886" w:rsidRDefault="00701475" w:rsidP="008377F2">
            <w:pPr>
              <w:ind w:right="18"/>
              <w:rPr>
                <w:rFonts w:ascii="Arial" w:hAnsi="Arial" w:cs="Arial"/>
                <w:b/>
                <w:bCs/>
                <w:sz w:val="16"/>
                <w:szCs w:val="16"/>
              </w:rPr>
            </w:pPr>
            <w:r w:rsidRPr="00084F01">
              <w:rPr>
                <w:rFonts w:ascii="Arial" w:hAnsi="Arial" w:cs="Arial"/>
                <w:b/>
                <w:bCs/>
                <w:sz w:val="16"/>
                <w:szCs w:val="16"/>
              </w:rPr>
              <w:t>{{</w:t>
            </w:r>
            <w:proofErr w:type="spellStart"/>
            <w:r w:rsidRPr="00084F01">
              <w:rPr>
                <w:rFonts w:ascii="Arial" w:hAnsi="Arial" w:cs="Arial"/>
                <w:b/>
                <w:bCs/>
                <w:sz w:val="16"/>
                <w:szCs w:val="16"/>
              </w:rPr>
              <w:t>ScheduleTypePurpose</w:t>
            </w:r>
            <w:proofErr w:type="spellEnd"/>
            <w:r w:rsidRPr="00084F01">
              <w:rPr>
                <w:rFonts w:ascii="Arial" w:hAnsi="Arial" w:cs="Arial"/>
                <w:b/>
                <w:bCs/>
                <w:sz w:val="16"/>
                <w:szCs w:val="16"/>
              </w:rPr>
              <w:t>}}</w:t>
            </w:r>
          </w:p>
        </w:tc>
        <w:tc>
          <w:tcPr>
            <w:tcW w:w="1710" w:type="dxa"/>
            <w:gridSpan w:val="2"/>
            <w:vAlign w:val="center"/>
          </w:tcPr>
          <w:p w14:paraId="0F024A5A" w14:textId="77777777" w:rsidR="00701475" w:rsidRPr="000D7886" w:rsidRDefault="00701475" w:rsidP="008377F2">
            <w:pPr>
              <w:ind w:right="18"/>
              <w:jc w:val="right"/>
              <w:rPr>
                <w:rFonts w:ascii="Arial" w:hAnsi="Arial" w:cs="Arial"/>
                <w:b/>
                <w:bCs/>
                <w:sz w:val="16"/>
                <w:szCs w:val="16"/>
              </w:rPr>
            </w:pPr>
            <w:r w:rsidRPr="000D7886">
              <w:rPr>
                <w:rFonts w:ascii="Arial" w:hAnsi="Arial" w:cs="Arial"/>
                <w:b/>
                <w:bCs/>
                <w:sz w:val="16"/>
                <w:szCs w:val="16"/>
              </w:rPr>
              <w:t>Service Term:</w:t>
            </w:r>
          </w:p>
        </w:tc>
        <w:tc>
          <w:tcPr>
            <w:tcW w:w="2520" w:type="dxa"/>
            <w:gridSpan w:val="2"/>
            <w:vAlign w:val="center"/>
          </w:tcPr>
          <w:p w14:paraId="65EB10D2" w14:textId="77777777" w:rsidR="00701475" w:rsidRPr="000D7886" w:rsidRDefault="00701475" w:rsidP="008377F2">
            <w:pPr>
              <w:ind w:right="18"/>
              <w:jc w:val="right"/>
              <w:rPr>
                <w:rFonts w:ascii="Arial" w:hAnsi="Arial" w:cs="Arial"/>
                <w:b/>
                <w:bCs/>
                <w:sz w:val="16"/>
                <w:szCs w:val="16"/>
              </w:rPr>
            </w:pPr>
            <w:r w:rsidRPr="009C79F3">
              <w:rPr>
                <w:rFonts w:ascii="Arial" w:hAnsi="Arial" w:cs="Arial"/>
                <w:b/>
                <w:bCs/>
                <w:sz w:val="16"/>
                <w:szCs w:val="16"/>
              </w:rPr>
              <w:t xml:space="preserve">        {{</w:t>
            </w:r>
            <w:proofErr w:type="spellStart"/>
            <w:r w:rsidRPr="009C79F3">
              <w:rPr>
                <w:rFonts w:ascii="Arial" w:hAnsi="Arial" w:cs="Arial"/>
                <w:b/>
                <w:bCs/>
                <w:sz w:val="16"/>
                <w:szCs w:val="16"/>
              </w:rPr>
              <w:t>ServiceTerm</w:t>
            </w:r>
            <w:proofErr w:type="spellEnd"/>
            <w:r w:rsidRPr="009C79F3">
              <w:rPr>
                <w:rFonts w:ascii="Arial" w:hAnsi="Arial" w:cs="Arial"/>
                <w:b/>
                <w:bCs/>
                <w:sz w:val="16"/>
                <w:szCs w:val="16"/>
              </w:rPr>
              <w:t>}}</w:t>
            </w:r>
          </w:p>
        </w:tc>
      </w:tr>
      <w:tr w:rsidR="00701475" w:rsidRPr="000D7886" w14:paraId="480B636C" w14:textId="77777777" w:rsidTr="008377F2">
        <w:trPr>
          <w:trHeight w:val="216"/>
        </w:trPr>
        <w:tc>
          <w:tcPr>
            <w:tcW w:w="8100" w:type="dxa"/>
            <w:gridSpan w:val="3"/>
            <w:tcBorders>
              <w:bottom w:val="single" w:sz="4" w:space="0" w:color="auto"/>
            </w:tcBorders>
            <w:shd w:val="clear" w:color="auto" w:fill="auto"/>
            <w:vAlign w:val="center"/>
          </w:tcPr>
          <w:p w14:paraId="11B0DB64" w14:textId="77777777" w:rsidR="00701475" w:rsidRPr="000D7886" w:rsidRDefault="00701475" w:rsidP="008377F2">
            <w:pPr>
              <w:rPr>
                <w:rFonts w:ascii="Arial" w:hAnsi="Arial" w:cs="Arial"/>
                <w:b/>
                <w:bCs/>
                <w:sz w:val="8"/>
                <w:szCs w:val="8"/>
              </w:rPr>
            </w:pPr>
          </w:p>
        </w:tc>
        <w:tc>
          <w:tcPr>
            <w:tcW w:w="1440" w:type="dxa"/>
            <w:gridSpan w:val="2"/>
            <w:tcBorders>
              <w:bottom w:val="single" w:sz="4" w:space="0" w:color="auto"/>
            </w:tcBorders>
            <w:shd w:val="clear" w:color="auto" w:fill="auto"/>
            <w:vAlign w:val="center"/>
          </w:tcPr>
          <w:p w14:paraId="48DD52CF" w14:textId="77777777" w:rsidR="00701475" w:rsidRPr="000D7886" w:rsidRDefault="00701475" w:rsidP="008377F2">
            <w:pPr>
              <w:jc w:val="center"/>
              <w:rPr>
                <w:rFonts w:ascii="Arial" w:hAnsi="Arial" w:cs="Arial"/>
                <w:b/>
                <w:bCs/>
                <w:sz w:val="8"/>
                <w:szCs w:val="8"/>
              </w:rPr>
            </w:pPr>
          </w:p>
        </w:tc>
        <w:tc>
          <w:tcPr>
            <w:tcW w:w="1260" w:type="dxa"/>
            <w:tcBorders>
              <w:bottom w:val="single" w:sz="4" w:space="0" w:color="auto"/>
            </w:tcBorders>
            <w:shd w:val="clear" w:color="auto" w:fill="auto"/>
            <w:vAlign w:val="center"/>
          </w:tcPr>
          <w:p w14:paraId="6DBEB3FA" w14:textId="77777777" w:rsidR="00701475" w:rsidRPr="000D7886" w:rsidRDefault="00701475" w:rsidP="008377F2">
            <w:pPr>
              <w:jc w:val="center"/>
              <w:rPr>
                <w:rFonts w:ascii="Arial" w:hAnsi="Arial" w:cs="Arial"/>
                <w:b/>
                <w:bCs/>
                <w:sz w:val="8"/>
                <w:szCs w:val="8"/>
              </w:rPr>
            </w:pPr>
          </w:p>
        </w:tc>
      </w:tr>
    </w:tbl>
    <w:p w14:paraId="77F20BC2" w14:textId="77777777" w:rsidR="00701475" w:rsidRPr="009C79F3" w:rsidRDefault="00701475" w:rsidP="00701475">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14:paraId="1BBA1667" w14:textId="77777777" w:rsidR="00701475" w:rsidRPr="009C79F3" w:rsidRDefault="00701475" w:rsidP="00701475">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proofErr w:type="spellStart"/>
      <w:r w:rsidRPr="009C79F3">
        <w:rPr>
          <w:rFonts w:ascii="Arial" w:hAnsi="Arial" w:cs="Arial"/>
          <w:b/>
          <w:sz w:val="16"/>
          <w:szCs w:val="16"/>
        </w:rPr>
        <w:t>ServiceLocation</w:t>
      </w:r>
      <w:proofErr w:type="spellEnd"/>
      <w:r w:rsidRPr="009C79F3">
        <w:rPr>
          <w:rFonts w:ascii="Arial" w:hAnsi="Arial" w:cs="Arial"/>
          <w:b/>
          <w:sz w:val="16"/>
          <w:szCs w:val="16"/>
        </w:rPr>
        <w:t>}}</w:t>
      </w:r>
    </w:p>
    <w:p w14:paraId="4CFA29E2" w14:textId="77777777" w:rsidR="00701475" w:rsidRDefault="00701475" w:rsidP="00701475">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auto" w:fill="FF0037"/>
        <w:tblLook w:val="04A0" w:firstRow="1" w:lastRow="0" w:firstColumn="1" w:lastColumn="0" w:noHBand="0" w:noVBand="1"/>
      </w:tblPr>
      <w:tblGrid>
        <w:gridCol w:w="5438"/>
        <w:gridCol w:w="1513"/>
        <w:gridCol w:w="2001"/>
        <w:gridCol w:w="1958"/>
      </w:tblGrid>
      <w:tr w:rsidR="00701475" w:rsidRPr="00F530EF" w14:paraId="41A9F1C8" w14:textId="77777777" w:rsidTr="00701475">
        <w:trPr>
          <w:trHeight w:val="50"/>
        </w:trPr>
        <w:tc>
          <w:tcPr>
            <w:tcW w:w="5438" w:type="dxa"/>
            <w:shd w:val="clear" w:color="auto" w:fill="FF0037"/>
          </w:tcPr>
          <w:p w14:paraId="3425B358" w14:textId="77777777"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14:paraId="255E148E" w14:textId="77777777"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14:paraId="25476068" w14:textId="77777777"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14:paraId="3E4A40EF" w14:textId="77777777"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14:paraId="2FAD6125" w14:textId="77777777" w:rsidR="00701475" w:rsidRPr="00701475" w:rsidRDefault="00701475" w:rsidP="00701475">
      <w:pPr>
        <w:pStyle w:val="List"/>
        <w:tabs>
          <w:tab w:val="left" w:pos="360"/>
        </w:tabs>
        <w:ind w:left="0" w:right="288" w:firstLine="0"/>
        <w:jc w:val="both"/>
        <w:rPr>
          <w:rFonts w:ascii="Calibri" w:hAnsi="Calibri" w:cs="Arial"/>
          <w:b/>
          <w:sz w:val="2"/>
          <w:szCs w:val="2"/>
        </w:rPr>
      </w:pPr>
      <w:r w:rsidRPr="00701475">
        <w:rPr>
          <w:rFonts w:ascii="Calibri" w:hAnsi="Calibri" w:cs="Arial"/>
          <w:b/>
          <w:sz w:val="2"/>
          <w:szCs w:val="2"/>
        </w:rPr>
        <w:t>{{#Line}}</w:t>
      </w:r>
    </w:p>
    <w:tbl>
      <w:tblPr>
        <w:tblStyle w:val="TableGrid"/>
        <w:tblW w:w="10889"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5428"/>
        <w:gridCol w:w="1510"/>
        <w:gridCol w:w="1997"/>
        <w:gridCol w:w="1954"/>
      </w:tblGrid>
      <w:tr w:rsidR="00701475" w:rsidRPr="00F530EF" w14:paraId="72A8E2F9" w14:textId="77777777" w:rsidTr="00701475">
        <w:trPr>
          <w:trHeight w:val="555"/>
        </w:trPr>
        <w:tc>
          <w:tcPr>
            <w:tcW w:w="5428" w:type="dxa"/>
          </w:tcPr>
          <w:p w14:paraId="297499F7" w14:textId="77777777" w:rsidR="00701475" w:rsidRPr="00F530EF" w:rsidRDefault="00701475" w:rsidP="008377F2">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14:paraId="7943642E" w14:textId="77777777"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w:t>
            </w:r>
            <w:proofErr w:type="spellStart"/>
            <w:r w:rsidRPr="00F530EF">
              <w:rPr>
                <w:rFonts w:ascii="Arial" w:hAnsi="Arial" w:cs="Arial"/>
                <w:bCs/>
                <w:sz w:val="2"/>
                <w:szCs w:val="2"/>
              </w:rPr>
              <w:t>IF_isBundle</w:t>
            </w:r>
            <w:proofErr w:type="spellEnd"/>
            <w:proofErr w:type="gramStart"/>
            <w:r w:rsidRPr="00F530EF">
              <w:rPr>
                <w:rFonts w:ascii="Arial" w:hAnsi="Arial" w:cs="Arial"/>
                <w:bCs/>
                <w:sz w:val="2"/>
                <w:szCs w:val="2"/>
              </w:rPr>
              <w:t>}}</w:t>
            </w:r>
            <w:r w:rsidRPr="00F530EF">
              <w:rPr>
                <w:rFonts w:ascii="Arial" w:hAnsi="Arial" w:cs="Arial"/>
                <w:sz w:val="16"/>
                <w:szCs w:val="16"/>
              </w:rPr>
              <w:t>{</w:t>
            </w:r>
            <w:proofErr w:type="gramEnd"/>
            <w:r w:rsidRPr="00F530EF">
              <w:rPr>
                <w:rFonts w:ascii="Arial" w:hAnsi="Arial" w:cs="Arial"/>
                <w:sz w:val="16"/>
                <w:szCs w:val="16"/>
              </w:rPr>
              <w:t>{</w:t>
            </w:r>
            <w:proofErr w:type="spellStart"/>
            <w:r w:rsidRPr="00F530EF">
              <w:rPr>
                <w:rFonts w:ascii="Arial" w:hAnsi="Arial" w:cs="Arial"/>
                <w:sz w:val="16"/>
                <w:szCs w:val="16"/>
              </w:rPr>
              <w:t>CoS</w:t>
            </w:r>
            <w:proofErr w:type="spellEnd"/>
            <w:r w:rsidRPr="00F530EF">
              <w:rPr>
                <w:rFonts w:ascii="Arial" w:hAnsi="Arial" w:cs="Arial"/>
                <w:sz w:val="16"/>
                <w:szCs w:val="16"/>
              </w:rPr>
              <w:t>}}</w:t>
            </w:r>
            <w:r w:rsidRPr="00F530EF">
              <w:rPr>
                <w:rFonts w:ascii="Arial" w:hAnsi="Arial" w:cs="Arial"/>
                <w:bCs/>
                <w:sz w:val="2"/>
                <w:szCs w:val="2"/>
              </w:rPr>
              <w:t>{{/</w:t>
            </w:r>
            <w:proofErr w:type="spellStart"/>
            <w:r w:rsidRPr="00F530EF">
              <w:rPr>
                <w:rFonts w:ascii="Arial" w:hAnsi="Arial" w:cs="Arial"/>
                <w:bCs/>
                <w:sz w:val="2"/>
                <w:szCs w:val="2"/>
              </w:rPr>
              <w:t>IF_isBundle</w:t>
            </w:r>
            <w:proofErr w:type="spellEnd"/>
            <w:r w:rsidRPr="00F530EF">
              <w:rPr>
                <w:rFonts w:ascii="Arial" w:hAnsi="Arial" w:cs="Arial"/>
                <w:bCs/>
                <w:sz w:val="2"/>
                <w:szCs w:val="2"/>
              </w:rPr>
              <w:t>}}</w:t>
            </w:r>
            <w:r w:rsidRPr="00F530EF">
              <w:rPr>
                <w:rFonts w:ascii="Arial" w:hAnsi="Arial" w:cs="Arial"/>
                <w:sz w:val="15"/>
                <w:szCs w:val="15"/>
              </w:rPr>
              <w:t xml:space="preserve">  </w:t>
            </w:r>
            <w:r w:rsidRPr="00F530EF">
              <w:rPr>
                <w:rFonts w:ascii="Arial" w:hAnsi="Arial" w:cs="Arial"/>
                <w:bCs/>
                <w:sz w:val="2"/>
                <w:szCs w:val="2"/>
              </w:rPr>
              <w:t>{{^</w:t>
            </w:r>
            <w:proofErr w:type="spellStart"/>
            <w:r w:rsidRPr="00F530EF">
              <w:rPr>
                <w:rFonts w:ascii="Arial" w:hAnsi="Arial" w:cs="Arial"/>
                <w:bCs/>
                <w:sz w:val="2"/>
                <w:szCs w:val="2"/>
              </w:rPr>
              <w:t>IF_isBundle</w:t>
            </w:r>
            <w:proofErr w:type="spellEnd"/>
            <w:r w:rsidRPr="00F530EF">
              <w:rPr>
                <w:rFonts w:ascii="Arial" w:hAnsi="Arial" w:cs="Arial"/>
                <w:bCs/>
                <w:sz w:val="2"/>
                <w:szCs w:val="2"/>
              </w:rPr>
              <w:t>}}</w:t>
            </w:r>
            <w:r w:rsidRPr="00F530EF">
              <w:rPr>
                <w:rFonts w:ascii="Arial" w:hAnsi="Arial" w:cs="Arial"/>
                <w:sz w:val="16"/>
                <w:szCs w:val="16"/>
              </w:rPr>
              <w:t>{{SPEED}}</w:t>
            </w:r>
            <w:r w:rsidRPr="00F530EF">
              <w:rPr>
                <w:rFonts w:ascii="Arial" w:hAnsi="Arial" w:cs="Arial"/>
                <w:bCs/>
                <w:sz w:val="2"/>
                <w:szCs w:val="2"/>
              </w:rPr>
              <w:t>{{/</w:t>
            </w:r>
            <w:proofErr w:type="spellStart"/>
            <w:r w:rsidRPr="00F530EF">
              <w:rPr>
                <w:rFonts w:ascii="Arial" w:hAnsi="Arial" w:cs="Arial"/>
                <w:bCs/>
                <w:sz w:val="2"/>
                <w:szCs w:val="2"/>
              </w:rPr>
              <w:t>IF_isBundle</w:t>
            </w:r>
            <w:proofErr w:type="spellEnd"/>
            <w:r w:rsidRPr="00F530EF">
              <w:rPr>
                <w:rFonts w:ascii="Arial" w:hAnsi="Arial" w:cs="Arial"/>
                <w:bCs/>
                <w:sz w:val="2"/>
                <w:szCs w:val="2"/>
              </w:rPr>
              <w:t>}}</w:t>
            </w:r>
            <w:r w:rsidRPr="00F530EF">
              <w:rPr>
                <w:rFonts w:ascii="Arial" w:hAnsi="Arial" w:cs="Arial"/>
                <w:sz w:val="16"/>
                <w:szCs w:val="16"/>
              </w:rPr>
              <w:t xml:space="preserve"> {{IPBLOCK}} {{</w:t>
            </w:r>
            <w:proofErr w:type="spellStart"/>
            <w:r w:rsidRPr="00F530EF">
              <w:rPr>
                <w:rFonts w:ascii="Arial" w:hAnsi="Arial" w:cs="Arial"/>
                <w:sz w:val="16"/>
                <w:szCs w:val="16"/>
              </w:rPr>
              <w:t>SDWANSpeed</w:t>
            </w:r>
            <w:proofErr w:type="spellEnd"/>
            <w:r w:rsidRPr="00F530EF">
              <w:rPr>
                <w:rFonts w:ascii="Arial" w:hAnsi="Arial" w:cs="Arial"/>
                <w:sz w:val="16"/>
                <w:szCs w:val="16"/>
              </w:rPr>
              <w:t>}} {{IKEv2}} {{</w:t>
            </w:r>
            <w:proofErr w:type="spellStart"/>
            <w:r w:rsidRPr="00F530EF">
              <w:rPr>
                <w:rFonts w:ascii="Arial" w:hAnsi="Arial" w:cs="Arial"/>
                <w:sz w:val="16"/>
                <w:szCs w:val="16"/>
              </w:rPr>
              <w:t>HighAvail</w:t>
            </w:r>
            <w:proofErr w:type="spellEnd"/>
            <w:r w:rsidRPr="00F530EF">
              <w:rPr>
                <w:rFonts w:ascii="Arial" w:hAnsi="Arial" w:cs="Arial"/>
                <w:sz w:val="16"/>
                <w:szCs w:val="16"/>
              </w:rPr>
              <w:t>}} {{</w:t>
            </w:r>
            <w:proofErr w:type="spellStart"/>
            <w:r w:rsidRPr="00F530EF">
              <w:rPr>
                <w:rFonts w:ascii="Arial" w:hAnsi="Arial" w:cs="Arial"/>
                <w:sz w:val="16"/>
                <w:szCs w:val="16"/>
              </w:rPr>
              <w:t>CTerm</w:t>
            </w:r>
            <w:proofErr w:type="spellEnd"/>
            <w:r w:rsidRPr="00F530EF">
              <w:rPr>
                <w:rFonts w:ascii="Arial" w:hAnsi="Arial" w:cs="Arial"/>
                <w:sz w:val="16"/>
                <w:szCs w:val="16"/>
              </w:rPr>
              <w:t>}}</w:t>
            </w:r>
          </w:p>
        </w:tc>
        <w:tc>
          <w:tcPr>
            <w:tcW w:w="1510" w:type="dxa"/>
          </w:tcPr>
          <w:p w14:paraId="2967358B" w14:textId="77777777" w:rsidR="00701475" w:rsidRPr="00F530EF" w:rsidRDefault="00701475" w:rsidP="008377F2">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14:paraId="777DE0A5" w14:textId="77777777" w:rsidR="00701475" w:rsidRPr="00F530EF" w:rsidRDefault="00701475" w:rsidP="008377F2">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w:t>
            </w:r>
            <w:proofErr w:type="spellStart"/>
            <w:r w:rsidRPr="00F530EF">
              <w:rPr>
                <w:rFonts w:ascii="Arial" w:hAnsi="Arial" w:cs="Arial"/>
                <w:bCs/>
                <w:sz w:val="2"/>
                <w:szCs w:val="2"/>
              </w:rPr>
              <w:t>IF_isBundle</w:t>
            </w:r>
            <w:proofErr w:type="spellEnd"/>
            <w:proofErr w:type="gramStart"/>
            <w:r w:rsidRPr="00F530EF">
              <w:rPr>
                <w:rFonts w:ascii="Arial" w:hAnsi="Arial" w:cs="Arial"/>
                <w:bCs/>
                <w:sz w:val="2"/>
                <w:szCs w:val="2"/>
              </w:rPr>
              <w:t>}}</w:t>
            </w:r>
            <w:r w:rsidRPr="00F530EF">
              <w:rPr>
                <w:rFonts w:ascii="Arial" w:hAnsi="Arial" w:cs="Arial"/>
                <w:sz w:val="16"/>
                <w:szCs w:val="16"/>
              </w:rPr>
              <w:t>{</w:t>
            </w:r>
            <w:proofErr w:type="gramEnd"/>
            <w:r w:rsidRPr="00F530EF">
              <w:rPr>
                <w:rFonts w:ascii="Arial" w:hAnsi="Arial" w:cs="Arial"/>
                <w:sz w:val="16"/>
                <w:szCs w:val="16"/>
              </w:rPr>
              <w:t>{Recurring}}</w:t>
            </w:r>
            <w:r w:rsidRPr="00F530EF">
              <w:rPr>
                <w:rFonts w:ascii="Arial" w:hAnsi="Arial" w:cs="Arial"/>
                <w:bCs/>
                <w:sz w:val="2"/>
                <w:szCs w:val="2"/>
              </w:rPr>
              <w:t>{{/</w:t>
            </w:r>
            <w:proofErr w:type="spellStart"/>
            <w:r w:rsidRPr="00F530EF">
              <w:rPr>
                <w:rFonts w:ascii="Arial" w:hAnsi="Arial" w:cs="Arial"/>
                <w:bCs/>
                <w:sz w:val="2"/>
                <w:szCs w:val="2"/>
              </w:rPr>
              <w:t>IF_isBundle</w:t>
            </w:r>
            <w:proofErr w:type="spellEnd"/>
            <w:r w:rsidRPr="00F530EF">
              <w:rPr>
                <w:rFonts w:ascii="Arial" w:hAnsi="Arial" w:cs="Arial"/>
                <w:bCs/>
                <w:sz w:val="2"/>
                <w:szCs w:val="2"/>
              </w:rPr>
              <w:t>}}</w:t>
            </w:r>
          </w:p>
        </w:tc>
        <w:tc>
          <w:tcPr>
            <w:tcW w:w="1954" w:type="dxa"/>
          </w:tcPr>
          <w:p w14:paraId="33202143" w14:textId="77777777" w:rsidR="00701475" w:rsidRPr="00F530EF" w:rsidRDefault="00701475" w:rsidP="008377F2">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w:t>
            </w:r>
            <w:proofErr w:type="spellStart"/>
            <w:r w:rsidRPr="00F530EF">
              <w:rPr>
                <w:rFonts w:ascii="Arial" w:hAnsi="Arial" w:cs="Arial"/>
                <w:bCs/>
                <w:sz w:val="2"/>
                <w:szCs w:val="2"/>
              </w:rPr>
              <w:t>IF_isBundle</w:t>
            </w:r>
            <w:proofErr w:type="spellEnd"/>
            <w:proofErr w:type="gramStart"/>
            <w:r w:rsidRPr="00F530EF">
              <w:rPr>
                <w:rFonts w:ascii="Arial" w:hAnsi="Arial" w:cs="Arial"/>
                <w:bCs/>
                <w:sz w:val="2"/>
                <w:szCs w:val="2"/>
              </w:rPr>
              <w:t>}}</w:t>
            </w:r>
            <w:r w:rsidRPr="00F530EF">
              <w:rPr>
                <w:rFonts w:ascii="Arial" w:hAnsi="Arial" w:cs="Arial"/>
                <w:sz w:val="16"/>
                <w:szCs w:val="16"/>
              </w:rPr>
              <w:t>{</w:t>
            </w:r>
            <w:proofErr w:type="gramEnd"/>
            <w:r w:rsidRPr="00F530EF">
              <w:rPr>
                <w:rFonts w:ascii="Arial" w:hAnsi="Arial" w:cs="Arial"/>
                <w:sz w:val="16"/>
                <w:szCs w:val="16"/>
              </w:rPr>
              <w:t>{</w:t>
            </w:r>
            <w:proofErr w:type="spellStart"/>
            <w:r w:rsidRPr="00F530EF">
              <w:rPr>
                <w:rFonts w:ascii="Arial" w:hAnsi="Arial" w:cs="Arial"/>
                <w:sz w:val="16"/>
                <w:szCs w:val="16"/>
              </w:rPr>
              <w:t>OneTime</w:t>
            </w:r>
            <w:proofErr w:type="spellEnd"/>
            <w:r w:rsidRPr="00F530EF">
              <w:rPr>
                <w:rFonts w:ascii="Arial" w:hAnsi="Arial" w:cs="Arial"/>
                <w:sz w:val="16"/>
                <w:szCs w:val="16"/>
              </w:rPr>
              <w:t>}}</w:t>
            </w:r>
            <w:r w:rsidRPr="00F530EF">
              <w:rPr>
                <w:rFonts w:ascii="Arial" w:hAnsi="Arial" w:cs="Arial"/>
                <w:bCs/>
                <w:sz w:val="2"/>
                <w:szCs w:val="2"/>
              </w:rPr>
              <w:t>{{/</w:t>
            </w:r>
            <w:proofErr w:type="spellStart"/>
            <w:r w:rsidRPr="00F530EF">
              <w:rPr>
                <w:rFonts w:ascii="Arial" w:hAnsi="Arial" w:cs="Arial"/>
                <w:bCs/>
                <w:sz w:val="2"/>
                <w:szCs w:val="2"/>
              </w:rPr>
              <w:t>IF_isBundle</w:t>
            </w:r>
            <w:proofErr w:type="spellEnd"/>
            <w:r w:rsidRPr="00F530EF">
              <w:rPr>
                <w:rFonts w:ascii="Arial" w:hAnsi="Arial" w:cs="Arial"/>
                <w:bCs/>
                <w:sz w:val="2"/>
                <w:szCs w:val="2"/>
              </w:rPr>
              <w:t>}}</w:t>
            </w:r>
          </w:p>
        </w:tc>
      </w:tr>
    </w:tbl>
    <w:p w14:paraId="54187047" w14:textId="77777777" w:rsidR="00701475" w:rsidRPr="00701475" w:rsidRDefault="00701475" w:rsidP="00701475">
      <w:pPr>
        <w:pStyle w:val="List"/>
        <w:tabs>
          <w:tab w:val="left" w:pos="360"/>
        </w:tabs>
        <w:ind w:left="0" w:right="288" w:firstLine="0"/>
        <w:jc w:val="both"/>
        <w:rPr>
          <w:rFonts w:ascii="Calibri" w:hAnsi="Calibri" w:cs="Arial"/>
          <w:b/>
          <w:sz w:val="2"/>
          <w:szCs w:val="2"/>
        </w:rPr>
      </w:pPr>
      <w:r w:rsidRPr="00701475">
        <w:rPr>
          <w:rFonts w:ascii="Calibri" w:hAnsi="Calibri" w:cs="Arial"/>
          <w:b/>
          <w:sz w:val="2"/>
          <w:szCs w:val="2"/>
        </w:rPr>
        <w:t>{{/Line</w:t>
      </w:r>
      <w:proofErr w:type="gramStart"/>
      <w:r w:rsidRPr="00701475">
        <w:rPr>
          <w:rFonts w:ascii="Calibri" w:hAnsi="Calibri" w:cs="Arial"/>
          <w:b/>
          <w:sz w:val="2"/>
          <w:szCs w:val="2"/>
        </w:rPr>
        <w:t>}}{</w:t>
      </w:r>
      <w:proofErr w:type="gramEnd"/>
      <w:r w:rsidRPr="00701475">
        <w:rPr>
          <w:rFonts w:ascii="Calibri" w:hAnsi="Calibri" w:cs="Arial"/>
          <w:b/>
          <w:sz w:val="2"/>
          <w:szCs w:val="2"/>
        </w:rPr>
        <w:t>{/SA}}</w:t>
      </w:r>
    </w:p>
    <w:tbl>
      <w:tblPr>
        <w:tblStyle w:val="TableGrid"/>
        <w:tblW w:w="10910"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5438"/>
        <w:gridCol w:w="1513"/>
        <w:gridCol w:w="2001"/>
        <w:gridCol w:w="1958"/>
      </w:tblGrid>
      <w:tr w:rsidR="00701475" w:rsidRPr="00F530EF" w14:paraId="5160182F" w14:textId="77777777" w:rsidTr="00701475">
        <w:tc>
          <w:tcPr>
            <w:tcW w:w="5438" w:type="dxa"/>
          </w:tcPr>
          <w:p w14:paraId="48983D84" w14:textId="77777777"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14:paraId="137CD61C" w14:textId="77777777" w:rsidR="00701475" w:rsidRPr="00F530EF" w:rsidRDefault="00701475" w:rsidP="008377F2">
            <w:pPr>
              <w:pStyle w:val="List"/>
              <w:tabs>
                <w:tab w:val="left" w:pos="360"/>
              </w:tabs>
              <w:ind w:left="0" w:right="288" w:firstLine="0"/>
              <w:jc w:val="both"/>
              <w:rPr>
                <w:rFonts w:ascii="Arial" w:hAnsi="Arial" w:cs="Arial"/>
                <w:bCs/>
                <w:sz w:val="16"/>
                <w:szCs w:val="16"/>
              </w:rPr>
            </w:pPr>
          </w:p>
        </w:tc>
        <w:tc>
          <w:tcPr>
            <w:tcW w:w="2001" w:type="dxa"/>
          </w:tcPr>
          <w:p w14:paraId="372EABE4" w14:textId="77777777" w:rsidR="00701475" w:rsidRPr="00F530EF" w:rsidRDefault="00701475" w:rsidP="008377F2">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w:t>
            </w:r>
            <w:proofErr w:type="spellStart"/>
            <w:r w:rsidRPr="00F530EF">
              <w:rPr>
                <w:rFonts w:ascii="Arial" w:hAnsi="Arial" w:cs="Arial"/>
                <w:b/>
                <w:bCs/>
                <w:sz w:val="16"/>
                <w:szCs w:val="16"/>
              </w:rPr>
              <w:t>RecurringTotal</w:t>
            </w:r>
            <w:proofErr w:type="spellEnd"/>
            <w:r w:rsidRPr="00F530EF">
              <w:rPr>
                <w:rFonts w:ascii="Arial" w:hAnsi="Arial" w:cs="Arial"/>
                <w:b/>
                <w:bCs/>
                <w:sz w:val="16"/>
                <w:szCs w:val="16"/>
              </w:rPr>
              <w:t>}}</w:t>
            </w:r>
          </w:p>
        </w:tc>
        <w:tc>
          <w:tcPr>
            <w:tcW w:w="1958" w:type="dxa"/>
            <w:vAlign w:val="center"/>
          </w:tcPr>
          <w:p w14:paraId="14851AC1" w14:textId="77777777" w:rsidR="00701475" w:rsidRPr="00F530EF" w:rsidRDefault="00701475" w:rsidP="008377F2">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w:t>
            </w:r>
            <w:proofErr w:type="spellStart"/>
            <w:r w:rsidRPr="00F530EF">
              <w:rPr>
                <w:rFonts w:ascii="Arial" w:hAnsi="Arial" w:cs="Arial"/>
                <w:b/>
                <w:bCs/>
                <w:sz w:val="16"/>
                <w:szCs w:val="16"/>
              </w:rPr>
              <w:t>OneTimeTotal</w:t>
            </w:r>
            <w:proofErr w:type="spellEnd"/>
            <w:r w:rsidRPr="00F530EF">
              <w:rPr>
                <w:rFonts w:ascii="Arial" w:hAnsi="Arial" w:cs="Arial"/>
                <w:b/>
                <w:bCs/>
                <w:sz w:val="16"/>
                <w:szCs w:val="16"/>
              </w:rPr>
              <w:t>}}</w:t>
            </w:r>
          </w:p>
        </w:tc>
      </w:tr>
    </w:tbl>
    <w:p w14:paraId="6E8C9425" w14:textId="77777777" w:rsidR="00E1611B" w:rsidRPr="00013FDC" w:rsidRDefault="00E1611B" w:rsidP="00A1170B">
      <w:pPr>
        <w:tabs>
          <w:tab w:val="left" w:pos="630"/>
        </w:tabs>
        <w:spacing w:after="60"/>
        <w:jc w:val="both"/>
        <w:rPr>
          <w:rFonts w:ascii="Calibri" w:hAnsi="Calibri" w:cs="Arial"/>
          <w:b/>
          <w:bCs/>
          <w:sz w:val="8"/>
          <w:szCs w:val="8"/>
        </w:rPr>
      </w:pPr>
    </w:p>
    <w:p w14:paraId="221C3DD0" w14:textId="77777777" w:rsidR="005F590F" w:rsidRPr="000D7886" w:rsidRDefault="005F590F" w:rsidP="005F590F">
      <w:pPr>
        <w:tabs>
          <w:tab w:val="left" w:pos="1170"/>
        </w:tabs>
        <w:rPr>
          <w:rFonts w:ascii="Arial" w:hAnsi="Arial" w:cs="Arial"/>
          <w:bCs/>
          <w:sz w:val="4"/>
          <w:szCs w:val="4"/>
        </w:rPr>
        <w:sectPr w:rsidR="005F590F" w:rsidRPr="000D7886" w:rsidSect="00BC5300">
          <w:headerReference w:type="even" r:id="rId11"/>
          <w:headerReference w:type="default" r:id="rId12"/>
          <w:footerReference w:type="default" r:id="rId13"/>
          <w:headerReference w:type="first" r:id="rId14"/>
          <w:type w:val="continuous"/>
          <w:pgSz w:w="12240" w:h="15840" w:code="1"/>
          <w:pgMar w:top="720" w:right="720" w:bottom="1080" w:left="720" w:header="576" w:footer="576" w:gutter="0"/>
          <w:cols w:space="720"/>
          <w:docGrid w:linePitch="326"/>
        </w:sectPr>
      </w:pPr>
      <w:r w:rsidRPr="000D7886">
        <w:rPr>
          <w:rFonts w:ascii="Arial" w:hAnsi="Arial" w:cs="Arial"/>
          <w:bCs/>
          <w:sz w:val="4"/>
          <w:szCs w:val="4"/>
        </w:rPr>
        <w:t xml:space="preserve">   </w:t>
      </w:r>
    </w:p>
    <w:p w14:paraId="307C1D78" w14:textId="77777777" w:rsidR="00797D7C" w:rsidRPr="000D7886" w:rsidRDefault="00797D7C" w:rsidP="00FD217C">
      <w:pPr>
        <w:pStyle w:val="List"/>
        <w:tabs>
          <w:tab w:val="left" w:pos="450"/>
        </w:tabs>
        <w:spacing w:after="60"/>
        <w:ind w:left="0" w:right="-43" w:firstLine="0"/>
        <w:jc w:val="both"/>
        <w:outlineLvl w:val="0"/>
        <w:rPr>
          <w:rFonts w:ascii="Arial" w:hAnsi="Arial" w:cs="Arial"/>
          <w:b/>
          <w:bCs/>
          <w:sz w:val="17"/>
          <w:szCs w:val="17"/>
        </w:rPr>
      </w:pPr>
    </w:p>
    <w:p w14:paraId="24835452" w14:textId="77777777" w:rsidR="00FD217C" w:rsidRPr="009C0084" w:rsidRDefault="007441C6" w:rsidP="007441C6">
      <w:pPr>
        <w:pStyle w:val="List"/>
        <w:spacing w:after="60"/>
        <w:ind w:left="0" w:right="-43" w:firstLine="0"/>
        <w:jc w:val="both"/>
        <w:outlineLvl w:val="0"/>
        <w:rPr>
          <w:rFonts w:ascii="Arial" w:hAnsi="Arial" w:cs="Arial"/>
          <w:sz w:val="16"/>
          <w:szCs w:val="16"/>
        </w:rPr>
      </w:pPr>
      <w:r w:rsidRPr="009C0084">
        <w:rPr>
          <w:rFonts w:ascii="Arial" w:hAnsi="Arial" w:cs="Arial"/>
          <w:b/>
          <w:bCs/>
          <w:sz w:val="16"/>
          <w:szCs w:val="16"/>
        </w:rPr>
        <w:t xml:space="preserve">1.  </w:t>
      </w:r>
      <w:r w:rsidR="00FD217C" w:rsidRPr="009C0084">
        <w:rPr>
          <w:rFonts w:ascii="Arial" w:hAnsi="Arial" w:cs="Arial"/>
          <w:b/>
          <w:sz w:val="16"/>
          <w:szCs w:val="16"/>
          <w:u w:val="single"/>
        </w:rPr>
        <w:t>Service Description</w:t>
      </w:r>
      <w:r w:rsidR="005969D3" w:rsidRPr="009C0084">
        <w:rPr>
          <w:rFonts w:ascii="Arial" w:hAnsi="Arial" w:cs="Arial"/>
          <w:b/>
          <w:sz w:val="16"/>
          <w:szCs w:val="16"/>
          <w:u w:val="single"/>
        </w:rPr>
        <w:t xml:space="preserve"> of Managed Network Services</w:t>
      </w:r>
      <w:r w:rsidR="007B4A5B" w:rsidRPr="009C0084">
        <w:rPr>
          <w:rFonts w:ascii="Arial" w:hAnsi="Arial" w:cs="Arial"/>
          <w:b/>
          <w:sz w:val="16"/>
          <w:szCs w:val="16"/>
          <w:u w:val="single"/>
        </w:rPr>
        <w:t xml:space="preserve"> (“MNS</w:t>
      </w:r>
      <w:r w:rsidR="002D7FE7">
        <w:rPr>
          <w:rFonts w:ascii="Arial" w:hAnsi="Arial" w:cs="Arial"/>
          <w:b/>
          <w:sz w:val="16"/>
          <w:szCs w:val="16"/>
          <w:u w:val="single"/>
        </w:rPr>
        <w:t xml:space="preserve"> Solution</w:t>
      </w:r>
      <w:r w:rsidR="007B4A5B" w:rsidRPr="009C0084">
        <w:rPr>
          <w:rFonts w:ascii="Arial" w:hAnsi="Arial" w:cs="Arial"/>
          <w:b/>
          <w:sz w:val="16"/>
          <w:szCs w:val="16"/>
          <w:u w:val="single"/>
        </w:rPr>
        <w:t>”)</w:t>
      </w:r>
      <w:r w:rsidR="00FD217C" w:rsidRPr="009C0084">
        <w:rPr>
          <w:rFonts w:ascii="Arial" w:hAnsi="Arial" w:cs="Arial"/>
          <w:b/>
          <w:sz w:val="16"/>
          <w:szCs w:val="16"/>
        </w:rPr>
        <w:t>.</w:t>
      </w:r>
      <w:r w:rsidR="00FD217C" w:rsidRPr="009C0084">
        <w:rPr>
          <w:rFonts w:ascii="Arial" w:hAnsi="Arial" w:cs="Arial"/>
          <w:sz w:val="16"/>
          <w:szCs w:val="16"/>
        </w:rPr>
        <w:t xml:space="preserve"> </w:t>
      </w:r>
    </w:p>
    <w:p w14:paraId="5D468B74" w14:textId="77777777" w:rsidR="00EC5B81" w:rsidRDefault="002011BD" w:rsidP="00EC5B81">
      <w:pPr>
        <w:pStyle w:val="List"/>
        <w:spacing w:after="60"/>
        <w:ind w:left="0" w:right="-43" w:firstLine="0"/>
        <w:jc w:val="both"/>
        <w:outlineLvl w:val="0"/>
        <w:rPr>
          <w:rFonts w:ascii="Arial" w:hAnsi="Arial" w:cs="Arial"/>
          <w:sz w:val="16"/>
          <w:szCs w:val="16"/>
        </w:rPr>
      </w:pPr>
      <w:r w:rsidRPr="009C0084">
        <w:rPr>
          <w:rFonts w:ascii="Arial" w:hAnsi="Arial" w:cs="Arial"/>
          <w:sz w:val="16"/>
          <w:szCs w:val="16"/>
        </w:rPr>
        <w:t>Frontier will provision a MNS solution with equipment (“</w:t>
      </w:r>
      <w:r w:rsidR="002D7FE7">
        <w:rPr>
          <w:rFonts w:ascii="Arial" w:hAnsi="Arial" w:cs="Arial"/>
          <w:sz w:val="16"/>
          <w:szCs w:val="16"/>
        </w:rPr>
        <w:t>MNS Solution</w:t>
      </w:r>
      <w:r w:rsidRPr="009C0084">
        <w:rPr>
          <w:rFonts w:ascii="Arial" w:hAnsi="Arial" w:cs="Arial"/>
          <w:sz w:val="16"/>
          <w:szCs w:val="16"/>
        </w:rPr>
        <w:t>”</w:t>
      </w:r>
      <w:r w:rsidR="00AF72D0">
        <w:rPr>
          <w:rFonts w:ascii="Arial" w:hAnsi="Arial" w:cs="Arial"/>
          <w:sz w:val="16"/>
          <w:szCs w:val="16"/>
        </w:rPr>
        <w:t xml:space="preserve"> and “MNS Equipment,” as applicable</w:t>
      </w:r>
      <w:r w:rsidRPr="009C0084">
        <w:rPr>
          <w:rFonts w:ascii="Arial" w:hAnsi="Arial" w:cs="Arial"/>
          <w:sz w:val="16"/>
          <w:szCs w:val="16"/>
        </w:rPr>
        <w:t xml:space="preserve">) </w:t>
      </w:r>
      <w:r w:rsidR="009C0084" w:rsidRPr="009C0084">
        <w:rPr>
          <w:rFonts w:ascii="Arial" w:hAnsi="Arial" w:cs="Arial"/>
          <w:sz w:val="16"/>
          <w:szCs w:val="16"/>
        </w:rPr>
        <w:t>deployed</w:t>
      </w:r>
      <w:r w:rsidRPr="009C0084">
        <w:rPr>
          <w:rFonts w:ascii="Arial" w:hAnsi="Arial" w:cs="Arial"/>
          <w:sz w:val="16"/>
          <w:szCs w:val="16"/>
        </w:rPr>
        <w:t xml:space="preserve"> and configured at the designated Customer Service Location </w:t>
      </w:r>
      <w:r w:rsidR="00221D7B" w:rsidRPr="009C0084">
        <w:rPr>
          <w:rFonts w:ascii="Arial" w:hAnsi="Arial" w:cs="Arial"/>
          <w:sz w:val="16"/>
          <w:szCs w:val="16"/>
        </w:rPr>
        <w:t xml:space="preserve">that includes </w:t>
      </w:r>
      <w:r w:rsidR="00B57B73">
        <w:rPr>
          <w:rFonts w:ascii="Arial" w:hAnsi="Arial" w:cs="Arial"/>
          <w:sz w:val="16"/>
          <w:szCs w:val="16"/>
        </w:rPr>
        <w:t>Managed D</w:t>
      </w:r>
      <w:r w:rsidR="00221D7B" w:rsidRPr="009C0084">
        <w:rPr>
          <w:rFonts w:ascii="Arial" w:hAnsi="Arial" w:cs="Arial"/>
          <w:sz w:val="16"/>
          <w:szCs w:val="16"/>
        </w:rPr>
        <w:t xml:space="preserve">edicated </w:t>
      </w:r>
      <w:r w:rsidR="00B57B73">
        <w:rPr>
          <w:rFonts w:ascii="Arial" w:hAnsi="Arial" w:cs="Arial"/>
          <w:sz w:val="16"/>
          <w:szCs w:val="16"/>
        </w:rPr>
        <w:t>I</w:t>
      </w:r>
      <w:r w:rsidR="00221D7B" w:rsidRPr="009C0084">
        <w:rPr>
          <w:rFonts w:ascii="Arial" w:hAnsi="Arial" w:cs="Arial"/>
          <w:sz w:val="16"/>
          <w:szCs w:val="16"/>
        </w:rPr>
        <w:t>nternet service and</w:t>
      </w:r>
      <w:r w:rsidR="002D7FE7">
        <w:rPr>
          <w:rFonts w:ascii="Arial" w:hAnsi="Arial" w:cs="Arial"/>
          <w:sz w:val="16"/>
          <w:szCs w:val="16"/>
        </w:rPr>
        <w:t xml:space="preserve"> </w:t>
      </w:r>
      <w:r w:rsidR="009C0084" w:rsidRPr="009C0084">
        <w:rPr>
          <w:rFonts w:ascii="Arial" w:hAnsi="Arial" w:cs="Arial"/>
          <w:sz w:val="16"/>
          <w:szCs w:val="16"/>
        </w:rPr>
        <w:t xml:space="preserve">Customer </w:t>
      </w:r>
      <w:r w:rsidR="00FB460F" w:rsidRPr="009C0084">
        <w:rPr>
          <w:rFonts w:ascii="Arial" w:hAnsi="Arial" w:cs="Arial"/>
          <w:sz w:val="16"/>
          <w:szCs w:val="16"/>
        </w:rPr>
        <w:t>selected MNS</w:t>
      </w:r>
      <w:r w:rsidR="00221D7B" w:rsidRPr="009C0084">
        <w:rPr>
          <w:rFonts w:ascii="Arial" w:hAnsi="Arial" w:cs="Arial"/>
          <w:sz w:val="16"/>
          <w:szCs w:val="16"/>
        </w:rPr>
        <w:t xml:space="preserve"> service enhancements</w:t>
      </w:r>
      <w:r w:rsidR="00AF72D0">
        <w:rPr>
          <w:rFonts w:ascii="Arial" w:hAnsi="Arial" w:cs="Arial"/>
          <w:sz w:val="16"/>
          <w:szCs w:val="16"/>
        </w:rPr>
        <w:t xml:space="preserve"> (“MNS Enhancements”)</w:t>
      </w:r>
      <w:r w:rsidR="00221D7B" w:rsidRPr="009C0084">
        <w:rPr>
          <w:rFonts w:ascii="Arial" w:hAnsi="Arial" w:cs="Arial"/>
          <w:sz w:val="16"/>
          <w:szCs w:val="16"/>
        </w:rPr>
        <w:t xml:space="preserve"> as further described below.</w:t>
      </w:r>
      <w:r w:rsidR="00EC5B81">
        <w:rPr>
          <w:rFonts w:ascii="Arial" w:hAnsi="Arial" w:cs="Arial"/>
          <w:sz w:val="16"/>
          <w:szCs w:val="16"/>
        </w:rPr>
        <w:t xml:space="preserve">  Frontier will not be responsible for </w:t>
      </w:r>
      <w:r w:rsidR="00EC5B81" w:rsidRPr="00EC5B81">
        <w:rPr>
          <w:rFonts w:ascii="Arial" w:hAnsi="Arial" w:cs="Arial"/>
          <w:sz w:val="16"/>
          <w:szCs w:val="16"/>
        </w:rPr>
        <w:t xml:space="preserve">provisioning, project management, warehousing, </w:t>
      </w:r>
      <w:proofErr w:type="gramStart"/>
      <w:r w:rsidR="00EC5B81" w:rsidRPr="00EC5B81">
        <w:rPr>
          <w:rFonts w:ascii="Arial" w:hAnsi="Arial" w:cs="Arial"/>
          <w:sz w:val="16"/>
          <w:szCs w:val="16"/>
        </w:rPr>
        <w:t>licensing</w:t>
      </w:r>
      <w:proofErr w:type="gramEnd"/>
      <w:r w:rsidR="00EC5B81">
        <w:rPr>
          <w:rFonts w:ascii="Arial" w:hAnsi="Arial" w:cs="Arial"/>
          <w:sz w:val="16"/>
          <w:szCs w:val="16"/>
        </w:rPr>
        <w:t xml:space="preserve"> or ongoing management</w:t>
      </w:r>
      <w:r w:rsidR="00EC5B81" w:rsidRPr="00EC5B81">
        <w:rPr>
          <w:rFonts w:ascii="Arial" w:hAnsi="Arial" w:cs="Arial"/>
          <w:sz w:val="16"/>
          <w:szCs w:val="16"/>
        </w:rPr>
        <w:t xml:space="preserve"> of any equipment not procured by </w:t>
      </w:r>
      <w:r w:rsidR="00EC5B81">
        <w:rPr>
          <w:rFonts w:ascii="Arial" w:hAnsi="Arial" w:cs="Arial"/>
          <w:sz w:val="16"/>
          <w:szCs w:val="16"/>
        </w:rPr>
        <w:t>Frontier</w:t>
      </w:r>
      <w:r w:rsidR="00EC5B81" w:rsidRPr="00EC5B81">
        <w:rPr>
          <w:rFonts w:ascii="Arial" w:hAnsi="Arial" w:cs="Arial"/>
          <w:sz w:val="16"/>
          <w:szCs w:val="16"/>
        </w:rPr>
        <w:t xml:space="preserve">.  In the event this occurs, </w:t>
      </w:r>
      <w:r w:rsidR="00EC5B81">
        <w:rPr>
          <w:rFonts w:ascii="Arial" w:hAnsi="Arial" w:cs="Arial"/>
          <w:sz w:val="16"/>
          <w:szCs w:val="16"/>
        </w:rPr>
        <w:t xml:space="preserve">Frontier </w:t>
      </w:r>
      <w:r w:rsidR="00EC5B81" w:rsidRPr="00EC5B81">
        <w:rPr>
          <w:rFonts w:ascii="Arial" w:hAnsi="Arial" w:cs="Arial"/>
          <w:sz w:val="16"/>
          <w:szCs w:val="16"/>
        </w:rPr>
        <w:t>reserves the right to charge Customer for any related direct damages or incurred fees</w:t>
      </w:r>
      <w:r w:rsidR="00EC5B81">
        <w:rPr>
          <w:rFonts w:ascii="Arial" w:hAnsi="Arial" w:cs="Arial"/>
          <w:sz w:val="16"/>
          <w:szCs w:val="16"/>
        </w:rPr>
        <w:t xml:space="preserve"> to the Frontier MNS Solution</w:t>
      </w:r>
      <w:r w:rsidR="00AF72D0">
        <w:rPr>
          <w:rFonts w:ascii="Arial" w:hAnsi="Arial" w:cs="Arial"/>
          <w:sz w:val="16"/>
          <w:szCs w:val="16"/>
        </w:rPr>
        <w:t xml:space="preserve"> and/or MNS Equipment</w:t>
      </w:r>
      <w:r w:rsidR="00EC5B81" w:rsidRPr="00EC5B81">
        <w:rPr>
          <w:rFonts w:ascii="Arial" w:hAnsi="Arial" w:cs="Arial"/>
          <w:sz w:val="16"/>
          <w:szCs w:val="16"/>
        </w:rPr>
        <w:t>.</w:t>
      </w:r>
    </w:p>
    <w:p w14:paraId="7660CDC9" w14:textId="77777777" w:rsidR="00D67E1A" w:rsidRPr="00EC5B81" w:rsidRDefault="00D67E1A" w:rsidP="00EC5B81">
      <w:pPr>
        <w:pStyle w:val="List"/>
        <w:spacing w:after="60"/>
        <w:ind w:left="0" w:right="-43" w:firstLine="0"/>
        <w:jc w:val="both"/>
        <w:outlineLvl w:val="0"/>
        <w:rPr>
          <w:rFonts w:ascii="Arial" w:hAnsi="Arial" w:cs="Arial"/>
          <w:sz w:val="16"/>
          <w:szCs w:val="16"/>
        </w:rPr>
      </w:pPr>
    </w:p>
    <w:p w14:paraId="7AC38064" w14:textId="77777777" w:rsidR="007E0BAB" w:rsidRDefault="00E22C48" w:rsidP="007E0BAB">
      <w:pPr>
        <w:pStyle w:val="List"/>
        <w:numPr>
          <w:ilvl w:val="0"/>
          <w:numId w:val="39"/>
        </w:numPr>
        <w:spacing w:after="60"/>
        <w:ind w:right="-43"/>
        <w:jc w:val="both"/>
        <w:outlineLvl w:val="0"/>
        <w:rPr>
          <w:rFonts w:ascii="Arial" w:hAnsi="Arial" w:cs="Arial"/>
          <w:bCs/>
          <w:sz w:val="16"/>
          <w:szCs w:val="16"/>
        </w:rPr>
      </w:pPr>
      <w:r w:rsidRPr="009C0084">
        <w:rPr>
          <w:rFonts w:ascii="Arial" w:hAnsi="Arial" w:cs="Arial"/>
          <w:b/>
          <w:bCs/>
          <w:sz w:val="16"/>
          <w:szCs w:val="16"/>
        </w:rPr>
        <w:t>Managed Dedicated Internet</w:t>
      </w:r>
      <w:r w:rsidRPr="009C0084">
        <w:rPr>
          <w:rFonts w:ascii="Arial" w:hAnsi="Arial" w:cs="Arial"/>
          <w:sz w:val="16"/>
          <w:szCs w:val="16"/>
        </w:rPr>
        <w:t xml:space="preserve"> </w:t>
      </w:r>
      <w:r w:rsidR="0048631A" w:rsidRPr="009C0084">
        <w:rPr>
          <w:rFonts w:ascii="Arial" w:hAnsi="Arial" w:cs="Arial"/>
          <w:bCs/>
          <w:sz w:val="16"/>
          <w:szCs w:val="16"/>
        </w:rPr>
        <w:t xml:space="preserve">is dedicated bandwidth from </w:t>
      </w:r>
      <w:r w:rsidR="00FB460F">
        <w:rPr>
          <w:rFonts w:ascii="Arial" w:hAnsi="Arial" w:cs="Arial"/>
          <w:bCs/>
          <w:sz w:val="16"/>
          <w:szCs w:val="16"/>
        </w:rPr>
        <w:t xml:space="preserve">the </w:t>
      </w:r>
      <w:r w:rsidR="0048631A" w:rsidRPr="009C0084">
        <w:rPr>
          <w:rFonts w:ascii="Arial" w:hAnsi="Arial" w:cs="Arial"/>
          <w:bCs/>
          <w:sz w:val="16"/>
          <w:szCs w:val="16"/>
        </w:rPr>
        <w:t xml:space="preserve">Customer Service Location </w:t>
      </w:r>
      <w:r w:rsidR="007B4A5B" w:rsidRPr="009C0084">
        <w:rPr>
          <w:rFonts w:ascii="Arial" w:hAnsi="Arial" w:cs="Arial"/>
          <w:bCs/>
          <w:sz w:val="16"/>
          <w:szCs w:val="16"/>
        </w:rPr>
        <w:t xml:space="preserve">through </w:t>
      </w:r>
      <w:r w:rsidR="0048631A" w:rsidRPr="009C0084">
        <w:rPr>
          <w:rFonts w:ascii="Arial" w:hAnsi="Arial" w:cs="Arial"/>
          <w:bCs/>
          <w:sz w:val="16"/>
          <w:szCs w:val="16"/>
        </w:rPr>
        <w:t xml:space="preserve">the Frontier IP network then to the public Internet which provides reliable, </w:t>
      </w:r>
      <w:proofErr w:type="gramStart"/>
      <w:r w:rsidR="0048631A" w:rsidRPr="009C0084">
        <w:rPr>
          <w:rFonts w:ascii="Arial" w:hAnsi="Arial" w:cs="Arial"/>
          <w:bCs/>
          <w:sz w:val="16"/>
          <w:szCs w:val="16"/>
        </w:rPr>
        <w:t>secure</w:t>
      </w:r>
      <w:proofErr w:type="gramEnd"/>
      <w:r w:rsidR="0048631A" w:rsidRPr="009C0084">
        <w:rPr>
          <w:rFonts w:ascii="Arial" w:hAnsi="Arial" w:cs="Arial"/>
          <w:bCs/>
          <w:sz w:val="16"/>
          <w:szCs w:val="16"/>
        </w:rPr>
        <w:t xml:space="preserve"> and scalable bandwidth.</w:t>
      </w:r>
      <w:r w:rsidR="00FB460F">
        <w:rPr>
          <w:rFonts w:ascii="Arial" w:hAnsi="Arial" w:cs="Arial"/>
          <w:bCs/>
          <w:sz w:val="16"/>
          <w:szCs w:val="16"/>
        </w:rPr>
        <w:t xml:space="preserve">  </w:t>
      </w:r>
      <w:r w:rsidR="00EC2570" w:rsidRPr="009C0084">
        <w:rPr>
          <w:rFonts w:ascii="Arial" w:hAnsi="Arial" w:cs="Arial"/>
          <w:bCs/>
          <w:sz w:val="16"/>
          <w:szCs w:val="16"/>
        </w:rPr>
        <w:t xml:space="preserve">Managed Dedicated Internet is Frontier’s premium, fully managed Internet offering. It includes symmetrical </w:t>
      </w:r>
      <w:r w:rsidR="00AF72D0">
        <w:rPr>
          <w:rFonts w:ascii="Arial" w:hAnsi="Arial" w:cs="Arial"/>
          <w:bCs/>
          <w:sz w:val="16"/>
          <w:szCs w:val="16"/>
        </w:rPr>
        <w:t>d</w:t>
      </w:r>
      <w:r w:rsidR="00EC2570" w:rsidRPr="009C0084">
        <w:rPr>
          <w:rFonts w:ascii="Arial" w:hAnsi="Arial" w:cs="Arial"/>
          <w:bCs/>
          <w:sz w:val="16"/>
          <w:szCs w:val="16"/>
        </w:rPr>
        <w:t xml:space="preserve">edicated </w:t>
      </w:r>
      <w:r w:rsidR="00AF72D0">
        <w:rPr>
          <w:rFonts w:ascii="Arial" w:hAnsi="Arial" w:cs="Arial"/>
          <w:bCs/>
          <w:sz w:val="16"/>
          <w:szCs w:val="16"/>
        </w:rPr>
        <w:t>i</w:t>
      </w:r>
      <w:r w:rsidR="00EC2570" w:rsidRPr="009C0084">
        <w:rPr>
          <w:rFonts w:ascii="Arial" w:hAnsi="Arial" w:cs="Arial"/>
          <w:bCs/>
          <w:sz w:val="16"/>
          <w:szCs w:val="16"/>
        </w:rPr>
        <w:t>nternet service (5M</w:t>
      </w:r>
      <w:r w:rsidR="00631AE0">
        <w:rPr>
          <w:rFonts w:ascii="Arial" w:hAnsi="Arial" w:cs="Arial"/>
          <w:bCs/>
          <w:sz w:val="16"/>
          <w:szCs w:val="16"/>
        </w:rPr>
        <w:t>bps</w:t>
      </w:r>
      <w:r w:rsidR="00EC2570" w:rsidRPr="009C0084">
        <w:rPr>
          <w:rFonts w:ascii="Arial" w:hAnsi="Arial" w:cs="Arial"/>
          <w:bCs/>
          <w:sz w:val="16"/>
          <w:szCs w:val="16"/>
        </w:rPr>
        <w:t xml:space="preserve"> to 1G</w:t>
      </w:r>
      <w:r w:rsidR="00631AE0">
        <w:rPr>
          <w:rFonts w:ascii="Arial" w:hAnsi="Arial" w:cs="Arial"/>
          <w:bCs/>
          <w:sz w:val="16"/>
          <w:szCs w:val="16"/>
        </w:rPr>
        <w:t>bps</w:t>
      </w:r>
      <w:r w:rsidR="00EC2570" w:rsidRPr="009C0084">
        <w:rPr>
          <w:rFonts w:ascii="Arial" w:hAnsi="Arial" w:cs="Arial"/>
          <w:bCs/>
          <w:sz w:val="16"/>
          <w:szCs w:val="16"/>
        </w:rPr>
        <w:t>) with the equipment needed to provide in-</w:t>
      </w:r>
      <w:r w:rsidR="00FB460F" w:rsidRPr="009C0084">
        <w:rPr>
          <w:rFonts w:ascii="Arial" w:hAnsi="Arial" w:cs="Arial"/>
          <w:bCs/>
          <w:sz w:val="16"/>
          <w:szCs w:val="16"/>
        </w:rPr>
        <w:t>depth management</w:t>
      </w:r>
      <w:r w:rsidR="00EC2570" w:rsidRPr="009C0084">
        <w:rPr>
          <w:rFonts w:ascii="Arial" w:hAnsi="Arial" w:cs="Arial"/>
          <w:bCs/>
          <w:sz w:val="16"/>
          <w:szCs w:val="16"/>
        </w:rPr>
        <w:t xml:space="preserve">, proactive </w:t>
      </w:r>
      <w:proofErr w:type="gramStart"/>
      <w:r w:rsidR="00EC2570" w:rsidRPr="009C0084">
        <w:rPr>
          <w:rFonts w:ascii="Arial" w:hAnsi="Arial" w:cs="Arial"/>
          <w:bCs/>
          <w:sz w:val="16"/>
          <w:szCs w:val="16"/>
        </w:rPr>
        <w:t>monitoring</w:t>
      </w:r>
      <w:proofErr w:type="gramEnd"/>
      <w:r w:rsidR="00EC2570" w:rsidRPr="009C0084">
        <w:rPr>
          <w:rFonts w:ascii="Arial" w:hAnsi="Arial" w:cs="Arial"/>
          <w:bCs/>
          <w:sz w:val="16"/>
          <w:szCs w:val="16"/>
        </w:rPr>
        <w:t xml:space="preserve"> and support. The </w:t>
      </w:r>
      <w:r w:rsidR="00AF72D0">
        <w:rPr>
          <w:rFonts w:ascii="Arial" w:hAnsi="Arial" w:cs="Arial"/>
          <w:bCs/>
          <w:sz w:val="16"/>
          <w:szCs w:val="16"/>
        </w:rPr>
        <w:t xml:space="preserve">MNS Equipment </w:t>
      </w:r>
      <w:r w:rsidR="00EC2570" w:rsidRPr="009C0084">
        <w:rPr>
          <w:rFonts w:ascii="Arial" w:hAnsi="Arial" w:cs="Arial"/>
          <w:bCs/>
          <w:sz w:val="16"/>
          <w:szCs w:val="16"/>
        </w:rPr>
        <w:t>also serve</w:t>
      </w:r>
      <w:r w:rsidR="00B57B73">
        <w:rPr>
          <w:rFonts w:ascii="Arial" w:hAnsi="Arial" w:cs="Arial"/>
          <w:bCs/>
          <w:sz w:val="16"/>
          <w:szCs w:val="16"/>
        </w:rPr>
        <w:t>s</w:t>
      </w:r>
      <w:r w:rsidR="00EC2570" w:rsidRPr="009C0084">
        <w:rPr>
          <w:rFonts w:ascii="Arial" w:hAnsi="Arial" w:cs="Arial"/>
          <w:bCs/>
          <w:sz w:val="16"/>
          <w:szCs w:val="16"/>
        </w:rPr>
        <w:t xml:space="preserve"> as the </w:t>
      </w:r>
      <w:r w:rsidR="00E93C3F" w:rsidRPr="009C0084">
        <w:rPr>
          <w:rFonts w:ascii="Arial" w:hAnsi="Arial" w:cs="Arial"/>
          <w:bCs/>
          <w:sz w:val="16"/>
          <w:szCs w:val="16"/>
        </w:rPr>
        <w:t>C</w:t>
      </w:r>
      <w:r w:rsidR="00EC2570" w:rsidRPr="009C0084">
        <w:rPr>
          <w:rFonts w:ascii="Arial" w:hAnsi="Arial" w:cs="Arial"/>
          <w:bCs/>
          <w:sz w:val="16"/>
          <w:szCs w:val="16"/>
        </w:rPr>
        <w:t xml:space="preserve">ustomer’s router and is the “hub” for all other MNS </w:t>
      </w:r>
      <w:r w:rsidR="00AF72D0">
        <w:rPr>
          <w:rFonts w:ascii="Arial" w:hAnsi="Arial" w:cs="Arial"/>
          <w:bCs/>
          <w:sz w:val="16"/>
          <w:szCs w:val="16"/>
        </w:rPr>
        <w:t>E</w:t>
      </w:r>
      <w:r w:rsidR="00E96AD7" w:rsidRPr="009C0084">
        <w:rPr>
          <w:rFonts w:ascii="Arial" w:hAnsi="Arial" w:cs="Arial"/>
          <w:bCs/>
          <w:sz w:val="16"/>
          <w:szCs w:val="16"/>
        </w:rPr>
        <w:t xml:space="preserve">nhancements.  MNS </w:t>
      </w:r>
      <w:r w:rsidR="00AF72D0">
        <w:rPr>
          <w:rFonts w:ascii="Arial" w:hAnsi="Arial" w:cs="Arial"/>
          <w:bCs/>
          <w:sz w:val="16"/>
          <w:szCs w:val="16"/>
        </w:rPr>
        <w:t>E</w:t>
      </w:r>
      <w:r w:rsidR="00E96AD7" w:rsidRPr="009C0084">
        <w:rPr>
          <w:rFonts w:ascii="Arial" w:hAnsi="Arial" w:cs="Arial"/>
          <w:bCs/>
          <w:sz w:val="16"/>
          <w:szCs w:val="16"/>
        </w:rPr>
        <w:t>nhancement</w:t>
      </w:r>
      <w:r w:rsidR="00AF72D0">
        <w:rPr>
          <w:rFonts w:ascii="Arial" w:hAnsi="Arial" w:cs="Arial"/>
          <w:bCs/>
          <w:sz w:val="16"/>
          <w:szCs w:val="16"/>
        </w:rPr>
        <w:t>s</w:t>
      </w:r>
      <w:r w:rsidR="00E96AD7" w:rsidRPr="009C0084">
        <w:rPr>
          <w:rFonts w:ascii="Arial" w:hAnsi="Arial" w:cs="Arial"/>
          <w:bCs/>
          <w:sz w:val="16"/>
          <w:szCs w:val="16"/>
        </w:rPr>
        <w:t xml:space="preserve"> include Managed Security, Managed Wi-Fi </w:t>
      </w:r>
      <w:r w:rsidR="00E02206">
        <w:rPr>
          <w:rFonts w:ascii="Arial" w:hAnsi="Arial" w:cs="Arial"/>
          <w:bCs/>
          <w:sz w:val="16"/>
          <w:szCs w:val="16"/>
        </w:rPr>
        <w:t>and/</w:t>
      </w:r>
      <w:r w:rsidR="00E96AD7" w:rsidRPr="009C0084">
        <w:rPr>
          <w:rFonts w:ascii="Arial" w:hAnsi="Arial" w:cs="Arial"/>
          <w:bCs/>
          <w:sz w:val="16"/>
          <w:szCs w:val="16"/>
        </w:rPr>
        <w:t xml:space="preserve">or Managed Cellular Failover.  MNS </w:t>
      </w:r>
      <w:r w:rsidR="00AF72D0">
        <w:rPr>
          <w:rFonts w:ascii="Arial" w:hAnsi="Arial" w:cs="Arial"/>
          <w:bCs/>
          <w:sz w:val="16"/>
          <w:szCs w:val="16"/>
        </w:rPr>
        <w:t>E</w:t>
      </w:r>
      <w:r w:rsidR="00E96AD7" w:rsidRPr="009C0084">
        <w:rPr>
          <w:rFonts w:ascii="Arial" w:hAnsi="Arial" w:cs="Arial"/>
          <w:bCs/>
          <w:sz w:val="16"/>
          <w:szCs w:val="16"/>
        </w:rPr>
        <w:t>nhancements are only available when connected to Frontier’s Managed Dedicated Internet.</w:t>
      </w:r>
      <w:r w:rsidR="00FB460F">
        <w:rPr>
          <w:rFonts w:ascii="Arial" w:hAnsi="Arial" w:cs="Arial"/>
          <w:bCs/>
          <w:sz w:val="16"/>
          <w:szCs w:val="16"/>
        </w:rPr>
        <w:t xml:space="preserve">  If Customer terminates the Managed Dedicate Internet, then Customer shall be deemed to terminate the corresponding MNS </w:t>
      </w:r>
      <w:r w:rsidR="001700C9">
        <w:rPr>
          <w:rFonts w:ascii="Arial" w:hAnsi="Arial" w:cs="Arial"/>
          <w:bCs/>
          <w:sz w:val="16"/>
          <w:szCs w:val="16"/>
        </w:rPr>
        <w:t>E</w:t>
      </w:r>
      <w:r w:rsidR="00FB460F">
        <w:rPr>
          <w:rFonts w:ascii="Arial" w:hAnsi="Arial" w:cs="Arial"/>
          <w:bCs/>
          <w:sz w:val="16"/>
          <w:szCs w:val="16"/>
        </w:rPr>
        <w:t xml:space="preserve">nhancements and will be </w:t>
      </w:r>
      <w:bookmarkStart w:id="1" w:name="_Hlk131401987"/>
      <w:r w:rsidR="00FB460F">
        <w:rPr>
          <w:rFonts w:ascii="Arial" w:hAnsi="Arial" w:cs="Arial"/>
          <w:bCs/>
          <w:sz w:val="16"/>
          <w:szCs w:val="16"/>
        </w:rPr>
        <w:t>subject to early termination charges as described in section 4 of the FSA and in this Schedule</w:t>
      </w:r>
      <w:bookmarkEnd w:id="1"/>
      <w:r w:rsidR="00FB460F">
        <w:rPr>
          <w:rFonts w:ascii="Arial" w:hAnsi="Arial" w:cs="Arial"/>
          <w:bCs/>
          <w:sz w:val="16"/>
          <w:szCs w:val="16"/>
        </w:rPr>
        <w:t>.</w:t>
      </w:r>
      <w:r w:rsidR="00E02206">
        <w:rPr>
          <w:rFonts w:ascii="Arial" w:hAnsi="Arial" w:cs="Arial"/>
          <w:bCs/>
          <w:sz w:val="16"/>
          <w:szCs w:val="16"/>
        </w:rPr>
        <w:t xml:space="preserve">  If Customer terminates any or </w:t>
      </w:r>
      <w:proofErr w:type="gramStart"/>
      <w:r w:rsidR="00E02206">
        <w:rPr>
          <w:rFonts w:ascii="Arial" w:hAnsi="Arial" w:cs="Arial"/>
          <w:bCs/>
          <w:sz w:val="16"/>
          <w:szCs w:val="16"/>
        </w:rPr>
        <w:t>all of</w:t>
      </w:r>
      <w:proofErr w:type="gramEnd"/>
      <w:r w:rsidR="00E02206">
        <w:rPr>
          <w:rFonts w:ascii="Arial" w:hAnsi="Arial" w:cs="Arial"/>
          <w:bCs/>
          <w:sz w:val="16"/>
          <w:szCs w:val="16"/>
        </w:rPr>
        <w:t xml:space="preserve"> the Managed </w:t>
      </w:r>
      <w:r w:rsidR="001700C9">
        <w:rPr>
          <w:rFonts w:ascii="Arial" w:hAnsi="Arial" w:cs="Arial"/>
          <w:bCs/>
          <w:sz w:val="16"/>
          <w:szCs w:val="16"/>
        </w:rPr>
        <w:t>E</w:t>
      </w:r>
      <w:r w:rsidR="00E02206">
        <w:rPr>
          <w:rFonts w:ascii="Arial" w:hAnsi="Arial" w:cs="Arial"/>
          <w:bCs/>
          <w:sz w:val="16"/>
          <w:szCs w:val="16"/>
        </w:rPr>
        <w:t xml:space="preserve">nhancements, Customer shall be subject </w:t>
      </w:r>
      <w:r w:rsidR="00E02206" w:rsidRPr="00E02206">
        <w:rPr>
          <w:rFonts w:ascii="Arial" w:hAnsi="Arial" w:cs="Arial"/>
          <w:bCs/>
          <w:sz w:val="16"/>
          <w:szCs w:val="16"/>
        </w:rPr>
        <w:t>to early termination charges as described in section 4 of the FSA and in this Schedule</w:t>
      </w:r>
      <w:r w:rsidR="00E02206">
        <w:rPr>
          <w:rFonts w:ascii="Arial" w:hAnsi="Arial" w:cs="Arial"/>
          <w:bCs/>
          <w:sz w:val="16"/>
          <w:szCs w:val="16"/>
        </w:rPr>
        <w:t xml:space="preserve">. </w:t>
      </w:r>
    </w:p>
    <w:p w14:paraId="39217D95" w14:textId="77777777" w:rsidR="007E0BAB" w:rsidRPr="007E0BAB" w:rsidRDefault="00713717" w:rsidP="007E0BAB">
      <w:pPr>
        <w:pStyle w:val="List"/>
        <w:spacing w:after="60"/>
        <w:ind w:left="1080" w:right="-43" w:firstLine="0"/>
        <w:jc w:val="both"/>
        <w:outlineLvl w:val="0"/>
        <w:rPr>
          <w:rFonts w:ascii="Arial" w:hAnsi="Arial" w:cs="Arial"/>
          <w:bCs/>
          <w:sz w:val="16"/>
          <w:szCs w:val="16"/>
        </w:rPr>
      </w:pPr>
      <w:r w:rsidRPr="009C0084">
        <w:rPr>
          <w:rFonts w:ascii="Arial" w:hAnsi="Arial" w:cs="Arial"/>
          <w:bCs/>
          <w:sz w:val="16"/>
          <w:szCs w:val="16"/>
        </w:rPr>
        <w:t>Frontier</w:t>
      </w:r>
      <w:r w:rsidR="00ED166B" w:rsidRPr="009C0084">
        <w:rPr>
          <w:rFonts w:ascii="Arial" w:hAnsi="Arial" w:cs="Arial"/>
          <w:bCs/>
          <w:sz w:val="16"/>
          <w:szCs w:val="16"/>
        </w:rPr>
        <w:t xml:space="preserve">, or its </w:t>
      </w:r>
      <w:r w:rsidR="002011BD" w:rsidRPr="009C0084">
        <w:rPr>
          <w:rFonts w:ascii="Arial" w:hAnsi="Arial" w:cs="Arial"/>
          <w:bCs/>
          <w:sz w:val="16"/>
          <w:szCs w:val="16"/>
        </w:rPr>
        <w:t>vendor</w:t>
      </w:r>
      <w:r w:rsidRPr="009C0084">
        <w:rPr>
          <w:rFonts w:ascii="Arial" w:hAnsi="Arial" w:cs="Arial"/>
          <w:bCs/>
          <w:sz w:val="16"/>
          <w:szCs w:val="16"/>
        </w:rPr>
        <w:t xml:space="preserve"> will provide</w:t>
      </w:r>
      <w:r w:rsidR="00ED166B" w:rsidRPr="009C0084">
        <w:rPr>
          <w:rFonts w:ascii="Arial" w:hAnsi="Arial" w:cs="Arial"/>
          <w:bCs/>
          <w:sz w:val="16"/>
          <w:szCs w:val="16"/>
        </w:rPr>
        <w:t xml:space="preserve"> installation services,</w:t>
      </w:r>
      <w:r w:rsidR="002D7FE7">
        <w:rPr>
          <w:rFonts w:ascii="Arial" w:hAnsi="Arial" w:cs="Arial"/>
          <w:bCs/>
          <w:sz w:val="16"/>
          <w:szCs w:val="16"/>
        </w:rPr>
        <w:t xml:space="preserve"> </w:t>
      </w:r>
      <w:r w:rsidRPr="009C0084">
        <w:rPr>
          <w:rFonts w:ascii="Arial" w:hAnsi="Arial" w:cs="Arial"/>
          <w:bCs/>
          <w:sz w:val="16"/>
          <w:szCs w:val="16"/>
        </w:rPr>
        <w:t xml:space="preserve">24/7/365 proactive monitoring and management for </w:t>
      </w:r>
      <w:r w:rsidR="002D7FE7">
        <w:rPr>
          <w:rFonts w:ascii="Arial" w:hAnsi="Arial" w:cs="Arial"/>
          <w:bCs/>
          <w:sz w:val="16"/>
          <w:szCs w:val="16"/>
        </w:rPr>
        <w:t xml:space="preserve">Customer’s </w:t>
      </w:r>
      <w:r w:rsidRPr="009C0084">
        <w:rPr>
          <w:rFonts w:ascii="Arial" w:hAnsi="Arial" w:cs="Arial"/>
          <w:bCs/>
          <w:sz w:val="16"/>
          <w:szCs w:val="16"/>
        </w:rPr>
        <w:t>M</w:t>
      </w:r>
      <w:r w:rsidR="00ED166B" w:rsidRPr="009C0084">
        <w:rPr>
          <w:rFonts w:ascii="Arial" w:hAnsi="Arial" w:cs="Arial"/>
          <w:bCs/>
          <w:sz w:val="16"/>
          <w:szCs w:val="16"/>
        </w:rPr>
        <w:t>NS</w:t>
      </w:r>
      <w:r w:rsidR="002D7FE7">
        <w:rPr>
          <w:rFonts w:ascii="Arial" w:hAnsi="Arial" w:cs="Arial"/>
          <w:bCs/>
          <w:sz w:val="16"/>
          <w:szCs w:val="16"/>
        </w:rPr>
        <w:t xml:space="preserve"> </w:t>
      </w:r>
      <w:r w:rsidR="00E02206">
        <w:rPr>
          <w:rFonts w:ascii="Arial" w:hAnsi="Arial" w:cs="Arial"/>
          <w:bCs/>
          <w:sz w:val="16"/>
          <w:szCs w:val="16"/>
        </w:rPr>
        <w:t>S</w:t>
      </w:r>
      <w:r w:rsidR="002D7FE7">
        <w:rPr>
          <w:rFonts w:ascii="Arial" w:hAnsi="Arial" w:cs="Arial"/>
          <w:bCs/>
          <w:sz w:val="16"/>
          <w:szCs w:val="16"/>
        </w:rPr>
        <w:t>olution</w:t>
      </w:r>
      <w:r w:rsidR="00B57B73">
        <w:rPr>
          <w:rFonts w:ascii="Arial" w:hAnsi="Arial" w:cs="Arial"/>
          <w:bCs/>
          <w:sz w:val="16"/>
          <w:szCs w:val="16"/>
        </w:rPr>
        <w:t>.</w:t>
      </w:r>
      <w:r w:rsidR="002D7FE7">
        <w:rPr>
          <w:rFonts w:ascii="Arial" w:hAnsi="Arial" w:cs="Arial"/>
          <w:bCs/>
          <w:sz w:val="16"/>
          <w:szCs w:val="16"/>
        </w:rPr>
        <w:t xml:space="preserve"> </w:t>
      </w:r>
      <w:r w:rsidRPr="009C0084">
        <w:rPr>
          <w:rFonts w:ascii="Arial" w:hAnsi="Arial" w:cs="Arial"/>
          <w:bCs/>
          <w:sz w:val="16"/>
          <w:szCs w:val="16"/>
        </w:rPr>
        <w:t xml:space="preserve">This includes automatic alerts and ticketing for </w:t>
      </w:r>
      <w:r w:rsidR="002D7FE7">
        <w:rPr>
          <w:rFonts w:ascii="Arial" w:hAnsi="Arial" w:cs="Arial"/>
          <w:bCs/>
          <w:sz w:val="16"/>
          <w:szCs w:val="16"/>
        </w:rPr>
        <w:t xml:space="preserve">service </w:t>
      </w:r>
      <w:r w:rsidRPr="009C0084">
        <w:rPr>
          <w:rFonts w:ascii="Arial" w:hAnsi="Arial" w:cs="Arial"/>
          <w:bCs/>
          <w:sz w:val="16"/>
          <w:szCs w:val="16"/>
        </w:rPr>
        <w:t xml:space="preserve">issues, scheduled firmware updates and one number to call for anything related to </w:t>
      </w:r>
      <w:r w:rsidR="00E02206">
        <w:rPr>
          <w:rFonts w:ascii="Arial" w:hAnsi="Arial" w:cs="Arial"/>
          <w:bCs/>
          <w:sz w:val="16"/>
          <w:szCs w:val="16"/>
        </w:rPr>
        <w:t>the</w:t>
      </w:r>
      <w:r w:rsidRPr="009C0084">
        <w:rPr>
          <w:rFonts w:ascii="Arial" w:hAnsi="Arial" w:cs="Arial"/>
          <w:bCs/>
          <w:sz w:val="16"/>
          <w:szCs w:val="16"/>
        </w:rPr>
        <w:t xml:space="preserve"> MNS</w:t>
      </w:r>
      <w:r w:rsidR="002D7FE7">
        <w:rPr>
          <w:rFonts w:ascii="Arial" w:hAnsi="Arial" w:cs="Arial"/>
          <w:bCs/>
          <w:sz w:val="16"/>
          <w:szCs w:val="16"/>
        </w:rPr>
        <w:t xml:space="preserve"> </w:t>
      </w:r>
      <w:r w:rsidR="001700C9">
        <w:rPr>
          <w:rFonts w:ascii="Arial" w:hAnsi="Arial" w:cs="Arial"/>
          <w:bCs/>
          <w:sz w:val="16"/>
          <w:szCs w:val="16"/>
        </w:rPr>
        <w:t>S</w:t>
      </w:r>
      <w:r w:rsidR="002D7FE7">
        <w:rPr>
          <w:rFonts w:ascii="Arial" w:hAnsi="Arial" w:cs="Arial"/>
          <w:bCs/>
          <w:sz w:val="16"/>
          <w:szCs w:val="16"/>
        </w:rPr>
        <w:t>olution</w:t>
      </w:r>
      <w:r w:rsidR="001700C9">
        <w:rPr>
          <w:rFonts w:ascii="Arial" w:hAnsi="Arial" w:cs="Arial"/>
          <w:bCs/>
          <w:sz w:val="16"/>
          <w:szCs w:val="16"/>
        </w:rPr>
        <w:t xml:space="preserve"> and/or MNS Equipment</w:t>
      </w:r>
      <w:r w:rsidR="002D7FE7">
        <w:rPr>
          <w:rFonts w:ascii="Arial" w:hAnsi="Arial" w:cs="Arial"/>
          <w:bCs/>
          <w:sz w:val="16"/>
          <w:szCs w:val="16"/>
        </w:rPr>
        <w:t>. C</w:t>
      </w:r>
      <w:r w:rsidRPr="009C0084">
        <w:rPr>
          <w:rFonts w:ascii="Arial" w:hAnsi="Arial" w:cs="Arial"/>
          <w:bCs/>
          <w:sz w:val="16"/>
          <w:szCs w:val="16"/>
        </w:rPr>
        <w:t xml:space="preserve">ustomer will have read-only access to a dashboard to run reports, view high-level snapshots </w:t>
      </w:r>
      <w:r w:rsidR="00C365EF">
        <w:rPr>
          <w:rFonts w:ascii="Arial" w:hAnsi="Arial" w:cs="Arial"/>
          <w:bCs/>
          <w:sz w:val="16"/>
          <w:szCs w:val="16"/>
        </w:rPr>
        <w:t xml:space="preserve">of </w:t>
      </w:r>
      <w:r w:rsidR="00AB52B8">
        <w:rPr>
          <w:rFonts w:ascii="Arial" w:hAnsi="Arial" w:cs="Arial"/>
          <w:bCs/>
          <w:sz w:val="16"/>
          <w:szCs w:val="16"/>
        </w:rPr>
        <w:t xml:space="preserve">Customer’s managed </w:t>
      </w:r>
      <w:proofErr w:type="gramStart"/>
      <w:r w:rsidR="00AB52B8">
        <w:rPr>
          <w:rFonts w:ascii="Arial" w:hAnsi="Arial" w:cs="Arial"/>
          <w:bCs/>
          <w:sz w:val="16"/>
          <w:szCs w:val="16"/>
        </w:rPr>
        <w:t>network</w:t>
      </w:r>
      <w:proofErr w:type="gramEnd"/>
      <w:r w:rsidR="00AB52B8">
        <w:rPr>
          <w:rFonts w:ascii="Arial" w:hAnsi="Arial" w:cs="Arial"/>
          <w:bCs/>
          <w:sz w:val="16"/>
          <w:szCs w:val="16"/>
        </w:rPr>
        <w:t xml:space="preserve"> </w:t>
      </w:r>
      <w:r w:rsidRPr="009C0084">
        <w:rPr>
          <w:rFonts w:ascii="Arial" w:hAnsi="Arial" w:cs="Arial"/>
          <w:bCs/>
          <w:sz w:val="16"/>
          <w:szCs w:val="16"/>
        </w:rPr>
        <w:t xml:space="preserve">and access the analytics surrounding </w:t>
      </w:r>
      <w:r w:rsidR="002D7FE7">
        <w:rPr>
          <w:rFonts w:ascii="Arial" w:hAnsi="Arial" w:cs="Arial"/>
          <w:bCs/>
          <w:sz w:val="16"/>
          <w:szCs w:val="16"/>
        </w:rPr>
        <w:t xml:space="preserve">Customer </w:t>
      </w:r>
      <w:r w:rsidRPr="009C0084">
        <w:rPr>
          <w:rFonts w:ascii="Arial" w:hAnsi="Arial" w:cs="Arial"/>
          <w:bCs/>
          <w:sz w:val="16"/>
          <w:szCs w:val="16"/>
        </w:rPr>
        <w:t xml:space="preserve">network and </w:t>
      </w:r>
      <w:r w:rsidR="001700C9">
        <w:rPr>
          <w:rFonts w:ascii="Arial" w:hAnsi="Arial" w:cs="Arial"/>
          <w:bCs/>
          <w:sz w:val="16"/>
          <w:szCs w:val="16"/>
        </w:rPr>
        <w:t xml:space="preserve">the MNS Equipment </w:t>
      </w:r>
      <w:r w:rsidRPr="009C0084">
        <w:rPr>
          <w:rFonts w:ascii="Arial" w:hAnsi="Arial" w:cs="Arial"/>
          <w:bCs/>
          <w:sz w:val="16"/>
          <w:szCs w:val="16"/>
        </w:rPr>
        <w:t>connected to it.</w:t>
      </w:r>
      <w:r w:rsidRPr="009C0084">
        <w:rPr>
          <w:rFonts w:ascii="Arial" w:hAnsi="Arial" w:cs="Arial"/>
          <w:sz w:val="16"/>
          <w:szCs w:val="16"/>
        </w:rPr>
        <w:t xml:space="preserve"> </w:t>
      </w:r>
    </w:p>
    <w:p w14:paraId="54DB7D57" w14:textId="77777777" w:rsidR="00B33AC0" w:rsidRDefault="002D7FE7" w:rsidP="00B33AC0">
      <w:pPr>
        <w:pStyle w:val="List"/>
        <w:spacing w:after="60"/>
        <w:ind w:left="1080" w:right="-43" w:firstLine="0"/>
        <w:jc w:val="both"/>
        <w:outlineLvl w:val="0"/>
        <w:rPr>
          <w:rFonts w:ascii="Arial" w:hAnsi="Arial" w:cs="Arial"/>
          <w:bCs/>
          <w:sz w:val="16"/>
          <w:szCs w:val="16"/>
          <w:lang w:val="en"/>
        </w:rPr>
      </w:pPr>
      <w:r w:rsidRPr="002D7FE7">
        <w:rPr>
          <w:rFonts w:ascii="Arial" w:hAnsi="Arial" w:cs="Arial"/>
          <w:bCs/>
          <w:sz w:val="16"/>
          <w:szCs w:val="16"/>
        </w:rPr>
        <w:t xml:space="preserve">Physical termination shall conform to applicable rules and regulations </w:t>
      </w:r>
      <w:r w:rsidRPr="002D7FE7">
        <w:rPr>
          <w:rFonts w:ascii="Arial" w:hAnsi="Arial" w:cs="Arial"/>
          <w:bCs/>
          <w:sz w:val="16"/>
          <w:szCs w:val="16"/>
          <w:lang w:val="en"/>
        </w:rPr>
        <w:t>with respect to Minimum point of entry (MPOE) and demarcation point. If Customer requests extensions beyond the MPOE</w:t>
      </w:r>
      <w:r w:rsidR="00E02206">
        <w:rPr>
          <w:rFonts w:ascii="Arial" w:hAnsi="Arial" w:cs="Arial"/>
          <w:bCs/>
          <w:sz w:val="16"/>
          <w:szCs w:val="16"/>
          <w:lang w:val="en"/>
        </w:rPr>
        <w:t>,</w:t>
      </w:r>
      <w:r w:rsidRPr="002D7FE7">
        <w:rPr>
          <w:rFonts w:ascii="Arial" w:hAnsi="Arial" w:cs="Arial"/>
          <w:bCs/>
          <w:sz w:val="16"/>
          <w:szCs w:val="16"/>
          <w:lang w:val="en"/>
        </w:rPr>
        <w:t xml:space="preserve"> Frontier will provide up to one hundred fifty (150) feet of CAT 6 (new installation only; </w:t>
      </w:r>
      <w:proofErr w:type="gramStart"/>
      <w:r w:rsidRPr="002D7FE7">
        <w:rPr>
          <w:rFonts w:ascii="Arial" w:hAnsi="Arial" w:cs="Arial"/>
          <w:bCs/>
          <w:sz w:val="16"/>
          <w:szCs w:val="16"/>
          <w:lang w:val="en"/>
        </w:rPr>
        <w:t>otherwise</w:t>
      </w:r>
      <w:proofErr w:type="gramEnd"/>
      <w:r w:rsidRPr="002D7FE7">
        <w:rPr>
          <w:rFonts w:ascii="Arial" w:hAnsi="Arial" w:cs="Arial"/>
          <w:bCs/>
          <w:sz w:val="16"/>
          <w:szCs w:val="16"/>
          <w:lang w:val="en"/>
        </w:rPr>
        <w:t xml:space="preserve"> preexisting Frontier cabling will be utilized when available) cable per</w:t>
      </w:r>
      <w:r w:rsidR="001700C9">
        <w:rPr>
          <w:rFonts w:ascii="Arial" w:hAnsi="Arial" w:cs="Arial"/>
          <w:bCs/>
          <w:sz w:val="16"/>
          <w:szCs w:val="16"/>
          <w:lang w:val="en"/>
        </w:rPr>
        <w:t xml:space="preserve"> piece of </w:t>
      </w:r>
      <w:r w:rsidR="00110F11">
        <w:rPr>
          <w:rFonts w:ascii="Arial" w:hAnsi="Arial" w:cs="Arial"/>
          <w:bCs/>
          <w:sz w:val="16"/>
          <w:szCs w:val="16"/>
          <w:lang w:val="en"/>
        </w:rPr>
        <w:t>MNS</w:t>
      </w:r>
      <w:r w:rsidR="001700C9">
        <w:rPr>
          <w:rFonts w:ascii="Arial" w:hAnsi="Arial" w:cs="Arial"/>
          <w:bCs/>
          <w:sz w:val="16"/>
          <w:szCs w:val="16"/>
          <w:lang w:val="en"/>
        </w:rPr>
        <w:t xml:space="preserve"> Equipment</w:t>
      </w:r>
      <w:r w:rsidR="00110F11">
        <w:rPr>
          <w:rFonts w:ascii="Arial" w:hAnsi="Arial" w:cs="Arial"/>
          <w:bCs/>
          <w:sz w:val="16"/>
          <w:szCs w:val="16"/>
          <w:lang w:val="en"/>
        </w:rPr>
        <w:t xml:space="preserve"> (includes hub, access points (APs) and/or Cellular Failover device).</w:t>
      </w:r>
      <w:r w:rsidRPr="002D7FE7">
        <w:rPr>
          <w:rFonts w:ascii="Arial" w:hAnsi="Arial" w:cs="Arial"/>
          <w:bCs/>
          <w:sz w:val="16"/>
          <w:szCs w:val="16"/>
          <w:lang w:val="en"/>
        </w:rPr>
        <w:t xml:space="preserve">  An additional charge may apply if such demarcation extension extends beyond one hundred fifty (150) feet per </w:t>
      </w:r>
      <w:r w:rsidR="001700C9">
        <w:rPr>
          <w:rFonts w:ascii="Arial" w:hAnsi="Arial" w:cs="Arial"/>
          <w:bCs/>
          <w:sz w:val="16"/>
          <w:szCs w:val="16"/>
          <w:lang w:val="en"/>
        </w:rPr>
        <w:t>piece of MNS Equipment.</w:t>
      </w:r>
      <w:r w:rsidRPr="002D7FE7">
        <w:rPr>
          <w:rFonts w:ascii="Arial" w:hAnsi="Arial" w:cs="Arial"/>
          <w:bCs/>
          <w:sz w:val="16"/>
          <w:szCs w:val="16"/>
          <w:lang w:val="en"/>
        </w:rPr>
        <w:t xml:space="preserve">  Such additional extension(s) shall be subject to </w:t>
      </w:r>
      <w:r w:rsidR="00C365EF">
        <w:rPr>
          <w:rStyle w:val="cf01"/>
        </w:rPr>
        <w:t>additional charges.</w:t>
      </w:r>
      <w:r w:rsidRPr="002D7FE7">
        <w:rPr>
          <w:rFonts w:ascii="Arial" w:hAnsi="Arial" w:cs="Arial"/>
          <w:bCs/>
          <w:sz w:val="16"/>
          <w:szCs w:val="16"/>
          <w:lang w:val="en"/>
        </w:rPr>
        <w:t xml:space="preserve">   </w:t>
      </w:r>
    </w:p>
    <w:p w14:paraId="03646600" w14:textId="77777777" w:rsidR="00982995" w:rsidRPr="00E02206" w:rsidRDefault="00B33AC0" w:rsidP="00982995">
      <w:pPr>
        <w:pStyle w:val="List"/>
        <w:spacing w:after="60"/>
        <w:ind w:left="1080" w:right="-43" w:firstLine="0"/>
        <w:jc w:val="both"/>
        <w:outlineLvl w:val="0"/>
        <w:rPr>
          <w:rFonts w:ascii="Arial" w:hAnsi="Arial" w:cs="Arial"/>
          <w:bCs/>
          <w:sz w:val="16"/>
          <w:szCs w:val="16"/>
          <w:lang w:val="en"/>
        </w:rPr>
      </w:pPr>
      <w:r w:rsidRPr="00E02206">
        <w:rPr>
          <w:rFonts w:ascii="Arial" w:hAnsi="Arial" w:cs="Arial"/>
          <w:bCs/>
          <w:sz w:val="16"/>
          <w:szCs w:val="16"/>
          <w:lang w:val="en"/>
        </w:rPr>
        <w:t xml:space="preserve">Ethernet technology, which is what </w:t>
      </w:r>
      <w:r w:rsidR="00266D5F">
        <w:rPr>
          <w:rFonts w:ascii="Arial" w:hAnsi="Arial" w:cs="Arial"/>
          <w:bCs/>
          <w:sz w:val="16"/>
          <w:szCs w:val="16"/>
          <w:lang w:val="en"/>
        </w:rPr>
        <w:t xml:space="preserve">the Frontier Managed Dedicated Internet </w:t>
      </w:r>
      <w:r w:rsidRPr="00E02206">
        <w:rPr>
          <w:rFonts w:ascii="Arial" w:hAnsi="Arial" w:cs="Arial"/>
          <w:bCs/>
          <w:sz w:val="16"/>
          <w:szCs w:val="16"/>
          <w:lang w:val="en"/>
        </w:rPr>
        <w:t>circuits utilize, requires packets to have headers, a checksum, interframe gaps and preambles.</w:t>
      </w:r>
      <w:r w:rsidR="001700C9">
        <w:rPr>
          <w:rFonts w:ascii="Arial" w:hAnsi="Arial" w:cs="Arial"/>
          <w:bCs/>
          <w:sz w:val="16"/>
          <w:szCs w:val="16"/>
          <w:lang w:val="en"/>
        </w:rPr>
        <w:t xml:space="preserve">  T</w:t>
      </w:r>
      <w:r w:rsidRPr="00E02206">
        <w:rPr>
          <w:rFonts w:ascii="Arial" w:hAnsi="Arial" w:cs="Arial"/>
          <w:bCs/>
          <w:sz w:val="16"/>
          <w:szCs w:val="16"/>
          <w:lang w:val="en"/>
        </w:rPr>
        <w:t xml:space="preserve">hose components ensure that the data packets get sent to the right place and end up in the right order and each use a small </w:t>
      </w:r>
      <w:proofErr w:type="gramStart"/>
      <w:r w:rsidRPr="00E02206">
        <w:rPr>
          <w:rFonts w:ascii="Arial" w:hAnsi="Arial" w:cs="Arial"/>
          <w:bCs/>
          <w:sz w:val="16"/>
          <w:szCs w:val="16"/>
          <w:lang w:val="en"/>
        </w:rPr>
        <w:t>amount</w:t>
      </w:r>
      <w:proofErr w:type="gramEnd"/>
      <w:r w:rsidRPr="00E02206">
        <w:rPr>
          <w:rFonts w:ascii="Arial" w:hAnsi="Arial" w:cs="Arial"/>
          <w:bCs/>
          <w:sz w:val="16"/>
          <w:szCs w:val="16"/>
          <w:lang w:val="en"/>
        </w:rPr>
        <w:t xml:space="preserve"> of bytes</w:t>
      </w:r>
      <w:r w:rsidR="00E02206" w:rsidRPr="00E02206">
        <w:rPr>
          <w:rFonts w:ascii="Arial" w:hAnsi="Arial" w:cs="Arial"/>
          <w:bCs/>
          <w:sz w:val="16"/>
          <w:szCs w:val="16"/>
          <w:lang w:val="en"/>
        </w:rPr>
        <w:t xml:space="preserve">, </w:t>
      </w:r>
      <w:r w:rsidRPr="00E02206">
        <w:rPr>
          <w:rFonts w:ascii="Arial" w:hAnsi="Arial" w:cs="Arial"/>
          <w:bCs/>
          <w:sz w:val="16"/>
          <w:szCs w:val="16"/>
          <w:lang w:val="en"/>
        </w:rPr>
        <w:t xml:space="preserve">commonly known as “overhead.” Overhead is </w:t>
      </w:r>
      <w:r w:rsidR="00E02206" w:rsidRPr="00E02206">
        <w:rPr>
          <w:rFonts w:ascii="Arial" w:hAnsi="Arial" w:cs="Arial"/>
          <w:bCs/>
          <w:sz w:val="16"/>
          <w:szCs w:val="16"/>
          <w:lang w:val="en"/>
        </w:rPr>
        <w:t xml:space="preserve">the </w:t>
      </w:r>
      <w:r w:rsidRPr="00E02206">
        <w:rPr>
          <w:rFonts w:ascii="Arial" w:hAnsi="Arial" w:cs="Arial"/>
          <w:bCs/>
          <w:sz w:val="16"/>
          <w:szCs w:val="16"/>
          <w:lang w:val="en"/>
        </w:rPr>
        <w:t xml:space="preserve">gap between the </w:t>
      </w:r>
      <w:r w:rsidR="00E02206">
        <w:rPr>
          <w:rFonts w:ascii="Arial" w:hAnsi="Arial" w:cs="Arial"/>
          <w:bCs/>
          <w:sz w:val="16"/>
          <w:szCs w:val="16"/>
          <w:lang w:val="en"/>
        </w:rPr>
        <w:t>subscribed bandwidth speed and usable bandwidth speed.  Additionally, a</w:t>
      </w:r>
      <w:r w:rsidR="00982995" w:rsidRPr="00E02206">
        <w:rPr>
          <w:rFonts w:ascii="Arial" w:hAnsi="Arial" w:cs="Arial"/>
          <w:bCs/>
          <w:sz w:val="16"/>
          <w:szCs w:val="16"/>
          <w:lang w:val="en"/>
        </w:rPr>
        <w:t xml:space="preserve">ctual data transmission or throughput may be lower than the connection speed due to </w:t>
      </w:r>
      <w:r w:rsidR="001700C9">
        <w:rPr>
          <w:rFonts w:ascii="Arial" w:hAnsi="Arial" w:cs="Arial"/>
          <w:bCs/>
          <w:sz w:val="16"/>
          <w:szCs w:val="16"/>
          <w:lang w:val="en"/>
        </w:rPr>
        <w:t>i</w:t>
      </w:r>
      <w:r w:rsidR="00982995" w:rsidRPr="00E02206">
        <w:rPr>
          <w:rFonts w:ascii="Arial" w:hAnsi="Arial" w:cs="Arial"/>
          <w:bCs/>
          <w:sz w:val="16"/>
          <w:szCs w:val="16"/>
          <w:lang w:val="en"/>
        </w:rPr>
        <w:t>nternet congestion, server or router speeds, protocol overheads, and other factors which cannot be controlled by</w:t>
      </w:r>
      <w:r w:rsidR="00266D5F">
        <w:rPr>
          <w:rFonts w:ascii="Arial" w:hAnsi="Arial" w:cs="Arial"/>
          <w:bCs/>
          <w:sz w:val="16"/>
          <w:szCs w:val="16"/>
          <w:lang w:val="en"/>
        </w:rPr>
        <w:t xml:space="preserve"> Frontier</w:t>
      </w:r>
      <w:r w:rsidR="00982995" w:rsidRPr="00E02206">
        <w:rPr>
          <w:rFonts w:ascii="Arial" w:hAnsi="Arial" w:cs="Arial"/>
          <w:bCs/>
          <w:sz w:val="16"/>
          <w:szCs w:val="16"/>
          <w:lang w:val="en"/>
        </w:rPr>
        <w:t xml:space="preserve">. </w:t>
      </w:r>
    </w:p>
    <w:p w14:paraId="3DA9B6FC" w14:textId="77777777" w:rsidR="00B33AC0" w:rsidRDefault="00982995" w:rsidP="00B33AC0">
      <w:pPr>
        <w:pStyle w:val="List"/>
        <w:spacing w:after="60"/>
        <w:ind w:left="1080" w:right="-43" w:firstLine="0"/>
        <w:jc w:val="both"/>
        <w:outlineLvl w:val="0"/>
        <w:rPr>
          <w:rFonts w:ascii="Arial" w:hAnsi="Arial" w:cs="Arial"/>
          <w:bCs/>
          <w:sz w:val="16"/>
          <w:szCs w:val="16"/>
          <w:lang w:val="en"/>
        </w:rPr>
      </w:pPr>
      <w:r>
        <w:rPr>
          <w:rFonts w:ascii="Arial" w:hAnsi="Arial" w:cs="Arial"/>
          <w:bCs/>
          <w:sz w:val="16"/>
          <w:szCs w:val="16"/>
          <w:lang w:val="en"/>
        </w:rPr>
        <w:t xml:space="preserve"> </w:t>
      </w:r>
      <w:r w:rsidR="00B33AC0" w:rsidRPr="00B33AC0">
        <w:rPr>
          <w:rFonts w:ascii="Arial" w:hAnsi="Arial" w:cs="Arial"/>
          <w:bCs/>
          <w:sz w:val="16"/>
          <w:szCs w:val="16"/>
          <w:lang w:val="en"/>
        </w:rPr>
        <w:t xml:space="preserve"> </w:t>
      </w:r>
    </w:p>
    <w:p w14:paraId="32DDC919" w14:textId="77777777" w:rsidR="007E0BAB" w:rsidRPr="00483C83" w:rsidRDefault="00B33AC0" w:rsidP="00B33AC0">
      <w:pPr>
        <w:pStyle w:val="List"/>
        <w:numPr>
          <w:ilvl w:val="0"/>
          <w:numId w:val="39"/>
        </w:numPr>
        <w:spacing w:after="60"/>
        <w:ind w:right="-43"/>
        <w:jc w:val="both"/>
        <w:outlineLvl w:val="0"/>
        <w:rPr>
          <w:rFonts w:ascii="Arial" w:hAnsi="Arial" w:cs="Arial"/>
          <w:b/>
          <w:sz w:val="16"/>
          <w:szCs w:val="16"/>
        </w:rPr>
      </w:pPr>
      <w:r>
        <w:rPr>
          <w:rFonts w:ascii="Arial" w:hAnsi="Arial" w:cs="Arial"/>
          <w:bCs/>
          <w:sz w:val="16"/>
          <w:szCs w:val="16"/>
          <w:lang w:val="en"/>
        </w:rPr>
        <w:t xml:space="preserve"> </w:t>
      </w:r>
      <w:r w:rsidR="007E0BAB" w:rsidRPr="00483C83">
        <w:rPr>
          <w:rFonts w:ascii="Arial" w:hAnsi="Arial" w:cs="Arial"/>
          <w:b/>
          <w:sz w:val="16"/>
          <w:szCs w:val="16"/>
          <w:lang w:val="en"/>
        </w:rPr>
        <w:t xml:space="preserve">MNS </w:t>
      </w:r>
      <w:r w:rsidR="00483C83" w:rsidRPr="00483C83">
        <w:rPr>
          <w:rFonts w:ascii="Arial" w:hAnsi="Arial" w:cs="Arial"/>
          <w:b/>
          <w:sz w:val="16"/>
          <w:szCs w:val="16"/>
          <w:lang w:val="en"/>
        </w:rPr>
        <w:t>S</w:t>
      </w:r>
      <w:r w:rsidR="007E0BAB" w:rsidRPr="00483C83">
        <w:rPr>
          <w:rFonts w:ascii="Arial" w:hAnsi="Arial" w:cs="Arial"/>
          <w:b/>
          <w:sz w:val="16"/>
          <w:szCs w:val="16"/>
          <w:lang w:val="en"/>
        </w:rPr>
        <w:t>ervice Enhancements</w:t>
      </w:r>
      <w:r w:rsidR="00483C83" w:rsidRPr="00483C83">
        <w:rPr>
          <w:rFonts w:ascii="Arial" w:hAnsi="Arial" w:cs="Arial"/>
          <w:b/>
          <w:sz w:val="16"/>
          <w:szCs w:val="16"/>
          <w:lang w:val="en"/>
        </w:rPr>
        <w:t xml:space="preserve"> to Managed Dedicated Internet</w:t>
      </w:r>
      <w:r w:rsidR="00483C83">
        <w:rPr>
          <w:rFonts w:ascii="Arial" w:hAnsi="Arial" w:cs="Arial"/>
          <w:b/>
          <w:sz w:val="16"/>
          <w:szCs w:val="16"/>
          <w:lang w:val="en"/>
        </w:rPr>
        <w:t>.</w:t>
      </w:r>
      <w:r w:rsidR="00483C83" w:rsidRPr="00483C83">
        <w:rPr>
          <w:rFonts w:ascii="Arial" w:hAnsi="Arial" w:cs="Arial"/>
          <w:b/>
          <w:sz w:val="16"/>
          <w:szCs w:val="16"/>
          <w:lang w:val="en"/>
        </w:rPr>
        <w:t xml:space="preserve"> </w:t>
      </w:r>
    </w:p>
    <w:p w14:paraId="01789EF9" w14:textId="77777777" w:rsidR="007E0BAB" w:rsidRDefault="004F4C5D" w:rsidP="007E0BAB">
      <w:pPr>
        <w:pStyle w:val="List"/>
        <w:numPr>
          <w:ilvl w:val="0"/>
          <w:numId w:val="40"/>
        </w:numPr>
        <w:spacing w:after="60"/>
        <w:ind w:right="-43"/>
        <w:jc w:val="both"/>
        <w:outlineLvl w:val="0"/>
        <w:rPr>
          <w:rFonts w:ascii="Arial" w:hAnsi="Arial" w:cs="Arial"/>
          <w:bCs/>
          <w:sz w:val="16"/>
          <w:szCs w:val="16"/>
        </w:rPr>
      </w:pPr>
      <w:r w:rsidRPr="004F4C5D">
        <w:rPr>
          <w:rFonts w:ascii="Arial" w:hAnsi="Arial" w:cs="Arial"/>
          <w:b/>
          <w:bCs/>
          <w:sz w:val="16"/>
          <w:szCs w:val="16"/>
        </w:rPr>
        <w:t>Managed Security.</w:t>
      </w:r>
      <w:r w:rsidRPr="004F4C5D">
        <w:rPr>
          <w:rFonts w:ascii="Arial" w:hAnsi="Arial" w:cs="Arial"/>
          <w:bCs/>
          <w:sz w:val="16"/>
          <w:szCs w:val="16"/>
        </w:rPr>
        <w:t xml:space="preserve">  Managed Security has two levels of service with different features</w:t>
      </w:r>
      <w:r>
        <w:rPr>
          <w:rFonts w:ascii="Arial" w:hAnsi="Arial" w:cs="Arial"/>
          <w:bCs/>
          <w:sz w:val="16"/>
          <w:szCs w:val="16"/>
        </w:rPr>
        <w:t>.</w:t>
      </w:r>
      <w:r w:rsidR="00266D5F">
        <w:rPr>
          <w:rFonts w:ascii="Arial" w:hAnsi="Arial" w:cs="Arial"/>
          <w:bCs/>
          <w:sz w:val="16"/>
          <w:szCs w:val="16"/>
        </w:rPr>
        <w:t xml:space="preserve">  Subscribed Managed Security bandwidth profile will always match the subscribed Managed Dedicated Internet bandwidth.  </w:t>
      </w:r>
      <w:r>
        <w:rPr>
          <w:rFonts w:ascii="Arial" w:hAnsi="Arial" w:cs="Arial"/>
          <w:bCs/>
          <w:sz w:val="16"/>
          <w:szCs w:val="16"/>
        </w:rPr>
        <w:t xml:space="preserve">  </w:t>
      </w:r>
      <w:r w:rsidR="007E0BAB">
        <w:rPr>
          <w:rFonts w:ascii="Arial" w:hAnsi="Arial" w:cs="Arial"/>
          <w:bCs/>
          <w:sz w:val="16"/>
          <w:szCs w:val="16"/>
        </w:rPr>
        <w:t xml:space="preserve"> </w:t>
      </w:r>
    </w:p>
    <w:p w14:paraId="0B777699" w14:textId="77777777" w:rsidR="004F4C5D" w:rsidRDefault="00B33AC0" w:rsidP="004F4C5D">
      <w:pPr>
        <w:pStyle w:val="List"/>
        <w:numPr>
          <w:ilvl w:val="1"/>
          <w:numId w:val="40"/>
        </w:numPr>
        <w:spacing w:after="60"/>
        <w:ind w:right="-43"/>
        <w:jc w:val="both"/>
        <w:outlineLvl w:val="0"/>
        <w:rPr>
          <w:rFonts w:ascii="Arial" w:hAnsi="Arial" w:cs="Arial"/>
          <w:bCs/>
          <w:sz w:val="16"/>
          <w:szCs w:val="16"/>
        </w:rPr>
      </w:pPr>
      <w:r w:rsidRPr="00B33AC0">
        <w:rPr>
          <w:rFonts w:ascii="Arial" w:hAnsi="Arial" w:cs="Arial"/>
          <w:b/>
          <w:sz w:val="16"/>
          <w:szCs w:val="16"/>
        </w:rPr>
        <w:t>Managed Security</w:t>
      </w:r>
      <w:r w:rsidR="00266D5F">
        <w:rPr>
          <w:rFonts w:ascii="Arial" w:hAnsi="Arial" w:cs="Arial"/>
          <w:b/>
          <w:sz w:val="16"/>
          <w:szCs w:val="16"/>
        </w:rPr>
        <w:t>-Standard</w:t>
      </w:r>
      <w:r>
        <w:rPr>
          <w:rFonts w:ascii="Arial" w:hAnsi="Arial" w:cs="Arial"/>
          <w:bCs/>
          <w:sz w:val="16"/>
          <w:szCs w:val="16"/>
        </w:rPr>
        <w:t xml:space="preserve"> </w:t>
      </w:r>
      <w:r w:rsidRPr="00B33AC0">
        <w:rPr>
          <w:rFonts w:ascii="Arial" w:hAnsi="Arial" w:cs="Arial"/>
          <w:bCs/>
          <w:sz w:val="16"/>
          <w:szCs w:val="16"/>
        </w:rPr>
        <w:t>provid</w:t>
      </w:r>
      <w:r>
        <w:rPr>
          <w:rFonts w:ascii="Arial" w:hAnsi="Arial" w:cs="Arial"/>
          <w:bCs/>
          <w:sz w:val="16"/>
          <w:szCs w:val="16"/>
        </w:rPr>
        <w:t>es</w:t>
      </w:r>
      <w:r w:rsidRPr="00B33AC0">
        <w:rPr>
          <w:rFonts w:ascii="Arial" w:hAnsi="Arial" w:cs="Arial"/>
          <w:bCs/>
          <w:sz w:val="16"/>
          <w:szCs w:val="16"/>
        </w:rPr>
        <w:t xml:space="preserve"> Customers with entry-level Internet security. Features include </w:t>
      </w:r>
      <w:r w:rsidR="004D0B01">
        <w:rPr>
          <w:rFonts w:ascii="Arial" w:hAnsi="Arial" w:cs="Arial"/>
          <w:bCs/>
          <w:sz w:val="16"/>
          <w:szCs w:val="16"/>
        </w:rPr>
        <w:t>stateful firewal</w:t>
      </w:r>
      <w:r w:rsidR="007E6A92">
        <w:rPr>
          <w:rFonts w:ascii="Arial" w:hAnsi="Arial" w:cs="Arial"/>
          <w:bCs/>
          <w:sz w:val="16"/>
          <w:szCs w:val="16"/>
        </w:rPr>
        <w:t>l</w:t>
      </w:r>
      <w:r w:rsidRPr="00B33AC0">
        <w:rPr>
          <w:rFonts w:ascii="Arial" w:hAnsi="Arial" w:cs="Arial"/>
          <w:bCs/>
          <w:sz w:val="16"/>
          <w:szCs w:val="16"/>
        </w:rPr>
        <w:t xml:space="preserve">, </w:t>
      </w:r>
      <w:r>
        <w:rPr>
          <w:rFonts w:ascii="Arial" w:hAnsi="Arial" w:cs="Arial"/>
          <w:bCs/>
          <w:sz w:val="16"/>
          <w:szCs w:val="16"/>
        </w:rPr>
        <w:t>p</w:t>
      </w:r>
      <w:r w:rsidRPr="00B33AC0">
        <w:rPr>
          <w:rFonts w:ascii="Arial" w:hAnsi="Arial" w:cs="Arial"/>
          <w:bCs/>
          <w:sz w:val="16"/>
          <w:szCs w:val="16"/>
        </w:rPr>
        <w:t xml:space="preserve">ort </w:t>
      </w:r>
      <w:r>
        <w:rPr>
          <w:rFonts w:ascii="Arial" w:hAnsi="Arial" w:cs="Arial"/>
          <w:bCs/>
          <w:sz w:val="16"/>
          <w:szCs w:val="16"/>
        </w:rPr>
        <w:t>f</w:t>
      </w:r>
      <w:r w:rsidRPr="00B33AC0">
        <w:rPr>
          <w:rFonts w:ascii="Arial" w:hAnsi="Arial" w:cs="Arial"/>
          <w:bCs/>
          <w:sz w:val="16"/>
          <w:szCs w:val="16"/>
        </w:rPr>
        <w:t xml:space="preserve">orwarding, and </w:t>
      </w:r>
      <w:r>
        <w:rPr>
          <w:rFonts w:ascii="Arial" w:hAnsi="Arial" w:cs="Arial"/>
          <w:bCs/>
          <w:sz w:val="16"/>
          <w:szCs w:val="16"/>
        </w:rPr>
        <w:t>p</w:t>
      </w:r>
      <w:r w:rsidRPr="00B33AC0">
        <w:rPr>
          <w:rFonts w:ascii="Arial" w:hAnsi="Arial" w:cs="Arial"/>
          <w:bCs/>
          <w:sz w:val="16"/>
          <w:szCs w:val="16"/>
        </w:rPr>
        <w:t xml:space="preserve">roxy </w:t>
      </w:r>
      <w:r>
        <w:rPr>
          <w:rFonts w:ascii="Arial" w:hAnsi="Arial" w:cs="Arial"/>
          <w:bCs/>
          <w:sz w:val="16"/>
          <w:szCs w:val="16"/>
        </w:rPr>
        <w:t>s</w:t>
      </w:r>
      <w:r w:rsidRPr="00B33AC0">
        <w:rPr>
          <w:rFonts w:ascii="Arial" w:hAnsi="Arial" w:cs="Arial"/>
          <w:bCs/>
          <w:sz w:val="16"/>
          <w:szCs w:val="16"/>
        </w:rPr>
        <w:t xml:space="preserve">ettings.  </w:t>
      </w:r>
    </w:p>
    <w:p w14:paraId="010D91A5" w14:textId="77777777" w:rsidR="005325B7" w:rsidRDefault="00B33AC0" w:rsidP="005325B7">
      <w:pPr>
        <w:pStyle w:val="List"/>
        <w:numPr>
          <w:ilvl w:val="1"/>
          <w:numId w:val="40"/>
        </w:numPr>
        <w:spacing w:after="60"/>
        <w:ind w:right="-43"/>
        <w:jc w:val="both"/>
        <w:outlineLvl w:val="0"/>
        <w:rPr>
          <w:rFonts w:ascii="Arial" w:hAnsi="Arial" w:cs="Arial"/>
          <w:bCs/>
          <w:sz w:val="16"/>
          <w:szCs w:val="16"/>
        </w:rPr>
      </w:pPr>
      <w:r w:rsidRPr="00B33AC0">
        <w:rPr>
          <w:rFonts w:ascii="Arial" w:hAnsi="Arial" w:cs="Arial"/>
          <w:b/>
          <w:sz w:val="16"/>
          <w:szCs w:val="16"/>
        </w:rPr>
        <w:t>Managed Security</w:t>
      </w:r>
      <w:r w:rsidR="00266D5F">
        <w:rPr>
          <w:rFonts w:ascii="Arial" w:hAnsi="Arial" w:cs="Arial"/>
          <w:b/>
          <w:sz w:val="16"/>
          <w:szCs w:val="16"/>
        </w:rPr>
        <w:t>-Advanced</w:t>
      </w:r>
      <w:r>
        <w:rPr>
          <w:rFonts w:ascii="Arial" w:hAnsi="Arial" w:cs="Arial"/>
          <w:b/>
          <w:sz w:val="16"/>
          <w:szCs w:val="16"/>
        </w:rPr>
        <w:t xml:space="preserve"> </w:t>
      </w:r>
      <w:r w:rsidRPr="00A3058A">
        <w:rPr>
          <w:rFonts w:ascii="Arial" w:hAnsi="Arial" w:cs="Arial"/>
          <w:bCs/>
          <w:sz w:val="16"/>
          <w:szCs w:val="16"/>
        </w:rPr>
        <w:t>includes</w:t>
      </w:r>
      <w:r w:rsidR="00266D5F">
        <w:rPr>
          <w:rFonts w:ascii="Arial" w:hAnsi="Arial" w:cs="Arial"/>
          <w:bCs/>
          <w:sz w:val="16"/>
          <w:szCs w:val="16"/>
        </w:rPr>
        <w:t xml:space="preserve"> M</w:t>
      </w:r>
      <w:r w:rsidRPr="00A3058A">
        <w:rPr>
          <w:rFonts w:ascii="Arial" w:hAnsi="Arial" w:cs="Arial"/>
          <w:bCs/>
          <w:sz w:val="16"/>
          <w:szCs w:val="16"/>
        </w:rPr>
        <w:t>anaged Security</w:t>
      </w:r>
      <w:r w:rsidR="00266D5F">
        <w:rPr>
          <w:rFonts w:ascii="Arial" w:hAnsi="Arial" w:cs="Arial"/>
          <w:bCs/>
          <w:sz w:val="16"/>
          <w:szCs w:val="16"/>
        </w:rPr>
        <w:t>-Standard features</w:t>
      </w:r>
      <w:r w:rsidR="00266D5F">
        <w:rPr>
          <w:rFonts w:ascii="Arial" w:hAnsi="Arial" w:cs="Arial"/>
          <w:b/>
          <w:sz w:val="16"/>
          <w:szCs w:val="16"/>
        </w:rPr>
        <w:t xml:space="preserve"> </w:t>
      </w:r>
      <w:r w:rsidRPr="00A3058A">
        <w:rPr>
          <w:rFonts w:ascii="Arial" w:hAnsi="Arial" w:cs="Arial"/>
          <w:bCs/>
          <w:sz w:val="16"/>
          <w:szCs w:val="16"/>
        </w:rPr>
        <w:t>and</w:t>
      </w:r>
      <w:r w:rsidRPr="00B33AC0">
        <w:rPr>
          <w:rFonts w:ascii="Arial" w:hAnsi="Arial" w:cs="Arial"/>
          <w:bCs/>
          <w:sz w:val="16"/>
          <w:szCs w:val="16"/>
        </w:rPr>
        <w:t xml:space="preserve"> provides Customer</w:t>
      </w:r>
      <w:r>
        <w:rPr>
          <w:rFonts w:ascii="Arial" w:hAnsi="Arial" w:cs="Arial"/>
          <w:bCs/>
          <w:sz w:val="16"/>
          <w:szCs w:val="16"/>
        </w:rPr>
        <w:t xml:space="preserve"> with additional </w:t>
      </w:r>
      <w:r w:rsidRPr="00EC5B81">
        <w:rPr>
          <w:rFonts w:ascii="Arial" w:hAnsi="Arial" w:cs="Arial"/>
          <w:bCs/>
          <w:sz w:val="16"/>
          <w:szCs w:val="16"/>
        </w:rPr>
        <w:t xml:space="preserve">features that include </w:t>
      </w:r>
      <w:r w:rsidR="004D0B01">
        <w:rPr>
          <w:rFonts w:ascii="Arial" w:hAnsi="Arial" w:cs="Arial"/>
          <w:bCs/>
          <w:sz w:val="16"/>
          <w:szCs w:val="16"/>
        </w:rPr>
        <w:t xml:space="preserve">remote user VPN, </w:t>
      </w:r>
      <w:r w:rsidRPr="00EC5B81">
        <w:rPr>
          <w:rFonts w:ascii="Arial" w:hAnsi="Arial" w:cs="Arial"/>
          <w:bCs/>
          <w:sz w:val="16"/>
          <w:szCs w:val="16"/>
        </w:rPr>
        <w:t xml:space="preserve">UTM, Anti-Malware, IPS and web filtering.  </w:t>
      </w:r>
    </w:p>
    <w:p w14:paraId="00991F8E" w14:textId="77777777" w:rsidR="005325B7" w:rsidRPr="005325B7" w:rsidRDefault="005325B7" w:rsidP="005325B7">
      <w:pPr>
        <w:pStyle w:val="List"/>
        <w:spacing w:after="60"/>
        <w:ind w:left="1800" w:right="-43" w:firstLine="0"/>
        <w:jc w:val="both"/>
        <w:outlineLvl w:val="0"/>
        <w:rPr>
          <w:rFonts w:ascii="Arial" w:hAnsi="Arial" w:cs="Arial"/>
          <w:bCs/>
          <w:sz w:val="16"/>
          <w:szCs w:val="16"/>
        </w:rPr>
      </w:pPr>
    </w:p>
    <w:p w14:paraId="0D5C33B0" w14:textId="77777777" w:rsidR="00A3058A" w:rsidRPr="00EC5B81" w:rsidRDefault="00A3058A" w:rsidP="00AD3F54">
      <w:pPr>
        <w:pStyle w:val="List"/>
        <w:spacing w:after="60"/>
        <w:ind w:left="2160" w:right="-43" w:firstLine="0"/>
        <w:jc w:val="both"/>
        <w:outlineLvl w:val="0"/>
        <w:rPr>
          <w:rFonts w:ascii="Arial" w:hAnsi="Arial" w:cs="Arial"/>
          <w:bCs/>
          <w:sz w:val="16"/>
          <w:szCs w:val="16"/>
        </w:rPr>
      </w:pPr>
    </w:p>
    <w:p w14:paraId="2537AAE6" w14:textId="77777777" w:rsidR="00982995" w:rsidRPr="00EC5B81" w:rsidRDefault="00A3058A" w:rsidP="00AD3F54">
      <w:pPr>
        <w:pStyle w:val="List"/>
        <w:numPr>
          <w:ilvl w:val="0"/>
          <w:numId w:val="40"/>
        </w:numPr>
        <w:spacing w:after="60"/>
        <w:ind w:right="-43"/>
        <w:jc w:val="both"/>
        <w:outlineLvl w:val="0"/>
        <w:rPr>
          <w:rFonts w:ascii="Arial" w:hAnsi="Arial" w:cs="Arial"/>
          <w:bCs/>
          <w:sz w:val="16"/>
          <w:szCs w:val="16"/>
        </w:rPr>
      </w:pPr>
      <w:r w:rsidRPr="00EC5B81">
        <w:rPr>
          <w:rFonts w:ascii="Arial" w:hAnsi="Arial" w:cs="Arial"/>
          <w:b/>
          <w:bCs/>
          <w:color w:val="000000"/>
          <w:sz w:val="16"/>
          <w:szCs w:val="16"/>
        </w:rPr>
        <w:lastRenderedPageBreak/>
        <w:t xml:space="preserve"> </w:t>
      </w:r>
      <w:r w:rsidR="00EC2570" w:rsidRPr="00EC5B81">
        <w:rPr>
          <w:rFonts w:ascii="Arial" w:hAnsi="Arial" w:cs="Arial"/>
          <w:b/>
          <w:bCs/>
          <w:color w:val="000000"/>
          <w:sz w:val="16"/>
          <w:szCs w:val="16"/>
        </w:rPr>
        <w:t>Managed Wi-Fi</w:t>
      </w:r>
      <w:r w:rsidR="00483C83" w:rsidRPr="00EC5B81">
        <w:rPr>
          <w:rFonts w:ascii="Arial" w:hAnsi="Arial" w:cs="Arial"/>
          <w:b/>
          <w:bCs/>
          <w:color w:val="000000"/>
          <w:sz w:val="16"/>
          <w:szCs w:val="16"/>
        </w:rPr>
        <w:t xml:space="preserve">.  </w:t>
      </w:r>
    </w:p>
    <w:p w14:paraId="63A3F2B9" w14:textId="77777777" w:rsidR="00AD3F54" w:rsidRPr="00EC5B81" w:rsidRDefault="00483C83" w:rsidP="00982995">
      <w:pPr>
        <w:pStyle w:val="List"/>
        <w:numPr>
          <w:ilvl w:val="1"/>
          <w:numId w:val="40"/>
        </w:numPr>
        <w:spacing w:after="60"/>
        <w:ind w:right="-43"/>
        <w:jc w:val="both"/>
        <w:outlineLvl w:val="0"/>
        <w:rPr>
          <w:rFonts w:ascii="Arial" w:hAnsi="Arial" w:cs="Arial"/>
          <w:bCs/>
          <w:sz w:val="16"/>
          <w:szCs w:val="16"/>
        </w:rPr>
      </w:pPr>
      <w:r w:rsidRPr="00EC5B81">
        <w:rPr>
          <w:rFonts w:ascii="Arial" w:hAnsi="Arial" w:cs="Arial"/>
          <w:color w:val="000000"/>
          <w:sz w:val="16"/>
          <w:szCs w:val="16"/>
        </w:rPr>
        <w:t>Managed Wi-Fi</w:t>
      </w:r>
      <w:r w:rsidR="00EC2570" w:rsidRPr="00EC5B81">
        <w:rPr>
          <w:rFonts w:ascii="Arial" w:hAnsi="Arial" w:cs="Arial"/>
          <w:color w:val="000000"/>
          <w:sz w:val="16"/>
          <w:szCs w:val="16"/>
        </w:rPr>
        <w:t xml:space="preserve"> provid</w:t>
      </w:r>
      <w:r w:rsidRPr="00EC5B81">
        <w:rPr>
          <w:rFonts w:ascii="Arial" w:hAnsi="Arial" w:cs="Arial"/>
          <w:color w:val="000000"/>
          <w:sz w:val="16"/>
          <w:szCs w:val="16"/>
        </w:rPr>
        <w:t xml:space="preserve">es </w:t>
      </w:r>
      <w:r w:rsidR="00EC2570" w:rsidRPr="00EC5B81">
        <w:rPr>
          <w:rFonts w:ascii="Arial" w:hAnsi="Arial" w:cs="Arial"/>
          <w:color w:val="000000"/>
          <w:sz w:val="16"/>
          <w:szCs w:val="16"/>
        </w:rPr>
        <w:t>fully managed, robust indoor</w:t>
      </w:r>
      <w:r w:rsidRPr="00EC5B81">
        <w:rPr>
          <w:rFonts w:ascii="Arial" w:hAnsi="Arial" w:cs="Arial"/>
          <w:color w:val="000000"/>
          <w:sz w:val="16"/>
          <w:szCs w:val="16"/>
        </w:rPr>
        <w:t xml:space="preserve"> </w:t>
      </w:r>
      <w:r w:rsidR="00266D5F" w:rsidRPr="00EC5B81">
        <w:rPr>
          <w:rFonts w:ascii="Arial" w:hAnsi="Arial" w:cs="Arial"/>
          <w:color w:val="000000"/>
          <w:sz w:val="16"/>
          <w:szCs w:val="16"/>
        </w:rPr>
        <w:t>and/</w:t>
      </w:r>
      <w:r w:rsidRPr="00EC5B81">
        <w:rPr>
          <w:rFonts w:ascii="Arial" w:hAnsi="Arial" w:cs="Arial"/>
          <w:color w:val="000000"/>
          <w:sz w:val="16"/>
          <w:szCs w:val="16"/>
        </w:rPr>
        <w:t xml:space="preserve">or </w:t>
      </w:r>
      <w:r w:rsidR="00EC2570" w:rsidRPr="00EC5B81">
        <w:rPr>
          <w:rFonts w:ascii="Arial" w:hAnsi="Arial" w:cs="Arial"/>
          <w:color w:val="000000"/>
          <w:sz w:val="16"/>
          <w:szCs w:val="16"/>
        </w:rPr>
        <w:t>outdoor Wi-Fi</w:t>
      </w:r>
      <w:r w:rsidR="00131FC3" w:rsidRPr="00EC5B81">
        <w:rPr>
          <w:rFonts w:ascii="Arial" w:hAnsi="Arial" w:cs="Arial"/>
          <w:color w:val="000000"/>
          <w:sz w:val="16"/>
          <w:szCs w:val="16"/>
        </w:rPr>
        <w:t xml:space="preserve"> </w:t>
      </w:r>
      <w:r w:rsidR="00EC2570" w:rsidRPr="00EC5B81">
        <w:rPr>
          <w:rFonts w:ascii="Arial" w:hAnsi="Arial" w:cs="Arial"/>
          <w:color w:val="000000"/>
          <w:sz w:val="16"/>
          <w:szCs w:val="16"/>
        </w:rPr>
        <w:t>coverage (</w:t>
      </w:r>
      <w:r w:rsidRPr="00EC5B81">
        <w:rPr>
          <w:rFonts w:ascii="Arial" w:hAnsi="Arial" w:cs="Arial"/>
          <w:color w:val="000000"/>
          <w:sz w:val="16"/>
          <w:szCs w:val="16"/>
        </w:rPr>
        <w:t xml:space="preserve">not to exceed </w:t>
      </w:r>
      <w:proofErr w:type="gramStart"/>
      <w:r w:rsidRPr="00EC5B81">
        <w:rPr>
          <w:rFonts w:ascii="Arial" w:hAnsi="Arial" w:cs="Arial"/>
          <w:color w:val="000000"/>
          <w:sz w:val="16"/>
          <w:szCs w:val="16"/>
        </w:rPr>
        <w:t>te</w:t>
      </w:r>
      <w:r w:rsidR="00266D5F" w:rsidRPr="00EC5B81">
        <w:rPr>
          <w:rFonts w:ascii="Arial" w:hAnsi="Arial" w:cs="Arial"/>
          <w:color w:val="000000"/>
          <w:sz w:val="16"/>
          <w:szCs w:val="16"/>
        </w:rPr>
        <w:t>n</w:t>
      </w:r>
      <w:r w:rsidRPr="00EC5B81">
        <w:rPr>
          <w:rFonts w:ascii="Arial" w:hAnsi="Arial" w:cs="Arial"/>
          <w:color w:val="000000"/>
          <w:sz w:val="16"/>
          <w:szCs w:val="16"/>
        </w:rPr>
        <w:t>-thousand</w:t>
      </w:r>
      <w:proofErr w:type="gramEnd"/>
      <w:r w:rsidRPr="00EC5B81">
        <w:rPr>
          <w:rFonts w:ascii="Arial" w:hAnsi="Arial" w:cs="Arial"/>
          <w:color w:val="000000"/>
          <w:sz w:val="16"/>
          <w:szCs w:val="16"/>
        </w:rPr>
        <w:t xml:space="preserve"> [</w:t>
      </w:r>
      <w:r w:rsidR="00EC2570" w:rsidRPr="00EC5B81">
        <w:rPr>
          <w:rFonts w:ascii="Arial" w:hAnsi="Arial" w:cs="Arial"/>
          <w:color w:val="000000"/>
          <w:sz w:val="16"/>
          <w:szCs w:val="16"/>
        </w:rPr>
        <w:t>10</w:t>
      </w:r>
      <w:r w:rsidRPr="00EC5B81">
        <w:rPr>
          <w:rFonts w:ascii="Arial" w:hAnsi="Arial" w:cs="Arial"/>
          <w:color w:val="000000"/>
          <w:sz w:val="16"/>
          <w:szCs w:val="16"/>
        </w:rPr>
        <w:t>,000] square feet</w:t>
      </w:r>
      <w:r w:rsidR="00EC2570" w:rsidRPr="00EC5B81">
        <w:rPr>
          <w:rFonts w:ascii="Arial" w:hAnsi="Arial" w:cs="Arial"/>
          <w:color w:val="000000"/>
          <w:sz w:val="16"/>
          <w:szCs w:val="16"/>
        </w:rPr>
        <w:t>)</w:t>
      </w:r>
      <w:r w:rsidRPr="00EC5B81">
        <w:rPr>
          <w:rFonts w:ascii="Arial" w:hAnsi="Arial" w:cs="Arial"/>
          <w:color w:val="000000"/>
          <w:sz w:val="16"/>
          <w:szCs w:val="16"/>
        </w:rPr>
        <w:t xml:space="preserve">.  A maximum of four (4) </w:t>
      </w:r>
      <w:r w:rsidR="00110F11">
        <w:rPr>
          <w:rFonts w:ascii="Arial" w:hAnsi="Arial" w:cs="Arial"/>
          <w:color w:val="000000"/>
          <w:sz w:val="16"/>
          <w:szCs w:val="16"/>
        </w:rPr>
        <w:t xml:space="preserve">APs </w:t>
      </w:r>
      <w:r w:rsidRPr="00EC5B81">
        <w:rPr>
          <w:rFonts w:ascii="Arial" w:hAnsi="Arial" w:cs="Arial"/>
          <w:color w:val="000000"/>
          <w:sz w:val="16"/>
          <w:szCs w:val="16"/>
        </w:rPr>
        <w:t xml:space="preserve">total </w:t>
      </w:r>
      <w:r w:rsidR="00EC2570" w:rsidRPr="00EC5B81">
        <w:rPr>
          <w:rFonts w:ascii="Arial" w:hAnsi="Arial" w:cs="Arial"/>
          <w:color w:val="000000"/>
          <w:sz w:val="16"/>
          <w:szCs w:val="16"/>
        </w:rPr>
        <w:t>in any combination of indoor</w:t>
      </w:r>
      <w:r w:rsidRPr="00EC5B81">
        <w:rPr>
          <w:rFonts w:ascii="Arial" w:hAnsi="Arial" w:cs="Arial"/>
          <w:color w:val="000000"/>
          <w:sz w:val="16"/>
          <w:szCs w:val="16"/>
        </w:rPr>
        <w:t xml:space="preserve"> or </w:t>
      </w:r>
      <w:r w:rsidR="00EC2570" w:rsidRPr="00EC5B81">
        <w:rPr>
          <w:rFonts w:ascii="Arial" w:hAnsi="Arial" w:cs="Arial"/>
          <w:color w:val="000000"/>
          <w:sz w:val="16"/>
          <w:szCs w:val="16"/>
        </w:rPr>
        <w:t>outdoor</w:t>
      </w:r>
      <w:r w:rsidR="00266D5F" w:rsidRPr="00EC5B81">
        <w:rPr>
          <w:rFonts w:ascii="Arial" w:hAnsi="Arial" w:cs="Arial"/>
          <w:color w:val="000000"/>
          <w:sz w:val="16"/>
          <w:szCs w:val="16"/>
        </w:rPr>
        <w:t xml:space="preserve"> </w:t>
      </w:r>
      <w:r w:rsidRPr="00EC5B81">
        <w:rPr>
          <w:rFonts w:ascii="Arial" w:hAnsi="Arial" w:cs="Arial"/>
          <w:color w:val="000000"/>
          <w:sz w:val="16"/>
          <w:szCs w:val="16"/>
        </w:rPr>
        <w:t>Managed Wi-Fi configuration.</w:t>
      </w:r>
      <w:r w:rsidR="00131FC3" w:rsidRPr="00EC5B81">
        <w:rPr>
          <w:rFonts w:ascii="Arial" w:hAnsi="Arial" w:cs="Arial"/>
          <w:color w:val="000000"/>
          <w:sz w:val="16"/>
          <w:szCs w:val="16"/>
        </w:rPr>
        <w:t xml:space="preserve">  A</w:t>
      </w:r>
      <w:r w:rsidR="002011BD" w:rsidRPr="00EC5B81">
        <w:rPr>
          <w:rFonts w:ascii="Arial" w:hAnsi="Arial" w:cs="Arial"/>
          <w:color w:val="000000"/>
          <w:sz w:val="16"/>
          <w:szCs w:val="16"/>
        </w:rPr>
        <w:t xml:space="preserve">ctual coverage may vary from design and is limited based on varying factors </w:t>
      </w:r>
      <w:r w:rsidR="00131FC3" w:rsidRPr="00EC5B81">
        <w:rPr>
          <w:rFonts w:ascii="Arial" w:hAnsi="Arial" w:cs="Arial"/>
          <w:color w:val="000000"/>
          <w:sz w:val="16"/>
          <w:szCs w:val="16"/>
        </w:rPr>
        <w:t xml:space="preserve">including </w:t>
      </w:r>
      <w:r w:rsidR="002011BD" w:rsidRPr="00EC5B81">
        <w:rPr>
          <w:rFonts w:ascii="Arial" w:hAnsi="Arial" w:cs="Arial"/>
          <w:color w:val="000000"/>
          <w:sz w:val="16"/>
          <w:szCs w:val="16"/>
        </w:rPr>
        <w:t>but not limited to,</w:t>
      </w:r>
      <w:r w:rsidR="002011BD" w:rsidRPr="00A3058A">
        <w:rPr>
          <w:rFonts w:ascii="Arial" w:hAnsi="Arial" w:cs="Arial"/>
          <w:color w:val="000000"/>
          <w:sz w:val="16"/>
          <w:szCs w:val="16"/>
        </w:rPr>
        <w:t xml:space="preserve"> the number of devices deployed, distance from power source, structural impediments, and other interference factors.</w:t>
      </w:r>
      <w:r w:rsidR="00A3058A" w:rsidRPr="00EC5B81">
        <w:rPr>
          <w:color w:val="000000"/>
          <w:sz w:val="27"/>
          <w:szCs w:val="27"/>
        </w:rPr>
        <w:t xml:space="preserve"> </w:t>
      </w:r>
      <w:r w:rsidR="00A3058A" w:rsidRPr="00EC5B81">
        <w:rPr>
          <w:rFonts w:ascii="Arial" w:hAnsi="Arial" w:cs="Arial"/>
          <w:color w:val="000000"/>
          <w:sz w:val="16"/>
          <w:szCs w:val="16"/>
        </w:rPr>
        <w:t xml:space="preserve">Customer shall not grant or permit any access or use of the </w:t>
      </w:r>
      <w:r w:rsidR="00D26EF1" w:rsidRPr="00EC5B81">
        <w:rPr>
          <w:rFonts w:ascii="Arial" w:hAnsi="Arial" w:cs="Arial"/>
          <w:color w:val="000000"/>
          <w:sz w:val="16"/>
          <w:szCs w:val="16"/>
        </w:rPr>
        <w:t xml:space="preserve">MNS </w:t>
      </w:r>
      <w:r w:rsidR="00EC5B81" w:rsidRPr="00EC5B81">
        <w:rPr>
          <w:rFonts w:ascii="Arial" w:hAnsi="Arial" w:cs="Arial"/>
          <w:color w:val="000000"/>
          <w:sz w:val="16"/>
          <w:szCs w:val="16"/>
        </w:rPr>
        <w:t>S</w:t>
      </w:r>
      <w:r w:rsidR="00D26EF1" w:rsidRPr="00EC5B81">
        <w:rPr>
          <w:rFonts w:ascii="Arial" w:hAnsi="Arial" w:cs="Arial"/>
          <w:color w:val="000000"/>
          <w:sz w:val="16"/>
          <w:szCs w:val="16"/>
        </w:rPr>
        <w:t xml:space="preserve">olution or equipment </w:t>
      </w:r>
      <w:r w:rsidR="00A3058A" w:rsidRPr="00EC5B81">
        <w:rPr>
          <w:rFonts w:ascii="Arial" w:hAnsi="Arial" w:cs="Arial"/>
          <w:color w:val="000000"/>
          <w:sz w:val="16"/>
          <w:szCs w:val="16"/>
        </w:rPr>
        <w:t xml:space="preserve">that would </w:t>
      </w:r>
      <w:r w:rsidR="00D26EF1" w:rsidRPr="00EC5B81">
        <w:rPr>
          <w:rFonts w:ascii="Arial" w:hAnsi="Arial" w:cs="Arial"/>
          <w:color w:val="000000"/>
          <w:sz w:val="16"/>
          <w:szCs w:val="16"/>
        </w:rPr>
        <w:t xml:space="preserve">negatively </w:t>
      </w:r>
      <w:r w:rsidR="00A3058A" w:rsidRPr="00EC5B81">
        <w:rPr>
          <w:rFonts w:ascii="Arial" w:hAnsi="Arial" w:cs="Arial"/>
          <w:color w:val="000000"/>
          <w:sz w:val="16"/>
          <w:szCs w:val="16"/>
        </w:rPr>
        <w:t xml:space="preserve">impact the operation of the </w:t>
      </w:r>
      <w:r w:rsidR="00D26EF1" w:rsidRPr="00EC5B81">
        <w:rPr>
          <w:rFonts w:ascii="Arial" w:hAnsi="Arial" w:cs="Arial"/>
          <w:color w:val="000000"/>
          <w:sz w:val="16"/>
          <w:szCs w:val="16"/>
        </w:rPr>
        <w:t>Managed Wi-Fi</w:t>
      </w:r>
      <w:r w:rsidR="00A3058A" w:rsidRPr="00EC5B81">
        <w:rPr>
          <w:rFonts w:ascii="Arial" w:hAnsi="Arial" w:cs="Arial"/>
          <w:color w:val="000000"/>
          <w:sz w:val="16"/>
          <w:szCs w:val="16"/>
        </w:rPr>
        <w:t>, including, but not limited to, interfering with the signals generated or received by the Frontier equipment</w:t>
      </w:r>
      <w:r w:rsidR="00D26EF1" w:rsidRPr="00EC5B81">
        <w:rPr>
          <w:rFonts w:ascii="Arial" w:hAnsi="Arial" w:cs="Arial"/>
          <w:color w:val="000000"/>
          <w:sz w:val="16"/>
          <w:szCs w:val="16"/>
        </w:rPr>
        <w:t>.</w:t>
      </w:r>
      <w:r w:rsidR="00A3058A" w:rsidRPr="00EC5B81">
        <w:rPr>
          <w:color w:val="000000"/>
          <w:sz w:val="27"/>
          <w:szCs w:val="27"/>
        </w:rPr>
        <w:t xml:space="preserve"> </w:t>
      </w:r>
      <w:r w:rsidR="00A3058A" w:rsidRPr="00EC5B81">
        <w:rPr>
          <w:rFonts w:ascii="Arial" w:hAnsi="Arial" w:cs="Arial"/>
          <w:color w:val="000000"/>
          <w:sz w:val="16"/>
          <w:szCs w:val="16"/>
        </w:rPr>
        <w:t xml:space="preserve">Customer is responsible for the security of its own networks, equipment, hardware, </w:t>
      </w:r>
      <w:proofErr w:type="gramStart"/>
      <w:r w:rsidR="00A3058A" w:rsidRPr="00EC5B81">
        <w:rPr>
          <w:rFonts w:ascii="Arial" w:hAnsi="Arial" w:cs="Arial"/>
          <w:color w:val="000000"/>
          <w:sz w:val="16"/>
          <w:szCs w:val="16"/>
        </w:rPr>
        <w:t>software</w:t>
      </w:r>
      <w:proofErr w:type="gramEnd"/>
      <w:r w:rsidR="00A3058A" w:rsidRPr="00EC5B81">
        <w:rPr>
          <w:rFonts w:ascii="Arial" w:hAnsi="Arial" w:cs="Arial"/>
          <w:color w:val="000000"/>
          <w:sz w:val="16"/>
          <w:szCs w:val="16"/>
        </w:rPr>
        <w:t xml:space="preserve"> and software applications. Abuse that occurs </w:t>
      </w:r>
      <w:proofErr w:type="gramStart"/>
      <w:r w:rsidR="00A3058A" w:rsidRPr="00EC5B81">
        <w:rPr>
          <w:rFonts w:ascii="Arial" w:hAnsi="Arial" w:cs="Arial"/>
          <w:color w:val="000000"/>
          <w:sz w:val="16"/>
          <w:szCs w:val="16"/>
        </w:rPr>
        <w:t>as a result of</w:t>
      </w:r>
      <w:proofErr w:type="gramEnd"/>
      <w:r w:rsidR="00A3058A" w:rsidRPr="00EC5B81">
        <w:rPr>
          <w:rFonts w:ascii="Arial" w:hAnsi="Arial" w:cs="Arial"/>
          <w:color w:val="000000"/>
          <w:sz w:val="16"/>
          <w:szCs w:val="16"/>
        </w:rPr>
        <w:t xml:space="preserve"> Customer’s systems or account being compromised or as a result of activities of third parties permitted by Customer may result in suspension of Customer’s accounts or Internet access by Frontier. Customer </w:t>
      </w:r>
      <w:r w:rsidR="00A3058A" w:rsidRPr="001700C9">
        <w:rPr>
          <w:rFonts w:ascii="Arial" w:hAnsi="Arial" w:cs="Arial"/>
          <w:color w:val="000000"/>
          <w:sz w:val="16"/>
          <w:szCs w:val="16"/>
        </w:rPr>
        <w:t xml:space="preserve">will defend and indemnify Frontier and its affiliates with respect to claims arising from Customer’s or third parties’ usage of </w:t>
      </w:r>
      <w:r w:rsidR="001700C9" w:rsidRPr="001700C9">
        <w:rPr>
          <w:rFonts w:ascii="Arial" w:hAnsi="Arial" w:cs="Arial"/>
          <w:color w:val="000000"/>
          <w:sz w:val="16"/>
          <w:szCs w:val="16"/>
        </w:rPr>
        <w:t xml:space="preserve">the </w:t>
      </w:r>
      <w:r w:rsidR="00A3058A" w:rsidRPr="001700C9">
        <w:rPr>
          <w:rFonts w:ascii="Arial" w:hAnsi="Arial" w:cs="Arial"/>
          <w:color w:val="000000"/>
          <w:sz w:val="16"/>
          <w:szCs w:val="16"/>
        </w:rPr>
        <w:t xml:space="preserve">Frontier </w:t>
      </w:r>
      <w:r w:rsidR="001700C9" w:rsidRPr="001700C9">
        <w:rPr>
          <w:rFonts w:ascii="Arial" w:hAnsi="Arial" w:cs="Arial"/>
          <w:color w:val="000000"/>
          <w:sz w:val="16"/>
          <w:szCs w:val="16"/>
        </w:rPr>
        <w:t>i</w:t>
      </w:r>
      <w:r w:rsidR="00A3058A" w:rsidRPr="001700C9">
        <w:rPr>
          <w:rFonts w:ascii="Arial" w:hAnsi="Arial" w:cs="Arial"/>
          <w:color w:val="000000"/>
          <w:sz w:val="16"/>
          <w:szCs w:val="16"/>
        </w:rPr>
        <w:t>nternet access</w:t>
      </w:r>
      <w:r w:rsidR="00A3058A" w:rsidRPr="00EC5B81">
        <w:rPr>
          <w:rFonts w:ascii="Arial" w:hAnsi="Arial" w:cs="Arial"/>
          <w:color w:val="000000"/>
          <w:sz w:val="16"/>
          <w:szCs w:val="16"/>
        </w:rPr>
        <w:t xml:space="preserve"> through the </w:t>
      </w:r>
      <w:r w:rsidR="00D26EF1" w:rsidRPr="00EC5B81">
        <w:rPr>
          <w:rFonts w:ascii="Arial" w:hAnsi="Arial" w:cs="Arial"/>
          <w:color w:val="000000"/>
          <w:sz w:val="16"/>
          <w:szCs w:val="16"/>
        </w:rPr>
        <w:t xml:space="preserve">Managed Wi-Fi </w:t>
      </w:r>
      <w:r w:rsidR="00A3058A" w:rsidRPr="00EC5B81">
        <w:rPr>
          <w:rFonts w:ascii="Arial" w:hAnsi="Arial" w:cs="Arial"/>
          <w:color w:val="000000"/>
          <w:sz w:val="16"/>
          <w:szCs w:val="16"/>
        </w:rPr>
        <w:t xml:space="preserve">or Customer’s hardware or software.  </w:t>
      </w:r>
    </w:p>
    <w:p w14:paraId="23A393C0" w14:textId="77777777" w:rsidR="00AD3F54" w:rsidRPr="00AD3F54" w:rsidRDefault="00AD3F54" w:rsidP="00AD3F54">
      <w:pPr>
        <w:pStyle w:val="List"/>
        <w:spacing w:after="60"/>
        <w:ind w:left="1800" w:right="-43" w:firstLine="0"/>
        <w:jc w:val="both"/>
        <w:outlineLvl w:val="0"/>
        <w:rPr>
          <w:rFonts w:ascii="Arial" w:hAnsi="Arial" w:cs="Arial"/>
          <w:bCs/>
          <w:sz w:val="16"/>
          <w:szCs w:val="16"/>
        </w:rPr>
      </w:pPr>
    </w:p>
    <w:p w14:paraId="5567FFD8" w14:textId="77777777" w:rsidR="00982995" w:rsidRDefault="00EC2570" w:rsidP="00AD3F54">
      <w:pPr>
        <w:pStyle w:val="List"/>
        <w:numPr>
          <w:ilvl w:val="0"/>
          <w:numId w:val="40"/>
        </w:numPr>
        <w:spacing w:after="60"/>
        <w:jc w:val="both"/>
        <w:outlineLvl w:val="0"/>
        <w:rPr>
          <w:rFonts w:ascii="Arial" w:hAnsi="Arial" w:cs="Arial"/>
          <w:color w:val="000000"/>
          <w:sz w:val="16"/>
          <w:szCs w:val="16"/>
        </w:rPr>
      </w:pPr>
      <w:r w:rsidRPr="00AD3F54">
        <w:rPr>
          <w:rFonts w:ascii="Arial" w:hAnsi="Arial" w:cs="Arial"/>
          <w:b/>
          <w:bCs/>
          <w:color w:val="000000"/>
          <w:sz w:val="16"/>
          <w:szCs w:val="16"/>
        </w:rPr>
        <w:t>Managed Cellular Failover</w:t>
      </w:r>
      <w:r w:rsidR="00982995">
        <w:rPr>
          <w:rFonts w:ascii="Arial" w:hAnsi="Arial" w:cs="Arial"/>
          <w:b/>
          <w:bCs/>
          <w:color w:val="000000"/>
          <w:sz w:val="16"/>
          <w:szCs w:val="16"/>
        </w:rPr>
        <w:t>.</w:t>
      </w:r>
      <w:r w:rsidRPr="00AD3F54">
        <w:rPr>
          <w:rFonts w:ascii="Arial" w:hAnsi="Arial" w:cs="Arial"/>
          <w:color w:val="000000"/>
          <w:sz w:val="16"/>
          <w:szCs w:val="16"/>
        </w:rPr>
        <w:t xml:space="preserve"> </w:t>
      </w:r>
    </w:p>
    <w:p w14:paraId="11CEEC2B" w14:textId="77777777" w:rsidR="00AD3F54" w:rsidRPr="00982995" w:rsidRDefault="00982995" w:rsidP="00982995">
      <w:pPr>
        <w:pStyle w:val="List"/>
        <w:numPr>
          <w:ilvl w:val="1"/>
          <w:numId w:val="40"/>
        </w:numPr>
        <w:spacing w:after="60"/>
        <w:jc w:val="both"/>
        <w:outlineLvl w:val="0"/>
        <w:rPr>
          <w:rFonts w:ascii="Arial" w:hAnsi="Arial" w:cs="Arial"/>
          <w:color w:val="000000"/>
          <w:sz w:val="16"/>
          <w:szCs w:val="16"/>
        </w:rPr>
      </w:pPr>
      <w:r w:rsidRPr="00982995">
        <w:rPr>
          <w:rFonts w:ascii="Arial" w:hAnsi="Arial" w:cs="Arial"/>
          <w:color w:val="000000"/>
          <w:sz w:val="16"/>
          <w:szCs w:val="16"/>
        </w:rPr>
        <w:t xml:space="preserve">Managed Cellular Failover </w:t>
      </w:r>
      <w:r w:rsidR="00EC2570" w:rsidRPr="00982995">
        <w:rPr>
          <w:rFonts w:ascii="Arial" w:hAnsi="Arial" w:cs="Arial"/>
          <w:color w:val="000000"/>
          <w:sz w:val="16"/>
          <w:szCs w:val="16"/>
        </w:rPr>
        <w:t>provid</w:t>
      </w:r>
      <w:r w:rsidR="00AD3F54" w:rsidRPr="00982995">
        <w:rPr>
          <w:rFonts w:ascii="Arial" w:hAnsi="Arial" w:cs="Arial"/>
          <w:color w:val="000000"/>
          <w:sz w:val="16"/>
          <w:szCs w:val="16"/>
        </w:rPr>
        <w:t>es</w:t>
      </w:r>
      <w:r w:rsidR="00EC2570" w:rsidRPr="00982995">
        <w:rPr>
          <w:rFonts w:ascii="Arial" w:hAnsi="Arial" w:cs="Arial"/>
          <w:color w:val="000000"/>
          <w:sz w:val="16"/>
          <w:szCs w:val="16"/>
        </w:rPr>
        <w:t xml:space="preserve"> Internet redundancy. This service</w:t>
      </w:r>
      <w:r w:rsidR="00AD3F54" w:rsidRPr="00982995">
        <w:rPr>
          <w:rFonts w:ascii="Arial" w:hAnsi="Arial" w:cs="Arial"/>
          <w:color w:val="000000"/>
          <w:sz w:val="16"/>
          <w:szCs w:val="16"/>
        </w:rPr>
        <w:t xml:space="preserve"> </w:t>
      </w:r>
      <w:r w:rsidR="00EC2570" w:rsidRPr="00982995">
        <w:rPr>
          <w:rFonts w:ascii="Arial" w:hAnsi="Arial" w:cs="Arial"/>
          <w:color w:val="000000"/>
          <w:sz w:val="16"/>
          <w:szCs w:val="16"/>
        </w:rPr>
        <w:t xml:space="preserve">will automatically failover the </w:t>
      </w:r>
      <w:r w:rsidR="002011BD" w:rsidRPr="00982995">
        <w:rPr>
          <w:rFonts w:ascii="Arial" w:hAnsi="Arial" w:cs="Arial"/>
          <w:color w:val="000000"/>
          <w:sz w:val="16"/>
          <w:szCs w:val="16"/>
        </w:rPr>
        <w:t>C</w:t>
      </w:r>
      <w:r w:rsidR="00EC2570" w:rsidRPr="00982995">
        <w:rPr>
          <w:rFonts w:ascii="Arial" w:hAnsi="Arial" w:cs="Arial"/>
          <w:color w:val="000000"/>
          <w:sz w:val="16"/>
          <w:szCs w:val="16"/>
        </w:rPr>
        <w:t xml:space="preserve">ustomer’s </w:t>
      </w:r>
      <w:r w:rsidR="00EC5B81">
        <w:rPr>
          <w:rFonts w:ascii="Arial" w:hAnsi="Arial" w:cs="Arial"/>
          <w:color w:val="000000"/>
          <w:sz w:val="16"/>
          <w:szCs w:val="16"/>
        </w:rPr>
        <w:t xml:space="preserve">Managed Dedicated </w:t>
      </w:r>
      <w:r w:rsidR="00EC2570" w:rsidRPr="00982995">
        <w:rPr>
          <w:rFonts w:ascii="Arial" w:hAnsi="Arial" w:cs="Arial"/>
          <w:color w:val="000000"/>
          <w:sz w:val="16"/>
          <w:szCs w:val="16"/>
        </w:rPr>
        <w:t>Internet access to a secondary cellular connection</w:t>
      </w:r>
      <w:r w:rsidR="00110F11">
        <w:rPr>
          <w:rFonts w:ascii="Arial" w:hAnsi="Arial" w:cs="Arial"/>
          <w:color w:val="000000"/>
          <w:sz w:val="16"/>
          <w:szCs w:val="16"/>
        </w:rPr>
        <w:t>.</w:t>
      </w:r>
      <w:r w:rsidR="00AB52B8">
        <w:rPr>
          <w:rFonts w:ascii="Arial" w:hAnsi="Arial" w:cs="Arial"/>
          <w:color w:val="000000"/>
          <w:sz w:val="16"/>
          <w:szCs w:val="16"/>
        </w:rPr>
        <w:t xml:space="preserve">  </w:t>
      </w:r>
      <w:r w:rsidR="00EC2570" w:rsidRPr="00982995">
        <w:rPr>
          <w:rFonts w:ascii="Arial" w:hAnsi="Arial" w:cs="Arial"/>
          <w:color w:val="000000"/>
          <w:sz w:val="16"/>
          <w:szCs w:val="16"/>
        </w:rPr>
        <w:t xml:space="preserve">Frontier </w:t>
      </w:r>
      <w:r w:rsidR="00D26EF1" w:rsidRPr="00982995">
        <w:rPr>
          <w:rFonts w:ascii="Arial" w:hAnsi="Arial" w:cs="Arial"/>
          <w:color w:val="000000"/>
          <w:sz w:val="16"/>
          <w:szCs w:val="16"/>
        </w:rPr>
        <w:t>Man</w:t>
      </w:r>
      <w:r w:rsidR="00AD3F54" w:rsidRPr="00982995">
        <w:rPr>
          <w:rFonts w:ascii="Arial" w:hAnsi="Arial" w:cs="Arial"/>
          <w:color w:val="000000"/>
          <w:sz w:val="16"/>
          <w:szCs w:val="16"/>
        </w:rPr>
        <w:t xml:space="preserve">aged Cellular Failover bandwidth will be the lowest of (a) local cellular coverage; (b) subscribed Managed Dedicated Internet bandwidth speed or (c) 100Mbps.  </w:t>
      </w:r>
      <w:r w:rsidR="00EC2570" w:rsidRPr="00982995">
        <w:rPr>
          <w:rFonts w:ascii="Arial" w:hAnsi="Arial" w:cs="Arial"/>
          <w:color w:val="000000"/>
          <w:sz w:val="16"/>
          <w:szCs w:val="16"/>
        </w:rPr>
        <w:t xml:space="preserve">Static IP blocks will not be available during </w:t>
      </w:r>
      <w:r w:rsidR="00AD3F54" w:rsidRPr="00982995">
        <w:rPr>
          <w:rFonts w:ascii="Arial" w:hAnsi="Arial" w:cs="Arial"/>
          <w:color w:val="000000"/>
          <w:sz w:val="16"/>
          <w:szCs w:val="16"/>
        </w:rPr>
        <w:t>Managed C</w:t>
      </w:r>
      <w:r w:rsidR="00EC2570" w:rsidRPr="00982995">
        <w:rPr>
          <w:rFonts w:ascii="Arial" w:hAnsi="Arial" w:cs="Arial"/>
          <w:color w:val="000000"/>
          <w:sz w:val="16"/>
          <w:szCs w:val="16"/>
        </w:rPr>
        <w:t xml:space="preserve">ellular </w:t>
      </w:r>
      <w:r w:rsidR="00AD3F54" w:rsidRPr="00982995">
        <w:rPr>
          <w:rFonts w:ascii="Arial" w:hAnsi="Arial" w:cs="Arial"/>
          <w:color w:val="000000"/>
          <w:sz w:val="16"/>
          <w:szCs w:val="16"/>
        </w:rPr>
        <w:t>F</w:t>
      </w:r>
      <w:r w:rsidR="00EC2570" w:rsidRPr="00982995">
        <w:rPr>
          <w:rFonts w:ascii="Arial" w:hAnsi="Arial" w:cs="Arial"/>
          <w:color w:val="000000"/>
          <w:sz w:val="16"/>
          <w:szCs w:val="16"/>
        </w:rPr>
        <w:t>ailover.</w:t>
      </w:r>
      <w:r w:rsidR="00AD3F54" w:rsidRPr="00982995">
        <w:rPr>
          <w:rFonts w:ascii="Arial" w:hAnsi="Arial" w:cs="Arial"/>
          <w:color w:val="000000"/>
          <w:sz w:val="16"/>
          <w:szCs w:val="16"/>
        </w:rPr>
        <w:t xml:space="preserve">  Static IP addressing will be dynamic host control protocol (“DHCP”) until the Managed Dedicated Internet is restored.</w:t>
      </w:r>
      <w:r w:rsidR="00110F11">
        <w:rPr>
          <w:rFonts w:ascii="Arial" w:hAnsi="Arial" w:cs="Arial"/>
          <w:color w:val="000000"/>
          <w:sz w:val="16"/>
          <w:szCs w:val="16"/>
        </w:rPr>
        <w:t xml:space="preserve">  Cellular</w:t>
      </w:r>
      <w:r w:rsidR="00AD3F54" w:rsidRPr="00982995">
        <w:rPr>
          <w:rFonts w:ascii="Arial" w:hAnsi="Arial" w:cs="Arial"/>
          <w:color w:val="000000"/>
          <w:sz w:val="16"/>
          <w:szCs w:val="16"/>
        </w:rPr>
        <w:t xml:space="preserve"> network connectivity may be impacted by many factors, including proximity to a cell site, physical obstacles and signal interference caused by circuit components or natural disturbances that can distort communications (</w:t>
      </w:r>
      <w:proofErr w:type="gramStart"/>
      <w:r w:rsidR="00AD3F54" w:rsidRPr="00982995">
        <w:rPr>
          <w:rFonts w:ascii="Arial" w:hAnsi="Arial" w:cs="Arial"/>
          <w:color w:val="000000"/>
          <w:sz w:val="16"/>
          <w:szCs w:val="16"/>
        </w:rPr>
        <w:t>e.g.</w:t>
      </w:r>
      <w:proofErr w:type="gramEnd"/>
      <w:r w:rsidR="00AD3F54" w:rsidRPr="00982995">
        <w:rPr>
          <w:rFonts w:ascii="Arial" w:hAnsi="Arial" w:cs="Arial"/>
          <w:color w:val="000000"/>
          <w:sz w:val="16"/>
          <w:szCs w:val="16"/>
        </w:rPr>
        <w:t xml:space="preserve"> other radio transmissions, severe weather, topographical features, or large structures or other objects between Customer Service Location and the nearest cell site).  Network capacity and architecture can also affect </w:t>
      </w:r>
      <w:r w:rsidRPr="00982995">
        <w:rPr>
          <w:rFonts w:ascii="Arial" w:hAnsi="Arial" w:cs="Arial"/>
          <w:color w:val="000000"/>
          <w:sz w:val="16"/>
          <w:szCs w:val="16"/>
        </w:rPr>
        <w:t>Managed Cellular Failover.</w:t>
      </w:r>
      <w:r w:rsidR="00110F11">
        <w:rPr>
          <w:rFonts w:ascii="Arial" w:hAnsi="Arial" w:cs="Arial"/>
          <w:color w:val="000000"/>
          <w:sz w:val="16"/>
          <w:szCs w:val="16"/>
        </w:rPr>
        <w:t xml:space="preserve">  </w:t>
      </w:r>
      <w:r w:rsidRPr="00982995">
        <w:rPr>
          <w:rFonts w:ascii="Arial" w:hAnsi="Arial" w:cs="Arial"/>
          <w:color w:val="000000"/>
          <w:sz w:val="16"/>
          <w:szCs w:val="16"/>
        </w:rPr>
        <w:t xml:space="preserve">  </w:t>
      </w:r>
    </w:p>
    <w:p w14:paraId="4A46FA46" w14:textId="77777777" w:rsidR="00110F11" w:rsidRDefault="00110F11" w:rsidP="00982995">
      <w:pPr>
        <w:pStyle w:val="List"/>
        <w:spacing w:after="60"/>
        <w:ind w:right="-43"/>
        <w:jc w:val="both"/>
        <w:outlineLvl w:val="0"/>
        <w:rPr>
          <w:rFonts w:ascii="Arial" w:hAnsi="Arial" w:cs="Arial"/>
          <w:b/>
          <w:sz w:val="16"/>
          <w:szCs w:val="16"/>
        </w:rPr>
      </w:pPr>
    </w:p>
    <w:p w14:paraId="1FFC224D" w14:textId="77777777" w:rsidR="000D7886" w:rsidRPr="00982995" w:rsidRDefault="00D36F4E" w:rsidP="00982995">
      <w:pPr>
        <w:pStyle w:val="List"/>
        <w:spacing w:after="60"/>
        <w:ind w:right="-43"/>
        <w:jc w:val="both"/>
        <w:outlineLvl w:val="0"/>
        <w:rPr>
          <w:rFonts w:ascii="Arial" w:hAnsi="Arial" w:cs="Arial"/>
          <w:b/>
          <w:sz w:val="16"/>
          <w:szCs w:val="16"/>
        </w:rPr>
      </w:pPr>
      <w:r w:rsidRPr="00982995">
        <w:rPr>
          <w:rFonts w:ascii="Arial" w:hAnsi="Arial" w:cs="Arial"/>
          <w:b/>
          <w:sz w:val="16"/>
          <w:szCs w:val="16"/>
        </w:rPr>
        <w:t>2</w:t>
      </w:r>
      <w:r w:rsidR="007441C6" w:rsidRPr="00982995">
        <w:rPr>
          <w:rFonts w:ascii="Arial" w:hAnsi="Arial" w:cs="Arial"/>
          <w:b/>
          <w:sz w:val="16"/>
          <w:szCs w:val="16"/>
        </w:rPr>
        <w:t xml:space="preserve">.  </w:t>
      </w:r>
      <w:bookmarkStart w:id="2" w:name="_Hlk100740180"/>
      <w:bookmarkStart w:id="3" w:name="_Hlk100750063"/>
      <w:bookmarkStart w:id="4" w:name="_Hlk100694748"/>
      <w:r w:rsidR="000D7886" w:rsidRPr="00982995">
        <w:rPr>
          <w:rFonts w:ascii="Arial" w:hAnsi="Arial" w:cs="Arial"/>
          <w:b/>
          <w:sz w:val="16"/>
          <w:szCs w:val="16"/>
        </w:rPr>
        <w:t>Pre-installation cancellation fees, FOC Notice and Special Construction</w:t>
      </w:r>
      <w:bookmarkEnd w:id="2"/>
      <w:r w:rsidR="000D7886" w:rsidRPr="00982995">
        <w:rPr>
          <w:rFonts w:ascii="Arial" w:hAnsi="Arial" w:cs="Arial"/>
          <w:b/>
          <w:sz w:val="16"/>
          <w:szCs w:val="16"/>
        </w:rPr>
        <w:t>.</w:t>
      </w:r>
      <w:bookmarkEnd w:id="3"/>
      <w:bookmarkEnd w:id="4"/>
    </w:p>
    <w:p w14:paraId="26BCB9C4" w14:textId="77777777" w:rsidR="000D7886" w:rsidRPr="00AD3F54" w:rsidRDefault="005243EE" w:rsidP="000D7886">
      <w:pPr>
        <w:pStyle w:val="List"/>
        <w:spacing w:after="60"/>
        <w:ind w:left="0" w:right="-43" w:firstLine="0"/>
        <w:jc w:val="both"/>
        <w:outlineLvl w:val="0"/>
        <w:rPr>
          <w:rFonts w:ascii="Arial" w:hAnsi="Arial" w:cs="Arial"/>
          <w:bCs/>
          <w:sz w:val="16"/>
          <w:szCs w:val="16"/>
        </w:rPr>
      </w:pPr>
      <w:r>
        <w:rPr>
          <w:rFonts w:ascii="Arial" w:hAnsi="Arial" w:cs="Arial"/>
          <w:bCs/>
          <w:sz w:val="16"/>
          <w:szCs w:val="16"/>
        </w:rPr>
        <w:t>a</w:t>
      </w:r>
      <w:r w:rsidRPr="00796ADE">
        <w:rPr>
          <w:rFonts w:ascii="Arial" w:hAnsi="Arial" w:cs="Arial"/>
          <w:bCs/>
          <w:sz w:val="16"/>
          <w:szCs w:val="16"/>
        </w:rPr>
        <w:t>. Pre</w:t>
      </w:r>
      <w:r w:rsidR="000D7886" w:rsidRPr="00796ADE">
        <w:rPr>
          <w:rFonts w:ascii="Arial" w:hAnsi="Arial" w:cs="Arial"/>
          <w:b/>
          <w:sz w:val="16"/>
          <w:szCs w:val="16"/>
        </w:rPr>
        <w:t>-installation cancellation fees</w:t>
      </w:r>
      <w:r w:rsidR="000D7886" w:rsidRPr="00982995">
        <w:rPr>
          <w:rFonts w:ascii="Arial" w:hAnsi="Arial" w:cs="Arial"/>
          <w:b/>
          <w:sz w:val="16"/>
          <w:szCs w:val="16"/>
        </w:rPr>
        <w:t xml:space="preserve">. </w:t>
      </w:r>
      <w:bookmarkStart w:id="5" w:name="_Hlk100694858"/>
      <w:r w:rsidR="000D7886" w:rsidRPr="00982995">
        <w:rPr>
          <w:rFonts w:ascii="Arial" w:hAnsi="Arial" w:cs="Arial"/>
          <w:bCs/>
          <w:sz w:val="16"/>
          <w:szCs w:val="16"/>
        </w:rPr>
        <w:t>Notwithstanding any provision</w:t>
      </w:r>
      <w:r w:rsidR="000D7886" w:rsidRPr="00AD3F54">
        <w:rPr>
          <w:rFonts w:ascii="Arial" w:hAnsi="Arial" w:cs="Arial"/>
          <w:bCs/>
          <w:sz w:val="16"/>
          <w:szCs w:val="16"/>
        </w:rPr>
        <w:t xml:space="preserve">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End w:id="5"/>
    </w:p>
    <w:p w14:paraId="312F6D38" w14:textId="77777777" w:rsidR="00D67E1A" w:rsidRDefault="00D67E1A" w:rsidP="007441C6">
      <w:pPr>
        <w:pStyle w:val="List"/>
        <w:spacing w:after="60"/>
        <w:ind w:left="0" w:right="-43" w:firstLine="0"/>
        <w:jc w:val="both"/>
        <w:outlineLvl w:val="0"/>
        <w:rPr>
          <w:rFonts w:ascii="Arial" w:hAnsi="Arial" w:cs="Arial"/>
          <w:b/>
          <w:sz w:val="16"/>
          <w:szCs w:val="16"/>
        </w:rPr>
      </w:pPr>
    </w:p>
    <w:p w14:paraId="037DCF18" w14:textId="77777777" w:rsidR="000D7886" w:rsidRPr="009C0084" w:rsidRDefault="005243EE" w:rsidP="007441C6">
      <w:pPr>
        <w:pStyle w:val="List"/>
        <w:spacing w:after="60"/>
        <w:ind w:left="0" w:right="-43" w:firstLine="0"/>
        <w:jc w:val="both"/>
        <w:outlineLvl w:val="0"/>
        <w:rPr>
          <w:rFonts w:ascii="Arial" w:hAnsi="Arial" w:cs="Arial"/>
          <w:sz w:val="16"/>
          <w:szCs w:val="16"/>
        </w:rPr>
      </w:pPr>
      <w:r>
        <w:rPr>
          <w:rFonts w:ascii="Arial" w:hAnsi="Arial" w:cs="Arial"/>
          <w:b/>
          <w:sz w:val="16"/>
          <w:szCs w:val="16"/>
        </w:rPr>
        <w:t>b.</w:t>
      </w:r>
      <w:r w:rsidR="00796ADE">
        <w:rPr>
          <w:rFonts w:ascii="Arial" w:hAnsi="Arial" w:cs="Arial"/>
          <w:b/>
          <w:sz w:val="16"/>
          <w:szCs w:val="16"/>
        </w:rPr>
        <w:t xml:space="preserve"> </w:t>
      </w:r>
      <w:r w:rsidR="00FD217C" w:rsidRPr="00796ADE">
        <w:rPr>
          <w:rFonts w:ascii="Arial" w:hAnsi="Arial" w:cs="Arial"/>
          <w:b/>
          <w:sz w:val="16"/>
          <w:szCs w:val="16"/>
        </w:rPr>
        <w:t>Special Construction: All Services are subject to availability and Frontier Network limitations</w:t>
      </w:r>
      <w:r w:rsidR="00FD217C" w:rsidRPr="00AD3F54">
        <w:rPr>
          <w:rFonts w:ascii="Arial" w:hAnsi="Arial" w:cs="Arial"/>
          <w:b/>
          <w:sz w:val="16"/>
          <w:szCs w:val="16"/>
          <w:u w:val="single"/>
        </w:rPr>
        <w:t>.</w:t>
      </w:r>
      <w:r w:rsidR="00FD217C" w:rsidRPr="00AD3F54">
        <w:rPr>
          <w:rFonts w:ascii="Arial" w:hAnsi="Arial"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0D7886" w:rsidRPr="00AD3F54">
        <w:rPr>
          <w:rFonts w:ascii="Arial" w:hAnsi="Arial" w:cs="Arial"/>
          <w:sz w:val="16"/>
          <w:szCs w:val="16"/>
        </w:rPr>
        <w:t xml:space="preserve"> </w:t>
      </w:r>
      <w:bookmarkStart w:id="6" w:name="_Hlk100694727"/>
      <w:r w:rsidR="000D7886" w:rsidRPr="00AD3F54">
        <w:rPr>
          <w:rFonts w:ascii="Arial" w:hAnsi="Arial" w:cs="Arial"/>
          <w:sz w:val="16"/>
          <w:szCs w:val="16"/>
        </w:rPr>
        <w:t xml:space="preserve">Notwithstanding the foregoing, Customer shall not be required to pay construction, </w:t>
      </w:r>
      <w:proofErr w:type="gramStart"/>
      <w:r w:rsidR="000D7886" w:rsidRPr="00AD3F54">
        <w:rPr>
          <w:rFonts w:ascii="Arial" w:hAnsi="Arial" w:cs="Arial"/>
          <w:sz w:val="16"/>
          <w:szCs w:val="16"/>
        </w:rPr>
        <w:t>engineering</w:t>
      </w:r>
      <w:proofErr w:type="gramEnd"/>
      <w:r w:rsidR="000D7886" w:rsidRPr="00AD3F54">
        <w:rPr>
          <w:rFonts w:ascii="Arial" w:hAnsi="Arial" w:cs="Arial"/>
          <w:sz w:val="16"/>
          <w:szCs w:val="16"/>
        </w:rPr>
        <w:t xml:space="preserve"> and Processing Fees if the cancellation is within ten (10) business days of receipt of Frontier’s notification of additional special construction and engineering costs pursuant to this Service Schedule.</w:t>
      </w:r>
      <w:r w:rsidR="000D7886" w:rsidRPr="009C0084">
        <w:rPr>
          <w:rFonts w:ascii="Arial" w:hAnsi="Arial" w:cs="Arial"/>
          <w:sz w:val="16"/>
          <w:szCs w:val="16"/>
        </w:rPr>
        <w:t xml:space="preserve"> </w:t>
      </w:r>
      <w:bookmarkEnd w:id="6"/>
    </w:p>
    <w:p w14:paraId="0C7E85B7" w14:textId="77777777" w:rsidR="00FD217C" w:rsidRPr="009C0084" w:rsidRDefault="000D7886" w:rsidP="007441C6">
      <w:pPr>
        <w:pStyle w:val="List"/>
        <w:spacing w:after="60"/>
        <w:ind w:left="0" w:right="-43" w:firstLine="0"/>
        <w:jc w:val="both"/>
        <w:outlineLvl w:val="0"/>
        <w:rPr>
          <w:rFonts w:ascii="Arial" w:hAnsi="Arial" w:cs="Arial"/>
          <w:sz w:val="16"/>
          <w:szCs w:val="16"/>
        </w:rPr>
      </w:pPr>
      <w:r w:rsidRPr="009C0084">
        <w:rPr>
          <w:rFonts w:ascii="Arial" w:hAnsi="Arial" w:cs="Arial"/>
          <w:sz w:val="16"/>
          <w:szCs w:val="16"/>
        </w:rPr>
        <w:t xml:space="preserve"> </w:t>
      </w:r>
    </w:p>
    <w:p w14:paraId="6CDC8795" w14:textId="77777777" w:rsidR="00AD3F54" w:rsidRDefault="00D36F4E" w:rsidP="007441C6">
      <w:pPr>
        <w:pStyle w:val="List"/>
        <w:spacing w:after="60"/>
        <w:ind w:left="0" w:right="-43" w:firstLine="0"/>
        <w:jc w:val="both"/>
        <w:outlineLvl w:val="0"/>
        <w:rPr>
          <w:rFonts w:ascii="Arial" w:hAnsi="Arial" w:cs="Arial"/>
          <w:b/>
          <w:bCs/>
          <w:sz w:val="16"/>
          <w:szCs w:val="16"/>
        </w:rPr>
      </w:pPr>
      <w:r w:rsidRPr="009C0084">
        <w:rPr>
          <w:rFonts w:ascii="Arial" w:hAnsi="Arial" w:cs="Arial"/>
          <w:b/>
          <w:sz w:val="16"/>
          <w:szCs w:val="16"/>
        </w:rPr>
        <w:t>3</w:t>
      </w:r>
      <w:r w:rsidR="007441C6" w:rsidRPr="009C0084">
        <w:rPr>
          <w:rFonts w:ascii="Arial" w:hAnsi="Arial" w:cs="Arial"/>
          <w:b/>
          <w:sz w:val="16"/>
          <w:szCs w:val="16"/>
        </w:rPr>
        <w:t xml:space="preserve">.   </w:t>
      </w:r>
      <w:r w:rsidR="00FD217C" w:rsidRPr="009C0084">
        <w:rPr>
          <w:rFonts w:ascii="Arial" w:hAnsi="Arial" w:cs="Arial"/>
          <w:b/>
          <w:bCs/>
          <w:sz w:val="16"/>
          <w:szCs w:val="16"/>
          <w:u w:val="single"/>
        </w:rPr>
        <w:t>Obligations of Customer</w:t>
      </w:r>
      <w:r w:rsidR="00FD217C" w:rsidRPr="009C0084">
        <w:rPr>
          <w:rFonts w:ascii="Arial" w:hAnsi="Arial" w:cs="Arial"/>
          <w:b/>
          <w:bCs/>
          <w:sz w:val="16"/>
          <w:szCs w:val="16"/>
        </w:rPr>
        <w:t xml:space="preserve">. </w:t>
      </w:r>
    </w:p>
    <w:p w14:paraId="634A519E" w14:textId="77777777" w:rsidR="00796ADE" w:rsidRDefault="005243EE" w:rsidP="00796ADE">
      <w:pPr>
        <w:pStyle w:val="List"/>
        <w:spacing w:after="60"/>
        <w:ind w:left="0" w:right="-43" w:firstLine="0"/>
        <w:jc w:val="both"/>
        <w:outlineLvl w:val="0"/>
        <w:rPr>
          <w:rFonts w:ascii="Arial" w:hAnsi="Arial" w:cs="Arial"/>
          <w:bCs/>
          <w:sz w:val="16"/>
          <w:szCs w:val="16"/>
        </w:rPr>
      </w:pPr>
      <w:r w:rsidRPr="00796ADE">
        <w:rPr>
          <w:rFonts w:ascii="Arial" w:hAnsi="Arial" w:cs="Arial"/>
          <w:sz w:val="16"/>
          <w:szCs w:val="16"/>
        </w:rPr>
        <w:t>a. Customer</w:t>
      </w:r>
      <w:r w:rsidR="00FD217C" w:rsidRPr="009C0084">
        <w:rPr>
          <w:rFonts w:ascii="Arial" w:hAnsi="Arial" w:cs="Arial"/>
          <w:bCs/>
          <w:sz w:val="16"/>
          <w:szCs w:val="16"/>
        </w:rPr>
        <w:t xml:space="preserve"> is responsible to ensure appropriate processes and protocols are in place for rate shaping to the amount of throughput ordered.</w:t>
      </w:r>
      <w:r w:rsidR="00796ADE">
        <w:rPr>
          <w:rFonts w:ascii="Arial" w:hAnsi="Arial" w:cs="Arial"/>
          <w:bCs/>
          <w:sz w:val="16"/>
          <w:szCs w:val="16"/>
        </w:rPr>
        <w:t xml:space="preserve">  </w:t>
      </w:r>
      <w:r w:rsidR="00FD217C" w:rsidRPr="009C0084">
        <w:rPr>
          <w:rFonts w:ascii="Arial" w:hAnsi="Arial" w:cs="Arial"/>
          <w:bCs/>
          <w:sz w:val="16"/>
          <w:szCs w:val="16"/>
        </w:rPr>
        <w:t xml:space="preserve">Customer acknowledges that failure to comply with this responsibility may negatively impact </w:t>
      </w:r>
      <w:r w:rsidR="00AD3F54">
        <w:rPr>
          <w:rFonts w:ascii="Arial" w:hAnsi="Arial" w:cs="Arial"/>
          <w:bCs/>
          <w:sz w:val="16"/>
          <w:szCs w:val="16"/>
        </w:rPr>
        <w:t xml:space="preserve">MNS </w:t>
      </w:r>
      <w:r w:rsidR="00796ADE">
        <w:rPr>
          <w:rFonts w:ascii="Arial" w:hAnsi="Arial" w:cs="Arial"/>
          <w:bCs/>
          <w:sz w:val="16"/>
          <w:szCs w:val="16"/>
        </w:rPr>
        <w:t>S</w:t>
      </w:r>
      <w:r w:rsidR="00AD3F54">
        <w:rPr>
          <w:rFonts w:ascii="Arial" w:hAnsi="Arial" w:cs="Arial"/>
          <w:bCs/>
          <w:sz w:val="16"/>
          <w:szCs w:val="16"/>
        </w:rPr>
        <w:t xml:space="preserve">olution </w:t>
      </w:r>
      <w:r w:rsidR="00FD217C" w:rsidRPr="009C0084">
        <w:rPr>
          <w:rFonts w:ascii="Arial" w:hAnsi="Arial" w:cs="Arial"/>
          <w:bCs/>
          <w:sz w:val="16"/>
          <w:szCs w:val="16"/>
        </w:rPr>
        <w:t>performance.</w:t>
      </w:r>
      <w:r w:rsidR="00796ADE">
        <w:rPr>
          <w:rFonts w:ascii="Arial" w:hAnsi="Arial" w:cs="Arial"/>
          <w:bCs/>
          <w:sz w:val="16"/>
          <w:szCs w:val="16"/>
        </w:rPr>
        <w:t xml:space="preserve">  </w:t>
      </w:r>
      <w:r w:rsidR="00796ADE" w:rsidRPr="00796ADE">
        <w:rPr>
          <w:rFonts w:ascii="Arial" w:hAnsi="Arial" w:cs="Arial"/>
          <w:bCs/>
          <w:sz w:val="16"/>
          <w:szCs w:val="16"/>
        </w:rPr>
        <w:t>Customer shall provide and maintain an email distribution contact list with correct telephone and email information for service escalation that indicates who to contact, at what priority level, and the precedent of the contact order, and</w:t>
      </w:r>
      <w:r w:rsidR="00796ADE">
        <w:rPr>
          <w:rFonts w:ascii="Arial" w:hAnsi="Arial" w:cs="Arial"/>
          <w:bCs/>
          <w:sz w:val="16"/>
          <w:szCs w:val="16"/>
        </w:rPr>
        <w:t xml:space="preserve"> for any service modifications.  </w:t>
      </w:r>
      <w:r w:rsidR="00796ADE" w:rsidRPr="00796ADE">
        <w:rPr>
          <w:rFonts w:ascii="Arial" w:hAnsi="Arial" w:cs="Arial"/>
          <w:bCs/>
          <w:sz w:val="16"/>
          <w:szCs w:val="16"/>
        </w:rPr>
        <w:t>Customer shall identify points of contact with decision-making and approval authority.</w:t>
      </w:r>
      <w:r w:rsidR="009214CF" w:rsidRPr="009C0084">
        <w:rPr>
          <w:rFonts w:ascii="Arial" w:hAnsi="Arial" w:cs="Arial"/>
          <w:bCs/>
          <w:sz w:val="16"/>
          <w:szCs w:val="16"/>
        </w:rPr>
        <w:t xml:space="preserve">  Customer must be present</w:t>
      </w:r>
      <w:r w:rsidR="009C0084">
        <w:rPr>
          <w:rFonts w:ascii="Arial" w:hAnsi="Arial" w:cs="Arial"/>
          <w:bCs/>
          <w:sz w:val="16"/>
          <w:szCs w:val="16"/>
        </w:rPr>
        <w:t xml:space="preserve"> during installation and provid</w:t>
      </w:r>
      <w:r w:rsidR="00AD3F54">
        <w:rPr>
          <w:rFonts w:ascii="Arial" w:hAnsi="Arial" w:cs="Arial"/>
          <w:bCs/>
          <w:sz w:val="16"/>
          <w:szCs w:val="16"/>
        </w:rPr>
        <w:t xml:space="preserve">e a </w:t>
      </w:r>
      <w:proofErr w:type="gramStart"/>
      <w:r w:rsidR="00AD3F54">
        <w:rPr>
          <w:rFonts w:ascii="Arial" w:hAnsi="Arial" w:cs="Arial"/>
          <w:bCs/>
          <w:sz w:val="16"/>
          <w:szCs w:val="16"/>
        </w:rPr>
        <w:t>C</w:t>
      </w:r>
      <w:r w:rsidR="009214CF" w:rsidRPr="009C0084">
        <w:rPr>
          <w:rFonts w:ascii="Arial" w:hAnsi="Arial" w:cs="Arial"/>
          <w:bCs/>
          <w:sz w:val="16"/>
          <w:szCs w:val="16"/>
        </w:rPr>
        <w:t>ustomer</w:t>
      </w:r>
      <w:proofErr w:type="gramEnd"/>
      <w:r w:rsidR="009214CF" w:rsidRPr="009C0084">
        <w:rPr>
          <w:rFonts w:ascii="Arial" w:hAnsi="Arial" w:cs="Arial"/>
          <w:bCs/>
          <w:sz w:val="16"/>
          <w:szCs w:val="16"/>
        </w:rPr>
        <w:t xml:space="preserve"> project manager</w:t>
      </w:r>
      <w:r w:rsidR="00AD3F54">
        <w:rPr>
          <w:rFonts w:ascii="Arial" w:hAnsi="Arial" w:cs="Arial"/>
          <w:bCs/>
          <w:sz w:val="16"/>
          <w:szCs w:val="16"/>
        </w:rPr>
        <w:t xml:space="preserve"> and </w:t>
      </w:r>
      <w:r w:rsidR="00AD3F54" w:rsidRPr="00AD3F54">
        <w:rPr>
          <w:rFonts w:ascii="Arial" w:hAnsi="Arial" w:cs="Arial"/>
          <w:bCs/>
          <w:sz w:val="16"/>
          <w:szCs w:val="16"/>
        </w:rPr>
        <w:t>complete</w:t>
      </w:r>
      <w:r w:rsidR="00AD3F54">
        <w:rPr>
          <w:rFonts w:ascii="Arial" w:hAnsi="Arial" w:cs="Arial"/>
          <w:bCs/>
          <w:sz w:val="16"/>
          <w:szCs w:val="16"/>
        </w:rPr>
        <w:t xml:space="preserve"> all</w:t>
      </w:r>
      <w:r w:rsidR="00AD3F54" w:rsidRPr="00AD3F54">
        <w:rPr>
          <w:rFonts w:ascii="Arial" w:hAnsi="Arial" w:cs="Arial"/>
          <w:bCs/>
          <w:sz w:val="16"/>
          <w:szCs w:val="16"/>
        </w:rPr>
        <w:t xml:space="preserve"> sign-off documentation</w:t>
      </w:r>
      <w:r w:rsidR="00AD3F54">
        <w:rPr>
          <w:rFonts w:ascii="Arial" w:hAnsi="Arial" w:cs="Arial"/>
          <w:bCs/>
          <w:sz w:val="16"/>
          <w:szCs w:val="16"/>
        </w:rPr>
        <w:t>.</w:t>
      </w:r>
    </w:p>
    <w:p w14:paraId="352A0938" w14:textId="77777777" w:rsidR="00796ADE" w:rsidRDefault="00796ADE" w:rsidP="00796ADE">
      <w:pPr>
        <w:pStyle w:val="List"/>
        <w:spacing w:after="60"/>
        <w:ind w:left="0" w:right="-43" w:firstLine="0"/>
        <w:jc w:val="both"/>
        <w:outlineLvl w:val="0"/>
        <w:rPr>
          <w:rFonts w:ascii="Arial" w:hAnsi="Arial" w:cs="Arial"/>
          <w:bCs/>
          <w:sz w:val="16"/>
          <w:szCs w:val="16"/>
        </w:rPr>
      </w:pPr>
      <w:r w:rsidRPr="00796ADE">
        <w:rPr>
          <w:rFonts w:ascii="Arial" w:hAnsi="Arial" w:cs="Arial"/>
          <w:bCs/>
          <w:sz w:val="16"/>
          <w:szCs w:val="16"/>
        </w:rPr>
        <w:t>Customer will not use, or permit use of, the MNS Solution in a manner which is (</w:t>
      </w:r>
      <w:proofErr w:type="spellStart"/>
      <w:r w:rsidRPr="00796ADE">
        <w:rPr>
          <w:rFonts w:ascii="Arial" w:hAnsi="Arial" w:cs="Arial"/>
          <w:bCs/>
          <w:sz w:val="16"/>
          <w:szCs w:val="16"/>
        </w:rPr>
        <w:t>i</w:t>
      </w:r>
      <w:proofErr w:type="spellEnd"/>
      <w:r w:rsidRPr="00796ADE">
        <w:rPr>
          <w:rFonts w:ascii="Arial" w:hAnsi="Arial" w:cs="Arial"/>
          <w:bCs/>
          <w:sz w:val="16"/>
          <w:szCs w:val="16"/>
        </w:rPr>
        <w:t xml:space="preserve">) illegal; or (ii) infringes the patent, copyright, trademark, confidential </w:t>
      </w:r>
      <w:proofErr w:type="gramStart"/>
      <w:r w:rsidRPr="00796ADE">
        <w:rPr>
          <w:rFonts w:ascii="Arial" w:hAnsi="Arial" w:cs="Arial"/>
          <w:bCs/>
          <w:sz w:val="16"/>
          <w:szCs w:val="16"/>
        </w:rPr>
        <w:t>information</w:t>
      </w:r>
      <w:proofErr w:type="gramEnd"/>
      <w:r w:rsidRPr="00796ADE">
        <w:rPr>
          <w:rFonts w:ascii="Arial" w:hAnsi="Arial" w:cs="Arial"/>
          <w:bCs/>
          <w:sz w:val="16"/>
          <w:szCs w:val="16"/>
        </w:rPr>
        <w:t xml:space="preserve"> or intellectual property rights of a third party; collectively "</w:t>
      </w:r>
      <w:r w:rsidR="006514D3">
        <w:rPr>
          <w:rFonts w:ascii="Arial" w:hAnsi="Arial" w:cs="Arial"/>
          <w:bCs/>
          <w:sz w:val="16"/>
          <w:szCs w:val="16"/>
        </w:rPr>
        <w:t>Unauthorized Use</w:t>
      </w:r>
      <w:r w:rsidRPr="00796ADE">
        <w:rPr>
          <w:rFonts w:ascii="Arial" w:hAnsi="Arial" w:cs="Arial"/>
          <w:bCs/>
          <w:sz w:val="16"/>
          <w:szCs w:val="16"/>
        </w:rPr>
        <w:t>".</w:t>
      </w:r>
      <w:r>
        <w:rPr>
          <w:rFonts w:ascii="Arial" w:hAnsi="Arial" w:cs="Arial"/>
          <w:bCs/>
          <w:sz w:val="16"/>
          <w:szCs w:val="16"/>
        </w:rPr>
        <w:t xml:space="preserve"> </w:t>
      </w:r>
      <w:r w:rsidR="006514D3" w:rsidRPr="006514D3">
        <w:rPr>
          <w:rFonts w:ascii="Arial" w:hAnsi="Arial" w:cs="Arial"/>
          <w:bCs/>
          <w:sz w:val="16"/>
          <w:szCs w:val="16"/>
        </w:rPr>
        <w:t>Frontier reserves the right to immediately terminate</w:t>
      </w:r>
      <w:r w:rsidR="006514D3">
        <w:rPr>
          <w:rFonts w:ascii="Arial" w:hAnsi="Arial" w:cs="Arial"/>
          <w:bCs/>
          <w:sz w:val="16"/>
          <w:szCs w:val="16"/>
        </w:rPr>
        <w:t xml:space="preserve">, </w:t>
      </w:r>
      <w:r w:rsidR="006514D3" w:rsidRPr="006514D3">
        <w:rPr>
          <w:rFonts w:ascii="Arial" w:hAnsi="Arial" w:cs="Arial"/>
          <w:bCs/>
          <w:sz w:val="16"/>
          <w:szCs w:val="16"/>
        </w:rPr>
        <w:t>modify</w:t>
      </w:r>
      <w:r w:rsidR="006514D3">
        <w:rPr>
          <w:rFonts w:ascii="Arial" w:hAnsi="Arial" w:cs="Arial"/>
          <w:bCs/>
          <w:sz w:val="16"/>
          <w:szCs w:val="16"/>
        </w:rPr>
        <w:t xml:space="preserve"> or suspend </w:t>
      </w:r>
      <w:r w:rsidR="006514D3" w:rsidRPr="006514D3">
        <w:rPr>
          <w:rFonts w:ascii="Arial" w:hAnsi="Arial" w:cs="Arial"/>
          <w:bCs/>
          <w:sz w:val="16"/>
          <w:szCs w:val="16"/>
        </w:rPr>
        <w:t xml:space="preserve">Customer’s MNS Solution if it is determined by Frontier in its sole discretion that Customer has used the MNS Solution for any </w:t>
      </w:r>
      <w:r w:rsidR="006514D3">
        <w:rPr>
          <w:rFonts w:ascii="Arial" w:hAnsi="Arial" w:cs="Arial"/>
          <w:bCs/>
          <w:sz w:val="16"/>
          <w:szCs w:val="16"/>
        </w:rPr>
        <w:t>U</w:t>
      </w:r>
      <w:r w:rsidR="006514D3" w:rsidRPr="006514D3">
        <w:rPr>
          <w:rFonts w:ascii="Arial" w:hAnsi="Arial" w:cs="Arial"/>
          <w:bCs/>
          <w:sz w:val="16"/>
          <w:szCs w:val="16"/>
        </w:rPr>
        <w:t>nauthorized</w:t>
      </w:r>
      <w:r w:rsidR="006514D3">
        <w:rPr>
          <w:rFonts w:ascii="Arial" w:hAnsi="Arial" w:cs="Arial"/>
          <w:bCs/>
          <w:sz w:val="16"/>
          <w:szCs w:val="16"/>
        </w:rPr>
        <w:t xml:space="preserve"> Use</w:t>
      </w:r>
      <w:r w:rsidR="006514D3" w:rsidRPr="006514D3">
        <w:rPr>
          <w:rFonts w:ascii="Arial" w:hAnsi="Arial" w:cs="Arial"/>
          <w:bCs/>
          <w:sz w:val="16"/>
          <w:szCs w:val="16"/>
        </w:rPr>
        <w:t>.</w:t>
      </w:r>
      <w:r w:rsidR="00606E07">
        <w:rPr>
          <w:rFonts w:ascii="Arial" w:hAnsi="Arial" w:cs="Arial"/>
          <w:bCs/>
          <w:sz w:val="16"/>
          <w:szCs w:val="16"/>
        </w:rPr>
        <w:t xml:space="preserve">  </w:t>
      </w:r>
      <w:r w:rsidRPr="00796ADE">
        <w:rPr>
          <w:rFonts w:ascii="Arial" w:hAnsi="Arial" w:cs="Arial"/>
          <w:bCs/>
          <w:sz w:val="16"/>
          <w:szCs w:val="16"/>
        </w:rPr>
        <w:t>Customer will defend and indemnify Frontier and its affiliates with respect to claims arising from Customer’s or third parties’</w:t>
      </w:r>
      <w:r w:rsidR="006514D3">
        <w:rPr>
          <w:rFonts w:ascii="Arial" w:hAnsi="Arial" w:cs="Arial"/>
          <w:bCs/>
          <w:sz w:val="16"/>
          <w:szCs w:val="16"/>
        </w:rPr>
        <w:t xml:space="preserve"> Unauthorized Use</w:t>
      </w:r>
      <w:r>
        <w:rPr>
          <w:rFonts w:ascii="Arial" w:hAnsi="Arial" w:cs="Arial"/>
          <w:bCs/>
          <w:sz w:val="16"/>
          <w:szCs w:val="16"/>
        </w:rPr>
        <w:t xml:space="preserve">.  </w:t>
      </w:r>
    </w:p>
    <w:p w14:paraId="28B0759F" w14:textId="77777777" w:rsidR="00796ADE" w:rsidRDefault="00796ADE" w:rsidP="00796ADE">
      <w:pPr>
        <w:pStyle w:val="List"/>
        <w:spacing w:after="60"/>
        <w:ind w:left="0" w:right="-43" w:firstLine="0"/>
        <w:jc w:val="both"/>
        <w:outlineLvl w:val="0"/>
        <w:rPr>
          <w:rFonts w:ascii="Arial" w:hAnsi="Arial" w:cs="Arial"/>
          <w:bCs/>
          <w:sz w:val="16"/>
          <w:szCs w:val="16"/>
        </w:rPr>
      </w:pPr>
    </w:p>
    <w:p w14:paraId="149D2B28" w14:textId="77777777" w:rsidR="00AD3F54" w:rsidRPr="00796ADE" w:rsidRDefault="00796ADE" w:rsidP="00796ADE">
      <w:pPr>
        <w:pStyle w:val="List"/>
        <w:spacing w:after="60"/>
        <w:ind w:right="-43"/>
        <w:jc w:val="both"/>
        <w:outlineLvl w:val="0"/>
        <w:rPr>
          <w:rFonts w:ascii="Arial" w:hAnsi="Arial" w:cs="Arial"/>
          <w:bCs/>
          <w:sz w:val="16"/>
          <w:szCs w:val="16"/>
        </w:rPr>
      </w:pPr>
      <w:r w:rsidRPr="00796ADE">
        <w:rPr>
          <w:rFonts w:ascii="Arial" w:hAnsi="Arial" w:cs="Arial"/>
          <w:b/>
          <w:sz w:val="16"/>
          <w:szCs w:val="16"/>
        </w:rPr>
        <w:t>b.</w:t>
      </w:r>
      <w:r>
        <w:rPr>
          <w:rFonts w:ascii="Arial" w:hAnsi="Arial" w:cs="Arial"/>
          <w:bCs/>
          <w:sz w:val="16"/>
          <w:szCs w:val="16"/>
        </w:rPr>
        <w:t xml:space="preserve"> </w:t>
      </w:r>
      <w:r w:rsidR="00AD3F54" w:rsidRPr="004D4B80">
        <w:rPr>
          <w:rFonts w:ascii="Arial" w:hAnsi="Arial" w:cs="Arial"/>
          <w:b/>
          <w:bCs/>
          <w:sz w:val="16"/>
          <w:szCs w:val="16"/>
        </w:rPr>
        <w:t xml:space="preserve">Installation Service Assumptions  </w:t>
      </w:r>
    </w:p>
    <w:p w14:paraId="6C8D6190" w14:textId="77777777" w:rsidR="004D4B80" w:rsidRDefault="004D4B80" w:rsidP="00982995">
      <w:pPr>
        <w:pStyle w:val="List"/>
        <w:ind w:left="0" w:firstLine="0"/>
        <w:rPr>
          <w:rFonts w:ascii="Arial" w:hAnsi="Arial" w:cs="Arial"/>
          <w:bCs/>
          <w:sz w:val="16"/>
          <w:szCs w:val="16"/>
        </w:rPr>
      </w:pPr>
    </w:p>
    <w:p w14:paraId="06E4CED2" w14:textId="77777777" w:rsidR="00AD3F54" w:rsidRDefault="00AD3F54" w:rsidP="00AD3F54">
      <w:pPr>
        <w:pStyle w:val="List"/>
        <w:ind w:left="0" w:firstLine="0"/>
        <w:rPr>
          <w:rFonts w:ascii="Arial" w:hAnsi="Arial" w:cs="Arial"/>
          <w:bCs/>
          <w:sz w:val="16"/>
          <w:szCs w:val="16"/>
        </w:rPr>
      </w:pPr>
      <w:r w:rsidRPr="00AD3F54">
        <w:rPr>
          <w:rFonts w:ascii="Arial" w:hAnsi="Arial" w:cs="Arial"/>
          <w:bCs/>
          <w:sz w:val="16"/>
          <w:szCs w:val="16"/>
        </w:rPr>
        <w:t xml:space="preserve">Customer shall be responsible for necessary preparations at </w:t>
      </w:r>
      <w:r w:rsidR="004D4B80">
        <w:rPr>
          <w:rFonts w:ascii="Arial" w:hAnsi="Arial" w:cs="Arial"/>
          <w:bCs/>
          <w:sz w:val="16"/>
          <w:szCs w:val="16"/>
        </w:rPr>
        <w:t>Customer</w:t>
      </w:r>
      <w:r w:rsidRPr="00AD3F54">
        <w:rPr>
          <w:rFonts w:ascii="Arial" w:hAnsi="Arial" w:cs="Arial"/>
          <w:bCs/>
          <w:sz w:val="16"/>
          <w:szCs w:val="16"/>
        </w:rPr>
        <w:t xml:space="preserve"> Service Location(s) for delivery and installation of Frontier </w:t>
      </w:r>
      <w:r w:rsidR="004D4B80">
        <w:rPr>
          <w:rFonts w:ascii="Arial" w:hAnsi="Arial" w:cs="Arial"/>
          <w:bCs/>
          <w:sz w:val="16"/>
          <w:szCs w:val="16"/>
        </w:rPr>
        <w:t>e</w:t>
      </w:r>
      <w:r w:rsidRPr="00AD3F54">
        <w:rPr>
          <w:rFonts w:ascii="Arial" w:hAnsi="Arial" w:cs="Arial"/>
          <w:bCs/>
          <w:sz w:val="16"/>
          <w:szCs w:val="16"/>
        </w:rPr>
        <w:t xml:space="preserve">quipment </w:t>
      </w:r>
      <w:r w:rsidR="004D4B80" w:rsidRPr="00AD3F54">
        <w:rPr>
          <w:rFonts w:ascii="Arial" w:hAnsi="Arial" w:cs="Arial"/>
          <w:bCs/>
          <w:sz w:val="16"/>
          <w:szCs w:val="16"/>
        </w:rPr>
        <w:t>including</w:t>
      </w:r>
      <w:r w:rsidRPr="00AD3F54">
        <w:rPr>
          <w:rFonts w:ascii="Arial" w:hAnsi="Arial" w:cs="Arial"/>
          <w:bCs/>
          <w:sz w:val="16"/>
          <w:szCs w:val="16"/>
        </w:rPr>
        <w:t xml:space="preserve"> the relocation of Customer’s equipment, furniture, and furnishings as necessary to access</w:t>
      </w:r>
      <w:r w:rsidR="004D4B80">
        <w:rPr>
          <w:rFonts w:ascii="Arial" w:hAnsi="Arial" w:cs="Arial"/>
          <w:bCs/>
          <w:sz w:val="16"/>
          <w:szCs w:val="16"/>
        </w:rPr>
        <w:t xml:space="preserve"> the installation site.  </w:t>
      </w:r>
      <w:r w:rsidRPr="00AD3F54">
        <w:rPr>
          <w:rFonts w:ascii="Arial" w:hAnsi="Arial" w:cs="Arial"/>
          <w:bCs/>
          <w:sz w:val="16"/>
          <w:szCs w:val="16"/>
        </w:rPr>
        <w:t xml:space="preserve">For installation services requiring any of the following, Customer </w:t>
      </w:r>
      <w:r w:rsidR="004D4B80">
        <w:rPr>
          <w:rFonts w:ascii="Arial" w:hAnsi="Arial" w:cs="Arial"/>
          <w:bCs/>
          <w:sz w:val="16"/>
          <w:szCs w:val="16"/>
        </w:rPr>
        <w:t xml:space="preserve">may incur additional charges </w:t>
      </w:r>
      <w:r w:rsidRPr="00AD3F54">
        <w:rPr>
          <w:rFonts w:ascii="Arial" w:hAnsi="Arial" w:cs="Arial"/>
          <w:bCs/>
          <w:sz w:val="16"/>
          <w:szCs w:val="16"/>
        </w:rPr>
        <w:t xml:space="preserve">(a) additional site visits to the applicable </w:t>
      </w:r>
      <w:r w:rsidR="004D4B80">
        <w:rPr>
          <w:rFonts w:ascii="Arial" w:hAnsi="Arial" w:cs="Arial"/>
          <w:bCs/>
          <w:sz w:val="16"/>
          <w:szCs w:val="16"/>
        </w:rPr>
        <w:t xml:space="preserve">installation </w:t>
      </w:r>
      <w:r w:rsidRPr="00AD3F54">
        <w:rPr>
          <w:rFonts w:ascii="Arial" w:hAnsi="Arial" w:cs="Arial"/>
          <w:bCs/>
          <w:sz w:val="16"/>
          <w:szCs w:val="16"/>
        </w:rPr>
        <w:t xml:space="preserve">site; (b) additional technician labor hours </w:t>
      </w:r>
      <w:r w:rsidRPr="00AD3F54">
        <w:rPr>
          <w:rFonts w:ascii="Arial" w:hAnsi="Arial" w:cs="Arial"/>
          <w:bCs/>
          <w:sz w:val="16"/>
          <w:szCs w:val="16"/>
        </w:rPr>
        <w:lastRenderedPageBreak/>
        <w:t>(incurred due to additional labor, administrative work, delays, excess testing/troubleshooting, or other service readiness activities); (c) work beyond the standard installation; or (d) additional material.</w:t>
      </w:r>
      <w:r w:rsidR="004D4B80">
        <w:rPr>
          <w:rFonts w:ascii="Arial" w:hAnsi="Arial" w:cs="Arial"/>
          <w:bCs/>
          <w:sz w:val="16"/>
          <w:szCs w:val="16"/>
        </w:rPr>
        <w:t xml:space="preserve">  </w:t>
      </w:r>
      <w:r w:rsidRPr="00AD3F54">
        <w:rPr>
          <w:rFonts w:ascii="Arial" w:hAnsi="Arial" w:cs="Arial"/>
          <w:bCs/>
          <w:sz w:val="16"/>
          <w:szCs w:val="16"/>
        </w:rPr>
        <w:t>Installation excludes all costs associated with the shipment to, or to the direction of, Customer of any materials or equipment removed by Frontier or its vendor installer from the applicable work site.</w:t>
      </w:r>
      <w:r w:rsidR="004D4B80">
        <w:rPr>
          <w:rFonts w:ascii="Arial" w:hAnsi="Arial" w:cs="Arial"/>
          <w:bCs/>
          <w:sz w:val="16"/>
          <w:szCs w:val="16"/>
        </w:rPr>
        <w:t xml:space="preserve">  </w:t>
      </w:r>
      <w:r w:rsidRPr="00AD3F54">
        <w:rPr>
          <w:rFonts w:ascii="Arial" w:hAnsi="Arial" w:cs="Arial"/>
          <w:bCs/>
          <w:sz w:val="16"/>
          <w:szCs w:val="16"/>
        </w:rPr>
        <w:t xml:space="preserve">Installation assumes that: (a) no work will be conducted at heights above twelve (12) feet, and (b) no special lift equipment will be required. Any such work and equipment will be invoiced to </w:t>
      </w:r>
      <w:r w:rsidR="000E3218" w:rsidRPr="00AD3F54">
        <w:rPr>
          <w:rFonts w:ascii="Arial" w:hAnsi="Arial" w:cs="Arial"/>
          <w:bCs/>
          <w:sz w:val="16"/>
          <w:szCs w:val="16"/>
        </w:rPr>
        <w:t>Customer as</w:t>
      </w:r>
      <w:r w:rsidRPr="00AD3F54">
        <w:rPr>
          <w:rFonts w:ascii="Arial" w:hAnsi="Arial" w:cs="Arial"/>
          <w:bCs/>
          <w:sz w:val="16"/>
          <w:szCs w:val="16"/>
        </w:rPr>
        <w:t xml:space="preserve"> an additional expense together with any additional corresponding labor hours and will be billed separately. Installation excludes drilling or other physical changes in connection with the </w:t>
      </w:r>
      <w:r w:rsidR="004D4B80">
        <w:rPr>
          <w:rFonts w:ascii="Arial" w:hAnsi="Arial" w:cs="Arial"/>
          <w:bCs/>
          <w:sz w:val="16"/>
          <w:szCs w:val="16"/>
        </w:rPr>
        <w:t>installation plan.</w:t>
      </w:r>
      <w:r w:rsidR="005B7DCD">
        <w:rPr>
          <w:rFonts w:ascii="Arial" w:hAnsi="Arial" w:cs="Arial"/>
          <w:bCs/>
          <w:sz w:val="16"/>
          <w:szCs w:val="16"/>
        </w:rPr>
        <w:t xml:space="preserve">  </w:t>
      </w:r>
      <w:r w:rsidRPr="00AD3F54">
        <w:rPr>
          <w:rFonts w:ascii="Arial" w:hAnsi="Arial" w:cs="Arial"/>
          <w:bCs/>
          <w:sz w:val="16"/>
          <w:szCs w:val="16"/>
        </w:rPr>
        <w:t xml:space="preserve">Installation assumes the supply of sufficient AC power outlet within reach of </w:t>
      </w:r>
      <w:r w:rsidRPr="00796ADE">
        <w:rPr>
          <w:rFonts w:ascii="Arial" w:hAnsi="Arial" w:cs="Arial"/>
          <w:bCs/>
          <w:sz w:val="16"/>
          <w:szCs w:val="16"/>
        </w:rPr>
        <w:t xml:space="preserve">the </w:t>
      </w:r>
      <w:r w:rsidR="000E3218" w:rsidRPr="00796ADE">
        <w:rPr>
          <w:rFonts w:ascii="Arial" w:hAnsi="Arial" w:cs="Arial"/>
          <w:bCs/>
          <w:sz w:val="16"/>
          <w:szCs w:val="16"/>
        </w:rPr>
        <w:t xml:space="preserve">MNS </w:t>
      </w:r>
      <w:r w:rsidR="008C3959">
        <w:rPr>
          <w:rFonts w:ascii="Arial" w:hAnsi="Arial" w:cs="Arial"/>
          <w:bCs/>
          <w:sz w:val="16"/>
          <w:szCs w:val="16"/>
        </w:rPr>
        <w:t xml:space="preserve">“hub” </w:t>
      </w:r>
      <w:r w:rsidRPr="00AD3F54">
        <w:rPr>
          <w:rFonts w:ascii="Arial" w:hAnsi="Arial" w:cs="Arial"/>
          <w:bCs/>
          <w:sz w:val="16"/>
          <w:szCs w:val="16"/>
        </w:rPr>
        <w:t xml:space="preserve">installation location by the </w:t>
      </w:r>
      <w:r w:rsidR="005B7DCD">
        <w:rPr>
          <w:rFonts w:ascii="Arial" w:hAnsi="Arial" w:cs="Arial"/>
          <w:bCs/>
          <w:sz w:val="16"/>
          <w:szCs w:val="16"/>
        </w:rPr>
        <w:t>C</w:t>
      </w:r>
      <w:r w:rsidRPr="00AD3F54">
        <w:rPr>
          <w:rFonts w:ascii="Arial" w:hAnsi="Arial" w:cs="Arial"/>
          <w:bCs/>
          <w:sz w:val="16"/>
          <w:szCs w:val="16"/>
        </w:rPr>
        <w:t xml:space="preserve">ustomer at each </w:t>
      </w:r>
      <w:r w:rsidR="005B7DCD">
        <w:rPr>
          <w:rFonts w:ascii="Arial" w:hAnsi="Arial" w:cs="Arial"/>
          <w:bCs/>
          <w:sz w:val="16"/>
          <w:szCs w:val="16"/>
        </w:rPr>
        <w:t xml:space="preserve">installation </w:t>
      </w:r>
      <w:r w:rsidRPr="00AD3F54">
        <w:rPr>
          <w:rFonts w:ascii="Arial" w:hAnsi="Arial" w:cs="Arial"/>
          <w:bCs/>
          <w:sz w:val="16"/>
          <w:szCs w:val="16"/>
        </w:rPr>
        <w:t>site, if applicable.</w:t>
      </w:r>
      <w:r w:rsidR="005B7DCD">
        <w:rPr>
          <w:rFonts w:ascii="Arial" w:hAnsi="Arial" w:cs="Arial"/>
          <w:bCs/>
          <w:sz w:val="16"/>
          <w:szCs w:val="16"/>
        </w:rPr>
        <w:t xml:space="preserve">  </w:t>
      </w:r>
      <w:r w:rsidR="000E3218">
        <w:rPr>
          <w:rFonts w:ascii="Arial" w:hAnsi="Arial" w:cs="Arial"/>
          <w:bCs/>
          <w:sz w:val="16"/>
          <w:szCs w:val="16"/>
        </w:rPr>
        <w:t>Frontier</w:t>
      </w:r>
      <w:r w:rsidRPr="00AD3F54">
        <w:rPr>
          <w:rFonts w:ascii="Arial" w:hAnsi="Arial" w:cs="Arial"/>
          <w:bCs/>
          <w:sz w:val="16"/>
          <w:szCs w:val="16"/>
        </w:rPr>
        <w:t xml:space="preserve"> will supply, pre-configure, and </w:t>
      </w:r>
      <w:r w:rsidR="008C3959">
        <w:rPr>
          <w:rFonts w:ascii="Arial" w:hAnsi="Arial" w:cs="Arial"/>
          <w:bCs/>
          <w:sz w:val="16"/>
          <w:szCs w:val="16"/>
        </w:rPr>
        <w:t xml:space="preserve">bring </w:t>
      </w:r>
      <w:r w:rsidRPr="00AD3F54">
        <w:rPr>
          <w:rFonts w:ascii="Arial" w:hAnsi="Arial" w:cs="Arial"/>
          <w:bCs/>
          <w:sz w:val="16"/>
          <w:szCs w:val="16"/>
        </w:rPr>
        <w:t xml:space="preserve">to each </w:t>
      </w:r>
      <w:r w:rsidR="005B7DCD">
        <w:rPr>
          <w:rFonts w:ascii="Arial" w:hAnsi="Arial" w:cs="Arial"/>
          <w:bCs/>
          <w:sz w:val="16"/>
          <w:szCs w:val="16"/>
        </w:rPr>
        <w:t xml:space="preserve">installation </w:t>
      </w:r>
      <w:r w:rsidR="00AB52B8" w:rsidRPr="00AD3F54">
        <w:rPr>
          <w:rFonts w:ascii="Arial" w:hAnsi="Arial" w:cs="Arial"/>
          <w:bCs/>
          <w:sz w:val="16"/>
          <w:szCs w:val="16"/>
        </w:rPr>
        <w:t>site material</w:t>
      </w:r>
      <w:r w:rsidRPr="00AD3F54">
        <w:rPr>
          <w:rFonts w:ascii="Arial" w:hAnsi="Arial" w:cs="Arial"/>
          <w:bCs/>
          <w:sz w:val="16"/>
          <w:szCs w:val="16"/>
        </w:rPr>
        <w:t xml:space="preserve"> and equipment, including required mounting kits and</w:t>
      </w:r>
      <w:r>
        <w:rPr>
          <w:rFonts w:ascii="Arial" w:hAnsi="Arial" w:cs="Arial"/>
          <w:bCs/>
          <w:sz w:val="16"/>
          <w:szCs w:val="16"/>
        </w:rPr>
        <w:t xml:space="preserve"> </w:t>
      </w:r>
      <w:r w:rsidRPr="00AD3F54">
        <w:rPr>
          <w:rFonts w:ascii="Arial" w:hAnsi="Arial" w:cs="Arial"/>
          <w:bCs/>
          <w:sz w:val="16"/>
          <w:szCs w:val="16"/>
        </w:rPr>
        <w:t xml:space="preserve">sufficient consumables necessary for the completion of the </w:t>
      </w:r>
      <w:r w:rsidR="005B7DCD">
        <w:rPr>
          <w:rFonts w:ascii="Arial" w:hAnsi="Arial" w:cs="Arial"/>
          <w:bCs/>
          <w:sz w:val="16"/>
          <w:szCs w:val="16"/>
        </w:rPr>
        <w:t>installation.</w:t>
      </w:r>
      <w:r w:rsidR="00AB52B8">
        <w:rPr>
          <w:rFonts w:ascii="Arial" w:hAnsi="Arial" w:cs="Arial"/>
          <w:bCs/>
          <w:sz w:val="16"/>
          <w:szCs w:val="16"/>
        </w:rPr>
        <w:t xml:space="preserve">  </w:t>
      </w:r>
      <w:r w:rsidR="005B7DCD" w:rsidRPr="005B7DCD">
        <w:rPr>
          <w:rFonts w:ascii="Arial" w:hAnsi="Arial" w:cs="Arial"/>
          <w:bCs/>
          <w:sz w:val="16"/>
          <w:szCs w:val="16"/>
        </w:rPr>
        <w:t>Frontier</w:t>
      </w:r>
      <w:r w:rsidR="008C3959">
        <w:rPr>
          <w:rFonts w:ascii="Arial" w:hAnsi="Arial" w:cs="Arial"/>
          <w:bCs/>
          <w:sz w:val="16"/>
          <w:szCs w:val="16"/>
        </w:rPr>
        <w:t>,</w:t>
      </w:r>
      <w:r w:rsidR="005B7DCD" w:rsidRPr="005B7DCD">
        <w:rPr>
          <w:rFonts w:ascii="Arial" w:hAnsi="Arial" w:cs="Arial"/>
          <w:bCs/>
          <w:sz w:val="16"/>
          <w:szCs w:val="16"/>
        </w:rPr>
        <w:t xml:space="preserve"> or its vendor</w:t>
      </w:r>
      <w:r w:rsidR="008C3959">
        <w:rPr>
          <w:rFonts w:ascii="Arial" w:hAnsi="Arial" w:cs="Arial"/>
          <w:bCs/>
          <w:sz w:val="16"/>
          <w:szCs w:val="16"/>
        </w:rPr>
        <w:t>,</w:t>
      </w:r>
      <w:r w:rsidRPr="00AD3F54">
        <w:rPr>
          <w:rFonts w:ascii="Arial" w:hAnsi="Arial" w:cs="Arial"/>
          <w:bCs/>
          <w:sz w:val="16"/>
          <w:szCs w:val="16"/>
        </w:rPr>
        <w:t xml:space="preserve"> and Customer will manage and schedule the implementation dates collaboratively. Any changes or delays in the agreed-to schedule require </w:t>
      </w:r>
      <w:r w:rsidR="005B7DCD">
        <w:rPr>
          <w:rFonts w:ascii="Arial" w:hAnsi="Arial" w:cs="Arial"/>
          <w:bCs/>
          <w:sz w:val="16"/>
          <w:szCs w:val="16"/>
        </w:rPr>
        <w:t xml:space="preserve">Frontier’s or its vendor’s </w:t>
      </w:r>
      <w:r w:rsidRPr="00AD3F54">
        <w:rPr>
          <w:rFonts w:ascii="Arial" w:hAnsi="Arial" w:cs="Arial"/>
          <w:bCs/>
          <w:sz w:val="16"/>
          <w:szCs w:val="16"/>
        </w:rPr>
        <w:t>prior written approval.</w:t>
      </w:r>
      <w:r w:rsidR="005B7DCD">
        <w:rPr>
          <w:rFonts w:ascii="Arial" w:hAnsi="Arial" w:cs="Arial"/>
          <w:bCs/>
          <w:sz w:val="16"/>
          <w:szCs w:val="16"/>
        </w:rPr>
        <w:t xml:space="preserve">  </w:t>
      </w:r>
      <w:r w:rsidRPr="00AD3F54">
        <w:rPr>
          <w:rFonts w:ascii="Arial" w:hAnsi="Arial" w:cs="Arial"/>
          <w:bCs/>
          <w:sz w:val="16"/>
          <w:szCs w:val="16"/>
        </w:rPr>
        <w:t xml:space="preserve">Customer will coordinate and confirm access to the Customer Service Location and any ancillary areas </w:t>
      </w:r>
      <w:r w:rsidR="005B7DCD" w:rsidRPr="00AD3F54">
        <w:rPr>
          <w:rFonts w:ascii="Arial" w:hAnsi="Arial" w:cs="Arial"/>
          <w:bCs/>
          <w:sz w:val="16"/>
          <w:szCs w:val="16"/>
        </w:rPr>
        <w:t>Frontier,</w:t>
      </w:r>
      <w:r w:rsidRPr="00AD3F54">
        <w:rPr>
          <w:rFonts w:ascii="Arial" w:hAnsi="Arial" w:cs="Arial"/>
          <w:bCs/>
          <w:sz w:val="16"/>
          <w:szCs w:val="16"/>
        </w:rPr>
        <w:t xml:space="preserve"> or its vendor</w:t>
      </w:r>
      <w:r w:rsidR="008C3959">
        <w:rPr>
          <w:rFonts w:ascii="Arial" w:hAnsi="Arial" w:cs="Arial"/>
          <w:bCs/>
          <w:sz w:val="16"/>
          <w:szCs w:val="16"/>
        </w:rPr>
        <w:t>,</w:t>
      </w:r>
      <w:r w:rsidRPr="00AD3F54">
        <w:rPr>
          <w:rFonts w:ascii="Arial" w:hAnsi="Arial" w:cs="Arial"/>
          <w:bCs/>
          <w:sz w:val="16"/>
          <w:szCs w:val="16"/>
        </w:rPr>
        <w:t xml:space="preserve"> will require access to </w:t>
      </w:r>
      <w:proofErr w:type="gramStart"/>
      <w:r w:rsidRPr="00AD3F54">
        <w:rPr>
          <w:rFonts w:ascii="Arial" w:hAnsi="Arial" w:cs="Arial"/>
          <w:bCs/>
          <w:sz w:val="16"/>
          <w:szCs w:val="16"/>
        </w:rPr>
        <w:t>in order to</w:t>
      </w:r>
      <w:proofErr w:type="gramEnd"/>
      <w:r w:rsidRPr="00AD3F54">
        <w:rPr>
          <w:rFonts w:ascii="Arial" w:hAnsi="Arial" w:cs="Arial"/>
          <w:bCs/>
          <w:sz w:val="16"/>
          <w:szCs w:val="16"/>
        </w:rPr>
        <w:t xml:space="preserve"> complete the installation.</w:t>
      </w:r>
      <w:r w:rsidR="005B7DCD">
        <w:rPr>
          <w:rFonts w:ascii="Arial" w:hAnsi="Arial" w:cs="Arial"/>
          <w:bCs/>
          <w:sz w:val="16"/>
          <w:szCs w:val="16"/>
        </w:rPr>
        <w:t xml:space="preserve">  </w:t>
      </w:r>
      <w:r w:rsidRPr="00AD3F54">
        <w:rPr>
          <w:rFonts w:ascii="Arial" w:hAnsi="Arial" w:cs="Arial"/>
          <w:bCs/>
          <w:sz w:val="16"/>
          <w:szCs w:val="16"/>
        </w:rPr>
        <w:t>Installation assumes (a) clear cable pathway in riser space and/or in ceilings, (b)</w:t>
      </w:r>
      <w:r w:rsidR="008C3959">
        <w:rPr>
          <w:rFonts w:ascii="Arial" w:hAnsi="Arial" w:cs="Arial"/>
          <w:bCs/>
          <w:sz w:val="16"/>
          <w:szCs w:val="16"/>
        </w:rPr>
        <w:t xml:space="preserve"> </w:t>
      </w:r>
      <w:r w:rsidR="008C3959" w:rsidRPr="00AD3F54">
        <w:rPr>
          <w:rFonts w:ascii="Arial" w:hAnsi="Arial" w:cs="Arial"/>
          <w:bCs/>
          <w:sz w:val="16"/>
          <w:szCs w:val="16"/>
        </w:rPr>
        <w:t>workplace</w:t>
      </w:r>
      <w:r w:rsidRPr="00AD3F54">
        <w:rPr>
          <w:rFonts w:ascii="Arial" w:hAnsi="Arial" w:cs="Arial"/>
          <w:bCs/>
          <w:sz w:val="16"/>
          <w:szCs w:val="16"/>
        </w:rPr>
        <w:t xml:space="preserve"> has drop ceilings or open truss ceilings, (c) all cabling </w:t>
      </w:r>
      <w:r w:rsidR="00096D6C">
        <w:rPr>
          <w:rFonts w:ascii="Arial" w:hAnsi="Arial" w:cs="Arial"/>
          <w:bCs/>
          <w:sz w:val="16"/>
          <w:szCs w:val="16"/>
        </w:rPr>
        <w:t xml:space="preserve">is </w:t>
      </w:r>
      <w:r w:rsidRPr="00AD3F54">
        <w:rPr>
          <w:rFonts w:ascii="Arial" w:hAnsi="Arial" w:cs="Arial"/>
          <w:bCs/>
          <w:sz w:val="16"/>
          <w:szCs w:val="16"/>
        </w:rPr>
        <w:t>placed in front of walls and no cable fishing is required, (d) cabling does not include any raceway/conduit/</w:t>
      </w:r>
      <w:proofErr w:type="spellStart"/>
      <w:r w:rsidRPr="00AD3F54">
        <w:rPr>
          <w:rFonts w:ascii="Arial" w:hAnsi="Arial" w:cs="Arial"/>
          <w:bCs/>
          <w:sz w:val="16"/>
          <w:szCs w:val="16"/>
        </w:rPr>
        <w:t>panduit</w:t>
      </w:r>
      <w:proofErr w:type="spellEnd"/>
      <w:r w:rsidRPr="00AD3F54">
        <w:rPr>
          <w:rFonts w:ascii="Arial" w:hAnsi="Arial" w:cs="Arial"/>
          <w:bCs/>
          <w:sz w:val="16"/>
          <w:szCs w:val="16"/>
        </w:rPr>
        <w:t xml:space="preserve"> etc. and, (e) no conduit/innerduct placement in riser space.</w:t>
      </w:r>
      <w:r w:rsidR="00AB52B8">
        <w:rPr>
          <w:rFonts w:ascii="Arial" w:hAnsi="Arial" w:cs="Arial"/>
          <w:bCs/>
          <w:sz w:val="16"/>
          <w:szCs w:val="16"/>
        </w:rPr>
        <w:t xml:space="preserve">  </w:t>
      </w:r>
      <w:r w:rsidRPr="00AD3F54">
        <w:rPr>
          <w:rFonts w:ascii="Arial" w:hAnsi="Arial" w:cs="Arial"/>
          <w:bCs/>
          <w:sz w:val="16"/>
          <w:szCs w:val="16"/>
        </w:rPr>
        <w:t>Installation assumes the technician will not: (a) perform core drilling of ceilings/floors/firewalls and/or (b) move furniture.</w:t>
      </w:r>
    </w:p>
    <w:p w14:paraId="12DF0B5C" w14:textId="77777777" w:rsidR="00E158CB" w:rsidRDefault="00E158CB" w:rsidP="00AD3F54">
      <w:pPr>
        <w:pStyle w:val="List"/>
        <w:ind w:left="0" w:firstLine="0"/>
        <w:rPr>
          <w:rFonts w:ascii="Arial" w:hAnsi="Arial" w:cs="Arial"/>
          <w:bCs/>
          <w:sz w:val="16"/>
          <w:szCs w:val="16"/>
        </w:rPr>
      </w:pPr>
    </w:p>
    <w:p w14:paraId="11C37D53" w14:textId="77777777" w:rsidR="000E3218" w:rsidRPr="000E3218" w:rsidRDefault="00E158CB" w:rsidP="000E3218">
      <w:pPr>
        <w:pStyle w:val="List"/>
        <w:ind w:left="0" w:firstLine="0"/>
        <w:rPr>
          <w:rFonts w:ascii="Arial" w:hAnsi="Arial" w:cs="Arial"/>
          <w:bCs/>
          <w:sz w:val="16"/>
          <w:szCs w:val="16"/>
        </w:rPr>
      </w:pPr>
      <w:r w:rsidRPr="00E158CB">
        <w:rPr>
          <w:rFonts w:ascii="Arial" w:hAnsi="Arial" w:cs="Arial"/>
          <w:bCs/>
          <w:sz w:val="16"/>
          <w:szCs w:val="16"/>
        </w:rPr>
        <w:t xml:space="preserve">If Frontier is unable to install the </w:t>
      </w:r>
      <w:r>
        <w:rPr>
          <w:rFonts w:ascii="Arial" w:hAnsi="Arial" w:cs="Arial"/>
          <w:bCs/>
          <w:sz w:val="16"/>
          <w:szCs w:val="16"/>
        </w:rPr>
        <w:t xml:space="preserve">MNS Solution </w:t>
      </w:r>
      <w:r w:rsidRPr="00E158CB">
        <w:rPr>
          <w:rFonts w:ascii="Arial" w:hAnsi="Arial" w:cs="Arial"/>
          <w:bCs/>
          <w:sz w:val="16"/>
          <w:szCs w:val="16"/>
        </w:rPr>
        <w:t>as a result of (</w:t>
      </w:r>
      <w:proofErr w:type="spellStart"/>
      <w:r w:rsidRPr="00E158CB">
        <w:rPr>
          <w:rFonts w:ascii="Arial" w:hAnsi="Arial" w:cs="Arial"/>
          <w:bCs/>
          <w:sz w:val="16"/>
          <w:szCs w:val="16"/>
        </w:rPr>
        <w:t>i</w:t>
      </w:r>
      <w:proofErr w:type="spellEnd"/>
      <w:r w:rsidRPr="00E158CB">
        <w:rPr>
          <w:rFonts w:ascii="Arial" w:hAnsi="Arial" w:cs="Arial"/>
          <w:bCs/>
          <w:sz w:val="16"/>
          <w:szCs w:val="16"/>
        </w:rPr>
        <w:t xml:space="preserve">) Customer’s failure to deliver any required materials, support or information to Frontier; (ii) Customer’s failure to provide access to a Service Location; (iii) Frontier ’s inability to obtain access to equipment at the Service Location as necessary for installation of the Service, or (iv) Customer’s </w:t>
      </w:r>
      <w:r>
        <w:rPr>
          <w:rFonts w:ascii="Arial" w:hAnsi="Arial" w:cs="Arial"/>
          <w:bCs/>
          <w:sz w:val="16"/>
          <w:szCs w:val="16"/>
        </w:rPr>
        <w:t>e</w:t>
      </w:r>
      <w:r w:rsidRPr="00E158CB">
        <w:rPr>
          <w:rFonts w:ascii="Arial" w:hAnsi="Arial" w:cs="Arial"/>
          <w:bCs/>
          <w:sz w:val="16"/>
          <w:szCs w:val="16"/>
        </w:rPr>
        <w:t xml:space="preserve">quipment  being inadequate to interconnect with the </w:t>
      </w:r>
      <w:r>
        <w:rPr>
          <w:rFonts w:ascii="Arial" w:hAnsi="Arial" w:cs="Arial"/>
          <w:bCs/>
          <w:sz w:val="16"/>
          <w:szCs w:val="16"/>
        </w:rPr>
        <w:t>MNS Solution</w:t>
      </w:r>
      <w:r w:rsidRPr="00E158CB">
        <w:rPr>
          <w:rFonts w:ascii="Arial" w:hAnsi="Arial" w:cs="Arial"/>
          <w:bCs/>
          <w:sz w:val="16"/>
          <w:szCs w:val="16"/>
        </w:rPr>
        <w:t xml:space="preserve">, then Customer shall pay Frontier a </w:t>
      </w:r>
      <w:r>
        <w:rPr>
          <w:rFonts w:ascii="Arial" w:hAnsi="Arial" w:cs="Arial"/>
          <w:bCs/>
          <w:sz w:val="16"/>
          <w:szCs w:val="16"/>
        </w:rPr>
        <w:t>s</w:t>
      </w:r>
      <w:r w:rsidRPr="00E158CB">
        <w:rPr>
          <w:rFonts w:ascii="Arial" w:hAnsi="Arial" w:cs="Arial"/>
          <w:bCs/>
          <w:sz w:val="16"/>
          <w:szCs w:val="16"/>
        </w:rPr>
        <w:t xml:space="preserve">ervice </w:t>
      </w:r>
      <w:r>
        <w:rPr>
          <w:rFonts w:ascii="Arial" w:hAnsi="Arial" w:cs="Arial"/>
          <w:bCs/>
          <w:sz w:val="16"/>
          <w:szCs w:val="16"/>
        </w:rPr>
        <w:t>c</w:t>
      </w:r>
      <w:r w:rsidRPr="00E158CB">
        <w:rPr>
          <w:rFonts w:ascii="Arial" w:hAnsi="Arial" w:cs="Arial"/>
          <w:bCs/>
          <w:sz w:val="16"/>
          <w:szCs w:val="16"/>
        </w:rPr>
        <w:t xml:space="preserve">harge at Frontier’s then prevailing rates for </w:t>
      </w:r>
      <w:r>
        <w:rPr>
          <w:rFonts w:ascii="Arial" w:hAnsi="Arial" w:cs="Arial"/>
          <w:bCs/>
          <w:sz w:val="16"/>
          <w:szCs w:val="16"/>
        </w:rPr>
        <w:t xml:space="preserve">each additional </w:t>
      </w:r>
      <w:r w:rsidRPr="00E158CB">
        <w:rPr>
          <w:rFonts w:ascii="Arial" w:hAnsi="Arial" w:cs="Arial"/>
          <w:bCs/>
          <w:sz w:val="16"/>
          <w:szCs w:val="16"/>
        </w:rPr>
        <w:t>installation trip made by Frontier</w:t>
      </w:r>
      <w:r w:rsidR="008C3959">
        <w:rPr>
          <w:rFonts w:ascii="Arial" w:hAnsi="Arial" w:cs="Arial"/>
          <w:bCs/>
          <w:sz w:val="16"/>
          <w:szCs w:val="16"/>
        </w:rPr>
        <w:t xml:space="preserve">, or its </w:t>
      </w:r>
      <w:r w:rsidR="00AB52B8">
        <w:rPr>
          <w:rFonts w:ascii="Arial" w:hAnsi="Arial" w:cs="Arial"/>
          <w:bCs/>
          <w:sz w:val="16"/>
          <w:szCs w:val="16"/>
        </w:rPr>
        <w:t xml:space="preserve">third party </w:t>
      </w:r>
      <w:r w:rsidR="008C3959">
        <w:rPr>
          <w:rFonts w:ascii="Arial" w:hAnsi="Arial" w:cs="Arial"/>
          <w:bCs/>
          <w:sz w:val="16"/>
          <w:szCs w:val="16"/>
        </w:rPr>
        <w:t>vendor,</w:t>
      </w:r>
      <w:r w:rsidRPr="00E158CB">
        <w:rPr>
          <w:rFonts w:ascii="Arial" w:hAnsi="Arial" w:cs="Arial"/>
          <w:bCs/>
          <w:sz w:val="16"/>
          <w:szCs w:val="16"/>
        </w:rPr>
        <w:t xml:space="preserve"> necessary to perform the </w:t>
      </w:r>
      <w:r>
        <w:rPr>
          <w:rFonts w:ascii="Arial" w:hAnsi="Arial" w:cs="Arial"/>
          <w:bCs/>
          <w:sz w:val="16"/>
          <w:szCs w:val="16"/>
        </w:rPr>
        <w:t>MNS Solution i</w:t>
      </w:r>
      <w:r w:rsidRPr="00E158CB">
        <w:rPr>
          <w:rFonts w:ascii="Arial" w:hAnsi="Arial" w:cs="Arial"/>
          <w:bCs/>
          <w:sz w:val="16"/>
          <w:szCs w:val="16"/>
        </w:rPr>
        <w:t>nstallation</w:t>
      </w:r>
      <w:r>
        <w:rPr>
          <w:rFonts w:ascii="Arial" w:hAnsi="Arial" w:cs="Arial"/>
          <w:bCs/>
          <w:sz w:val="16"/>
          <w:szCs w:val="16"/>
        </w:rPr>
        <w:t>.</w:t>
      </w:r>
      <w:r w:rsidR="000E3218">
        <w:rPr>
          <w:rFonts w:ascii="Arial" w:hAnsi="Arial" w:cs="Arial"/>
          <w:bCs/>
          <w:sz w:val="16"/>
          <w:szCs w:val="16"/>
        </w:rPr>
        <w:t xml:space="preserve"> Additionally, </w:t>
      </w:r>
      <w:r w:rsidR="008C3959">
        <w:rPr>
          <w:rFonts w:ascii="Arial" w:hAnsi="Arial" w:cs="Arial"/>
          <w:bCs/>
          <w:sz w:val="16"/>
          <w:szCs w:val="16"/>
        </w:rPr>
        <w:t xml:space="preserve">if </w:t>
      </w:r>
      <w:r w:rsidR="000E3218">
        <w:rPr>
          <w:rFonts w:ascii="Arial" w:hAnsi="Arial" w:cs="Arial"/>
          <w:bCs/>
          <w:sz w:val="16"/>
          <w:szCs w:val="16"/>
        </w:rPr>
        <w:t>c</w:t>
      </w:r>
      <w:r w:rsidR="000E3218" w:rsidRPr="000E3218">
        <w:rPr>
          <w:rFonts w:ascii="Arial" w:hAnsi="Arial" w:cs="Arial"/>
          <w:bCs/>
          <w:sz w:val="16"/>
          <w:szCs w:val="16"/>
        </w:rPr>
        <w:t xml:space="preserve">ancellation </w:t>
      </w:r>
      <w:r w:rsidR="008C3959">
        <w:rPr>
          <w:rFonts w:ascii="Arial" w:hAnsi="Arial" w:cs="Arial"/>
          <w:bCs/>
          <w:sz w:val="16"/>
          <w:szCs w:val="16"/>
        </w:rPr>
        <w:t xml:space="preserve">of service install appointment </w:t>
      </w:r>
      <w:r w:rsidR="000E3218" w:rsidRPr="000E3218">
        <w:rPr>
          <w:rFonts w:ascii="Arial" w:hAnsi="Arial" w:cs="Arial"/>
          <w:bCs/>
          <w:sz w:val="16"/>
          <w:szCs w:val="16"/>
        </w:rPr>
        <w:t xml:space="preserve">from Customer with less than twenty-four (24) hours’ notice of </w:t>
      </w:r>
      <w:r w:rsidR="000E3218">
        <w:rPr>
          <w:rFonts w:ascii="Arial" w:hAnsi="Arial" w:cs="Arial"/>
          <w:bCs/>
          <w:sz w:val="16"/>
          <w:szCs w:val="16"/>
        </w:rPr>
        <w:t xml:space="preserve">the </w:t>
      </w:r>
      <w:r w:rsidR="000E3218" w:rsidRPr="000E3218">
        <w:rPr>
          <w:rFonts w:ascii="Arial" w:hAnsi="Arial" w:cs="Arial"/>
          <w:bCs/>
          <w:sz w:val="16"/>
          <w:szCs w:val="16"/>
        </w:rPr>
        <w:t>scheduled installation</w:t>
      </w:r>
      <w:r w:rsidR="008C3959">
        <w:rPr>
          <w:rFonts w:ascii="Arial" w:hAnsi="Arial" w:cs="Arial"/>
          <w:bCs/>
          <w:sz w:val="16"/>
          <w:szCs w:val="16"/>
        </w:rPr>
        <w:t xml:space="preserve"> occurs</w:t>
      </w:r>
      <w:r w:rsidR="00E2528E">
        <w:rPr>
          <w:rFonts w:ascii="Arial" w:hAnsi="Arial" w:cs="Arial"/>
          <w:bCs/>
          <w:sz w:val="16"/>
          <w:szCs w:val="16"/>
        </w:rPr>
        <w:t>,</w:t>
      </w:r>
      <w:r w:rsidR="000E3218">
        <w:rPr>
          <w:rFonts w:ascii="Arial" w:hAnsi="Arial" w:cs="Arial"/>
          <w:bCs/>
          <w:sz w:val="16"/>
          <w:szCs w:val="16"/>
        </w:rPr>
        <w:t xml:space="preserve"> Customer </w:t>
      </w:r>
      <w:r w:rsidR="000E3218" w:rsidRPr="000E3218">
        <w:rPr>
          <w:rFonts w:ascii="Arial" w:hAnsi="Arial" w:cs="Arial"/>
          <w:bCs/>
          <w:sz w:val="16"/>
          <w:szCs w:val="16"/>
        </w:rPr>
        <w:t xml:space="preserve">will </w:t>
      </w:r>
      <w:r w:rsidR="000E3218">
        <w:rPr>
          <w:rFonts w:ascii="Arial" w:hAnsi="Arial" w:cs="Arial"/>
          <w:bCs/>
          <w:sz w:val="16"/>
          <w:szCs w:val="16"/>
        </w:rPr>
        <w:t xml:space="preserve">reimburse Frontier for any related costs incurred by Frontier including but not limited </w:t>
      </w:r>
      <w:r w:rsidR="000E3218" w:rsidRPr="000E3218">
        <w:rPr>
          <w:rFonts w:ascii="Arial" w:hAnsi="Arial" w:cs="Arial"/>
          <w:bCs/>
          <w:sz w:val="16"/>
          <w:szCs w:val="16"/>
        </w:rPr>
        <w:t>to travel at normal rate and overtime labor rate expenses</w:t>
      </w:r>
      <w:r w:rsidR="000E3218">
        <w:rPr>
          <w:rFonts w:ascii="Arial" w:hAnsi="Arial" w:cs="Arial"/>
          <w:bCs/>
          <w:sz w:val="16"/>
          <w:szCs w:val="16"/>
        </w:rPr>
        <w:t>.</w:t>
      </w:r>
    </w:p>
    <w:p w14:paraId="13AB95C6" w14:textId="77777777" w:rsidR="00AD3F54" w:rsidRPr="009C0084" w:rsidRDefault="00AD3F54" w:rsidP="007441C6">
      <w:pPr>
        <w:pStyle w:val="List"/>
        <w:spacing w:after="60"/>
        <w:ind w:left="0" w:right="-43" w:firstLine="0"/>
        <w:jc w:val="both"/>
        <w:outlineLvl w:val="0"/>
        <w:rPr>
          <w:rFonts w:ascii="Arial" w:hAnsi="Arial" w:cs="Arial"/>
          <w:bCs/>
          <w:sz w:val="16"/>
          <w:szCs w:val="16"/>
        </w:rPr>
      </w:pPr>
    </w:p>
    <w:p w14:paraId="389D7E62" w14:textId="77777777" w:rsidR="000D65D9" w:rsidRPr="000D65D9" w:rsidRDefault="00792AC7" w:rsidP="000D65D9">
      <w:pPr>
        <w:rPr>
          <w:rFonts w:ascii="Arial" w:hAnsi="Arial" w:cs="Arial"/>
          <w:bCs/>
          <w:sz w:val="16"/>
          <w:szCs w:val="16"/>
        </w:rPr>
      </w:pPr>
      <w:r w:rsidRPr="00AD3F54">
        <w:rPr>
          <w:rFonts w:ascii="Arial" w:hAnsi="Arial" w:cs="Arial"/>
          <w:b/>
          <w:sz w:val="16"/>
          <w:szCs w:val="16"/>
        </w:rPr>
        <w:t>4.</w:t>
      </w:r>
      <w:r w:rsidR="00AD3F54" w:rsidRPr="00AD3F54">
        <w:rPr>
          <w:rFonts w:ascii="Arial" w:hAnsi="Arial" w:cs="Arial"/>
          <w:b/>
          <w:sz w:val="16"/>
          <w:szCs w:val="16"/>
        </w:rPr>
        <w:t xml:space="preserve">  </w:t>
      </w:r>
      <w:r w:rsidR="009C0084" w:rsidRPr="00AD3F54">
        <w:rPr>
          <w:rFonts w:ascii="Arial" w:hAnsi="Arial" w:cs="Arial"/>
          <w:b/>
          <w:sz w:val="16"/>
          <w:szCs w:val="16"/>
          <w:u w:val="single"/>
        </w:rPr>
        <w:t>Equipment</w:t>
      </w:r>
      <w:r w:rsidR="009C0084">
        <w:rPr>
          <w:rFonts w:ascii="Arial" w:hAnsi="Arial" w:cs="Arial"/>
          <w:b/>
          <w:sz w:val="16"/>
          <w:szCs w:val="16"/>
        </w:rPr>
        <w:t xml:space="preserve">.  </w:t>
      </w:r>
      <w:r w:rsidR="00AE37B1" w:rsidRPr="009C0084">
        <w:rPr>
          <w:rFonts w:ascii="Arial" w:hAnsi="Arial" w:cs="Arial"/>
          <w:bCs/>
          <w:sz w:val="16"/>
          <w:szCs w:val="16"/>
        </w:rPr>
        <w:t xml:space="preserve">Frontier retains title to all </w:t>
      </w:r>
      <w:r w:rsidR="00982995">
        <w:rPr>
          <w:rFonts w:ascii="Arial" w:hAnsi="Arial" w:cs="Arial"/>
          <w:bCs/>
          <w:sz w:val="16"/>
          <w:szCs w:val="16"/>
        </w:rPr>
        <w:t>e</w:t>
      </w:r>
      <w:r w:rsidR="00AE37B1" w:rsidRPr="009C0084">
        <w:rPr>
          <w:rFonts w:ascii="Arial" w:hAnsi="Arial" w:cs="Arial"/>
          <w:bCs/>
          <w:sz w:val="16"/>
          <w:szCs w:val="16"/>
        </w:rPr>
        <w:t>quipment provided for MNS</w:t>
      </w:r>
      <w:r w:rsidR="00982995">
        <w:rPr>
          <w:rFonts w:ascii="Arial" w:hAnsi="Arial" w:cs="Arial"/>
          <w:bCs/>
          <w:sz w:val="16"/>
          <w:szCs w:val="16"/>
        </w:rPr>
        <w:t xml:space="preserve"> Solution</w:t>
      </w:r>
      <w:r w:rsidR="00AE37B1" w:rsidRPr="009C0084">
        <w:rPr>
          <w:rFonts w:ascii="Arial" w:hAnsi="Arial" w:cs="Arial"/>
          <w:bCs/>
          <w:sz w:val="16"/>
          <w:szCs w:val="16"/>
        </w:rPr>
        <w:t xml:space="preserve">.  </w:t>
      </w:r>
      <w:r w:rsidR="00ED166B" w:rsidRPr="009C0084">
        <w:rPr>
          <w:rFonts w:ascii="Arial" w:hAnsi="Arial" w:cs="Arial"/>
          <w:bCs/>
          <w:sz w:val="16"/>
          <w:szCs w:val="16"/>
        </w:rPr>
        <w:t xml:space="preserve">Customer acknowledges and agrees that the </w:t>
      </w:r>
      <w:r w:rsidR="00982995">
        <w:rPr>
          <w:rFonts w:ascii="Arial" w:hAnsi="Arial" w:cs="Arial"/>
          <w:bCs/>
          <w:sz w:val="16"/>
          <w:szCs w:val="16"/>
        </w:rPr>
        <w:t>MNS Solution and e</w:t>
      </w:r>
      <w:r w:rsidR="00ED166B" w:rsidRPr="009C0084">
        <w:rPr>
          <w:rFonts w:ascii="Arial" w:hAnsi="Arial" w:cs="Arial"/>
          <w:bCs/>
          <w:sz w:val="16"/>
          <w:szCs w:val="16"/>
        </w:rPr>
        <w:t xml:space="preserve">quipment provided by Frontier, hereunder are subject to the terms, conditions and restrictions contained in any applicable agreements (including software or other intellectual property license agreements) between Frontier and Frontier’s vendors, </w:t>
      </w:r>
      <w:r w:rsidR="00ED166B" w:rsidRPr="009C0084">
        <w:rPr>
          <w:rFonts w:ascii="Arial" w:hAnsi="Arial" w:cs="Arial"/>
          <w:b/>
          <w:sz w:val="16"/>
          <w:szCs w:val="16"/>
        </w:rPr>
        <w:t>and all applicable licenses are subject to the manufacturer’s end user license terms and conditions</w:t>
      </w:r>
      <w:r w:rsidR="00ED166B" w:rsidRPr="009C0084">
        <w:rPr>
          <w:rFonts w:ascii="Arial" w:hAnsi="Arial" w:cs="Arial"/>
          <w:bCs/>
          <w:sz w:val="16"/>
          <w:szCs w:val="16"/>
        </w:rPr>
        <w:t>.</w:t>
      </w:r>
      <w:r w:rsidR="00AE37B1" w:rsidRPr="009C0084">
        <w:rPr>
          <w:rFonts w:ascii="Arial" w:hAnsi="Arial" w:cs="Arial"/>
          <w:bCs/>
          <w:sz w:val="16"/>
          <w:szCs w:val="16"/>
        </w:rPr>
        <w:t xml:space="preserve"> When using the MNS</w:t>
      </w:r>
      <w:r w:rsidR="008C3959">
        <w:rPr>
          <w:rFonts w:ascii="Arial" w:hAnsi="Arial" w:cs="Arial"/>
          <w:bCs/>
          <w:sz w:val="16"/>
          <w:szCs w:val="16"/>
        </w:rPr>
        <w:t>,</w:t>
      </w:r>
      <w:r w:rsidR="00AE37B1" w:rsidRPr="009C0084">
        <w:rPr>
          <w:rFonts w:ascii="Arial" w:hAnsi="Arial" w:cs="Arial"/>
          <w:bCs/>
          <w:sz w:val="16"/>
          <w:szCs w:val="16"/>
        </w:rPr>
        <w:t xml:space="preserve"> Customer and each permitted user agrees and accepts Cisco’s applicable terms, including the following </w:t>
      </w:r>
      <w:hyperlink r:id="rId15" w:history="1">
        <w:r w:rsidR="00AE37B1" w:rsidRPr="009C0084">
          <w:rPr>
            <w:rStyle w:val="Hyperlink"/>
            <w:rFonts w:ascii="Arial" w:hAnsi="Arial" w:cs="Arial"/>
            <w:bCs/>
            <w:sz w:val="16"/>
            <w:szCs w:val="16"/>
          </w:rPr>
          <w:t>https://www.cisco.com/c/dam/en_us/about/doing_business/legal/OfferDescriptions/meraki.pdf</w:t>
        </w:r>
      </w:hyperlink>
      <w:r w:rsidR="00AE37B1" w:rsidRPr="009C0084">
        <w:rPr>
          <w:rFonts w:ascii="Arial" w:hAnsi="Arial" w:cs="Arial"/>
          <w:bCs/>
          <w:sz w:val="16"/>
          <w:szCs w:val="16"/>
        </w:rPr>
        <w:t xml:space="preserve">.  </w:t>
      </w:r>
      <w:r w:rsidR="00ED166B" w:rsidRPr="009C0084">
        <w:rPr>
          <w:rFonts w:ascii="Arial" w:hAnsi="Arial" w:cs="Arial"/>
          <w:bCs/>
          <w:sz w:val="16"/>
          <w:szCs w:val="16"/>
        </w:rPr>
        <w:t>Customer is responsible for complying with such terms and policies, ensuring that its gra</w:t>
      </w:r>
      <w:r w:rsidR="00AE37B1" w:rsidRPr="009C0084">
        <w:rPr>
          <w:rFonts w:ascii="Arial" w:hAnsi="Arial" w:cs="Arial"/>
          <w:bCs/>
          <w:sz w:val="16"/>
          <w:szCs w:val="16"/>
        </w:rPr>
        <w:t>n</w:t>
      </w:r>
      <w:r w:rsidR="00ED166B" w:rsidRPr="009C0084">
        <w:rPr>
          <w:rFonts w:ascii="Arial" w:hAnsi="Arial" w:cs="Arial"/>
          <w:bCs/>
          <w:sz w:val="16"/>
          <w:szCs w:val="16"/>
        </w:rPr>
        <w:t>ting of any rights to use its or its employees</w:t>
      </w:r>
      <w:r w:rsidR="008C3959">
        <w:rPr>
          <w:rFonts w:ascii="Arial" w:hAnsi="Arial" w:cs="Arial"/>
          <w:bCs/>
          <w:sz w:val="16"/>
          <w:szCs w:val="16"/>
        </w:rPr>
        <w:t>’</w:t>
      </w:r>
      <w:r w:rsidR="00ED166B" w:rsidRPr="009C0084">
        <w:rPr>
          <w:rFonts w:ascii="Arial" w:hAnsi="Arial" w:cs="Arial"/>
          <w:bCs/>
          <w:sz w:val="16"/>
          <w:szCs w:val="16"/>
        </w:rPr>
        <w:t>, customers</w:t>
      </w:r>
      <w:r w:rsidR="008C3959">
        <w:rPr>
          <w:rFonts w:ascii="Arial" w:hAnsi="Arial" w:cs="Arial"/>
          <w:bCs/>
          <w:sz w:val="16"/>
          <w:szCs w:val="16"/>
        </w:rPr>
        <w:t>’</w:t>
      </w:r>
      <w:r w:rsidR="00ED166B" w:rsidRPr="009C0084">
        <w:rPr>
          <w:rFonts w:ascii="Arial" w:hAnsi="Arial" w:cs="Arial"/>
          <w:bCs/>
          <w:sz w:val="16"/>
          <w:szCs w:val="16"/>
        </w:rPr>
        <w:t xml:space="preserve"> or invitees</w:t>
      </w:r>
      <w:r w:rsidR="008C3959">
        <w:rPr>
          <w:rFonts w:ascii="Arial" w:hAnsi="Arial" w:cs="Arial"/>
          <w:bCs/>
          <w:sz w:val="16"/>
          <w:szCs w:val="16"/>
        </w:rPr>
        <w:t>’</w:t>
      </w:r>
      <w:r w:rsidR="00ED166B" w:rsidRPr="009C0084">
        <w:rPr>
          <w:rFonts w:ascii="Arial" w:hAnsi="Arial" w:cs="Arial"/>
          <w:bCs/>
          <w:sz w:val="16"/>
          <w:szCs w:val="16"/>
        </w:rPr>
        <w:t xml:space="preserve"> information complies with law, and advising all such persons of the permitted access to or use of their information by third parties as may be required by law or prudent business practices.</w:t>
      </w:r>
      <w:r w:rsidR="000D65D9">
        <w:rPr>
          <w:rFonts w:ascii="Arial" w:hAnsi="Arial" w:cs="Arial"/>
          <w:bCs/>
          <w:sz w:val="16"/>
          <w:szCs w:val="16"/>
        </w:rPr>
        <w:t xml:space="preserve">  </w:t>
      </w:r>
      <w:r w:rsidR="000D65D9" w:rsidRPr="000D65D9">
        <w:rPr>
          <w:rFonts w:ascii="Arial" w:hAnsi="Arial" w:cs="Arial"/>
          <w:bCs/>
          <w:sz w:val="16"/>
          <w:szCs w:val="16"/>
        </w:rPr>
        <w:t>In the circumstance of a hardware failure, Frontier will coordinate a Returns Material Authorization (“RMA”) with Customer.  If Frontier approves the RMA, then Frontier</w:t>
      </w:r>
      <w:r w:rsidR="008C3959">
        <w:rPr>
          <w:rFonts w:ascii="Arial" w:hAnsi="Arial" w:cs="Arial"/>
          <w:bCs/>
          <w:sz w:val="16"/>
          <w:szCs w:val="16"/>
        </w:rPr>
        <w:t>,</w:t>
      </w:r>
      <w:r w:rsidR="000D65D9" w:rsidRPr="000D65D9">
        <w:rPr>
          <w:rFonts w:ascii="Arial" w:hAnsi="Arial" w:cs="Arial"/>
          <w:bCs/>
          <w:sz w:val="16"/>
          <w:szCs w:val="16"/>
        </w:rPr>
        <w:t xml:space="preserve"> or its </w:t>
      </w:r>
      <w:proofErr w:type="gramStart"/>
      <w:r w:rsidR="000D65D9" w:rsidRPr="000D65D9">
        <w:rPr>
          <w:rFonts w:ascii="Arial" w:hAnsi="Arial" w:cs="Arial"/>
          <w:bCs/>
          <w:sz w:val="16"/>
          <w:szCs w:val="16"/>
        </w:rPr>
        <w:t>third party</w:t>
      </w:r>
      <w:proofErr w:type="gramEnd"/>
      <w:r w:rsidR="000D65D9" w:rsidRPr="000D65D9">
        <w:rPr>
          <w:rFonts w:ascii="Arial" w:hAnsi="Arial" w:cs="Arial"/>
          <w:bCs/>
          <w:sz w:val="16"/>
          <w:szCs w:val="16"/>
        </w:rPr>
        <w:t xml:space="preserve"> vendor</w:t>
      </w:r>
      <w:r w:rsidR="008C3959">
        <w:rPr>
          <w:rFonts w:ascii="Arial" w:hAnsi="Arial" w:cs="Arial"/>
          <w:bCs/>
          <w:sz w:val="16"/>
          <w:szCs w:val="16"/>
        </w:rPr>
        <w:t>,</w:t>
      </w:r>
      <w:r w:rsidR="000D65D9" w:rsidRPr="000D65D9">
        <w:rPr>
          <w:rFonts w:ascii="Arial" w:hAnsi="Arial" w:cs="Arial"/>
          <w:bCs/>
          <w:sz w:val="16"/>
          <w:szCs w:val="16"/>
        </w:rPr>
        <w:t xml:space="preserve"> will provide and coordinate delivery and re-installation of the replacement device.     </w:t>
      </w:r>
    </w:p>
    <w:p w14:paraId="0D064AF3" w14:textId="77777777" w:rsidR="00AD3F54" w:rsidRDefault="00ED166B" w:rsidP="00AB52B8">
      <w:r w:rsidRPr="009C0084">
        <w:rPr>
          <w:rFonts w:ascii="Arial" w:hAnsi="Arial" w:cs="Arial"/>
          <w:bCs/>
          <w:sz w:val="16"/>
          <w:szCs w:val="16"/>
        </w:rPr>
        <w:t>Equipment is warrant</w:t>
      </w:r>
      <w:r w:rsidR="008C3959">
        <w:rPr>
          <w:rFonts w:ascii="Arial" w:hAnsi="Arial" w:cs="Arial"/>
          <w:bCs/>
          <w:sz w:val="16"/>
          <w:szCs w:val="16"/>
        </w:rPr>
        <w:t>i</w:t>
      </w:r>
      <w:r w:rsidRPr="009C0084">
        <w:rPr>
          <w:rFonts w:ascii="Arial" w:hAnsi="Arial" w:cs="Arial"/>
          <w:bCs/>
          <w:sz w:val="16"/>
          <w:szCs w:val="16"/>
        </w:rPr>
        <w:t xml:space="preserve">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proofErr w:type="gramStart"/>
      <w:r w:rsidRPr="009C0084">
        <w:rPr>
          <w:rFonts w:ascii="Arial" w:hAnsi="Arial" w:cs="Arial"/>
          <w:bCs/>
          <w:sz w:val="16"/>
          <w:szCs w:val="16"/>
        </w:rPr>
        <w:t>third party</w:t>
      </w:r>
      <w:proofErr w:type="gramEnd"/>
      <w:r w:rsidRPr="009C0084">
        <w:rPr>
          <w:rFonts w:ascii="Arial" w:hAnsi="Arial" w:cs="Arial"/>
          <w:bCs/>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w:t>
      </w:r>
      <w:r w:rsidR="00702FC5" w:rsidRPr="009C0084">
        <w:rPr>
          <w:rFonts w:ascii="Arial" w:hAnsi="Arial" w:cs="Arial"/>
          <w:bCs/>
          <w:sz w:val="16"/>
          <w:szCs w:val="16"/>
        </w:rPr>
        <w:t xml:space="preserve"> </w:t>
      </w:r>
      <w:r w:rsidRPr="009C0084">
        <w:rPr>
          <w:rFonts w:ascii="Arial" w:hAnsi="Arial" w:cs="Arial"/>
          <w:bCs/>
          <w:sz w:val="16"/>
          <w:szCs w:val="16"/>
        </w:rPr>
        <w:t>right. THE FOREGOING WARRANTY IS IN LIEU OF ALL OTHER WARRANTIES, EXPRESS OR IMPLIED, AND FRONTIER DISCLAIMS ALL OTHER WARRANTIES INCLUDING, WITHOUT LIMITATION, ANY WARRANTY OF MERCHANTABILITY OR FITNESS FOR ANY PARTICULAR PURPOSE OR FUNCTION, TITLE OR NONINFRINGEMENT OF THIRD-PARTY RIGHTS.</w:t>
      </w:r>
    </w:p>
    <w:p w14:paraId="4575FB7B" w14:textId="77777777" w:rsidR="00A969C0" w:rsidRDefault="00A969C0" w:rsidP="007441C6">
      <w:pPr>
        <w:pStyle w:val="List"/>
        <w:spacing w:after="60"/>
        <w:ind w:left="0" w:right="-36" w:firstLine="0"/>
        <w:jc w:val="both"/>
        <w:rPr>
          <w:rFonts w:ascii="Arial" w:hAnsi="Arial" w:cs="Arial"/>
          <w:b/>
          <w:bCs/>
          <w:sz w:val="16"/>
          <w:szCs w:val="16"/>
        </w:rPr>
      </w:pPr>
    </w:p>
    <w:p w14:paraId="5A3D8828" w14:textId="77777777" w:rsidR="007441C6" w:rsidRPr="00AD3F54" w:rsidRDefault="00A969C0" w:rsidP="007441C6">
      <w:pPr>
        <w:pStyle w:val="List"/>
        <w:spacing w:after="60"/>
        <w:ind w:left="0" w:right="-36" w:firstLine="0"/>
        <w:jc w:val="both"/>
        <w:rPr>
          <w:rFonts w:ascii="Arial" w:hAnsi="Arial" w:cs="Arial"/>
          <w:bCs/>
          <w:sz w:val="16"/>
          <w:szCs w:val="16"/>
        </w:rPr>
      </w:pPr>
      <w:r>
        <w:rPr>
          <w:rFonts w:ascii="Arial" w:hAnsi="Arial" w:cs="Arial"/>
          <w:b/>
          <w:bCs/>
          <w:sz w:val="16"/>
          <w:szCs w:val="16"/>
        </w:rPr>
        <w:t>5</w:t>
      </w:r>
      <w:r w:rsidR="007441C6" w:rsidRPr="009C0084">
        <w:rPr>
          <w:rFonts w:ascii="Arial" w:hAnsi="Arial" w:cs="Arial"/>
          <w:b/>
          <w:bCs/>
          <w:sz w:val="16"/>
          <w:szCs w:val="16"/>
        </w:rPr>
        <w:t xml:space="preserve">.  </w:t>
      </w:r>
      <w:r w:rsidR="007441C6" w:rsidRPr="00AD3F54">
        <w:rPr>
          <w:rFonts w:ascii="Arial" w:hAnsi="Arial" w:cs="Arial"/>
          <w:b/>
          <w:bCs/>
          <w:sz w:val="16"/>
          <w:szCs w:val="16"/>
          <w:u w:val="single"/>
        </w:rPr>
        <w:t>After Hours/Holiday Labor Hours</w:t>
      </w:r>
      <w:r w:rsidR="007441C6" w:rsidRPr="00AD3F54">
        <w:rPr>
          <w:rFonts w:ascii="Arial" w:hAnsi="Arial" w:cs="Arial"/>
          <w:bCs/>
          <w:sz w:val="16"/>
          <w:szCs w:val="16"/>
        </w:rPr>
        <w:t xml:space="preserve">.  If Customer desires coordinated turn up services (“After Hours”) during non-business hours, defined below, then the </w:t>
      </w:r>
      <w:proofErr w:type="gramStart"/>
      <w:r w:rsidR="007441C6" w:rsidRPr="00AD3F54">
        <w:rPr>
          <w:rFonts w:ascii="Arial" w:hAnsi="Arial" w:cs="Arial"/>
          <w:bCs/>
          <w:sz w:val="16"/>
          <w:szCs w:val="16"/>
        </w:rPr>
        <w:t>After Hours</w:t>
      </w:r>
      <w:proofErr w:type="gramEnd"/>
      <w:r w:rsidR="007441C6" w:rsidRPr="00AD3F54">
        <w:rPr>
          <w:rFonts w:ascii="Arial" w:hAnsi="Arial" w:cs="Arial"/>
          <w:bCs/>
          <w:sz w:val="16"/>
          <w:szCs w:val="16"/>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w:t>
      </w:r>
      <w:r w:rsidR="00AB52B8">
        <w:rPr>
          <w:rFonts w:ascii="Arial" w:hAnsi="Arial" w:cs="Arial"/>
          <w:bCs/>
          <w:sz w:val="16"/>
          <w:szCs w:val="16"/>
        </w:rPr>
        <w:t xml:space="preserve"> Juneteenth</w:t>
      </w:r>
      <w:r w:rsidR="007441C6" w:rsidRPr="00AD3F54">
        <w:rPr>
          <w:rFonts w:ascii="Arial" w:hAnsi="Arial" w:cs="Arial"/>
          <w:bCs/>
          <w:sz w:val="16"/>
          <w:szCs w:val="16"/>
        </w:rPr>
        <w:t xml:space="preserve"> Labor Day, Veteran’s Day, Thanksgiving </w:t>
      </w:r>
      <w:proofErr w:type="gramStart"/>
      <w:r w:rsidR="007441C6" w:rsidRPr="00AD3F54">
        <w:rPr>
          <w:rFonts w:ascii="Arial" w:hAnsi="Arial" w:cs="Arial"/>
          <w:bCs/>
          <w:sz w:val="16"/>
          <w:szCs w:val="16"/>
        </w:rPr>
        <w:t>Day</w:t>
      </w:r>
      <w:proofErr w:type="gramEnd"/>
      <w:r w:rsidR="007441C6" w:rsidRPr="00AD3F54">
        <w:rPr>
          <w:rFonts w:ascii="Arial" w:hAnsi="Arial" w:cs="Arial"/>
          <w:bCs/>
          <w:sz w:val="16"/>
          <w:szCs w:val="16"/>
        </w:rPr>
        <w:t xml:space="preserve"> and Christmas Day).  </w:t>
      </w:r>
    </w:p>
    <w:p w14:paraId="059D44A5" w14:textId="77777777" w:rsidR="001B58AD" w:rsidRPr="00AD3F54" w:rsidRDefault="007441C6" w:rsidP="007441C6">
      <w:pPr>
        <w:pStyle w:val="List"/>
        <w:tabs>
          <w:tab w:val="left" w:pos="450"/>
        </w:tabs>
        <w:spacing w:after="60"/>
        <w:ind w:left="0" w:right="-36" w:firstLine="0"/>
        <w:jc w:val="both"/>
        <w:rPr>
          <w:rFonts w:ascii="Arial" w:hAnsi="Arial" w:cs="Arial"/>
          <w:bCs/>
          <w:sz w:val="16"/>
          <w:szCs w:val="16"/>
        </w:rPr>
      </w:pPr>
      <w:r w:rsidRPr="00AD3F54">
        <w:rPr>
          <w:rFonts w:ascii="Arial" w:hAnsi="Arial" w:cs="Arial"/>
          <w:bCs/>
          <w:sz w:val="16"/>
          <w:szCs w:val="16"/>
        </w:rPr>
        <w:t xml:space="preserve">Such After Hours services may be subject to change, based upon Frontier’s reasonable determination of increases in actual costs to provide such </w:t>
      </w:r>
      <w:proofErr w:type="gramStart"/>
      <w:r w:rsidRPr="00AD3F54">
        <w:rPr>
          <w:rFonts w:ascii="Arial" w:hAnsi="Arial" w:cs="Arial"/>
          <w:bCs/>
          <w:sz w:val="16"/>
          <w:szCs w:val="16"/>
        </w:rPr>
        <w:t>After Hours</w:t>
      </w:r>
      <w:proofErr w:type="gramEnd"/>
      <w:r w:rsidRPr="00AD3F54">
        <w:rPr>
          <w:rFonts w:ascii="Arial" w:hAnsi="Arial" w:cs="Arial"/>
          <w:bCs/>
          <w:sz w:val="16"/>
          <w:szCs w:val="16"/>
        </w:rPr>
        <w:t xml:space="preserve"> services, determined in accordance with generally accepted commercial accounting practices, and consistent with After Hours service charges for projects comparable to the project outlined in this Schedule</w:t>
      </w:r>
      <w:r w:rsidR="00E158CB">
        <w:rPr>
          <w:rFonts w:ascii="Arial" w:hAnsi="Arial" w:cs="Arial"/>
          <w:bCs/>
          <w:sz w:val="16"/>
          <w:szCs w:val="16"/>
        </w:rPr>
        <w:t xml:space="preserve">.  </w:t>
      </w:r>
    </w:p>
    <w:p w14:paraId="7D5F26CF" w14:textId="77777777" w:rsidR="00AB52B8" w:rsidRDefault="00AB52B8" w:rsidP="005F590F">
      <w:pPr>
        <w:pStyle w:val="PlainText"/>
        <w:tabs>
          <w:tab w:val="left" w:pos="360"/>
        </w:tabs>
        <w:spacing w:after="60"/>
        <w:ind w:right="-43"/>
        <w:jc w:val="both"/>
        <w:rPr>
          <w:rFonts w:ascii="Arial" w:hAnsi="Arial" w:cs="Arial"/>
          <w:b/>
          <w:bCs/>
          <w:sz w:val="16"/>
          <w:szCs w:val="16"/>
        </w:rPr>
      </w:pPr>
    </w:p>
    <w:p w14:paraId="4660CE3B" w14:textId="77777777" w:rsidR="00D36F4E" w:rsidRDefault="00A969C0" w:rsidP="005F590F">
      <w:pPr>
        <w:pStyle w:val="PlainText"/>
        <w:tabs>
          <w:tab w:val="left" w:pos="360"/>
        </w:tabs>
        <w:spacing w:after="60"/>
        <w:ind w:right="-43"/>
        <w:jc w:val="both"/>
        <w:rPr>
          <w:rFonts w:ascii="Arial" w:hAnsi="Arial" w:cs="Arial"/>
          <w:bCs/>
          <w:sz w:val="16"/>
          <w:szCs w:val="16"/>
        </w:rPr>
      </w:pPr>
      <w:r>
        <w:rPr>
          <w:rFonts w:ascii="Arial" w:hAnsi="Arial" w:cs="Arial"/>
          <w:b/>
          <w:bCs/>
          <w:sz w:val="16"/>
          <w:szCs w:val="16"/>
        </w:rPr>
        <w:t>6</w:t>
      </w:r>
      <w:r w:rsidR="007441C6" w:rsidRPr="00AD3F54">
        <w:rPr>
          <w:rFonts w:ascii="Arial" w:hAnsi="Arial" w:cs="Arial"/>
          <w:b/>
          <w:bCs/>
          <w:sz w:val="16"/>
          <w:szCs w:val="16"/>
        </w:rPr>
        <w:t xml:space="preserve">.  </w:t>
      </w:r>
      <w:bookmarkStart w:id="7" w:name="_Hlk42631014"/>
      <w:r w:rsidR="00FD217C" w:rsidRPr="00AD3F54">
        <w:rPr>
          <w:rFonts w:ascii="Arial" w:hAnsi="Arial" w:cs="Arial"/>
          <w:b/>
          <w:bCs/>
          <w:sz w:val="16"/>
          <w:szCs w:val="16"/>
          <w:u w:val="single"/>
        </w:rPr>
        <w:t>Internet Acceptable Use Policy and Security</w:t>
      </w:r>
      <w:r w:rsidR="00FD217C" w:rsidRPr="00AD3F54">
        <w:rPr>
          <w:rFonts w:ascii="Arial" w:hAnsi="Arial" w:cs="Arial"/>
          <w:b/>
          <w:bCs/>
          <w:sz w:val="16"/>
          <w:szCs w:val="16"/>
        </w:rPr>
        <w:t xml:space="preserve">. </w:t>
      </w:r>
      <w:r w:rsidR="00FD217C" w:rsidRPr="00AD3F54">
        <w:rPr>
          <w:rFonts w:ascii="Arial" w:hAnsi="Arial" w:cs="Arial"/>
          <w:sz w:val="16"/>
          <w:szCs w:val="16"/>
        </w:rPr>
        <w:t>Customer shall comply, and shall cause all Service users to comply, with Frontier’s Acceptable Use Policy (</w:t>
      </w:r>
      <w:r w:rsidR="00FD217C" w:rsidRPr="00AD3F54">
        <w:rPr>
          <w:rFonts w:ascii="Arial" w:hAnsi="Arial" w:cs="Arial"/>
          <w:b/>
          <w:bCs/>
          <w:sz w:val="16"/>
          <w:szCs w:val="16"/>
        </w:rPr>
        <w:t>“AUP”</w:t>
      </w:r>
      <w:r w:rsidR="00FD217C" w:rsidRPr="00AD3F54">
        <w:rPr>
          <w:rFonts w:ascii="Arial" w:hAnsi="Arial" w:cs="Arial"/>
          <w:sz w:val="16"/>
          <w:szCs w:val="16"/>
        </w:rPr>
        <w:t xml:space="preserve">), which Frontier may modify at any time.  The current AUP is available for review at the following address, subject to change: </w:t>
      </w:r>
      <w:bookmarkStart w:id="8" w:name="OLE_LINK1"/>
      <w:r w:rsidR="00FD217C" w:rsidRPr="00AD3F54">
        <w:rPr>
          <w:rFonts w:ascii="Arial" w:hAnsi="Arial" w:cs="Arial"/>
          <w:sz w:val="16"/>
          <w:szCs w:val="16"/>
        </w:rPr>
        <w:fldChar w:fldCharType="begin"/>
      </w:r>
      <w:r w:rsidR="00FD217C" w:rsidRPr="00AD3F54">
        <w:rPr>
          <w:rFonts w:ascii="Arial" w:hAnsi="Arial" w:cs="Arial"/>
          <w:sz w:val="16"/>
          <w:szCs w:val="16"/>
        </w:rPr>
        <w:instrText xml:space="preserve"> HYPERLINK "http://www.frontier.com/policies/commercial_aup/" </w:instrText>
      </w:r>
      <w:r w:rsidR="00FD217C" w:rsidRPr="00AD3F54">
        <w:rPr>
          <w:rFonts w:ascii="Arial" w:hAnsi="Arial" w:cs="Arial"/>
          <w:sz w:val="16"/>
          <w:szCs w:val="16"/>
        </w:rPr>
      </w:r>
      <w:r w:rsidR="00FD217C" w:rsidRPr="00AD3F54">
        <w:rPr>
          <w:rFonts w:ascii="Arial" w:hAnsi="Arial" w:cs="Arial"/>
          <w:sz w:val="16"/>
          <w:szCs w:val="16"/>
        </w:rPr>
        <w:fldChar w:fldCharType="separate"/>
      </w:r>
      <w:r w:rsidR="00FD217C" w:rsidRPr="00AD3F54">
        <w:rPr>
          <w:rStyle w:val="Hyperlink"/>
          <w:rFonts w:ascii="Arial" w:hAnsi="Arial" w:cs="Arial"/>
          <w:sz w:val="16"/>
          <w:szCs w:val="16"/>
          <w:u w:val="none"/>
        </w:rPr>
        <w:t>http://www.frontier.com/policies/commercial_aup/</w:t>
      </w:r>
      <w:r w:rsidR="00FD217C" w:rsidRPr="00AD3F54">
        <w:rPr>
          <w:rFonts w:ascii="Arial" w:hAnsi="Arial" w:cs="Arial"/>
          <w:sz w:val="16"/>
          <w:szCs w:val="16"/>
        </w:rPr>
        <w:fldChar w:fldCharType="end"/>
      </w:r>
      <w:bookmarkEnd w:id="8"/>
      <w:r w:rsidR="00FD217C" w:rsidRPr="00AD3F54">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w:t>
      </w:r>
      <w:proofErr w:type="gramStart"/>
      <w:r w:rsidR="00FD217C" w:rsidRPr="00AD3F54">
        <w:rPr>
          <w:rFonts w:ascii="Arial" w:hAnsi="Arial" w:cs="Arial"/>
          <w:sz w:val="16"/>
          <w:szCs w:val="16"/>
        </w:rPr>
        <w:t>software</w:t>
      </w:r>
      <w:proofErr w:type="gramEnd"/>
      <w:r w:rsidR="00FD217C" w:rsidRPr="00AD3F54">
        <w:rPr>
          <w:rFonts w:ascii="Arial" w:hAnsi="Arial" w:cs="Arial"/>
          <w:sz w:val="16"/>
          <w:szCs w:val="16"/>
        </w:rPr>
        <w:t xml:space="preserve"> and software applications.  Abuse that occurs </w:t>
      </w:r>
      <w:proofErr w:type="gramStart"/>
      <w:r w:rsidR="00FD217C" w:rsidRPr="00AD3F54">
        <w:rPr>
          <w:rFonts w:ascii="Arial" w:hAnsi="Arial" w:cs="Arial"/>
          <w:sz w:val="16"/>
          <w:szCs w:val="16"/>
        </w:rPr>
        <w:t>as a result of</w:t>
      </w:r>
      <w:proofErr w:type="gramEnd"/>
      <w:r w:rsidR="00FD217C" w:rsidRPr="00AD3F54">
        <w:rPr>
          <w:rFonts w:ascii="Arial" w:hAnsi="Arial" w:cs="Arial"/>
          <w:sz w:val="16"/>
          <w:szCs w:val="16"/>
        </w:rPr>
        <w:t xml:space="preserve"> Customer’s systems or account being compromised or as a result of activities of third parties permitted by Customer may result in suspension of Customer’s accounts or Internet access by Frontier.  </w:t>
      </w:r>
      <w:bookmarkStart w:id="9" w:name="_Hlk131406963"/>
      <w:r w:rsidR="00FD217C" w:rsidRPr="00AD3F54">
        <w:rPr>
          <w:rFonts w:ascii="Arial" w:hAnsi="Arial" w:cs="Arial"/>
          <w:sz w:val="16"/>
          <w:szCs w:val="16"/>
        </w:rPr>
        <w:t>Customer will defend and indemnify Frontier and its affiliates with respect to claims arising from Customer’s or third parties’ usage of Frontier Internet access through Customer’s hardware or software.</w:t>
      </w:r>
      <w:bookmarkEnd w:id="7"/>
      <w:bookmarkEnd w:id="9"/>
      <w:r w:rsidR="003479B2" w:rsidRPr="009C0084">
        <w:rPr>
          <w:rFonts w:ascii="Arial" w:hAnsi="Arial" w:cs="Arial"/>
          <w:b/>
          <w:sz w:val="16"/>
          <w:szCs w:val="16"/>
        </w:rPr>
        <w:t xml:space="preserve">6.  </w:t>
      </w:r>
      <w:r w:rsidR="00550EB1" w:rsidRPr="009C0084">
        <w:rPr>
          <w:rFonts w:ascii="Arial" w:hAnsi="Arial" w:cs="Arial"/>
          <w:b/>
          <w:sz w:val="16"/>
          <w:szCs w:val="16"/>
        </w:rPr>
        <w:t xml:space="preserve">Producer Price Index Adjustment.  </w:t>
      </w:r>
      <w:r w:rsidR="00550EB1" w:rsidRPr="009C0084">
        <w:rPr>
          <w:rFonts w:ascii="Arial" w:hAnsi="Arial" w:cs="Arial"/>
          <w:bCs/>
          <w:sz w:val="16"/>
          <w:szCs w:val="16"/>
        </w:rPr>
        <w:t xml:space="preserve">Unless otherwise prohibited by tariff, regulation or applicable law, Frontier shall, once per year in July, increase the above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w:t>
      </w:r>
      <w:r w:rsidR="00550EB1" w:rsidRPr="009C0084">
        <w:rPr>
          <w:rFonts w:ascii="Arial" w:hAnsi="Arial" w:cs="Arial"/>
          <w:bCs/>
          <w:sz w:val="16"/>
          <w:szCs w:val="16"/>
        </w:rPr>
        <w:lastRenderedPageBreak/>
        <w:t xml:space="preserve">prior </w:t>
      </w:r>
      <w:r w:rsidR="00E2528E" w:rsidRPr="009C0084">
        <w:rPr>
          <w:rFonts w:ascii="Arial" w:hAnsi="Arial" w:cs="Arial"/>
          <w:bCs/>
          <w:sz w:val="16"/>
          <w:szCs w:val="16"/>
        </w:rPr>
        <w:t>12-month</w:t>
      </w:r>
      <w:r w:rsidR="00550EB1" w:rsidRPr="009C0084">
        <w:rPr>
          <w:rFonts w:ascii="Arial" w:hAnsi="Arial" w:cs="Arial"/>
          <w:bCs/>
          <w:sz w:val="16"/>
          <w:szCs w:val="16"/>
        </w:rPr>
        <w:t xml:space="preserve"> period ending April 30th and shall not exceed 9.5% in any year.  The increase, if any, will be reflected as either an increase in the base MRC or as a separately stated item and occur for the first time in July of the calendar year after service installation.</w:t>
      </w:r>
    </w:p>
    <w:p w14:paraId="0AD4912B" w14:textId="77777777" w:rsidR="00D67E1A" w:rsidRDefault="00D67E1A" w:rsidP="005F590F">
      <w:pPr>
        <w:pStyle w:val="PlainText"/>
        <w:tabs>
          <w:tab w:val="left" w:pos="360"/>
        </w:tabs>
        <w:spacing w:after="60"/>
        <w:ind w:right="-43"/>
        <w:jc w:val="both"/>
        <w:rPr>
          <w:rFonts w:ascii="Arial" w:hAnsi="Arial" w:cs="Arial"/>
          <w:bCs/>
          <w:sz w:val="16"/>
          <w:szCs w:val="16"/>
        </w:rPr>
      </w:pPr>
    </w:p>
    <w:p w14:paraId="17D1C909" w14:textId="77777777" w:rsidR="00D67E1A" w:rsidRPr="009C0084" w:rsidRDefault="00D67E1A" w:rsidP="005F590F">
      <w:pPr>
        <w:pStyle w:val="PlainText"/>
        <w:tabs>
          <w:tab w:val="left" w:pos="360"/>
        </w:tabs>
        <w:spacing w:after="60"/>
        <w:ind w:right="-43"/>
        <w:jc w:val="both"/>
        <w:rPr>
          <w:rFonts w:ascii="Arial" w:hAnsi="Arial" w:cs="Arial"/>
          <w:bCs/>
          <w:sz w:val="16"/>
          <w:szCs w:val="16"/>
        </w:rPr>
      </w:pPr>
      <w:r>
        <w:rPr>
          <w:rFonts w:ascii="Arial" w:hAnsi="Arial" w:cs="Arial"/>
          <w:b/>
          <w:bCs/>
          <w:sz w:val="16"/>
          <w:szCs w:val="16"/>
        </w:rPr>
        <w:t>7</w:t>
      </w:r>
      <w:r w:rsidRPr="00D67E1A">
        <w:rPr>
          <w:rFonts w:ascii="Arial" w:hAnsi="Arial" w:cs="Arial"/>
          <w:b/>
          <w:bCs/>
          <w:sz w:val="16"/>
          <w:szCs w:val="16"/>
        </w:rPr>
        <w:t xml:space="preserve">.  Producer Price Index Adjustment.  </w:t>
      </w:r>
      <w:r w:rsidRPr="00D67E1A">
        <w:rPr>
          <w:rFonts w:ascii="Arial" w:hAnsi="Arial" w:cs="Arial"/>
          <w:bCs/>
          <w:sz w:val="16"/>
          <w:szCs w:val="16"/>
        </w:rPr>
        <w:t xml:space="preserve">Unless otherwise prohibited by tariff, regulation or applicable law, Frontier shall, once per year in July, increase the above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12-month period ending April 30th and shall not exceed 9.5% in any year.  The increase, if any, will be reflected as either an increase in the base MRC or as a separately stated item and occur for the first time in July of the calendar year after service </w:t>
      </w:r>
      <w:proofErr w:type="gramStart"/>
      <w:r w:rsidRPr="00D67E1A">
        <w:rPr>
          <w:rFonts w:ascii="Arial" w:hAnsi="Arial" w:cs="Arial"/>
          <w:bCs/>
          <w:sz w:val="16"/>
          <w:szCs w:val="16"/>
        </w:rPr>
        <w:t>installation</w:t>
      </w:r>
      <w:proofErr w:type="gramEnd"/>
    </w:p>
    <w:p w14:paraId="661A0A66" w14:textId="77777777" w:rsidR="00AB52B8" w:rsidRDefault="00AB52B8" w:rsidP="005F590F">
      <w:pPr>
        <w:pStyle w:val="PlainText"/>
        <w:tabs>
          <w:tab w:val="left" w:pos="360"/>
        </w:tabs>
        <w:spacing w:after="60"/>
        <w:ind w:right="-43"/>
        <w:jc w:val="both"/>
        <w:rPr>
          <w:rFonts w:ascii="Arial" w:hAnsi="Arial" w:cs="Arial"/>
          <w:b/>
          <w:sz w:val="16"/>
          <w:szCs w:val="16"/>
        </w:rPr>
      </w:pPr>
    </w:p>
    <w:p w14:paraId="100DEABC" w14:textId="6687D30B" w:rsidR="00A303BA" w:rsidRPr="00D26EF1" w:rsidRDefault="00D67E1A" w:rsidP="005F590F">
      <w:pPr>
        <w:pStyle w:val="PlainText"/>
        <w:tabs>
          <w:tab w:val="left" w:pos="360"/>
        </w:tabs>
        <w:spacing w:after="60"/>
        <w:ind w:right="-43"/>
        <w:jc w:val="both"/>
        <w:rPr>
          <w:rFonts w:ascii="Arial" w:hAnsi="Arial" w:cs="Arial"/>
          <w:b/>
          <w:sz w:val="16"/>
          <w:szCs w:val="16"/>
        </w:rPr>
      </w:pPr>
      <w:r>
        <w:rPr>
          <w:rFonts w:ascii="Arial" w:hAnsi="Arial" w:cs="Arial"/>
          <w:b/>
          <w:sz w:val="16"/>
          <w:szCs w:val="16"/>
        </w:rPr>
        <w:t>8</w:t>
      </w:r>
      <w:r w:rsidR="00796ADE">
        <w:rPr>
          <w:rFonts w:ascii="Arial" w:hAnsi="Arial" w:cs="Arial"/>
          <w:b/>
          <w:sz w:val="16"/>
          <w:szCs w:val="16"/>
        </w:rPr>
        <w:t xml:space="preserve">.  </w:t>
      </w:r>
      <w:r w:rsidR="00702FC5" w:rsidRPr="00D26EF1">
        <w:rPr>
          <w:rFonts w:ascii="Arial" w:hAnsi="Arial" w:cs="Arial"/>
          <w:b/>
          <w:sz w:val="16"/>
          <w:szCs w:val="16"/>
        </w:rPr>
        <w:t>Early Te</w:t>
      </w:r>
      <w:r w:rsidR="006E0479">
        <w:rPr>
          <w:rFonts w:ascii="Arial" w:hAnsi="Arial" w:cs="Arial"/>
          <w:b/>
          <w:sz w:val="16"/>
          <w:szCs w:val="16"/>
        </w:rPr>
        <w:t>r</w:t>
      </w:r>
      <w:r w:rsidR="00702FC5" w:rsidRPr="00D26EF1">
        <w:rPr>
          <w:rFonts w:ascii="Arial" w:hAnsi="Arial" w:cs="Arial"/>
          <w:b/>
          <w:sz w:val="16"/>
          <w:szCs w:val="16"/>
        </w:rPr>
        <w:t xml:space="preserve">mination Charges </w:t>
      </w:r>
    </w:p>
    <w:p w14:paraId="00F2F58F" w14:textId="77777777" w:rsidR="00702FC5" w:rsidRPr="009C0084" w:rsidRDefault="00A303BA" w:rsidP="00702FC5">
      <w:pPr>
        <w:pStyle w:val="PlainText"/>
        <w:tabs>
          <w:tab w:val="left" w:pos="360"/>
        </w:tabs>
        <w:spacing w:after="60"/>
        <w:ind w:right="-43"/>
        <w:jc w:val="both"/>
        <w:rPr>
          <w:rFonts w:ascii="Arial" w:hAnsi="Arial" w:cs="Arial"/>
          <w:bCs/>
          <w:sz w:val="16"/>
          <w:szCs w:val="16"/>
        </w:rPr>
      </w:pPr>
      <w:r w:rsidRPr="009C0084">
        <w:rPr>
          <w:rFonts w:ascii="Arial" w:hAnsi="Arial" w:cs="Arial"/>
          <w:bCs/>
          <w:sz w:val="16"/>
          <w:szCs w:val="16"/>
        </w:rPr>
        <w:t xml:space="preserve">In addition to the cancellation charges set forth in Section 4 of the FSA, </w:t>
      </w:r>
      <w:r w:rsidR="00702FC5" w:rsidRPr="009C0084">
        <w:rPr>
          <w:rFonts w:ascii="Arial" w:hAnsi="Arial" w:cs="Arial"/>
          <w:bCs/>
          <w:sz w:val="16"/>
          <w:szCs w:val="16"/>
        </w:rPr>
        <w:t xml:space="preserve">if Customer fails to return the Frontier </w:t>
      </w:r>
      <w:r w:rsidR="00796ADE">
        <w:rPr>
          <w:rFonts w:ascii="Arial" w:hAnsi="Arial" w:cs="Arial"/>
          <w:bCs/>
          <w:sz w:val="16"/>
          <w:szCs w:val="16"/>
        </w:rPr>
        <w:t xml:space="preserve">MNS </w:t>
      </w:r>
      <w:r w:rsidR="00702FC5" w:rsidRPr="009C0084">
        <w:rPr>
          <w:rFonts w:ascii="Arial" w:hAnsi="Arial" w:cs="Arial"/>
          <w:bCs/>
          <w:sz w:val="16"/>
          <w:szCs w:val="16"/>
        </w:rPr>
        <w:t>Equipment</w:t>
      </w:r>
      <w:r w:rsidR="00796ADE">
        <w:t xml:space="preserve"> </w:t>
      </w:r>
      <w:r w:rsidR="00796ADE" w:rsidRPr="00796ADE">
        <w:rPr>
          <w:rFonts w:ascii="Arial" w:hAnsi="Arial" w:cs="Arial"/>
          <w:bCs/>
          <w:sz w:val="16"/>
          <w:szCs w:val="16"/>
        </w:rPr>
        <w:t>received by Customer as a part of the MNS Solution</w:t>
      </w:r>
      <w:r w:rsidR="00796ADE">
        <w:rPr>
          <w:rFonts w:ascii="Arial" w:hAnsi="Arial" w:cs="Arial"/>
          <w:bCs/>
          <w:sz w:val="16"/>
          <w:szCs w:val="16"/>
        </w:rPr>
        <w:t xml:space="preserve"> </w:t>
      </w:r>
      <w:r w:rsidR="00702FC5" w:rsidRPr="009C0084">
        <w:rPr>
          <w:rFonts w:ascii="Arial" w:hAnsi="Arial" w:cs="Arial"/>
          <w:bCs/>
          <w:sz w:val="16"/>
          <w:szCs w:val="16"/>
        </w:rPr>
        <w:t xml:space="preserve">, or does not allow Frontier to retrieve the Frontier </w:t>
      </w:r>
      <w:r w:rsidR="00796ADE">
        <w:rPr>
          <w:rFonts w:ascii="Arial" w:hAnsi="Arial" w:cs="Arial"/>
          <w:bCs/>
          <w:sz w:val="16"/>
          <w:szCs w:val="16"/>
        </w:rPr>
        <w:t xml:space="preserve">MNS </w:t>
      </w:r>
      <w:r w:rsidR="00702FC5" w:rsidRPr="009C0084">
        <w:rPr>
          <w:rFonts w:ascii="Arial" w:hAnsi="Arial" w:cs="Arial"/>
          <w:bCs/>
          <w:sz w:val="16"/>
          <w:szCs w:val="16"/>
        </w:rPr>
        <w:t>Equipment within fifteen (15) days after</w:t>
      </w:r>
      <w:r w:rsidR="00796ADE">
        <w:rPr>
          <w:rFonts w:ascii="Arial" w:hAnsi="Arial" w:cs="Arial"/>
          <w:bCs/>
          <w:sz w:val="16"/>
          <w:szCs w:val="16"/>
        </w:rPr>
        <w:t xml:space="preserve"> the</w:t>
      </w:r>
      <w:r w:rsidR="00702FC5" w:rsidRPr="009C0084">
        <w:rPr>
          <w:rFonts w:ascii="Arial" w:hAnsi="Arial" w:cs="Arial"/>
          <w:bCs/>
          <w:sz w:val="16"/>
          <w:szCs w:val="16"/>
        </w:rPr>
        <w:t xml:space="preserve"> </w:t>
      </w:r>
      <w:r w:rsidR="00796ADE">
        <w:rPr>
          <w:rFonts w:ascii="Arial" w:hAnsi="Arial" w:cs="Arial"/>
          <w:bCs/>
          <w:sz w:val="16"/>
          <w:szCs w:val="16"/>
        </w:rPr>
        <w:t xml:space="preserve">MNS Solution is </w:t>
      </w:r>
      <w:r w:rsidR="00702FC5" w:rsidRPr="009C0084">
        <w:rPr>
          <w:rFonts w:ascii="Arial" w:hAnsi="Arial" w:cs="Arial"/>
          <w:bCs/>
          <w:sz w:val="16"/>
          <w:szCs w:val="16"/>
        </w:rPr>
        <w:t>terminated or cancelled, Frontier  may, at its discretion charge Customer an amount equal to: (a) Frontier ’s then-applicable unreturned equipment charge, or (b) the retail cost of replacement of the unreturned Frontier  Equipment; plus (c) any and all costs and expenses incurred by Frontier  in obtaining or attempting to regain possession of the Frontier  Equipment.</w:t>
      </w:r>
      <w:r w:rsidR="00796ADE">
        <w:rPr>
          <w:rFonts w:ascii="Arial" w:hAnsi="Arial" w:cs="Arial"/>
          <w:bCs/>
          <w:sz w:val="16"/>
          <w:szCs w:val="16"/>
        </w:rPr>
        <w:t xml:space="preserve">  </w:t>
      </w:r>
      <w:r w:rsidR="00702FC5" w:rsidRPr="009C0084">
        <w:rPr>
          <w:rFonts w:ascii="Arial" w:hAnsi="Arial" w:cs="Arial"/>
          <w:bCs/>
          <w:sz w:val="16"/>
          <w:szCs w:val="16"/>
        </w:rPr>
        <w:t xml:space="preserve">  If applicable, Customer shall pay for the repair or replacement of any damaged </w:t>
      </w:r>
      <w:r w:rsidR="000D65D9" w:rsidRPr="009C0084">
        <w:rPr>
          <w:rFonts w:ascii="Arial" w:hAnsi="Arial" w:cs="Arial"/>
          <w:bCs/>
          <w:sz w:val="16"/>
          <w:szCs w:val="16"/>
        </w:rPr>
        <w:t>Frontier MNS</w:t>
      </w:r>
      <w:r w:rsidR="00796ADE">
        <w:rPr>
          <w:rFonts w:ascii="Arial" w:hAnsi="Arial" w:cs="Arial"/>
          <w:bCs/>
          <w:sz w:val="16"/>
          <w:szCs w:val="16"/>
        </w:rPr>
        <w:t xml:space="preserve"> </w:t>
      </w:r>
      <w:r w:rsidR="00702FC5" w:rsidRPr="009C0084">
        <w:rPr>
          <w:rFonts w:ascii="Arial" w:hAnsi="Arial" w:cs="Arial"/>
          <w:bCs/>
          <w:sz w:val="16"/>
          <w:szCs w:val="16"/>
        </w:rPr>
        <w:t xml:space="preserve">Equipment, except such repairs or replacements as may be necessary due to normal and ordinary wear and tear or material or workmanship defects.  The proper disposition of any </w:t>
      </w:r>
      <w:r w:rsidR="000D65D9" w:rsidRPr="009C0084">
        <w:rPr>
          <w:rFonts w:ascii="Arial" w:hAnsi="Arial" w:cs="Arial"/>
          <w:bCs/>
          <w:sz w:val="16"/>
          <w:szCs w:val="16"/>
        </w:rPr>
        <w:t>Frontier MNS</w:t>
      </w:r>
      <w:r w:rsidR="00796ADE">
        <w:rPr>
          <w:rFonts w:ascii="Arial" w:hAnsi="Arial" w:cs="Arial"/>
          <w:bCs/>
          <w:sz w:val="16"/>
          <w:szCs w:val="16"/>
        </w:rPr>
        <w:t xml:space="preserve"> </w:t>
      </w:r>
      <w:r w:rsidR="00702FC5" w:rsidRPr="009C0084">
        <w:rPr>
          <w:rFonts w:ascii="Arial" w:hAnsi="Arial" w:cs="Arial"/>
          <w:bCs/>
          <w:sz w:val="16"/>
          <w:szCs w:val="16"/>
        </w:rPr>
        <w:t xml:space="preserve">Equipment that is not returned to, or recovered by, </w:t>
      </w:r>
      <w:r w:rsidR="000D65D9" w:rsidRPr="009C0084">
        <w:rPr>
          <w:rFonts w:ascii="Arial" w:hAnsi="Arial" w:cs="Arial"/>
          <w:bCs/>
          <w:sz w:val="16"/>
          <w:szCs w:val="16"/>
        </w:rPr>
        <w:t>Frontier will</w:t>
      </w:r>
      <w:r w:rsidR="00702FC5" w:rsidRPr="009C0084">
        <w:rPr>
          <w:rFonts w:ascii="Arial" w:hAnsi="Arial" w:cs="Arial"/>
          <w:bCs/>
          <w:sz w:val="16"/>
          <w:szCs w:val="16"/>
        </w:rPr>
        <w:t xml:space="preserve"> be the sole responsibility of Customer, and must be in accordance with applicable laws.  The foregoing Customer obligations will survive the termination of this Schedule.  </w:t>
      </w:r>
    </w:p>
    <w:p w14:paraId="03C31877" w14:textId="77777777" w:rsidR="00D67E1A" w:rsidRDefault="00D67E1A" w:rsidP="007441C6">
      <w:pPr>
        <w:pStyle w:val="PlainText"/>
        <w:spacing w:after="60"/>
        <w:ind w:right="-43"/>
        <w:jc w:val="both"/>
        <w:rPr>
          <w:rFonts w:ascii="Arial" w:hAnsi="Arial" w:cs="Arial"/>
          <w:b/>
          <w:sz w:val="16"/>
          <w:szCs w:val="16"/>
        </w:rPr>
      </w:pPr>
    </w:p>
    <w:p w14:paraId="6E8E3278" w14:textId="77777777" w:rsidR="001D5C84" w:rsidRPr="009C0084" w:rsidRDefault="00D67E1A" w:rsidP="007441C6">
      <w:pPr>
        <w:pStyle w:val="PlainText"/>
        <w:spacing w:after="60"/>
        <w:ind w:right="-43"/>
        <w:jc w:val="both"/>
        <w:rPr>
          <w:rFonts w:ascii="Arial" w:hAnsi="Arial" w:cs="Arial"/>
          <w:sz w:val="16"/>
          <w:szCs w:val="16"/>
        </w:rPr>
        <w:sectPr w:rsidR="001D5C84" w:rsidRPr="009C0084" w:rsidSect="00BC5300">
          <w:type w:val="continuous"/>
          <w:pgSz w:w="12240" w:h="15840" w:code="1"/>
          <w:pgMar w:top="720" w:right="720" w:bottom="1080" w:left="720" w:header="864" w:footer="720" w:gutter="0"/>
          <w:cols w:sep="1" w:space="288"/>
          <w:docGrid w:linePitch="326"/>
        </w:sectPr>
      </w:pPr>
      <w:r>
        <w:rPr>
          <w:rFonts w:ascii="Arial" w:hAnsi="Arial" w:cs="Arial"/>
          <w:b/>
          <w:sz w:val="16"/>
          <w:szCs w:val="16"/>
        </w:rPr>
        <w:t>9</w:t>
      </w:r>
      <w:r w:rsidR="007441C6" w:rsidRPr="009C0084">
        <w:rPr>
          <w:rFonts w:ascii="Arial" w:hAnsi="Arial" w:cs="Arial"/>
          <w:sz w:val="16"/>
          <w:szCs w:val="16"/>
        </w:rPr>
        <w:t xml:space="preserve">.  </w:t>
      </w:r>
      <w:r w:rsidR="00B37A7D" w:rsidRPr="009C0084">
        <w:rPr>
          <w:rFonts w:ascii="Arial" w:hAnsi="Arial" w:cs="Arial"/>
          <w:b/>
          <w:sz w:val="16"/>
          <w:szCs w:val="16"/>
          <w:u w:val="single"/>
        </w:rPr>
        <w:t>Service Level Agreement</w:t>
      </w:r>
      <w:r w:rsidR="00020578" w:rsidRPr="009C0084">
        <w:rPr>
          <w:rFonts w:ascii="Arial" w:hAnsi="Arial" w:cs="Arial"/>
          <w:b/>
          <w:sz w:val="16"/>
          <w:szCs w:val="16"/>
        </w:rPr>
        <w:t xml:space="preserve">.  </w:t>
      </w:r>
      <w:r w:rsidR="00290D47" w:rsidRPr="009C0084">
        <w:rPr>
          <w:rFonts w:ascii="Arial" w:hAnsi="Arial" w:cs="Arial"/>
          <w:sz w:val="16"/>
          <w:szCs w:val="16"/>
        </w:rPr>
        <w:t xml:space="preserve">The </w:t>
      </w:r>
      <w:r w:rsidR="00442486" w:rsidRPr="009C0084">
        <w:rPr>
          <w:rFonts w:ascii="Arial" w:hAnsi="Arial" w:cs="Arial"/>
          <w:sz w:val="16"/>
          <w:szCs w:val="16"/>
        </w:rPr>
        <w:t>Dedicated</w:t>
      </w:r>
      <w:r w:rsidR="00290D47" w:rsidRPr="009C0084">
        <w:rPr>
          <w:rFonts w:ascii="Arial" w:hAnsi="Arial" w:cs="Arial"/>
          <w:sz w:val="16"/>
          <w:szCs w:val="16"/>
        </w:rPr>
        <w:t xml:space="preserve"> I</w:t>
      </w:r>
      <w:r w:rsidR="00D36F4E" w:rsidRPr="009C0084">
        <w:rPr>
          <w:rFonts w:ascii="Arial" w:hAnsi="Arial" w:cs="Arial"/>
          <w:sz w:val="16"/>
          <w:szCs w:val="16"/>
        </w:rPr>
        <w:t xml:space="preserve">nternet Access </w:t>
      </w:r>
      <w:r w:rsidR="00AE7AE5" w:rsidRPr="009C0084">
        <w:rPr>
          <w:rFonts w:ascii="Arial" w:hAnsi="Arial" w:cs="Arial"/>
          <w:sz w:val="16"/>
          <w:szCs w:val="16"/>
        </w:rPr>
        <w:t xml:space="preserve">Service Level </w:t>
      </w:r>
      <w:r w:rsidR="00A02A6B" w:rsidRPr="009C0084">
        <w:rPr>
          <w:rFonts w:ascii="Arial" w:hAnsi="Arial" w:cs="Arial"/>
          <w:sz w:val="16"/>
          <w:szCs w:val="16"/>
        </w:rPr>
        <w:t xml:space="preserve">Agreement for </w:t>
      </w:r>
      <w:r w:rsidR="00442486" w:rsidRPr="009C0084">
        <w:rPr>
          <w:rFonts w:ascii="Arial" w:hAnsi="Arial" w:cs="Arial"/>
          <w:sz w:val="16"/>
          <w:szCs w:val="16"/>
        </w:rPr>
        <w:t>Dedicated</w:t>
      </w:r>
      <w:r w:rsidR="00A02A6B" w:rsidRPr="009C0084">
        <w:rPr>
          <w:rFonts w:ascii="Arial" w:hAnsi="Arial" w:cs="Arial"/>
          <w:sz w:val="16"/>
          <w:szCs w:val="16"/>
        </w:rPr>
        <w:t xml:space="preserve"> Internet Access </w:t>
      </w:r>
      <w:r w:rsidR="006C1EC1" w:rsidRPr="009C0084">
        <w:rPr>
          <w:rFonts w:ascii="Arial" w:hAnsi="Arial" w:cs="Arial"/>
          <w:sz w:val="16"/>
          <w:szCs w:val="16"/>
        </w:rPr>
        <w:t xml:space="preserve">is </w:t>
      </w:r>
      <w:r w:rsidR="00290D47" w:rsidRPr="009C0084">
        <w:rPr>
          <w:rFonts w:ascii="Arial" w:hAnsi="Arial" w:cs="Arial"/>
          <w:sz w:val="16"/>
          <w:szCs w:val="16"/>
        </w:rPr>
        <w:t xml:space="preserve">attached hereto and </w:t>
      </w:r>
      <w:r w:rsidR="00A02A6B" w:rsidRPr="009C0084">
        <w:rPr>
          <w:rFonts w:ascii="Arial" w:hAnsi="Arial" w:cs="Arial"/>
          <w:sz w:val="16"/>
          <w:szCs w:val="16"/>
        </w:rPr>
        <w:t>i</w:t>
      </w:r>
      <w:r w:rsidR="00290D47" w:rsidRPr="009C0084">
        <w:rPr>
          <w:rFonts w:ascii="Arial" w:hAnsi="Arial" w:cs="Arial"/>
          <w:sz w:val="16"/>
          <w:szCs w:val="16"/>
        </w:rPr>
        <w:t>nco</w:t>
      </w:r>
      <w:r w:rsidR="00584F97" w:rsidRPr="009C0084">
        <w:rPr>
          <w:rFonts w:ascii="Arial" w:hAnsi="Arial" w:cs="Arial"/>
          <w:sz w:val="16"/>
          <w:szCs w:val="16"/>
        </w:rPr>
        <w:t xml:space="preserve">rporated </w:t>
      </w:r>
      <w:r w:rsidR="00290D47" w:rsidRPr="009C0084">
        <w:rPr>
          <w:rFonts w:ascii="Arial" w:hAnsi="Arial" w:cs="Arial"/>
          <w:sz w:val="16"/>
          <w:szCs w:val="16"/>
        </w:rPr>
        <w:t>her</w:t>
      </w:r>
      <w:r w:rsidR="00A02A6B" w:rsidRPr="009C0084">
        <w:rPr>
          <w:rFonts w:ascii="Arial" w:hAnsi="Arial" w:cs="Arial"/>
          <w:sz w:val="16"/>
          <w:szCs w:val="16"/>
        </w:rPr>
        <w:t xml:space="preserve">ein </w:t>
      </w:r>
      <w:r w:rsidR="00290D47" w:rsidRPr="009C0084">
        <w:rPr>
          <w:rFonts w:ascii="Arial" w:hAnsi="Arial" w:cs="Arial"/>
          <w:sz w:val="16"/>
          <w:szCs w:val="16"/>
        </w:rPr>
        <w:t>as Exhibit 1.</w:t>
      </w:r>
    </w:p>
    <w:p w14:paraId="6033157E" w14:textId="77777777" w:rsidR="006177DC" w:rsidRDefault="00020578" w:rsidP="00B37A7D">
      <w:pPr>
        <w:pStyle w:val="PlainText"/>
        <w:tabs>
          <w:tab w:val="left" w:pos="360"/>
        </w:tabs>
        <w:spacing w:after="60"/>
        <w:ind w:right="-43"/>
        <w:jc w:val="both"/>
        <w:rPr>
          <w:rFonts w:ascii="Arial" w:hAnsi="Arial" w:cs="Arial"/>
          <w:sz w:val="16"/>
          <w:szCs w:val="16"/>
        </w:rPr>
      </w:pPr>
      <w:r w:rsidRPr="009C0084">
        <w:rPr>
          <w:rFonts w:ascii="Arial" w:hAnsi="Arial" w:cs="Arial"/>
          <w:sz w:val="16"/>
          <w:szCs w:val="16"/>
        </w:rPr>
        <w:tab/>
      </w:r>
      <w:r w:rsidR="006177DC" w:rsidRPr="009C0084">
        <w:rPr>
          <w:rFonts w:ascii="Arial" w:hAnsi="Arial" w:cs="Arial"/>
          <w:sz w:val="16"/>
          <w:szCs w:val="16"/>
        </w:rPr>
        <w:t xml:space="preserve">This Schedule is not </w:t>
      </w:r>
      <w:r w:rsidR="00350623" w:rsidRPr="009C0084">
        <w:rPr>
          <w:rFonts w:ascii="Arial" w:hAnsi="Arial" w:cs="Arial"/>
          <w:sz w:val="16"/>
          <w:szCs w:val="16"/>
        </w:rPr>
        <w:t>effective,</w:t>
      </w:r>
      <w:r w:rsidR="006177DC" w:rsidRPr="009C0084">
        <w:rPr>
          <w:rFonts w:ascii="Arial" w:hAnsi="Arial" w:cs="Arial"/>
          <w:sz w:val="16"/>
          <w:szCs w:val="16"/>
        </w:rPr>
        <w:t xml:space="preserve"> and pricing, dates and terms are subject to change until signed by both parties</w:t>
      </w:r>
      <w:r w:rsidR="004571C9" w:rsidRPr="009C0084">
        <w:rPr>
          <w:rFonts w:ascii="Arial" w:hAnsi="Arial" w:cs="Arial"/>
          <w:sz w:val="16"/>
          <w:szCs w:val="16"/>
        </w:rPr>
        <w:t xml:space="preserve">. </w:t>
      </w:r>
      <w:r w:rsidR="006177DC" w:rsidRPr="009C0084">
        <w:rPr>
          <w:rFonts w:ascii="Arial" w:hAnsi="Arial" w:cs="Arial"/>
          <w:sz w:val="16"/>
          <w:szCs w:val="16"/>
        </w:rPr>
        <w:t xml:space="preserve">This Schedule and any of the provisions hereof may </w:t>
      </w:r>
      <w:r w:rsidR="006177DC" w:rsidRPr="009C0084">
        <w:rPr>
          <w:rFonts w:ascii="Arial" w:hAnsi="Arial" w:cs="Arial"/>
          <w:sz w:val="16"/>
          <w:szCs w:val="16"/>
          <w:u w:val="single"/>
        </w:rPr>
        <w:t>not</w:t>
      </w:r>
      <w:r w:rsidR="006177DC" w:rsidRPr="009C0084">
        <w:rPr>
          <w:rFonts w:ascii="Arial" w:hAnsi="Arial"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w:t>
      </w:r>
      <w:proofErr w:type="gramStart"/>
      <w:r w:rsidR="006177DC" w:rsidRPr="009C0084">
        <w:rPr>
          <w:rFonts w:ascii="Arial" w:hAnsi="Arial" w:cs="Arial"/>
          <w:sz w:val="16"/>
          <w:szCs w:val="16"/>
        </w:rPr>
        <w:t>any and all</w:t>
      </w:r>
      <w:proofErr w:type="gramEnd"/>
      <w:r w:rsidR="006177DC" w:rsidRPr="009C0084">
        <w:rPr>
          <w:rFonts w:ascii="Arial" w:hAnsi="Arial" w:cs="Arial"/>
          <w:sz w:val="16"/>
          <w:szCs w:val="16"/>
        </w:rPr>
        <w:t xml:space="preserve"> prior or contemporaneous agreements, representations, statements, negotiations, and undertakings written or oral with respect to the subject matter hereof.</w:t>
      </w:r>
    </w:p>
    <w:p w14:paraId="22CC72F1" w14:textId="77777777" w:rsidR="00D67E1A" w:rsidRDefault="00D67E1A" w:rsidP="00D67E1A">
      <w:pPr>
        <w:pStyle w:val="PlainText"/>
        <w:tabs>
          <w:tab w:val="left" w:pos="360"/>
        </w:tabs>
        <w:spacing w:after="60"/>
        <w:ind w:right="-43"/>
        <w:jc w:val="center"/>
        <w:rPr>
          <w:rFonts w:ascii="Arial" w:hAnsi="Arial" w:cs="Arial"/>
          <w:sz w:val="16"/>
          <w:szCs w:val="16"/>
        </w:rPr>
      </w:pPr>
      <w:r>
        <w:rPr>
          <w:rFonts w:ascii="Arial" w:hAnsi="Arial" w:cs="Arial"/>
          <w:sz w:val="16"/>
          <w:szCs w:val="16"/>
        </w:rPr>
        <w:t xml:space="preserve">SIGNATURE PAGE TO FOLLOW </w:t>
      </w:r>
    </w:p>
    <w:tbl>
      <w:tblPr>
        <w:tblW w:w="10838" w:type="dxa"/>
        <w:tblInd w:w="-65" w:type="dxa"/>
        <w:tblLayout w:type="fixed"/>
        <w:tblCellMar>
          <w:left w:w="115" w:type="dxa"/>
          <w:right w:w="115" w:type="dxa"/>
        </w:tblCellMar>
        <w:tblLook w:val="04A0" w:firstRow="1" w:lastRow="0" w:firstColumn="1" w:lastColumn="0" w:noHBand="0" w:noVBand="1"/>
      </w:tblPr>
      <w:tblGrid>
        <w:gridCol w:w="1483"/>
        <w:gridCol w:w="3685"/>
        <w:gridCol w:w="529"/>
        <w:gridCol w:w="1314"/>
        <w:gridCol w:w="3827"/>
      </w:tblGrid>
      <w:tr w:rsidR="00701475" w:rsidRPr="009C0084" w14:paraId="13C9C9D6" w14:textId="77777777" w:rsidTr="008377F2">
        <w:trPr>
          <w:cantSplit/>
          <w:trHeight w:val="260"/>
        </w:trPr>
        <w:tc>
          <w:tcPr>
            <w:tcW w:w="5168" w:type="dxa"/>
            <w:gridSpan w:val="2"/>
            <w:shd w:val="clear" w:color="auto" w:fill="auto"/>
            <w:vAlign w:val="bottom"/>
            <w:hideMark/>
          </w:tcPr>
          <w:p w14:paraId="18625E2C" w14:textId="77777777" w:rsidR="00701475" w:rsidRPr="009C0084" w:rsidRDefault="00701475" w:rsidP="008377F2">
            <w:pPr>
              <w:rPr>
                <w:rFonts w:ascii="Arial" w:hAnsi="Arial" w:cs="Arial"/>
                <w:b/>
                <w:bCs/>
                <w:color w:val="000000"/>
                <w:sz w:val="16"/>
                <w:szCs w:val="16"/>
              </w:rPr>
            </w:pPr>
            <w:r w:rsidRPr="009C0084">
              <w:rPr>
                <w:rFonts w:ascii="Arial" w:hAnsi="Arial" w:cs="Arial"/>
                <w:b/>
                <w:bCs/>
                <w:color w:val="000000"/>
                <w:sz w:val="16"/>
                <w:szCs w:val="16"/>
              </w:rPr>
              <w:t>Frontier Communications of America, Inc.</w:t>
            </w:r>
          </w:p>
        </w:tc>
        <w:tc>
          <w:tcPr>
            <w:tcW w:w="529" w:type="dxa"/>
            <w:vMerge w:val="restart"/>
            <w:shd w:val="clear" w:color="auto" w:fill="auto"/>
            <w:vAlign w:val="bottom"/>
          </w:tcPr>
          <w:p w14:paraId="10C37090" w14:textId="77777777" w:rsidR="00701475" w:rsidRPr="009C0084" w:rsidRDefault="00701475" w:rsidP="008377F2">
            <w:pPr>
              <w:rPr>
                <w:rFonts w:ascii="Arial" w:hAnsi="Arial" w:cs="Arial"/>
                <w:b/>
                <w:bCs/>
                <w:color w:val="000000"/>
                <w:sz w:val="16"/>
                <w:szCs w:val="16"/>
              </w:rPr>
            </w:pPr>
          </w:p>
        </w:tc>
        <w:tc>
          <w:tcPr>
            <w:tcW w:w="5141" w:type="dxa"/>
            <w:gridSpan w:val="2"/>
            <w:shd w:val="clear" w:color="auto" w:fill="auto"/>
            <w:vAlign w:val="bottom"/>
            <w:hideMark/>
          </w:tcPr>
          <w:p w14:paraId="34C20F18" w14:textId="77777777" w:rsidR="00701475" w:rsidRPr="009C0084" w:rsidRDefault="00701475" w:rsidP="008377F2">
            <w:pPr>
              <w:rPr>
                <w:rFonts w:ascii="Arial" w:hAnsi="Arial" w:cs="Arial"/>
                <w:b/>
                <w:bCs/>
                <w:color w:val="000000"/>
                <w:sz w:val="16"/>
                <w:szCs w:val="16"/>
              </w:rPr>
            </w:pPr>
            <w:r w:rsidRPr="009C79F3">
              <w:rPr>
                <w:rFonts w:ascii="Arial" w:hAnsi="Arial" w:cs="Arial"/>
                <w:b/>
                <w:bCs/>
                <w:sz w:val="16"/>
                <w:szCs w:val="16"/>
              </w:rPr>
              <w:t>{{CustomerName}}</w:t>
            </w:r>
          </w:p>
        </w:tc>
      </w:tr>
      <w:tr w:rsidR="00701475" w:rsidRPr="009C0084" w14:paraId="785BEA0F" w14:textId="77777777" w:rsidTr="008377F2">
        <w:trPr>
          <w:cantSplit/>
          <w:trHeight w:val="586"/>
        </w:trPr>
        <w:tc>
          <w:tcPr>
            <w:tcW w:w="1483" w:type="dxa"/>
            <w:shd w:val="clear" w:color="auto" w:fill="auto"/>
            <w:vAlign w:val="bottom"/>
          </w:tcPr>
          <w:p w14:paraId="3F50E079" w14:textId="77777777"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Signature:</w:t>
            </w:r>
          </w:p>
        </w:tc>
        <w:tc>
          <w:tcPr>
            <w:tcW w:w="3685" w:type="dxa"/>
            <w:tcBorders>
              <w:bottom w:val="single" w:sz="4" w:space="0" w:color="auto"/>
            </w:tcBorders>
            <w:shd w:val="clear" w:color="auto" w:fill="auto"/>
            <w:vAlign w:val="bottom"/>
          </w:tcPr>
          <w:p w14:paraId="1CC0519C" w14:textId="77777777" w:rsidR="00701475" w:rsidRPr="009C0084" w:rsidRDefault="00701475" w:rsidP="008377F2">
            <w:pPr>
              <w:spacing w:after="120"/>
              <w:ind w:right="288"/>
              <w:rPr>
                <w:rFonts w:ascii="Arial" w:hAnsi="Arial" w:cs="Arial"/>
                <w:bCs/>
                <w:color w:val="000000"/>
                <w:sz w:val="16"/>
                <w:szCs w:val="16"/>
              </w:rPr>
            </w:pPr>
            <w:r w:rsidRPr="00701475">
              <w:rPr>
                <w:rFonts w:ascii="Arial" w:hAnsi="Arial" w:cs="Arial"/>
                <w:bCs/>
                <w:color w:val="FFFFFF"/>
                <w:sz w:val="16"/>
                <w:szCs w:val="16"/>
              </w:rPr>
              <w:t>{{FrontierSignature}}</w:t>
            </w:r>
          </w:p>
        </w:tc>
        <w:tc>
          <w:tcPr>
            <w:tcW w:w="529" w:type="dxa"/>
            <w:vMerge/>
            <w:shd w:val="clear" w:color="auto" w:fill="auto"/>
            <w:vAlign w:val="bottom"/>
          </w:tcPr>
          <w:p w14:paraId="1907845F" w14:textId="77777777" w:rsidR="00701475" w:rsidRPr="009C0084" w:rsidRDefault="00701475" w:rsidP="008377F2">
            <w:pPr>
              <w:rPr>
                <w:rFonts w:ascii="Arial" w:hAnsi="Arial" w:cs="Arial"/>
                <w:bCs/>
                <w:color w:val="000000"/>
                <w:sz w:val="16"/>
                <w:szCs w:val="16"/>
              </w:rPr>
            </w:pPr>
          </w:p>
        </w:tc>
        <w:tc>
          <w:tcPr>
            <w:tcW w:w="1314" w:type="dxa"/>
            <w:shd w:val="clear" w:color="auto" w:fill="auto"/>
            <w:vAlign w:val="bottom"/>
          </w:tcPr>
          <w:p w14:paraId="506DFAEA" w14:textId="77777777"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Signature:</w:t>
            </w:r>
          </w:p>
        </w:tc>
        <w:tc>
          <w:tcPr>
            <w:tcW w:w="3827" w:type="dxa"/>
            <w:tcBorders>
              <w:bottom w:val="single" w:sz="4" w:space="0" w:color="auto"/>
            </w:tcBorders>
            <w:shd w:val="clear" w:color="auto" w:fill="auto"/>
            <w:vAlign w:val="bottom"/>
          </w:tcPr>
          <w:p w14:paraId="263FCB03" w14:textId="77777777"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{{ClientSignature}}</w:t>
            </w:r>
          </w:p>
        </w:tc>
      </w:tr>
      <w:tr w:rsidR="00701475" w:rsidRPr="009C0084" w14:paraId="51124B9D" w14:textId="77777777" w:rsidTr="008377F2">
        <w:trPr>
          <w:cantSplit/>
          <w:trHeight w:val="260"/>
        </w:trPr>
        <w:tc>
          <w:tcPr>
            <w:tcW w:w="1483" w:type="dxa"/>
            <w:shd w:val="clear" w:color="auto" w:fill="auto"/>
            <w:vAlign w:val="bottom"/>
            <w:hideMark/>
          </w:tcPr>
          <w:p w14:paraId="792F3596" w14:textId="77777777"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 xml:space="preserve">Printed Name: </w:t>
            </w:r>
          </w:p>
        </w:tc>
        <w:tc>
          <w:tcPr>
            <w:tcW w:w="3685" w:type="dxa"/>
            <w:tcBorders>
              <w:bottom w:val="single" w:sz="4" w:space="0" w:color="auto"/>
            </w:tcBorders>
            <w:shd w:val="clear" w:color="auto" w:fill="auto"/>
            <w:vAlign w:val="bottom"/>
          </w:tcPr>
          <w:p w14:paraId="2327AA50" w14:textId="77777777"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{{FrontierPrintedName}}</w:t>
            </w:r>
          </w:p>
        </w:tc>
        <w:tc>
          <w:tcPr>
            <w:tcW w:w="529" w:type="dxa"/>
            <w:vMerge/>
            <w:shd w:val="clear" w:color="auto" w:fill="auto"/>
            <w:vAlign w:val="bottom"/>
            <w:hideMark/>
          </w:tcPr>
          <w:p w14:paraId="43BD8B6A" w14:textId="77777777" w:rsidR="00701475" w:rsidRPr="009C0084" w:rsidRDefault="00701475" w:rsidP="008377F2">
            <w:pPr>
              <w:rPr>
                <w:rFonts w:ascii="Arial" w:hAnsi="Arial" w:cs="Arial"/>
                <w:bCs/>
                <w:color w:val="000000"/>
                <w:sz w:val="16"/>
                <w:szCs w:val="16"/>
              </w:rPr>
            </w:pPr>
          </w:p>
        </w:tc>
        <w:tc>
          <w:tcPr>
            <w:tcW w:w="1314" w:type="dxa"/>
            <w:shd w:val="clear" w:color="auto" w:fill="auto"/>
            <w:vAlign w:val="bottom"/>
            <w:hideMark/>
          </w:tcPr>
          <w:p w14:paraId="599A3EDE" w14:textId="77777777"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 xml:space="preserve">Printed Name: </w:t>
            </w:r>
            <w:bookmarkStart w:id="10" w:name="Text141"/>
          </w:p>
        </w:tc>
        <w:bookmarkEnd w:id="10"/>
        <w:tc>
          <w:tcPr>
            <w:tcW w:w="3827" w:type="dxa"/>
            <w:tcBorders>
              <w:bottom w:val="single" w:sz="4" w:space="0" w:color="auto"/>
            </w:tcBorders>
            <w:shd w:val="clear" w:color="auto" w:fill="auto"/>
            <w:vAlign w:val="bottom"/>
          </w:tcPr>
          <w:p w14:paraId="0D6AB0EE" w14:textId="77777777"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{{ClientPrintedName}}</w:t>
            </w:r>
          </w:p>
        </w:tc>
      </w:tr>
      <w:tr w:rsidR="00701475" w:rsidRPr="009C0084" w14:paraId="3A62C9C9" w14:textId="77777777" w:rsidTr="008377F2">
        <w:trPr>
          <w:cantSplit/>
          <w:trHeight w:val="260"/>
        </w:trPr>
        <w:tc>
          <w:tcPr>
            <w:tcW w:w="1483" w:type="dxa"/>
            <w:shd w:val="clear" w:color="auto" w:fill="auto"/>
            <w:vAlign w:val="bottom"/>
            <w:hideMark/>
          </w:tcPr>
          <w:p w14:paraId="45EBA5DE" w14:textId="77777777"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Title:</w:t>
            </w:r>
          </w:p>
        </w:tc>
        <w:tc>
          <w:tcPr>
            <w:tcW w:w="3685" w:type="dxa"/>
            <w:tcBorders>
              <w:top w:val="single" w:sz="4" w:space="0" w:color="auto"/>
              <w:bottom w:val="single" w:sz="4" w:space="0" w:color="auto"/>
            </w:tcBorders>
            <w:shd w:val="clear" w:color="auto" w:fill="auto"/>
            <w:vAlign w:val="bottom"/>
          </w:tcPr>
          <w:p w14:paraId="7C471BB3" w14:textId="77777777"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{{FrontierTitle}}</w:t>
            </w:r>
          </w:p>
        </w:tc>
        <w:tc>
          <w:tcPr>
            <w:tcW w:w="529" w:type="dxa"/>
            <w:vMerge/>
            <w:shd w:val="clear" w:color="auto" w:fill="auto"/>
            <w:vAlign w:val="bottom"/>
            <w:hideMark/>
          </w:tcPr>
          <w:p w14:paraId="4EFE8B00" w14:textId="77777777" w:rsidR="00701475" w:rsidRPr="009C0084" w:rsidRDefault="00701475" w:rsidP="008377F2">
            <w:pPr>
              <w:rPr>
                <w:rFonts w:ascii="Arial" w:hAnsi="Arial" w:cs="Arial"/>
                <w:bCs/>
                <w:color w:val="000000"/>
                <w:sz w:val="16"/>
                <w:szCs w:val="16"/>
              </w:rPr>
            </w:pPr>
          </w:p>
        </w:tc>
        <w:tc>
          <w:tcPr>
            <w:tcW w:w="1314" w:type="dxa"/>
            <w:shd w:val="clear" w:color="auto" w:fill="auto"/>
            <w:vAlign w:val="bottom"/>
            <w:hideMark/>
          </w:tcPr>
          <w:p w14:paraId="16276B46" w14:textId="77777777"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Title:</w:t>
            </w:r>
          </w:p>
        </w:tc>
        <w:tc>
          <w:tcPr>
            <w:tcW w:w="3827" w:type="dxa"/>
            <w:tcBorders>
              <w:top w:val="single" w:sz="4" w:space="0" w:color="auto"/>
              <w:bottom w:val="single" w:sz="4" w:space="0" w:color="auto"/>
            </w:tcBorders>
            <w:shd w:val="clear" w:color="auto" w:fill="auto"/>
            <w:vAlign w:val="bottom"/>
          </w:tcPr>
          <w:p w14:paraId="014B21F8" w14:textId="77777777"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{{ClientTitle}}</w:t>
            </w:r>
          </w:p>
        </w:tc>
      </w:tr>
      <w:tr w:rsidR="00701475" w:rsidRPr="009C0084" w14:paraId="617C35D7" w14:textId="77777777" w:rsidTr="008377F2">
        <w:trPr>
          <w:cantSplit/>
          <w:trHeight w:val="260"/>
        </w:trPr>
        <w:tc>
          <w:tcPr>
            <w:tcW w:w="1483" w:type="dxa"/>
            <w:shd w:val="clear" w:color="auto" w:fill="auto"/>
            <w:vAlign w:val="bottom"/>
            <w:hideMark/>
          </w:tcPr>
          <w:p w14:paraId="7AE401AE" w14:textId="77777777"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Date:</w:t>
            </w:r>
          </w:p>
        </w:tc>
        <w:tc>
          <w:tcPr>
            <w:tcW w:w="3685" w:type="dxa"/>
            <w:tcBorders>
              <w:top w:val="single" w:sz="4" w:space="0" w:color="auto"/>
              <w:bottom w:val="single" w:sz="4" w:space="0" w:color="auto"/>
            </w:tcBorders>
            <w:shd w:val="clear" w:color="auto" w:fill="auto"/>
            <w:vAlign w:val="bottom"/>
          </w:tcPr>
          <w:p w14:paraId="18215777" w14:textId="77777777"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{{FrontierDate}}</w:t>
            </w:r>
          </w:p>
        </w:tc>
        <w:tc>
          <w:tcPr>
            <w:tcW w:w="529" w:type="dxa"/>
            <w:vMerge/>
            <w:shd w:val="clear" w:color="auto" w:fill="auto"/>
            <w:vAlign w:val="bottom"/>
            <w:hideMark/>
          </w:tcPr>
          <w:p w14:paraId="52252F65" w14:textId="77777777" w:rsidR="00701475" w:rsidRPr="009C0084" w:rsidRDefault="00701475" w:rsidP="008377F2">
            <w:pPr>
              <w:rPr>
                <w:rFonts w:ascii="Arial" w:hAnsi="Arial" w:cs="Arial"/>
                <w:bCs/>
                <w:color w:val="000000"/>
                <w:sz w:val="16"/>
                <w:szCs w:val="16"/>
              </w:rPr>
            </w:pPr>
          </w:p>
        </w:tc>
        <w:tc>
          <w:tcPr>
            <w:tcW w:w="1314" w:type="dxa"/>
            <w:shd w:val="clear" w:color="auto" w:fill="auto"/>
            <w:vAlign w:val="bottom"/>
            <w:hideMark/>
          </w:tcPr>
          <w:p w14:paraId="7798143F" w14:textId="77777777"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Date:</w:t>
            </w:r>
          </w:p>
        </w:tc>
        <w:tc>
          <w:tcPr>
            <w:tcW w:w="3827" w:type="dxa"/>
            <w:tcBorders>
              <w:top w:val="single" w:sz="4" w:space="0" w:color="auto"/>
              <w:bottom w:val="single" w:sz="4" w:space="0" w:color="auto"/>
            </w:tcBorders>
            <w:shd w:val="clear" w:color="auto" w:fill="auto"/>
            <w:vAlign w:val="bottom"/>
          </w:tcPr>
          <w:p w14:paraId="204DBDEF" w14:textId="77777777"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{{ClientDate}}</w:t>
            </w:r>
          </w:p>
        </w:tc>
      </w:tr>
    </w:tbl>
    <w:p w14:paraId="752A65E6" w14:textId="77777777" w:rsidR="00701475" w:rsidRDefault="00701475" w:rsidP="00701475">
      <w:pPr>
        <w:pStyle w:val="PlainText"/>
        <w:tabs>
          <w:tab w:val="left" w:pos="360"/>
        </w:tabs>
        <w:spacing w:after="60"/>
        <w:ind w:right="-43"/>
        <w:rPr>
          <w:rFonts w:ascii="Arial" w:hAnsi="Arial" w:cs="Arial"/>
          <w:sz w:val="16"/>
          <w:szCs w:val="16"/>
        </w:rPr>
      </w:pPr>
    </w:p>
    <w:p w14:paraId="76941EDD" w14:textId="77777777" w:rsidR="00701475" w:rsidRDefault="00701475" w:rsidP="00701475">
      <w:pPr>
        <w:pStyle w:val="PlainText"/>
        <w:tabs>
          <w:tab w:val="left" w:pos="360"/>
        </w:tabs>
        <w:spacing w:after="60"/>
        <w:ind w:right="-43"/>
        <w:rPr>
          <w:rFonts w:ascii="Arial" w:hAnsi="Arial" w:cs="Arial"/>
          <w:sz w:val="16"/>
          <w:szCs w:val="16"/>
        </w:rPr>
      </w:pPr>
    </w:p>
    <w:p w14:paraId="2B70FD4C" w14:textId="77777777" w:rsidR="00701475" w:rsidRDefault="00701475" w:rsidP="00701475">
      <w:pPr>
        <w:pStyle w:val="PlainText"/>
        <w:tabs>
          <w:tab w:val="left" w:pos="360"/>
        </w:tabs>
        <w:spacing w:after="60"/>
        <w:ind w:right="-43"/>
        <w:rPr>
          <w:rFonts w:ascii="Arial" w:hAnsi="Arial" w:cs="Arial"/>
          <w:sz w:val="16"/>
          <w:szCs w:val="16"/>
        </w:rPr>
      </w:pPr>
    </w:p>
    <w:p w14:paraId="28B20D93" w14:textId="77777777" w:rsidR="00701475" w:rsidRDefault="00701475" w:rsidP="00701475">
      <w:pPr>
        <w:pStyle w:val="PlainText"/>
        <w:tabs>
          <w:tab w:val="left" w:pos="360"/>
        </w:tabs>
        <w:spacing w:after="60"/>
        <w:ind w:right="-43"/>
        <w:rPr>
          <w:rFonts w:ascii="Arial" w:hAnsi="Arial" w:cs="Arial"/>
          <w:sz w:val="16"/>
          <w:szCs w:val="16"/>
        </w:rPr>
      </w:pPr>
    </w:p>
    <w:p w14:paraId="51BF8662" w14:textId="77777777" w:rsidR="00701475" w:rsidRDefault="00701475" w:rsidP="00701475">
      <w:pPr>
        <w:pStyle w:val="PlainText"/>
        <w:tabs>
          <w:tab w:val="left" w:pos="360"/>
        </w:tabs>
        <w:spacing w:after="60"/>
        <w:ind w:right="-43"/>
        <w:rPr>
          <w:rFonts w:ascii="Arial" w:hAnsi="Arial" w:cs="Arial"/>
          <w:sz w:val="16"/>
          <w:szCs w:val="16"/>
        </w:rPr>
      </w:pPr>
    </w:p>
    <w:p w14:paraId="3B935078" w14:textId="77777777" w:rsidR="00701475" w:rsidRDefault="00701475" w:rsidP="00701475">
      <w:pPr>
        <w:pStyle w:val="PlainText"/>
        <w:tabs>
          <w:tab w:val="left" w:pos="360"/>
        </w:tabs>
        <w:spacing w:after="60"/>
        <w:ind w:right="-43"/>
        <w:rPr>
          <w:rFonts w:ascii="Arial" w:hAnsi="Arial" w:cs="Arial"/>
          <w:sz w:val="16"/>
          <w:szCs w:val="16"/>
        </w:rPr>
      </w:pPr>
    </w:p>
    <w:p w14:paraId="1D82D088" w14:textId="77777777" w:rsidR="00701475" w:rsidRDefault="00701475" w:rsidP="00701475">
      <w:pPr>
        <w:pStyle w:val="PlainText"/>
        <w:tabs>
          <w:tab w:val="left" w:pos="360"/>
        </w:tabs>
        <w:spacing w:after="60"/>
        <w:ind w:right="-43"/>
        <w:rPr>
          <w:rFonts w:ascii="Arial" w:hAnsi="Arial" w:cs="Arial"/>
          <w:sz w:val="16"/>
          <w:szCs w:val="16"/>
        </w:rPr>
      </w:pPr>
    </w:p>
    <w:p w14:paraId="3E86A914" w14:textId="77777777" w:rsidR="00701475" w:rsidRDefault="00701475" w:rsidP="00701475">
      <w:pPr>
        <w:pStyle w:val="PlainText"/>
        <w:tabs>
          <w:tab w:val="left" w:pos="360"/>
        </w:tabs>
        <w:spacing w:after="60"/>
        <w:ind w:right="-43"/>
        <w:rPr>
          <w:rFonts w:ascii="Arial" w:hAnsi="Arial" w:cs="Arial"/>
          <w:sz w:val="16"/>
          <w:szCs w:val="16"/>
        </w:rPr>
      </w:pPr>
    </w:p>
    <w:p w14:paraId="4F113C88" w14:textId="77777777" w:rsidR="00701475" w:rsidRDefault="00701475" w:rsidP="00701475">
      <w:pPr>
        <w:pStyle w:val="PlainText"/>
        <w:tabs>
          <w:tab w:val="left" w:pos="360"/>
        </w:tabs>
        <w:spacing w:after="60"/>
        <w:ind w:right="-43"/>
        <w:rPr>
          <w:rFonts w:ascii="Arial" w:hAnsi="Arial" w:cs="Arial"/>
          <w:sz w:val="16"/>
          <w:szCs w:val="16"/>
        </w:rPr>
      </w:pPr>
    </w:p>
    <w:p w14:paraId="634C0632" w14:textId="77777777" w:rsidR="00701475" w:rsidRDefault="00701475" w:rsidP="00701475">
      <w:pPr>
        <w:pStyle w:val="PlainText"/>
        <w:tabs>
          <w:tab w:val="left" w:pos="360"/>
        </w:tabs>
        <w:spacing w:after="60"/>
        <w:ind w:right="-43"/>
        <w:rPr>
          <w:rFonts w:ascii="Arial" w:hAnsi="Arial" w:cs="Arial"/>
          <w:sz w:val="16"/>
          <w:szCs w:val="16"/>
        </w:rPr>
      </w:pPr>
    </w:p>
    <w:p w14:paraId="76968F5E" w14:textId="77777777" w:rsidR="00701475" w:rsidRDefault="00701475" w:rsidP="00701475">
      <w:pPr>
        <w:pStyle w:val="PlainText"/>
        <w:tabs>
          <w:tab w:val="left" w:pos="360"/>
        </w:tabs>
        <w:spacing w:after="60"/>
        <w:ind w:right="-43"/>
        <w:rPr>
          <w:rFonts w:ascii="Arial" w:hAnsi="Arial" w:cs="Arial"/>
          <w:sz w:val="16"/>
          <w:szCs w:val="16"/>
        </w:rPr>
      </w:pPr>
    </w:p>
    <w:p w14:paraId="0906F5E0" w14:textId="77777777" w:rsidR="00701475" w:rsidRDefault="00701475" w:rsidP="00701475">
      <w:pPr>
        <w:pStyle w:val="PlainText"/>
        <w:tabs>
          <w:tab w:val="left" w:pos="360"/>
        </w:tabs>
        <w:spacing w:after="60"/>
        <w:ind w:right="-43"/>
        <w:rPr>
          <w:rFonts w:ascii="Arial" w:hAnsi="Arial" w:cs="Arial"/>
          <w:sz w:val="16"/>
          <w:szCs w:val="16"/>
        </w:rPr>
      </w:pPr>
    </w:p>
    <w:p w14:paraId="6B133511" w14:textId="77777777" w:rsidR="00701475" w:rsidRDefault="00701475" w:rsidP="00701475">
      <w:pPr>
        <w:pStyle w:val="PlainText"/>
        <w:tabs>
          <w:tab w:val="left" w:pos="360"/>
        </w:tabs>
        <w:spacing w:after="60"/>
        <w:ind w:right="-43"/>
        <w:rPr>
          <w:rFonts w:ascii="Arial" w:hAnsi="Arial" w:cs="Arial"/>
          <w:sz w:val="16"/>
          <w:szCs w:val="16"/>
        </w:rPr>
      </w:pPr>
    </w:p>
    <w:p w14:paraId="5AE7AAD6" w14:textId="77777777" w:rsidR="00701475" w:rsidRDefault="00701475" w:rsidP="00701475">
      <w:pPr>
        <w:pStyle w:val="PlainText"/>
        <w:tabs>
          <w:tab w:val="left" w:pos="360"/>
        </w:tabs>
        <w:spacing w:after="60"/>
        <w:ind w:right="-43"/>
        <w:rPr>
          <w:rFonts w:ascii="Arial" w:hAnsi="Arial" w:cs="Arial"/>
          <w:sz w:val="16"/>
          <w:szCs w:val="16"/>
        </w:rPr>
      </w:pPr>
    </w:p>
    <w:p w14:paraId="0491AFAF" w14:textId="77777777" w:rsidR="00701475" w:rsidRDefault="00701475" w:rsidP="00701475">
      <w:pPr>
        <w:pStyle w:val="PlainText"/>
        <w:tabs>
          <w:tab w:val="left" w:pos="360"/>
        </w:tabs>
        <w:spacing w:after="60"/>
        <w:ind w:right="-43"/>
        <w:rPr>
          <w:rFonts w:ascii="Arial" w:hAnsi="Arial" w:cs="Arial"/>
          <w:sz w:val="16"/>
          <w:szCs w:val="16"/>
        </w:rPr>
      </w:pPr>
    </w:p>
    <w:p w14:paraId="640D7B2E" w14:textId="77777777" w:rsidR="00701475" w:rsidRDefault="00701475" w:rsidP="00701475">
      <w:pPr>
        <w:pStyle w:val="PlainText"/>
        <w:tabs>
          <w:tab w:val="left" w:pos="360"/>
        </w:tabs>
        <w:spacing w:after="60"/>
        <w:ind w:right="-43"/>
        <w:rPr>
          <w:rFonts w:ascii="Arial" w:hAnsi="Arial" w:cs="Arial"/>
          <w:sz w:val="16"/>
          <w:szCs w:val="16"/>
        </w:rPr>
      </w:pPr>
    </w:p>
    <w:p w14:paraId="743B6CCC" w14:textId="77777777" w:rsidR="00570F6B" w:rsidRDefault="00570F6B" w:rsidP="00701475">
      <w:pPr>
        <w:pStyle w:val="PlainText"/>
        <w:tabs>
          <w:tab w:val="left" w:pos="360"/>
        </w:tabs>
        <w:spacing w:after="60"/>
        <w:ind w:right="-43"/>
        <w:rPr>
          <w:rFonts w:ascii="Arial" w:hAnsi="Arial" w:cs="Arial"/>
          <w:sz w:val="16"/>
          <w:szCs w:val="16"/>
        </w:rPr>
      </w:pPr>
    </w:p>
    <w:p w14:paraId="26C9CD31" w14:textId="77777777" w:rsidR="00701475" w:rsidRPr="009C0084" w:rsidRDefault="00701475" w:rsidP="00701475">
      <w:pPr>
        <w:pStyle w:val="PlainText"/>
        <w:tabs>
          <w:tab w:val="left" w:pos="360"/>
        </w:tabs>
        <w:spacing w:after="60"/>
        <w:ind w:right="-43"/>
        <w:rPr>
          <w:rFonts w:ascii="Arial" w:hAnsi="Arial" w:cs="Arial"/>
          <w:sz w:val="16"/>
          <w:szCs w:val="16"/>
        </w:rPr>
      </w:pPr>
    </w:p>
    <w:p w14:paraId="26D186AD" w14:textId="77777777" w:rsidR="006177DC" w:rsidRPr="009C0084" w:rsidRDefault="00A02A6B" w:rsidP="00095C9F">
      <w:pPr>
        <w:jc w:val="center"/>
        <w:rPr>
          <w:rFonts w:ascii="Arial" w:hAnsi="Arial" w:cs="Arial"/>
          <w:b/>
          <w:sz w:val="16"/>
          <w:szCs w:val="16"/>
        </w:rPr>
      </w:pPr>
      <w:r w:rsidRPr="009C0084">
        <w:rPr>
          <w:rFonts w:ascii="Arial" w:hAnsi="Arial" w:cs="Arial"/>
          <w:b/>
          <w:sz w:val="16"/>
          <w:szCs w:val="16"/>
        </w:rPr>
        <w:lastRenderedPageBreak/>
        <w:t>EXHIBIT 1</w:t>
      </w:r>
    </w:p>
    <w:p w14:paraId="4F286553" w14:textId="77777777" w:rsidR="00040FCC" w:rsidRPr="009C0084" w:rsidRDefault="00040FCC" w:rsidP="00A02A6B">
      <w:pPr>
        <w:pStyle w:val="List"/>
        <w:tabs>
          <w:tab w:val="left" w:pos="360"/>
        </w:tabs>
        <w:spacing w:after="120"/>
        <w:ind w:left="0" w:right="288" w:firstLine="0"/>
        <w:jc w:val="center"/>
        <w:rPr>
          <w:rFonts w:ascii="Arial" w:hAnsi="Arial" w:cs="Arial"/>
          <w:b/>
          <w:sz w:val="16"/>
          <w:szCs w:val="16"/>
        </w:rPr>
      </w:pPr>
      <w:r w:rsidRPr="009C0084">
        <w:rPr>
          <w:rFonts w:ascii="Arial" w:hAnsi="Arial" w:cs="Arial"/>
          <w:b/>
          <w:sz w:val="16"/>
          <w:szCs w:val="16"/>
        </w:rPr>
        <w:t xml:space="preserve">Service Level Agreement </w:t>
      </w:r>
    </w:p>
    <w:p w14:paraId="5BC4101F" w14:textId="77777777" w:rsidR="005D4335" w:rsidRPr="009C0084" w:rsidRDefault="005D4335" w:rsidP="005D4335">
      <w:pPr>
        <w:tabs>
          <w:tab w:val="left" w:pos="630"/>
        </w:tabs>
        <w:jc w:val="both"/>
        <w:rPr>
          <w:rFonts w:ascii="Arial" w:eastAsia="MS Mincho" w:hAnsi="Arial" w:cs="Arial"/>
          <w:b/>
          <w:i/>
          <w:sz w:val="16"/>
          <w:szCs w:val="16"/>
          <w:u w:val="single"/>
        </w:rPr>
      </w:pPr>
      <w:proofErr w:type="gramStart"/>
      <w:r w:rsidRPr="00D26EF1">
        <w:rPr>
          <w:rFonts w:ascii="Arial" w:hAnsi="Arial" w:cs="Arial"/>
          <w:b/>
          <w:bCs/>
          <w:sz w:val="16"/>
          <w:szCs w:val="16"/>
        </w:rPr>
        <w:t xml:space="preserve">This  </w:t>
      </w:r>
      <w:r w:rsidR="001B58AD">
        <w:rPr>
          <w:rFonts w:ascii="Arial" w:hAnsi="Arial" w:cs="Arial"/>
          <w:b/>
          <w:bCs/>
          <w:sz w:val="16"/>
          <w:szCs w:val="16"/>
        </w:rPr>
        <w:t>Managed</w:t>
      </w:r>
      <w:proofErr w:type="gramEnd"/>
      <w:r w:rsidR="001B58AD">
        <w:rPr>
          <w:rFonts w:ascii="Arial" w:hAnsi="Arial" w:cs="Arial"/>
          <w:b/>
          <w:bCs/>
          <w:sz w:val="16"/>
          <w:szCs w:val="16"/>
        </w:rPr>
        <w:t xml:space="preserve"> Dedicated Internet</w:t>
      </w:r>
      <w:r w:rsidRPr="00D26EF1">
        <w:rPr>
          <w:rFonts w:ascii="Arial" w:hAnsi="Arial" w:cs="Arial"/>
          <w:b/>
          <w:bCs/>
          <w:sz w:val="16"/>
          <w:szCs w:val="16"/>
        </w:rPr>
        <w:t xml:space="preserve"> Service Level Agreement (“SLA”)</w:t>
      </w:r>
      <w:r w:rsidRPr="00D26EF1">
        <w:rPr>
          <w:rFonts w:ascii="Arial" w:hAnsi="Arial" w:cs="Arial"/>
          <w:bCs/>
          <w:sz w:val="16"/>
          <w:szCs w:val="16"/>
        </w:rPr>
        <w:t xml:space="preserve"> applies to a </w:t>
      </w:r>
      <w:r w:rsidR="009C0084" w:rsidRPr="00D26EF1">
        <w:rPr>
          <w:rFonts w:ascii="Arial" w:hAnsi="Arial" w:cs="Arial"/>
          <w:bCs/>
          <w:sz w:val="16"/>
          <w:szCs w:val="16"/>
        </w:rPr>
        <w:t xml:space="preserve">Managed </w:t>
      </w:r>
      <w:r w:rsidR="001B58AD">
        <w:rPr>
          <w:rFonts w:ascii="Arial" w:hAnsi="Arial" w:cs="Arial"/>
          <w:bCs/>
          <w:sz w:val="16"/>
          <w:szCs w:val="16"/>
        </w:rPr>
        <w:t>Network Services</w:t>
      </w:r>
      <w:r w:rsidR="00020578" w:rsidRPr="00D26EF1">
        <w:rPr>
          <w:rFonts w:ascii="Arial" w:hAnsi="Arial" w:cs="Arial"/>
          <w:bCs/>
          <w:sz w:val="16"/>
          <w:szCs w:val="16"/>
        </w:rPr>
        <w:t xml:space="preserve"> Schedule, </w:t>
      </w:r>
      <w:r w:rsidRPr="00D26EF1">
        <w:rPr>
          <w:rFonts w:ascii="Arial" w:hAnsi="Arial" w:cs="Arial"/>
          <w:bCs/>
          <w:sz w:val="16"/>
          <w:szCs w:val="16"/>
        </w:rPr>
        <w:t>executed by and b</w:t>
      </w:r>
      <w:r w:rsidRPr="00D26EF1">
        <w:rPr>
          <w:rFonts w:ascii="Arial" w:hAnsi="Arial" w:cs="Arial"/>
          <w:sz w:val="16"/>
          <w:szCs w:val="16"/>
        </w:rPr>
        <w:t xml:space="preserve">etween </w:t>
      </w:r>
      <w:r w:rsidR="00701475" w:rsidRPr="009C79F3">
        <w:rPr>
          <w:rFonts w:ascii="Arial" w:hAnsi="Arial" w:cs="Arial"/>
          <w:b/>
          <w:bCs/>
          <w:sz w:val="16"/>
          <w:szCs w:val="16"/>
        </w:rPr>
        <w:t xml:space="preserve">{{CustomerName}} </w:t>
      </w:r>
      <w:r w:rsidRPr="00D26EF1">
        <w:rPr>
          <w:rFonts w:ascii="Arial" w:hAnsi="Arial" w:cs="Arial"/>
          <w:sz w:val="16"/>
          <w:szCs w:val="16"/>
        </w:rPr>
        <w:t xml:space="preserve">(“Customer”) and </w:t>
      </w:r>
      <w:r w:rsidRPr="00D26EF1">
        <w:rPr>
          <w:rFonts w:ascii="Arial" w:hAnsi="Arial" w:cs="Arial"/>
          <w:b/>
          <w:bCs/>
          <w:sz w:val="16"/>
          <w:szCs w:val="16"/>
        </w:rPr>
        <w:t>Frontier Communications of America, Inc.</w:t>
      </w:r>
      <w:r w:rsidRPr="00D26EF1">
        <w:rPr>
          <w:rFonts w:ascii="Arial" w:hAnsi="Arial" w:cs="Arial"/>
          <w:bCs/>
          <w:sz w:val="16"/>
          <w:szCs w:val="16"/>
        </w:rPr>
        <w:t xml:space="preserve"> </w:t>
      </w:r>
      <w:r w:rsidRPr="00D26EF1">
        <w:rPr>
          <w:rFonts w:ascii="Arial" w:hAnsi="Arial" w:cs="Arial"/>
          <w:sz w:val="16"/>
          <w:szCs w:val="16"/>
        </w:rPr>
        <w:t xml:space="preserve">(“Frontier”). </w:t>
      </w:r>
      <w:r w:rsidRPr="00D26EF1">
        <w:rPr>
          <w:rFonts w:ascii="Arial" w:eastAsia="MS Mincho" w:hAnsi="Arial" w:cs="Arial"/>
          <w:iCs/>
          <w:sz w:val="16"/>
          <w:szCs w:val="16"/>
        </w:rPr>
        <w:t>The terms of this</w:t>
      </w:r>
      <w:r w:rsidRPr="009C0084">
        <w:rPr>
          <w:rFonts w:ascii="Arial" w:eastAsia="MS Mincho" w:hAnsi="Arial" w:cs="Arial"/>
          <w:iCs/>
          <w:sz w:val="16"/>
          <w:szCs w:val="16"/>
        </w:rPr>
        <w:t xml:space="preserve"> SLA apply exclusively to the </w:t>
      </w:r>
      <w:r w:rsidR="00442486" w:rsidRPr="009C0084">
        <w:rPr>
          <w:rFonts w:ascii="Arial" w:eastAsia="MS Mincho" w:hAnsi="Arial" w:cs="Arial"/>
          <w:iCs/>
          <w:sz w:val="16"/>
          <w:szCs w:val="16"/>
        </w:rPr>
        <w:t>Dedicated</w:t>
      </w:r>
      <w:r w:rsidRPr="009C0084">
        <w:rPr>
          <w:rFonts w:ascii="Arial" w:eastAsia="MS Mincho" w:hAnsi="Arial" w:cs="Arial"/>
          <w:iCs/>
          <w:sz w:val="16"/>
          <w:szCs w:val="16"/>
        </w:rPr>
        <w:t xml:space="preserve"> network elements directly within Frontier’s management responsibility and control (“On-Net Service”).   </w:t>
      </w:r>
    </w:p>
    <w:p w14:paraId="0BAB4F7B" w14:textId="77777777" w:rsidR="005D4335" w:rsidRPr="009C0084" w:rsidRDefault="005D4335" w:rsidP="005D4335">
      <w:pPr>
        <w:tabs>
          <w:tab w:val="left" w:pos="360"/>
        </w:tabs>
        <w:spacing w:before="160"/>
        <w:jc w:val="both"/>
        <w:rPr>
          <w:rFonts w:ascii="Arial" w:eastAsia="MS Mincho" w:hAnsi="Arial" w:cs="Arial"/>
          <w:b/>
          <w:iCs/>
          <w:sz w:val="16"/>
          <w:szCs w:val="16"/>
          <w:u w:val="single"/>
        </w:rPr>
      </w:pPr>
      <w:r w:rsidRPr="009C0084">
        <w:rPr>
          <w:rFonts w:ascii="Arial" w:eastAsia="MS Mincho" w:hAnsi="Arial" w:cs="Arial"/>
          <w:b/>
          <w:iCs/>
          <w:sz w:val="16"/>
          <w:szCs w:val="16"/>
        </w:rPr>
        <w:t>1.</w:t>
      </w:r>
      <w:r w:rsidRPr="009C0084">
        <w:rPr>
          <w:rFonts w:ascii="Arial" w:eastAsia="MS Mincho" w:hAnsi="Arial" w:cs="Arial"/>
          <w:b/>
          <w:iCs/>
          <w:sz w:val="16"/>
          <w:szCs w:val="16"/>
        </w:rPr>
        <w:tab/>
        <w:t xml:space="preserve">Operational Objectives </w:t>
      </w:r>
    </w:p>
    <w:tbl>
      <w:tblPr>
        <w:tblpPr w:leftFromText="180" w:rightFromText="180" w:vertAnchor="text" w:horzAnchor="margin" w:tblpXSpec="right"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967"/>
        <w:gridCol w:w="1980"/>
      </w:tblGrid>
      <w:tr w:rsidR="00365C3F" w:rsidRPr="009C0084" w14:paraId="2681EBBE" w14:textId="77777777" w:rsidTr="000D7886">
        <w:tc>
          <w:tcPr>
            <w:tcW w:w="4315" w:type="dxa"/>
            <w:gridSpan w:val="3"/>
            <w:shd w:val="pct10" w:color="auto" w:fill="auto"/>
            <w:vAlign w:val="center"/>
          </w:tcPr>
          <w:p w14:paraId="4614C978" w14:textId="77777777" w:rsidR="00365C3F" w:rsidRPr="009C0084" w:rsidRDefault="00365C3F" w:rsidP="00013FDC">
            <w:pPr>
              <w:jc w:val="center"/>
              <w:rPr>
                <w:rFonts w:ascii="Arial" w:eastAsia="MS Mincho" w:hAnsi="Arial" w:cs="Arial"/>
                <w:b/>
                <w:sz w:val="16"/>
                <w:szCs w:val="16"/>
              </w:rPr>
            </w:pPr>
            <w:r w:rsidRPr="009C0084">
              <w:rPr>
                <w:rFonts w:ascii="Arial" w:eastAsia="MS Mincho" w:hAnsi="Arial" w:cs="Arial"/>
                <w:b/>
                <w:sz w:val="16"/>
                <w:szCs w:val="16"/>
              </w:rPr>
              <w:t>Table 1</w:t>
            </w:r>
            <w:r w:rsidR="00F60DBB" w:rsidRPr="009C0084">
              <w:rPr>
                <w:rFonts w:ascii="Arial" w:eastAsia="MS Mincho" w:hAnsi="Arial" w:cs="Arial"/>
                <w:b/>
                <w:sz w:val="16"/>
                <w:szCs w:val="16"/>
              </w:rPr>
              <w:t>A</w:t>
            </w:r>
            <w:r w:rsidRPr="009C0084">
              <w:rPr>
                <w:rFonts w:ascii="Arial" w:eastAsia="MS Mincho" w:hAnsi="Arial" w:cs="Arial"/>
                <w:b/>
                <w:sz w:val="16"/>
                <w:szCs w:val="16"/>
              </w:rPr>
              <w:t xml:space="preserve">: </w:t>
            </w:r>
            <w:r w:rsidR="001B58AD">
              <w:rPr>
                <w:rFonts w:ascii="Arial" w:eastAsia="MS Mincho" w:hAnsi="Arial" w:cs="Arial"/>
                <w:b/>
                <w:sz w:val="16"/>
                <w:szCs w:val="16"/>
              </w:rPr>
              <w:t xml:space="preserve">Managed </w:t>
            </w:r>
            <w:r w:rsidR="00442486" w:rsidRPr="009C0084">
              <w:rPr>
                <w:rFonts w:ascii="Arial" w:eastAsia="MS Mincho" w:hAnsi="Arial" w:cs="Arial"/>
                <w:b/>
                <w:sz w:val="16"/>
                <w:szCs w:val="16"/>
              </w:rPr>
              <w:t>Dedicated</w:t>
            </w:r>
            <w:r w:rsidRPr="009C0084">
              <w:rPr>
                <w:rFonts w:ascii="Arial" w:eastAsia="MS Mincho" w:hAnsi="Arial" w:cs="Arial"/>
                <w:b/>
                <w:sz w:val="16"/>
                <w:szCs w:val="16"/>
              </w:rPr>
              <w:t xml:space="preserve"> Internet</w:t>
            </w:r>
          </w:p>
        </w:tc>
      </w:tr>
      <w:tr w:rsidR="00365C3F" w:rsidRPr="009C0084" w14:paraId="40B6969C" w14:textId="77777777" w:rsidTr="000D7886">
        <w:tc>
          <w:tcPr>
            <w:tcW w:w="2335" w:type="dxa"/>
            <w:gridSpan w:val="2"/>
            <w:shd w:val="pct10" w:color="auto" w:fill="auto"/>
            <w:vAlign w:val="center"/>
          </w:tcPr>
          <w:p w14:paraId="613DA81F" w14:textId="77777777" w:rsidR="00365C3F" w:rsidRPr="009C0084" w:rsidRDefault="00365C3F" w:rsidP="00013FDC">
            <w:pPr>
              <w:jc w:val="center"/>
              <w:rPr>
                <w:rFonts w:ascii="Arial" w:eastAsia="MS Mincho" w:hAnsi="Arial" w:cs="Arial"/>
                <w:b/>
                <w:sz w:val="16"/>
                <w:szCs w:val="16"/>
              </w:rPr>
            </w:pPr>
            <w:r w:rsidRPr="009C0084">
              <w:rPr>
                <w:rFonts w:ascii="Arial" w:eastAsia="MS Mincho" w:hAnsi="Arial" w:cs="Arial"/>
                <w:b/>
                <w:sz w:val="16"/>
                <w:szCs w:val="16"/>
              </w:rPr>
              <w:t>Circuit Availability (CA)</w:t>
            </w:r>
          </w:p>
        </w:tc>
        <w:tc>
          <w:tcPr>
            <w:tcW w:w="1980" w:type="dxa"/>
            <w:shd w:val="pct10" w:color="auto" w:fill="auto"/>
            <w:vAlign w:val="center"/>
          </w:tcPr>
          <w:p w14:paraId="15678DC6" w14:textId="77777777" w:rsidR="00365C3F" w:rsidRPr="009C0084" w:rsidRDefault="00365C3F" w:rsidP="00013FDC">
            <w:pPr>
              <w:jc w:val="center"/>
              <w:rPr>
                <w:rFonts w:ascii="Arial" w:eastAsia="MS Mincho" w:hAnsi="Arial" w:cs="Arial"/>
                <w:b/>
                <w:sz w:val="16"/>
                <w:szCs w:val="16"/>
              </w:rPr>
            </w:pPr>
            <w:r w:rsidRPr="009C0084">
              <w:rPr>
                <w:rFonts w:ascii="Arial" w:eastAsia="MS Mincho" w:hAnsi="Arial" w:cs="Arial"/>
                <w:b/>
                <w:sz w:val="16"/>
                <w:szCs w:val="16"/>
              </w:rPr>
              <w:t>MRC Service Credit</w:t>
            </w:r>
          </w:p>
        </w:tc>
      </w:tr>
      <w:tr w:rsidR="004C2317" w:rsidRPr="009C0084" w14:paraId="5D954690" w14:textId="77777777" w:rsidTr="000D7886">
        <w:trPr>
          <w:trHeight w:val="1415"/>
        </w:trPr>
        <w:tc>
          <w:tcPr>
            <w:tcW w:w="1368" w:type="dxa"/>
            <w:shd w:val="pct10" w:color="auto" w:fill="auto"/>
            <w:vAlign w:val="center"/>
          </w:tcPr>
          <w:p w14:paraId="37BCA28F" w14:textId="77777777" w:rsidR="004C2317" w:rsidRPr="009C0084" w:rsidRDefault="004C2317" w:rsidP="00013FDC">
            <w:pPr>
              <w:jc w:val="center"/>
              <w:rPr>
                <w:rFonts w:ascii="Arial" w:eastAsia="MS Mincho" w:hAnsi="Arial" w:cs="Arial"/>
                <w:b/>
                <w:sz w:val="16"/>
                <w:szCs w:val="16"/>
              </w:rPr>
            </w:pPr>
            <w:r w:rsidRPr="009C0084">
              <w:rPr>
                <w:rFonts w:ascii="Arial" w:eastAsia="MS Mincho" w:hAnsi="Arial" w:cs="Arial"/>
                <w:b/>
                <w:sz w:val="16"/>
                <w:szCs w:val="16"/>
              </w:rPr>
              <w:t>Availability</w:t>
            </w:r>
          </w:p>
        </w:tc>
        <w:tc>
          <w:tcPr>
            <w:tcW w:w="967" w:type="dxa"/>
            <w:shd w:val="clear" w:color="auto" w:fill="auto"/>
            <w:vAlign w:val="center"/>
          </w:tcPr>
          <w:p w14:paraId="5AB51127" w14:textId="77777777" w:rsidR="004C2317" w:rsidRPr="009C0084" w:rsidRDefault="004C2317" w:rsidP="00013FDC">
            <w:pPr>
              <w:jc w:val="center"/>
              <w:rPr>
                <w:rFonts w:ascii="Arial" w:eastAsia="MS Mincho" w:hAnsi="Arial" w:cs="Arial"/>
                <w:b/>
                <w:sz w:val="16"/>
                <w:szCs w:val="16"/>
              </w:rPr>
            </w:pPr>
            <w:r w:rsidRPr="009C0084">
              <w:rPr>
                <w:rFonts w:ascii="Arial" w:eastAsia="MS Mincho" w:hAnsi="Arial" w:cs="Arial"/>
                <w:b/>
                <w:sz w:val="16"/>
                <w:szCs w:val="16"/>
              </w:rPr>
              <w:t>99.99%</w:t>
            </w:r>
          </w:p>
        </w:tc>
        <w:tc>
          <w:tcPr>
            <w:tcW w:w="1980" w:type="dxa"/>
            <w:shd w:val="clear" w:color="auto" w:fill="auto"/>
            <w:vAlign w:val="center"/>
          </w:tcPr>
          <w:p w14:paraId="6F5FF0C3" w14:textId="77777777" w:rsidR="004C2317" w:rsidRPr="009C0084" w:rsidRDefault="004C2317" w:rsidP="00013FDC">
            <w:pPr>
              <w:jc w:val="center"/>
              <w:rPr>
                <w:rFonts w:ascii="Arial" w:eastAsia="MS Mincho" w:hAnsi="Arial" w:cs="Arial"/>
                <w:iCs/>
                <w:sz w:val="16"/>
                <w:szCs w:val="16"/>
              </w:rPr>
            </w:pPr>
          </w:p>
          <w:p w14:paraId="4EA462BF" w14:textId="77777777" w:rsidR="004C2317" w:rsidRPr="009C0084" w:rsidRDefault="004C2317" w:rsidP="00013FDC">
            <w:pPr>
              <w:jc w:val="center"/>
              <w:rPr>
                <w:rFonts w:ascii="Arial" w:eastAsia="MS Mincho" w:hAnsi="Arial" w:cs="Arial"/>
                <w:iCs/>
                <w:sz w:val="16"/>
                <w:szCs w:val="16"/>
              </w:rPr>
            </w:pPr>
            <w:r w:rsidRPr="009C0084">
              <w:rPr>
                <w:rFonts w:ascii="Arial" w:eastAsia="MS Mincho" w:hAnsi="Arial" w:cs="Arial"/>
                <w:iCs/>
                <w:sz w:val="16"/>
                <w:szCs w:val="16"/>
              </w:rPr>
              <w:t>Below 99.99% Service Credit 30% MRC</w:t>
            </w:r>
          </w:p>
          <w:p w14:paraId="136D279C" w14:textId="77777777" w:rsidR="004C2317" w:rsidRPr="009C0084" w:rsidRDefault="004C2317" w:rsidP="00013FDC">
            <w:pPr>
              <w:jc w:val="center"/>
              <w:rPr>
                <w:rFonts w:ascii="Arial" w:eastAsia="MS Mincho" w:hAnsi="Arial" w:cs="Arial"/>
                <w:sz w:val="16"/>
                <w:szCs w:val="16"/>
              </w:rPr>
            </w:pPr>
          </w:p>
        </w:tc>
      </w:tr>
    </w:tbl>
    <w:p w14:paraId="42C0F9AC" w14:textId="77777777" w:rsidR="00365C3F" w:rsidRPr="009C0084" w:rsidRDefault="005D4335" w:rsidP="005D4335">
      <w:pPr>
        <w:numPr>
          <w:ilvl w:val="0"/>
          <w:numId w:val="33"/>
        </w:numPr>
        <w:spacing w:before="60"/>
        <w:jc w:val="both"/>
        <w:rPr>
          <w:rFonts w:ascii="Arial" w:eastAsia="MS Mincho" w:hAnsi="Arial" w:cs="Arial"/>
          <w:iCs/>
          <w:sz w:val="16"/>
          <w:szCs w:val="16"/>
        </w:rPr>
      </w:pPr>
      <w:r w:rsidRPr="009C0084">
        <w:rPr>
          <w:rFonts w:ascii="Arial" w:eastAsia="MS Mincho" w:hAnsi="Arial" w:cs="Arial"/>
          <w:b/>
          <w:iCs/>
          <w:sz w:val="16"/>
          <w:szCs w:val="16"/>
          <w:u w:val="single"/>
        </w:rPr>
        <w:t>Availability</w:t>
      </w:r>
      <w:r w:rsidRPr="009C0084">
        <w:rPr>
          <w:rFonts w:ascii="Arial" w:eastAsia="MS Mincho" w:hAnsi="Arial" w:cs="Arial"/>
          <w:iCs/>
          <w:sz w:val="16"/>
          <w:szCs w:val="16"/>
          <w:u w:val="single"/>
        </w:rPr>
        <w:t>:</w:t>
      </w:r>
      <w:r w:rsidRPr="009C0084">
        <w:rPr>
          <w:rFonts w:ascii="Arial" w:eastAsia="MS Mincho" w:hAnsi="Arial" w:cs="Arial"/>
          <w:sz w:val="16"/>
          <w:szCs w:val="16"/>
        </w:rPr>
        <w:t xml:space="preserve"> </w:t>
      </w:r>
      <w:r w:rsidRPr="009C0084">
        <w:rPr>
          <w:rFonts w:ascii="Arial" w:eastAsia="MS Mincho" w:hAnsi="Arial" w:cs="Arial"/>
          <w:iCs/>
          <w:noProof/>
          <w:sz w:val="16"/>
          <w:szCs w:val="16"/>
        </w:rPr>
        <w:t>Circuit Availability</w:t>
      </w:r>
      <w:r w:rsidRPr="009C0084">
        <w:rPr>
          <w:rFonts w:ascii="Arial" w:eastAsia="MS Mincho" w:hAnsi="Arial" w:cs="Arial"/>
          <w:sz w:val="16"/>
          <w:szCs w:val="16"/>
        </w:rPr>
        <w:t xml:space="preserve"> is the ability to exchange data packets with the nearest Frontier Internet Point of Presence (“POP”) or </w:t>
      </w:r>
      <w:r w:rsidR="00D26EF1">
        <w:rPr>
          <w:rFonts w:ascii="Arial" w:eastAsia="MS Mincho" w:hAnsi="Arial" w:cs="Arial"/>
          <w:sz w:val="16"/>
          <w:szCs w:val="16"/>
        </w:rPr>
        <w:t xml:space="preserve">Managed </w:t>
      </w:r>
      <w:r w:rsidR="00B276BC">
        <w:rPr>
          <w:rFonts w:ascii="Arial" w:eastAsia="MS Mincho" w:hAnsi="Arial" w:cs="Arial"/>
          <w:sz w:val="16"/>
          <w:szCs w:val="16"/>
        </w:rPr>
        <w:t>Dedicated Internet</w:t>
      </w:r>
      <w:r w:rsidR="00D26EF1">
        <w:rPr>
          <w:rFonts w:ascii="Arial" w:eastAsia="MS Mincho" w:hAnsi="Arial" w:cs="Arial"/>
          <w:sz w:val="16"/>
          <w:szCs w:val="16"/>
        </w:rPr>
        <w:t xml:space="preserve"> </w:t>
      </w:r>
      <w:r w:rsidRPr="009C0084">
        <w:rPr>
          <w:rFonts w:ascii="Arial" w:eastAsia="MS Mincho" w:hAnsi="Arial" w:cs="Arial"/>
          <w:sz w:val="16"/>
          <w:szCs w:val="16"/>
        </w:rPr>
        <w:t xml:space="preserve">Customer egress port (Z location) via the ingress port </w:t>
      </w:r>
      <w:r w:rsidRPr="009C0084">
        <w:rPr>
          <w:rFonts w:ascii="Arial" w:eastAsia="MS Mincho" w:hAnsi="Arial" w:cs="Arial"/>
          <w:sz w:val="16"/>
          <w:szCs w:val="16"/>
        </w:rPr>
        <w:br/>
        <w:t xml:space="preserve">(A location). </w:t>
      </w:r>
      <w:r w:rsidRPr="009C0084">
        <w:rPr>
          <w:rFonts w:ascii="Arial" w:eastAsia="MS Mincho" w:hAnsi="Arial" w:cs="Arial"/>
          <w:iCs/>
          <w:sz w:val="16"/>
          <w:szCs w:val="16"/>
        </w:rPr>
        <w:t xml:space="preserve">“Service Outage” occurs when packet transport is unavailable or when the output signal is outside the limits of this service guarantee.  </w:t>
      </w:r>
      <w:r w:rsidRPr="009C0084">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0084">
        <w:rPr>
          <w:rFonts w:ascii="Arial" w:eastAsia="MS Mincho" w:hAnsi="Arial" w:cs="Arial"/>
          <w:b/>
          <w:sz w:val="16"/>
          <w:szCs w:val="16"/>
        </w:rPr>
        <w:t>Table 1A</w:t>
      </w:r>
      <w:r w:rsidRPr="009C0084">
        <w:rPr>
          <w:rFonts w:ascii="Arial" w:eastAsia="MS Mincho" w:hAnsi="Arial" w:cs="Arial"/>
          <w:iCs/>
          <w:sz w:val="16"/>
          <w:szCs w:val="16"/>
        </w:rPr>
        <w:t>, subject to Sections 3 and 4 below</w:t>
      </w:r>
      <w:r w:rsidRPr="009C0084">
        <w:rPr>
          <w:rFonts w:ascii="Arial" w:eastAsia="MS Mincho" w:hAnsi="Arial" w:cs="Arial"/>
          <w:sz w:val="16"/>
          <w:szCs w:val="16"/>
        </w:rPr>
        <w:t xml:space="preserve">. </w:t>
      </w:r>
    </w:p>
    <w:p w14:paraId="003722E4" w14:textId="77777777" w:rsidR="005D4335" w:rsidRPr="009C0084" w:rsidRDefault="005D4335" w:rsidP="005D4335">
      <w:pPr>
        <w:spacing w:before="60"/>
        <w:ind w:left="720"/>
        <w:jc w:val="both"/>
        <w:rPr>
          <w:rFonts w:ascii="Arial" w:eastAsia="MS Mincho" w:hAnsi="Arial"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967"/>
        <w:gridCol w:w="1980"/>
      </w:tblGrid>
      <w:tr w:rsidR="005D4335" w:rsidRPr="009C0084" w14:paraId="2B887041" w14:textId="77777777" w:rsidTr="000D7886">
        <w:tc>
          <w:tcPr>
            <w:tcW w:w="4315" w:type="dxa"/>
            <w:gridSpan w:val="3"/>
            <w:shd w:val="pct10" w:color="auto" w:fill="auto"/>
            <w:vAlign w:val="center"/>
          </w:tcPr>
          <w:p w14:paraId="5E422B6A" w14:textId="77777777"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 xml:space="preserve">Table 1B: </w:t>
            </w:r>
            <w:r w:rsidR="001B58AD">
              <w:rPr>
                <w:rFonts w:ascii="Arial" w:eastAsia="MS Mincho" w:hAnsi="Arial" w:cs="Arial"/>
                <w:b/>
                <w:sz w:val="16"/>
                <w:szCs w:val="16"/>
              </w:rPr>
              <w:t xml:space="preserve">Managed </w:t>
            </w:r>
            <w:r w:rsidR="00442486" w:rsidRPr="009C0084">
              <w:rPr>
                <w:rFonts w:ascii="Arial" w:eastAsia="MS Mincho" w:hAnsi="Arial" w:cs="Arial"/>
                <w:b/>
                <w:sz w:val="16"/>
                <w:szCs w:val="16"/>
              </w:rPr>
              <w:t>Dedicated</w:t>
            </w:r>
            <w:r w:rsidRPr="009C0084">
              <w:rPr>
                <w:rFonts w:ascii="Arial" w:eastAsia="MS Mincho" w:hAnsi="Arial" w:cs="Arial"/>
                <w:b/>
                <w:sz w:val="16"/>
                <w:szCs w:val="16"/>
              </w:rPr>
              <w:t xml:space="preserve"> Internet </w:t>
            </w:r>
          </w:p>
        </w:tc>
      </w:tr>
      <w:tr w:rsidR="005D4335" w:rsidRPr="009C0084" w14:paraId="7A8A5FEA" w14:textId="77777777" w:rsidTr="000D7886">
        <w:tc>
          <w:tcPr>
            <w:tcW w:w="2335" w:type="dxa"/>
            <w:gridSpan w:val="2"/>
            <w:shd w:val="pct10" w:color="auto" w:fill="auto"/>
            <w:vAlign w:val="center"/>
          </w:tcPr>
          <w:p w14:paraId="2C47414F" w14:textId="77777777"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 xml:space="preserve">Mean Time </w:t>
            </w:r>
            <w:proofErr w:type="gramStart"/>
            <w:r w:rsidRPr="009C0084">
              <w:rPr>
                <w:rFonts w:ascii="Arial" w:eastAsia="MS Mincho" w:hAnsi="Arial" w:cs="Arial"/>
                <w:b/>
                <w:sz w:val="16"/>
                <w:szCs w:val="16"/>
              </w:rPr>
              <w:t>To</w:t>
            </w:r>
            <w:proofErr w:type="gramEnd"/>
            <w:r w:rsidRPr="009C0084">
              <w:rPr>
                <w:rFonts w:ascii="Arial" w:eastAsia="MS Mincho" w:hAnsi="Arial" w:cs="Arial"/>
                <w:b/>
                <w:sz w:val="16"/>
                <w:szCs w:val="16"/>
              </w:rPr>
              <w:t xml:space="preserve"> Repair</w:t>
            </w:r>
          </w:p>
        </w:tc>
        <w:tc>
          <w:tcPr>
            <w:tcW w:w="1980" w:type="dxa"/>
            <w:shd w:val="pct10" w:color="auto" w:fill="auto"/>
            <w:vAlign w:val="center"/>
          </w:tcPr>
          <w:p w14:paraId="44A1496B" w14:textId="77777777"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MRC Service Credit</w:t>
            </w:r>
          </w:p>
        </w:tc>
      </w:tr>
      <w:tr w:rsidR="005D4335" w:rsidRPr="009C0084" w14:paraId="680289B0" w14:textId="77777777" w:rsidTr="000D7886">
        <w:trPr>
          <w:trHeight w:val="215"/>
        </w:trPr>
        <w:tc>
          <w:tcPr>
            <w:tcW w:w="1368" w:type="dxa"/>
            <w:vMerge w:val="restart"/>
            <w:shd w:val="pct10" w:color="auto" w:fill="auto"/>
            <w:vAlign w:val="center"/>
          </w:tcPr>
          <w:p w14:paraId="298E903E" w14:textId="77777777"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MTTR</w:t>
            </w:r>
          </w:p>
        </w:tc>
        <w:tc>
          <w:tcPr>
            <w:tcW w:w="967" w:type="dxa"/>
            <w:vMerge w:val="restart"/>
            <w:shd w:val="clear" w:color="auto" w:fill="auto"/>
            <w:vAlign w:val="center"/>
          </w:tcPr>
          <w:p w14:paraId="5D40544B" w14:textId="77777777"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4 Hours</w:t>
            </w:r>
          </w:p>
        </w:tc>
        <w:tc>
          <w:tcPr>
            <w:tcW w:w="1980" w:type="dxa"/>
            <w:shd w:val="clear" w:color="auto" w:fill="auto"/>
            <w:vAlign w:val="center"/>
          </w:tcPr>
          <w:p w14:paraId="07EE9CD0" w14:textId="77777777" w:rsidR="005D4335" w:rsidRPr="009C0084" w:rsidRDefault="005D4335" w:rsidP="00013FDC">
            <w:pPr>
              <w:jc w:val="center"/>
              <w:rPr>
                <w:rFonts w:ascii="Arial" w:eastAsia="MS Mincho" w:hAnsi="Arial" w:cs="Arial"/>
                <w:sz w:val="16"/>
                <w:szCs w:val="16"/>
              </w:rPr>
            </w:pPr>
            <w:r w:rsidRPr="009C0084">
              <w:rPr>
                <w:rFonts w:ascii="Arial" w:eastAsia="MS Mincho" w:hAnsi="Arial" w:cs="Arial"/>
                <w:sz w:val="16"/>
                <w:szCs w:val="16"/>
              </w:rPr>
              <w:t>25 % MRC above 4 hrs</w:t>
            </w:r>
          </w:p>
        </w:tc>
      </w:tr>
      <w:tr w:rsidR="005D4335" w:rsidRPr="009C0084" w14:paraId="6F49B338" w14:textId="77777777" w:rsidTr="000D7886">
        <w:tc>
          <w:tcPr>
            <w:tcW w:w="1368" w:type="dxa"/>
            <w:vMerge/>
            <w:shd w:val="pct10" w:color="auto" w:fill="auto"/>
            <w:vAlign w:val="center"/>
          </w:tcPr>
          <w:p w14:paraId="446912A2" w14:textId="77777777" w:rsidR="005D4335" w:rsidRPr="009C0084" w:rsidRDefault="005D4335" w:rsidP="00013FDC">
            <w:pPr>
              <w:rPr>
                <w:rFonts w:ascii="Arial" w:eastAsia="MS Mincho" w:hAnsi="Arial" w:cs="Arial"/>
                <w:b/>
                <w:sz w:val="16"/>
                <w:szCs w:val="16"/>
              </w:rPr>
            </w:pPr>
          </w:p>
        </w:tc>
        <w:tc>
          <w:tcPr>
            <w:tcW w:w="967" w:type="dxa"/>
            <w:vMerge/>
            <w:shd w:val="clear" w:color="auto" w:fill="auto"/>
            <w:vAlign w:val="center"/>
          </w:tcPr>
          <w:p w14:paraId="0DFCA7B2" w14:textId="77777777" w:rsidR="005D4335" w:rsidRPr="009C0084" w:rsidRDefault="005D4335" w:rsidP="00013FDC">
            <w:pPr>
              <w:jc w:val="center"/>
              <w:rPr>
                <w:rFonts w:ascii="Arial" w:eastAsia="MS Mincho" w:hAnsi="Arial" w:cs="Arial"/>
                <w:b/>
                <w:sz w:val="16"/>
                <w:szCs w:val="16"/>
              </w:rPr>
            </w:pPr>
          </w:p>
        </w:tc>
        <w:tc>
          <w:tcPr>
            <w:tcW w:w="1980" w:type="dxa"/>
            <w:shd w:val="clear" w:color="auto" w:fill="auto"/>
            <w:vAlign w:val="center"/>
          </w:tcPr>
          <w:p w14:paraId="30BA1F26" w14:textId="77777777" w:rsidR="005D4335" w:rsidRPr="009C0084" w:rsidRDefault="005D4335" w:rsidP="00013FDC">
            <w:pPr>
              <w:jc w:val="center"/>
              <w:rPr>
                <w:rFonts w:ascii="Arial" w:eastAsia="MS Mincho" w:hAnsi="Arial" w:cs="Arial"/>
                <w:sz w:val="16"/>
                <w:szCs w:val="16"/>
              </w:rPr>
            </w:pPr>
            <w:r w:rsidRPr="009C0084">
              <w:rPr>
                <w:rFonts w:ascii="Arial" w:eastAsia="MS Mincho" w:hAnsi="Arial" w:cs="Arial"/>
                <w:sz w:val="16"/>
                <w:szCs w:val="16"/>
              </w:rPr>
              <w:t>50% MRC above 6 hrs.</w:t>
            </w:r>
          </w:p>
        </w:tc>
      </w:tr>
    </w:tbl>
    <w:p w14:paraId="796D50F1" w14:textId="77777777" w:rsidR="005D4335" w:rsidRPr="009C0084" w:rsidRDefault="005D4335" w:rsidP="005D4335">
      <w:pPr>
        <w:numPr>
          <w:ilvl w:val="0"/>
          <w:numId w:val="33"/>
        </w:numPr>
        <w:spacing w:before="160"/>
        <w:jc w:val="both"/>
        <w:rPr>
          <w:rFonts w:ascii="Arial" w:eastAsia="MS Mincho" w:hAnsi="Arial" w:cs="Arial"/>
          <w:sz w:val="16"/>
          <w:szCs w:val="16"/>
        </w:rPr>
      </w:pPr>
      <w:r w:rsidRPr="009C0084">
        <w:rPr>
          <w:rFonts w:ascii="Arial" w:eastAsia="MS Mincho" w:hAnsi="Arial" w:cs="Arial"/>
          <w:b/>
          <w:bCs/>
          <w:sz w:val="16"/>
          <w:szCs w:val="16"/>
          <w:u w:val="single"/>
        </w:rPr>
        <w:t>Mean Time to Repair (MTTR)</w:t>
      </w:r>
      <w:r w:rsidRPr="009C0084">
        <w:rPr>
          <w:rFonts w:ascii="Arial" w:eastAsia="MS Mincho" w:hAnsi="Arial" w:cs="Arial"/>
          <w:sz w:val="16"/>
          <w:szCs w:val="16"/>
        </w:rPr>
        <w:t xml:space="preserve">: MTTR is a monthly calculation of the average duration of time between Trouble Ticket initiation (in accordance with Section 2B) and Frontier’s reinstatement of </w:t>
      </w:r>
      <w:r w:rsidR="00B276BC" w:rsidRPr="009C0084">
        <w:rPr>
          <w:rFonts w:ascii="Arial" w:eastAsia="MS Mincho" w:hAnsi="Arial" w:cs="Arial"/>
          <w:sz w:val="16"/>
          <w:szCs w:val="16"/>
        </w:rPr>
        <w:t xml:space="preserve">the </w:t>
      </w:r>
      <w:r w:rsidR="00B276BC">
        <w:rPr>
          <w:rFonts w:ascii="Arial" w:eastAsia="MS Mincho" w:hAnsi="Arial" w:cs="Arial"/>
          <w:sz w:val="16"/>
          <w:szCs w:val="16"/>
        </w:rPr>
        <w:t>Managed</w:t>
      </w:r>
      <w:r w:rsidR="00D26EF1">
        <w:rPr>
          <w:rFonts w:ascii="Arial" w:eastAsia="MS Mincho" w:hAnsi="Arial" w:cs="Arial"/>
          <w:sz w:val="16"/>
          <w:szCs w:val="16"/>
        </w:rPr>
        <w:t xml:space="preserve"> Dedicated Internet</w:t>
      </w:r>
      <w:r w:rsidR="00B276BC">
        <w:rPr>
          <w:rFonts w:ascii="Arial" w:eastAsia="MS Mincho" w:hAnsi="Arial" w:cs="Arial"/>
          <w:sz w:val="16"/>
          <w:szCs w:val="16"/>
        </w:rPr>
        <w:t xml:space="preserve"> </w:t>
      </w:r>
      <w:r w:rsidRPr="009C0084">
        <w:rPr>
          <w:rFonts w:ascii="Arial" w:eastAsia="MS Mincho" w:hAnsi="Arial" w:cs="Arial"/>
          <w:sz w:val="16"/>
          <w:szCs w:val="16"/>
        </w:rPr>
        <w:t xml:space="preserve">Service to meet the Availability performance objective.  The MTTR objectives, and credits applicable to a failure to meet such objectives, are outlined in </w:t>
      </w:r>
      <w:r w:rsidRPr="009C0084">
        <w:rPr>
          <w:rFonts w:ascii="Arial" w:eastAsia="MS Mincho" w:hAnsi="Arial" w:cs="Arial"/>
          <w:b/>
          <w:sz w:val="16"/>
          <w:szCs w:val="16"/>
        </w:rPr>
        <w:t>Table 1B</w:t>
      </w:r>
      <w:r w:rsidRPr="009C0084">
        <w:rPr>
          <w:rFonts w:ascii="Arial" w:eastAsia="MS Mincho" w:hAnsi="Arial" w:cs="Arial"/>
          <w:iCs/>
          <w:sz w:val="16"/>
          <w:szCs w:val="16"/>
        </w:rPr>
        <w:t>, subject to Sections 3 and 4 below</w:t>
      </w:r>
      <w:r w:rsidRPr="009C0084">
        <w:rPr>
          <w:rFonts w:ascii="Arial" w:eastAsia="MS Mincho" w:hAnsi="Arial" w:cs="Arial"/>
          <w:sz w:val="16"/>
          <w:szCs w:val="16"/>
        </w:rPr>
        <w:t>.</w:t>
      </w:r>
    </w:p>
    <w:p w14:paraId="71C73970" w14:textId="77777777" w:rsidR="00C55711" w:rsidRPr="009C0084" w:rsidRDefault="00C55711" w:rsidP="00C55711">
      <w:pPr>
        <w:ind w:left="720"/>
        <w:rPr>
          <w:rFonts w:ascii="Arial" w:eastAsia="MS Mincho" w:hAnsi="Arial" w:cs="Arial"/>
          <w:bCs/>
          <w:sz w:val="16"/>
          <w:szCs w:val="16"/>
          <w:u w:val="single"/>
        </w:rPr>
      </w:pPr>
    </w:p>
    <w:p w14:paraId="02F382B0" w14:textId="77777777" w:rsidR="00C55711" w:rsidRPr="009C0084" w:rsidRDefault="00C55711" w:rsidP="00C55711">
      <w:pPr>
        <w:numPr>
          <w:ilvl w:val="0"/>
          <w:numId w:val="33"/>
        </w:numPr>
        <w:rPr>
          <w:rFonts w:ascii="Arial" w:eastAsia="MS Mincho" w:hAnsi="Arial" w:cs="Arial"/>
          <w:bCs/>
          <w:sz w:val="16"/>
          <w:szCs w:val="16"/>
        </w:rPr>
      </w:pPr>
      <w:r w:rsidRPr="009C0084">
        <w:rPr>
          <w:rFonts w:ascii="Arial" w:eastAsia="MS Mincho" w:hAnsi="Arial" w:cs="Arial"/>
          <w:bCs/>
          <w:sz w:val="16"/>
          <w:szCs w:val="16"/>
        </w:rPr>
        <w:t>To the extent applicable, the Customer is entitled to one Service Credit per Service Outage (</w:t>
      </w:r>
      <w:proofErr w:type="gramStart"/>
      <w:r w:rsidRPr="009C0084">
        <w:rPr>
          <w:rFonts w:ascii="Arial" w:eastAsia="MS Mincho" w:hAnsi="Arial" w:cs="Arial"/>
          <w:bCs/>
          <w:sz w:val="16"/>
          <w:szCs w:val="16"/>
        </w:rPr>
        <w:t>i.e.</w:t>
      </w:r>
      <w:proofErr w:type="gramEnd"/>
      <w:r w:rsidRPr="009C0084">
        <w:rPr>
          <w:rFonts w:ascii="Arial" w:eastAsia="MS Mincho" w:hAnsi="Arial" w:cs="Arial"/>
          <w:bCs/>
          <w:sz w:val="16"/>
          <w:szCs w:val="16"/>
        </w:rPr>
        <w:t xml:space="preserve"> for either the higher of Circuit Availability credit or Mean Time to Repair credit, if applicable).  If applicable, the On-Time Provisioning credit would be in addition to the Service Outage credit.    </w:t>
      </w:r>
    </w:p>
    <w:p w14:paraId="52E95D4C" w14:textId="77777777" w:rsidR="005D4335" w:rsidRPr="009C0084" w:rsidRDefault="005D4335" w:rsidP="005D4335">
      <w:pPr>
        <w:spacing w:before="240"/>
        <w:ind w:left="360" w:hanging="360"/>
        <w:jc w:val="both"/>
        <w:rPr>
          <w:rFonts w:ascii="Arial" w:eastAsia="MS Mincho" w:hAnsi="Arial" w:cs="Arial"/>
          <w:b/>
          <w:iCs/>
          <w:sz w:val="16"/>
          <w:szCs w:val="16"/>
        </w:rPr>
      </w:pPr>
      <w:r w:rsidRPr="009C0084">
        <w:rPr>
          <w:rFonts w:ascii="Arial" w:eastAsia="MS Mincho" w:hAnsi="Arial" w:cs="Arial"/>
          <w:b/>
          <w:iCs/>
          <w:sz w:val="16"/>
          <w:szCs w:val="16"/>
        </w:rPr>
        <w:t>2.</w:t>
      </w:r>
      <w:r w:rsidRPr="009C0084">
        <w:rPr>
          <w:rFonts w:ascii="Arial" w:eastAsia="MS Mincho" w:hAnsi="Arial" w:cs="Arial"/>
          <w:b/>
          <w:iCs/>
          <w:sz w:val="16"/>
          <w:szCs w:val="16"/>
        </w:rPr>
        <w:tab/>
        <w:t>Service Outage Reporting Procedure.</w:t>
      </w:r>
    </w:p>
    <w:p w14:paraId="5DAD11C3" w14:textId="77777777" w:rsidR="005D4335" w:rsidRPr="009C0084" w:rsidRDefault="005D4335" w:rsidP="005D4335">
      <w:pPr>
        <w:numPr>
          <w:ilvl w:val="0"/>
          <w:numId w:val="32"/>
        </w:numPr>
        <w:spacing w:before="120"/>
        <w:jc w:val="both"/>
        <w:rPr>
          <w:rFonts w:ascii="Arial" w:eastAsia="MS Mincho" w:hAnsi="Arial" w:cs="Arial"/>
          <w:iCs/>
          <w:sz w:val="16"/>
          <w:szCs w:val="16"/>
        </w:rPr>
      </w:pPr>
      <w:r w:rsidRPr="009C0084">
        <w:rPr>
          <w:rFonts w:ascii="Arial" w:eastAsia="MS Mincho" w:hAnsi="Arial" w:cs="Arial"/>
          <w:iCs/>
          <w:sz w:val="16"/>
          <w:szCs w:val="16"/>
        </w:rPr>
        <w:t>Frontier will maintain a point-of-contact for Customer to report a Service Outage, twenty-four (24) hours a day, seven (7) days a week.</w:t>
      </w:r>
    </w:p>
    <w:p w14:paraId="538F5EEC" w14:textId="77777777" w:rsidR="005D4335" w:rsidRPr="009C0084" w:rsidRDefault="005D4335" w:rsidP="005D4335">
      <w:pPr>
        <w:numPr>
          <w:ilvl w:val="0"/>
          <w:numId w:val="32"/>
        </w:numPr>
        <w:spacing w:before="120"/>
        <w:jc w:val="both"/>
        <w:rPr>
          <w:rFonts w:ascii="Arial" w:eastAsia="MS Mincho" w:hAnsi="Arial" w:cs="Arial"/>
          <w:iCs/>
          <w:sz w:val="16"/>
          <w:szCs w:val="16"/>
        </w:rPr>
      </w:pPr>
      <w:r w:rsidRPr="009C0084">
        <w:rPr>
          <w:rFonts w:ascii="Arial" w:eastAsia="MS Mincho" w:hAnsi="Arial" w:cs="Arial"/>
          <w:iCs/>
          <w:sz w:val="16"/>
          <w:szCs w:val="16"/>
        </w:rPr>
        <w:t xml:space="preserve">When </w:t>
      </w:r>
      <w:r w:rsidR="00D26EF1">
        <w:rPr>
          <w:rFonts w:ascii="Arial" w:eastAsia="MS Mincho" w:hAnsi="Arial" w:cs="Arial"/>
          <w:iCs/>
          <w:sz w:val="16"/>
          <w:szCs w:val="16"/>
        </w:rPr>
        <w:t xml:space="preserve">Managed Dedicated </w:t>
      </w:r>
      <w:r w:rsidR="00B276BC">
        <w:rPr>
          <w:rFonts w:ascii="Arial" w:eastAsia="MS Mincho" w:hAnsi="Arial" w:cs="Arial"/>
          <w:iCs/>
          <w:sz w:val="16"/>
          <w:szCs w:val="16"/>
        </w:rPr>
        <w:t xml:space="preserve">Internet </w:t>
      </w:r>
      <w:r w:rsidR="00B276BC" w:rsidRPr="009C0084">
        <w:rPr>
          <w:rFonts w:ascii="Arial" w:eastAsia="MS Mincho" w:hAnsi="Arial" w:cs="Arial"/>
          <w:iCs/>
          <w:sz w:val="16"/>
          <w:szCs w:val="16"/>
        </w:rPr>
        <w:t>Service</w:t>
      </w:r>
      <w:r w:rsidRPr="009C0084">
        <w:rPr>
          <w:rFonts w:ascii="Arial" w:eastAsia="MS Mincho" w:hAnsi="Arial" w:cs="Arial"/>
          <w:iCs/>
          <w:sz w:val="16"/>
          <w:szCs w:val="16"/>
        </w:rPr>
        <w:t xml:space="preserve"> is </w:t>
      </w:r>
      <w:r w:rsidR="00C55711" w:rsidRPr="009C0084">
        <w:rPr>
          <w:rFonts w:ascii="Arial" w:eastAsia="MS Mincho" w:hAnsi="Arial" w:cs="Arial"/>
          <w:iCs/>
          <w:sz w:val="16"/>
          <w:szCs w:val="16"/>
        </w:rPr>
        <w:t xml:space="preserve">impacted </w:t>
      </w:r>
      <w:r w:rsidRPr="009C0084">
        <w:rPr>
          <w:rFonts w:ascii="Arial" w:eastAsia="MS Mincho" w:hAnsi="Arial" w:cs="Arial"/>
          <w:iCs/>
          <w:sz w:val="16"/>
          <w:szCs w:val="16"/>
        </w:rPr>
        <w:t xml:space="preserve">from a Service Outage, Customer must contact Frontier’s </w:t>
      </w:r>
      <w:r w:rsidR="00B37A7D" w:rsidRPr="009C0084">
        <w:rPr>
          <w:rFonts w:ascii="Arial" w:eastAsia="MS Mincho" w:hAnsi="Arial" w:cs="Arial"/>
          <w:iCs/>
          <w:sz w:val="16"/>
          <w:szCs w:val="16"/>
        </w:rPr>
        <w:t>commercial c</w:t>
      </w:r>
      <w:r w:rsidRPr="009C0084">
        <w:rPr>
          <w:rFonts w:ascii="Arial" w:eastAsia="MS Mincho" w:hAnsi="Arial" w:cs="Arial"/>
          <w:iCs/>
          <w:sz w:val="16"/>
          <w:szCs w:val="16"/>
        </w:rPr>
        <w:t xml:space="preserve">ustomer </w:t>
      </w:r>
      <w:r w:rsidR="00B37A7D" w:rsidRPr="009C0084">
        <w:rPr>
          <w:rFonts w:ascii="Arial" w:eastAsia="MS Mincho" w:hAnsi="Arial" w:cs="Arial"/>
          <w:iCs/>
          <w:sz w:val="16"/>
          <w:szCs w:val="16"/>
        </w:rPr>
        <w:t>s</w:t>
      </w:r>
      <w:r w:rsidRPr="009C0084">
        <w:rPr>
          <w:rFonts w:ascii="Arial" w:eastAsia="MS Mincho" w:hAnsi="Arial" w:cs="Arial"/>
          <w:iCs/>
          <w:sz w:val="16"/>
          <w:szCs w:val="16"/>
        </w:rPr>
        <w:t xml:space="preserve">upport </w:t>
      </w:r>
      <w:r w:rsidR="00B37A7D" w:rsidRPr="009C0084">
        <w:rPr>
          <w:rFonts w:ascii="Arial" w:eastAsia="MS Mincho" w:hAnsi="Arial" w:cs="Arial"/>
          <w:iCs/>
          <w:sz w:val="16"/>
          <w:szCs w:val="16"/>
        </w:rPr>
        <w:t>c</w:t>
      </w:r>
      <w:r w:rsidRPr="009C0084">
        <w:rPr>
          <w:rFonts w:ascii="Arial" w:eastAsia="MS Mincho" w:hAnsi="Arial" w:cs="Arial"/>
          <w:iCs/>
          <w:sz w:val="16"/>
          <w:szCs w:val="16"/>
        </w:rPr>
        <w:t xml:space="preserve">enter </w:t>
      </w:r>
      <w:r w:rsidR="00B37A7D" w:rsidRPr="009C0084">
        <w:rPr>
          <w:rFonts w:ascii="Arial" w:eastAsia="MS Mincho" w:hAnsi="Arial" w:cs="Arial"/>
          <w:iCs/>
          <w:sz w:val="16"/>
          <w:szCs w:val="16"/>
        </w:rPr>
        <w:t>(also known as the “NOC”</w:t>
      </w:r>
      <w:r w:rsidRPr="009C0084">
        <w:rPr>
          <w:rFonts w:ascii="Arial" w:eastAsia="MS Mincho" w:hAnsi="Arial" w:cs="Arial"/>
          <w:iCs/>
          <w:sz w:val="16"/>
          <w:szCs w:val="16"/>
        </w:rPr>
        <w:t>) at 1-(8</w:t>
      </w:r>
      <w:r w:rsidR="00B37A7D" w:rsidRPr="009C0084">
        <w:rPr>
          <w:rFonts w:ascii="Arial" w:eastAsia="MS Mincho" w:hAnsi="Arial" w:cs="Arial"/>
          <w:iCs/>
          <w:sz w:val="16"/>
          <w:szCs w:val="16"/>
        </w:rPr>
        <w:t>88</w:t>
      </w:r>
      <w:r w:rsidRPr="009C0084">
        <w:rPr>
          <w:rFonts w:ascii="Arial" w:eastAsia="MS Mincho" w:hAnsi="Arial" w:cs="Arial"/>
          <w:iCs/>
          <w:sz w:val="16"/>
          <w:szCs w:val="16"/>
        </w:rPr>
        <w:t xml:space="preserve">)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3E3971F4" w14:textId="77777777" w:rsidR="005D4335" w:rsidRPr="009C0084" w:rsidRDefault="005D4335" w:rsidP="005D4335">
      <w:pPr>
        <w:numPr>
          <w:ilvl w:val="0"/>
          <w:numId w:val="32"/>
        </w:numPr>
        <w:spacing w:before="120"/>
        <w:jc w:val="both"/>
        <w:rPr>
          <w:rFonts w:ascii="Arial" w:eastAsia="MS Mincho" w:hAnsi="Arial" w:cs="Arial"/>
          <w:iCs/>
          <w:sz w:val="16"/>
          <w:szCs w:val="16"/>
        </w:rPr>
      </w:pPr>
      <w:r w:rsidRPr="009C0084">
        <w:rPr>
          <w:rFonts w:ascii="Arial" w:eastAsia="MS Mincho" w:hAnsi="Arial" w:cs="Arial"/>
          <w:iCs/>
          <w:sz w:val="16"/>
          <w:szCs w:val="16"/>
        </w:rPr>
        <w:t xml:space="preserve">A Service Outage begins when a Trouble Ticket is initiated and ends when the affected </w:t>
      </w:r>
      <w:r w:rsidR="00D26EF1">
        <w:rPr>
          <w:rFonts w:ascii="Arial" w:eastAsia="MS Mincho" w:hAnsi="Arial" w:cs="Arial"/>
          <w:iCs/>
          <w:sz w:val="16"/>
          <w:szCs w:val="16"/>
        </w:rPr>
        <w:t xml:space="preserve">Managed Dedicated </w:t>
      </w:r>
      <w:proofErr w:type="gramStart"/>
      <w:r w:rsidR="00D26EF1">
        <w:rPr>
          <w:rFonts w:ascii="Arial" w:eastAsia="MS Mincho" w:hAnsi="Arial" w:cs="Arial"/>
          <w:iCs/>
          <w:sz w:val="16"/>
          <w:szCs w:val="16"/>
        </w:rPr>
        <w:t xml:space="preserve">Internet </w:t>
      </w:r>
      <w:r w:rsidRPr="009C0084">
        <w:rPr>
          <w:rFonts w:ascii="Arial" w:eastAsia="MS Mincho" w:hAnsi="Arial" w:cs="Arial"/>
          <w:iCs/>
          <w:sz w:val="16"/>
          <w:szCs w:val="16"/>
        </w:rPr>
        <w:t xml:space="preserve"> Service</w:t>
      </w:r>
      <w:proofErr w:type="gramEnd"/>
      <w:r w:rsidRPr="009C0084">
        <w:rPr>
          <w:rFonts w:ascii="Arial" w:eastAsia="MS Mincho" w:hAnsi="Arial" w:cs="Arial"/>
          <w:iCs/>
          <w:sz w:val="16"/>
          <w:szCs w:val="16"/>
        </w:rPr>
        <w:t xml:space="preserve"> is Available; provided that if the Customer reports a problem with a Service but declines to allow Frontier access for testing and repair, the Service will be considered to be impaired, but will not be deemed a Service Outage subject to these terms.</w:t>
      </w:r>
    </w:p>
    <w:p w14:paraId="3CD57EE6" w14:textId="77777777" w:rsidR="005D4335" w:rsidRPr="009C0084" w:rsidRDefault="005D4335" w:rsidP="00906A9E">
      <w:pPr>
        <w:numPr>
          <w:ilvl w:val="0"/>
          <w:numId w:val="32"/>
        </w:numPr>
        <w:tabs>
          <w:tab w:val="left" w:pos="-1440"/>
          <w:tab w:val="left" w:pos="-720"/>
          <w:tab w:val="left" w:pos="0"/>
          <w:tab w:val="left" w:pos="360"/>
          <w:tab w:val="left" w:pos="720"/>
          <w:tab w:val="left" w:pos="1440"/>
          <w:tab w:val="left" w:pos="2160"/>
        </w:tabs>
        <w:suppressAutoHyphens/>
        <w:spacing w:before="120"/>
        <w:jc w:val="both"/>
        <w:rPr>
          <w:rFonts w:ascii="Arial" w:hAnsi="Arial" w:cs="Arial"/>
          <w:b/>
          <w:spacing w:val="-3"/>
          <w:sz w:val="16"/>
          <w:szCs w:val="16"/>
        </w:rPr>
      </w:pPr>
      <w:r w:rsidRPr="009C0084">
        <w:rPr>
          <w:rFonts w:ascii="Arial" w:eastAsia="MS Mincho" w:hAnsi="Arial" w:cs="Arial"/>
          <w:iCs/>
          <w:sz w:val="16"/>
          <w:szCs w:val="16"/>
        </w:rPr>
        <w:t xml:space="preserve">If Frontier dispatches a field technician to perform diagnostic troubleshooting and the failure was caused by the acts or omissions of Customer or its employees, affiliates, contractors, agents, </w:t>
      </w:r>
      <w:proofErr w:type="gramStart"/>
      <w:r w:rsidRPr="009C0084">
        <w:rPr>
          <w:rFonts w:ascii="Arial" w:eastAsia="MS Mincho" w:hAnsi="Arial" w:cs="Arial"/>
          <w:iCs/>
          <w:sz w:val="16"/>
          <w:szCs w:val="16"/>
        </w:rPr>
        <w:t>representatives</w:t>
      </w:r>
      <w:proofErr w:type="gramEnd"/>
      <w:r w:rsidRPr="009C0084">
        <w:rPr>
          <w:rFonts w:ascii="Arial" w:eastAsia="MS Mincho" w:hAnsi="Arial" w:cs="Arial"/>
          <w:iCs/>
          <w:sz w:val="16"/>
          <w:szCs w:val="16"/>
        </w:rPr>
        <w:t xml:space="preserve"> or invitees; then Customer will pay Frontier for all related time and material costs at Frontier's standard rates.  </w:t>
      </w:r>
    </w:p>
    <w:p w14:paraId="65720E8D" w14:textId="77777777" w:rsidR="005D4335" w:rsidRPr="009C0084" w:rsidRDefault="005D4335" w:rsidP="005D4335">
      <w:pPr>
        <w:tabs>
          <w:tab w:val="left" w:pos="-1440"/>
          <w:tab w:val="left" w:pos="-720"/>
          <w:tab w:val="left" w:pos="0"/>
          <w:tab w:val="left" w:pos="360"/>
          <w:tab w:val="left" w:pos="720"/>
          <w:tab w:val="left" w:pos="1440"/>
          <w:tab w:val="left" w:pos="2160"/>
        </w:tabs>
        <w:suppressAutoHyphens/>
        <w:spacing w:before="240"/>
        <w:jc w:val="both"/>
        <w:rPr>
          <w:rFonts w:ascii="Arial" w:hAnsi="Arial" w:cs="Arial"/>
          <w:b/>
          <w:spacing w:val="-3"/>
          <w:sz w:val="16"/>
          <w:szCs w:val="16"/>
        </w:rPr>
      </w:pPr>
      <w:r w:rsidRPr="009C0084">
        <w:rPr>
          <w:rFonts w:ascii="Arial" w:hAnsi="Arial" w:cs="Arial"/>
          <w:b/>
          <w:spacing w:val="-3"/>
          <w:sz w:val="16"/>
          <w:szCs w:val="16"/>
        </w:rPr>
        <w:t>3.</w:t>
      </w:r>
      <w:r w:rsidRPr="009C0084">
        <w:rPr>
          <w:rFonts w:ascii="Arial" w:hAnsi="Arial" w:cs="Arial"/>
          <w:b/>
          <w:spacing w:val="-3"/>
          <w:sz w:val="16"/>
          <w:szCs w:val="16"/>
        </w:rPr>
        <w:tab/>
        <w:t>Credit Request and Eligibility.</w:t>
      </w:r>
    </w:p>
    <w:p w14:paraId="63A51E9F" w14:textId="77777777"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9C0084">
        <w:rPr>
          <w:rFonts w:ascii="Arial" w:hAnsi="Arial" w:cs="Arial"/>
          <w:spacing w:val="-3"/>
          <w:sz w:val="16"/>
          <w:szCs w:val="16"/>
        </w:rPr>
        <w:t xml:space="preserve">In the event of a Service Outage, Customer may be entitled to a credit against the applicable </w:t>
      </w:r>
      <w:r w:rsidR="00D26EF1">
        <w:rPr>
          <w:rFonts w:ascii="Arial" w:hAnsi="Arial" w:cs="Arial"/>
          <w:spacing w:val="-3"/>
          <w:sz w:val="16"/>
          <w:szCs w:val="16"/>
        </w:rPr>
        <w:t xml:space="preserve">Managed Dedicated Internet </w:t>
      </w:r>
      <w:r w:rsidRPr="009C0084">
        <w:rPr>
          <w:rFonts w:ascii="Arial" w:hAnsi="Arial" w:cs="Arial"/>
          <w:spacing w:val="-3"/>
          <w:sz w:val="16"/>
          <w:szCs w:val="16"/>
        </w:rPr>
        <w:t xml:space="preserve">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5094AD13" w14:textId="77777777" w:rsidR="005D4335" w:rsidRPr="009C0084" w:rsidRDefault="005D4335" w:rsidP="005D4335">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14:paraId="72C0A0A5" w14:textId="77777777"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9C0084">
        <w:rPr>
          <w:rFonts w:ascii="Arial" w:hAnsi="Arial" w:cs="Arial"/>
          <w:spacing w:val="-3"/>
          <w:sz w:val="16"/>
          <w:szCs w:val="16"/>
        </w:rPr>
        <w:lastRenderedPageBreak/>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w:t>
      </w:r>
      <w:r w:rsidR="00D442D9" w:rsidRPr="009C0084">
        <w:rPr>
          <w:rFonts w:ascii="Arial" w:hAnsi="Arial" w:cs="Arial"/>
          <w:spacing w:val="-3"/>
          <w:sz w:val="16"/>
          <w:szCs w:val="16"/>
        </w:rPr>
        <w:t xml:space="preserve"> or (vii) interruptions resulting form Force Majeure events as defined in Customer’s FSA </w:t>
      </w:r>
      <w:r w:rsidRPr="009C0084">
        <w:rPr>
          <w:rFonts w:ascii="Arial" w:hAnsi="Arial" w:cs="Arial"/>
          <w:spacing w:val="-3"/>
          <w:sz w:val="16"/>
          <w:szCs w:val="16"/>
        </w:rPr>
        <w:t xml:space="preserve">.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9C0084">
        <w:rPr>
          <w:rFonts w:ascii="Arial" w:hAnsi="Arial" w:cs="Arial"/>
          <w:spacing w:val="-3"/>
          <w:sz w:val="16"/>
          <w:szCs w:val="16"/>
        </w:rPr>
        <w:t>provided that</w:t>
      </w:r>
      <w:proofErr w:type="gramEnd"/>
      <w:r w:rsidRPr="009C0084">
        <w:rPr>
          <w:rFonts w:ascii="Arial" w:hAnsi="Arial" w:cs="Arial"/>
          <w:spacing w:val="-3"/>
          <w:sz w:val="16"/>
          <w:szCs w:val="16"/>
        </w:rPr>
        <w:t xml:space="preserve">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62DFC59D" w14:textId="77777777" w:rsidR="00C55711" w:rsidRPr="009C0084" w:rsidRDefault="005D4335" w:rsidP="00C55711">
      <w:pPr>
        <w:numPr>
          <w:ilvl w:val="0"/>
          <w:numId w:val="34"/>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9C0084">
        <w:rPr>
          <w:rFonts w:ascii="Arial" w:hAnsi="Arial" w:cs="Arial"/>
          <w:color w:val="000000"/>
          <w:sz w:val="16"/>
          <w:szCs w:val="16"/>
        </w:rPr>
        <w:t xml:space="preserve">Notwithstanding anything to the contrary, all credit allowances will be limited to maximum of </w:t>
      </w:r>
      <w:r w:rsidR="004C2317" w:rsidRPr="009C0084">
        <w:rPr>
          <w:rFonts w:ascii="Arial" w:hAnsi="Arial" w:cs="Arial"/>
          <w:color w:val="000000"/>
          <w:sz w:val="16"/>
          <w:szCs w:val="16"/>
        </w:rPr>
        <w:t>50</w:t>
      </w:r>
      <w:r w:rsidRPr="009C0084">
        <w:rPr>
          <w:rFonts w:ascii="Arial" w:hAnsi="Arial" w:cs="Arial"/>
          <w:color w:val="000000"/>
          <w:sz w:val="16"/>
          <w:szCs w:val="16"/>
        </w:rPr>
        <w:t>% o</w:t>
      </w:r>
      <w:r w:rsidR="00D36F4E" w:rsidRPr="009C0084">
        <w:rPr>
          <w:rFonts w:ascii="Arial" w:hAnsi="Arial" w:cs="Arial"/>
          <w:color w:val="000000"/>
          <w:sz w:val="16"/>
          <w:szCs w:val="16"/>
        </w:rPr>
        <w:t xml:space="preserve">f the MRC for the impacted </w:t>
      </w:r>
      <w:r w:rsidR="00D26EF1">
        <w:rPr>
          <w:rFonts w:ascii="Arial" w:hAnsi="Arial" w:cs="Arial"/>
          <w:color w:val="000000"/>
          <w:sz w:val="16"/>
          <w:szCs w:val="16"/>
        </w:rPr>
        <w:t xml:space="preserve">Managed Dedicated </w:t>
      </w:r>
      <w:proofErr w:type="gramStart"/>
      <w:r w:rsidR="00D26EF1">
        <w:rPr>
          <w:rFonts w:ascii="Arial" w:hAnsi="Arial" w:cs="Arial"/>
          <w:color w:val="000000"/>
          <w:sz w:val="16"/>
          <w:szCs w:val="16"/>
        </w:rPr>
        <w:t xml:space="preserve">Internet </w:t>
      </w:r>
      <w:r w:rsidR="00D36F4E" w:rsidRPr="009C0084">
        <w:rPr>
          <w:rFonts w:ascii="Arial" w:hAnsi="Arial" w:cs="Arial"/>
          <w:color w:val="000000"/>
          <w:sz w:val="16"/>
          <w:szCs w:val="16"/>
        </w:rPr>
        <w:t xml:space="preserve"> </w:t>
      </w:r>
      <w:r w:rsidRPr="009C0084">
        <w:rPr>
          <w:rFonts w:ascii="Arial" w:hAnsi="Arial" w:cs="Arial"/>
          <w:color w:val="000000"/>
          <w:sz w:val="16"/>
          <w:szCs w:val="16"/>
        </w:rPr>
        <w:t>Service</w:t>
      </w:r>
      <w:proofErr w:type="gramEnd"/>
      <w:r w:rsidRPr="009C0084">
        <w:rPr>
          <w:rFonts w:ascii="Arial" w:hAnsi="Arial" w:cs="Arial"/>
          <w:color w:val="000000"/>
          <w:sz w:val="16"/>
          <w:szCs w:val="16"/>
        </w:rPr>
        <w:t>,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w:t>
      </w:r>
      <w:r w:rsidR="00C55711" w:rsidRPr="009C0084">
        <w:rPr>
          <w:rFonts w:ascii="Arial" w:hAnsi="Arial" w:cs="Arial"/>
          <w:color w:val="000000"/>
          <w:sz w:val="16"/>
          <w:szCs w:val="16"/>
        </w:rPr>
        <w:t xml:space="preserve">  </w:t>
      </w:r>
      <w:r w:rsidRPr="009C0084">
        <w:rPr>
          <w:rFonts w:ascii="Arial" w:hAnsi="Arial" w:cs="Arial"/>
          <w:color w:val="000000"/>
          <w:sz w:val="16"/>
          <w:szCs w:val="16"/>
        </w:rPr>
        <w:t xml:space="preserve"> </w:t>
      </w:r>
      <w:r w:rsidR="00C55711" w:rsidRPr="009C0084">
        <w:rPr>
          <w:rFonts w:ascii="Arial" w:hAnsi="Arial" w:cs="Arial"/>
          <w:color w:val="000000"/>
          <w:sz w:val="16"/>
          <w:szCs w:val="16"/>
        </w:rPr>
        <w:t>For example, If Customer’s Service Outage triggers both operational objectives (</w:t>
      </w:r>
      <w:proofErr w:type="gramStart"/>
      <w:r w:rsidR="00C55711" w:rsidRPr="009C0084">
        <w:rPr>
          <w:rFonts w:ascii="Arial" w:hAnsi="Arial" w:cs="Arial"/>
          <w:color w:val="000000"/>
          <w:sz w:val="16"/>
          <w:szCs w:val="16"/>
        </w:rPr>
        <w:t>i.e.</w:t>
      </w:r>
      <w:proofErr w:type="gramEnd"/>
      <w:r w:rsidR="00C55711" w:rsidRPr="009C0084">
        <w:rPr>
          <w:rFonts w:ascii="Arial" w:hAnsi="Arial" w:cs="Arial"/>
          <w:color w:val="000000"/>
          <w:sz w:val="16"/>
          <w:szCs w:val="16"/>
        </w:rPr>
        <w:t xml:space="preserve"> Circuit Availability and Mean Time to Repair), Customer will receive the highest available Service Credit, but not both.  </w:t>
      </w:r>
    </w:p>
    <w:p w14:paraId="3DACF2A0" w14:textId="77777777"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9C0084">
        <w:rPr>
          <w:rFonts w:ascii="Arial" w:hAnsi="Arial" w:cs="Arial"/>
          <w:color w:val="000000"/>
          <w:sz w:val="16"/>
          <w:szCs w:val="16"/>
        </w:rPr>
        <w:t>This SLA guarantees service performance of Front</w:t>
      </w:r>
      <w:r w:rsidR="00D36F4E" w:rsidRPr="009C0084">
        <w:rPr>
          <w:rFonts w:ascii="Arial" w:hAnsi="Arial" w:cs="Arial"/>
          <w:color w:val="000000"/>
          <w:sz w:val="16"/>
          <w:szCs w:val="16"/>
        </w:rPr>
        <w:t xml:space="preserve">ier’s </w:t>
      </w:r>
      <w:r w:rsidR="000B43FB">
        <w:rPr>
          <w:rFonts w:ascii="Arial" w:hAnsi="Arial" w:cs="Arial"/>
          <w:color w:val="000000"/>
          <w:sz w:val="16"/>
          <w:szCs w:val="16"/>
        </w:rPr>
        <w:t xml:space="preserve">Managed </w:t>
      </w:r>
      <w:r w:rsidR="00442486" w:rsidRPr="009C0084">
        <w:rPr>
          <w:rFonts w:ascii="Arial" w:hAnsi="Arial" w:cs="Arial"/>
          <w:color w:val="000000"/>
          <w:sz w:val="16"/>
          <w:szCs w:val="16"/>
        </w:rPr>
        <w:t>Dedicated</w:t>
      </w:r>
      <w:r w:rsidR="00D36F4E" w:rsidRPr="009C0084">
        <w:rPr>
          <w:rFonts w:ascii="Arial" w:hAnsi="Arial" w:cs="Arial"/>
          <w:color w:val="000000"/>
          <w:sz w:val="16"/>
          <w:szCs w:val="16"/>
        </w:rPr>
        <w:t xml:space="preserve"> Internet </w:t>
      </w:r>
      <w:r w:rsidRPr="009C0084">
        <w:rPr>
          <w:rFonts w:ascii="Arial" w:hAnsi="Arial" w:cs="Arial"/>
          <w:color w:val="000000"/>
          <w:sz w:val="16"/>
          <w:szCs w:val="16"/>
        </w:rPr>
        <w:t xml:space="preserve">services only. This SLA does not cover TDM services [DS1, NxDS1, or DS3 services] or other voice or data services provided by Frontier.   This SLA does not apply to services provided over </w:t>
      </w:r>
      <w:proofErr w:type="gramStart"/>
      <w:r w:rsidRPr="009C0084">
        <w:rPr>
          <w:rFonts w:ascii="Arial" w:hAnsi="Arial" w:cs="Arial"/>
          <w:color w:val="000000"/>
          <w:sz w:val="16"/>
          <w:szCs w:val="16"/>
        </w:rPr>
        <w:t>third party</w:t>
      </w:r>
      <w:proofErr w:type="gramEnd"/>
      <w:r w:rsidRPr="009C0084">
        <w:rPr>
          <w:rFonts w:ascii="Arial" w:hAnsi="Arial" w:cs="Arial"/>
          <w:color w:val="000000"/>
          <w:sz w:val="16"/>
          <w:szCs w:val="16"/>
        </w:rPr>
        <w:t xml:space="preserve"> non-partner facilities, through a carrier hotel, or over Frontier facilities which terminate through a meet point circuit with a third party non-partner carrier.    </w:t>
      </w:r>
    </w:p>
    <w:p w14:paraId="2EE4AEC1" w14:textId="77777777"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Arial" w:eastAsia="MS Mincho" w:hAnsi="Arial" w:cs="Arial"/>
          <w:sz w:val="16"/>
          <w:szCs w:val="16"/>
        </w:rPr>
      </w:pPr>
      <w:r w:rsidRPr="009C0084">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1610F8A9" w14:textId="77777777"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9C0084">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9C0084">
        <w:rPr>
          <w:rFonts w:ascii="Arial" w:hAnsi="Arial" w:cs="Arial"/>
          <w:color w:val="000000"/>
          <w:sz w:val="16"/>
          <w:szCs w:val="16"/>
        </w:rPr>
        <w:t>with regard to</w:t>
      </w:r>
      <w:proofErr w:type="gramEnd"/>
      <w:r w:rsidRPr="009C0084">
        <w:rPr>
          <w:rFonts w:ascii="Arial" w:hAnsi="Arial" w:cs="Arial"/>
          <w:color w:val="000000"/>
          <w:sz w:val="16"/>
          <w:szCs w:val="16"/>
        </w:rPr>
        <w:t xml:space="preserve"> Service Outages. </w:t>
      </w:r>
    </w:p>
    <w:p w14:paraId="24201701" w14:textId="77777777" w:rsidR="005D4335" w:rsidRPr="009C0084" w:rsidRDefault="005D4335" w:rsidP="005D4335">
      <w:pPr>
        <w:spacing w:before="240"/>
        <w:ind w:left="360" w:hanging="360"/>
        <w:jc w:val="both"/>
        <w:rPr>
          <w:rFonts w:ascii="Arial" w:hAnsi="Arial" w:cs="Arial"/>
          <w:bCs/>
          <w:iCs/>
          <w:sz w:val="16"/>
          <w:szCs w:val="16"/>
        </w:rPr>
      </w:pPr>
      <w:r w:rsidRPr="009C0084">
        <w:rPr>
          <w:rFonts w:ascii="Arial" w:eastAsia="MS Mincho" w:hAnsi="Arial" w:cs="Arial"/>
          <w:b/>
          <w:bCs/>
          <w:sz w:val="16"/>
          <w:szCs w:val="16"/>
        </w:rPr>
        <w:t xml:space="preserve">4.    </w:t>
      </w:r>
      <w:r w:rsidR="00350623" w:rsidRPr="009C0084">
        <w:rPr>
          <w:rFonts w:ascii="Arial" w:eastAsia="MS Mincho" w:hAnsi="Arial" w:cs="Arial"/>
          <w:b/>
          <w:bCs/>
          <w:sz w:val="16"/>
          <w:szCs w:val="16"/>
        </w:rPr>
        <w:t xml:space="preserve">  </w:t>
      </w:r>
      <w:r w:rsidRPr="009C0084">
        <w:rPr>
          <w:rFonts w:ascii="Arial" w:eastAsia="MS Mincho" w:hAnsi="Arial" w:cs="Arial"/>
          <w:b/>
          <w:bCs/>
          <w:sz w:val="16"/>
          <w:szCs w:val="16"/>
          <w:u w:val="single"/>
        </w:rPr>
        <w:t>Chronic Outage</w:t>
      </w:r>
      <w:r w:rsidRPr="009C0084">
        <w:rPr>
          <w:rFonts w:ascii="Arial" w:eastAsia="MS Mincho" w:hAnsi="Arial" w:cs="Arial"/>
          <w:b/>
          <w:bCs/>
          <w:sz w:val="16"/>
          <w:szCs w:val="16"/>
        </w:rPr>
        <w:t>:</w:t>
      </w:r>
      <w:r w:rsidRPr="009C0084">
        <w:rPr>
          <w:rFonts w:ascii="Arial" w:eastAsia="MS Mincho" w:hAnsi="Arial" w:cs="Arial"/>
          <w:bCs/>
          <w:sz w:val="16"/>
          <w:szCs w:val="16"/>
        </w:rPr>
        <w:t xml:space="preserve"> An </w:t>
      </w:r>
      <w:r w:rsidRPr="009C0084">
        <w:rPr>
          <w:rFonts w:ascii="Arial" w:hAnsi="Arial" w:cs="Arial"/>
          <w:bCs/>
          <w:iCs/>
          <w:sz w:val="16"/>
          <w:szCs w:val="16"/>
        </w:rPr>
        <w:t xml:space="preserve">individual </w:t>
      </w:r>
      <w:r w:rsidR="00D26EF1">
        <w:rPr>
          <w:rFonts w:ascii="Arial" w:hAnsi="Arial" w:cs="Arial"/>
          <w:bCs/>
          <w:iCs/>
          <w:sz w:val="16"/>
          <w:szCs w:val="16"/>
        </w:rPr>
        <w:t xml:space="preserve">Managed Dedicated Internet </w:t>
      </w:r>
      <w:r w:rsidRPr="009C0084">
        <w:rPr>
          <w:rFonts w:ascii="Arial" w:hAnsi="Arial" w:cs="Arial"/>
          <w:bCs/>
          <w:iCs/>
          <w:sz w:val="16"/>
          <w:szCs w:val="16"/>
        </w:rPr>
        <w:t xml:space="preserv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w:t>
      </w:r>
      <w:r w:rsidR="00D36F4E" w:rsidRPr="009C0084">
        <w:rPr>
          <w:rFonts w:ascii="Arial" w:hAnsi="Arial" w:cs="Arial"/>
          <w:bCs/>
          <w:iCs/>
          <w:sz w:val="16"/>
          <w:szCs w:val="16"/>
        </w:rPr>
        <w:t xml:space="preserve">ithin a calendar month.  If a </w:t>
      </w:r>
      <w:r w:rsidR="00D26EF1">
        <w:rPr>
          <w:rFonts w:ascii="Arial" w:hAnsi="Arial" w:cs="Arial"/>
          <w:bCs/>
          <w:iCs/>
          <w:sz w:val="16"/>
          <w:szCs w:val="16"/>
        </w:rPr>
        <w:t xml:space="preserve">Managed Dedicated </w:t>
      </w:r>
      <w:r w:rsidR="00B276BC">
        <w:rPr>
          <w:rFonts w:ascii="Arial" w:hAnsi="Arial" w:cs="Arial"/>
          <w:bCs/>
          <w:iCs/>
          <w:sz w:val="16"/>
          <w:szCs w:val="16"/>
        </w:rPr>
        <w:t xml:space="preserve">Internet </w:t>
      </w:r>
      <w:r w:rsidR="00B276BC" w:rsidRPr="009C0084">
        <w:rPr>
          <w:rFonts w:ascii="Arial" w:hAnsi="Arial" w:cs="Arial"/>
          <w:bCs/>
          <w:iCs/>
          <w:sz w:val="16"/>
          <w:szCs w:val="16"/>
        </w:rPr>
        <w:t>Service</w:t>
      </w:r>
      <w:r w:rsidRPr="009C0084">
        <w:rPr>
          <w:rFonts w:ascii="Arial" w:hAnsi="Arial" w:cs="Arial"/>
          <w:bCs/>
          <w:iCs/>
          <w:sz w:val="16"/>
          <w:szCs w:val="16"/>
        </w:rPr>
        <w:t xml:space="preserve"> reaches Chronic Outage status, then Custo</w:t>
      </w:r>
      <w:r w:rsidR="00A266CF" w:rsidRPr="009C0084">
        <w:rPr>
          <w:rFonts w:ascii="Arial" w:hAnsi="Arial" w:cs="Arial"/>
          <w:bCs/>
          <w:iCs/>
          <w:sz w:val="16"/>
          <w:szCs w:val="16"/>
        </w:rPr>
        <w:t xml:space="preserve">mer may terminate the affected </w:t>
      </w:r>
      <w:r w:rsidR="00D26EF1">
        <w:rPr>
          <w:rFonts w:ascii="Arial" w:hAnsi="Arial" w:cs="Arial"/>
          <w:bCs/>
          <w:iCs/>
          <w:sz w:val="16"/>
          <w:szCs w:val="16"/>
        </w:rPr>
        <w:t xml:space="preserve">Managed Dedicated </w:t>
      </w:r>
      <w:proofErr w:type="gramStart"/>
      <w:r w:rsidR="00D26EF1">
        <w:rPr>
          <w:rFonts w:ascii="Arial" w:hAnsi="Arial" w:cs="Arial"/>
          <w:bCs/>
          <w:iCs/>
          <w:sz w:val="16"/>
          <w:szCs w:val="16"/>
        </w:rPr>
        <w:t xml:space="preserve">Internet </w:t>
      </w:r>
      <w:r w:rsidRPr="009C0084">
        <w:rPr>
          <w:rFonts w:ascii="Arial" w:hAnsi="Arial" w:cs="Arial"/>
          <w:bCs/>
          <w:iCs/>
          <w:sz w:val="16"/>
          <w:szCs w:val="16"/>
        </w:rPr>
        <w:t xml:space="preserve"> Service</w:t>
      </w:r>
      <w:proofErr w:type="gramEnd"/>
      <w:r w:rsidRPr="009C0084">
        <w:rPr>
          <w:rFonts w:ascii="Arial" w:hAnsi="Arial" w:cs="Arial"/>
          <w:bCs/>
          <w:iCs/>
          <w:sz w:val="16"/>
          <w:szCs w:val="16"/>
        </w:rPr>
        <w:t xml:space="preserve"> without penalty; provided that Customer must exercise such right within ten (10) days of the  </w:t>
      </w:r>
      <w:r w:rsidR="00D26EF1">
        <w:rPr>
          <w:rFonts w:ascii="Arial" w:hAnsi="Arial" w:cs="Arial"/>
          <w:bCs/>
          <w:iCs/>
          <w:sz w:val="16"/>
          <w:szCs w:val="16"/>
        </w:rPr>
        <w:t xml:space="preserve">Managed Dedicated Internet </w:t>
      </w:r>
      <w:r w:rsidRPr="009C0084">
        <w:rPr>
          <w:rFonts w:ascii="Arial" w:hAnsi="Arial" w:cs="Arial"/>
          <w:bCs/>
          <w:iCs/>
          <w:sz w:val="16"/>
          <w:szCs w:val="16"/>
        </w:rPr>
        <w:t xml:space="preserve"> Service reaching Chronic Outage status and provide a minimum of 15 days prior written notice to Frontier of the intent to exercise such termination right.</w:t>
      </w:r>
    </w:p>
    <w:bookmarkEnd w:id="0"/>
    <w:p w14:paraId="7E1F5042" w14:textId="77777777" w:rsidR="005D4335" w:rsidRPr="009C0084" w:rsidRDefault="005D4335" w:rsidP="005D4335">
      <w:pPr>
        <w:tabs>
          <w:tab w:val="left" w:pos="360"/>
        </w:tabs>
        <w:ind w:left="360" w:hanging="360"/>
        <w:jc w:val="both"/>
        <w:rPr>
          <w:rFonts w:ascii="Arial" w:hAnsi="Arial" w:cs="Arial"/>
          <w:b/>
          <w:sz w:val="16"/>
          <w:szCs w:val="16"/>
        </w:rPr>
      </w:pPr>
    </w:p>
    <w:sectPr w:rsidR="005D4335" w:rsidRPr="009C0084" w:rsidSect="00BC5300">
      <w:headerReference w:type="even" r:id="rId16"/>
      <w:headerReference w:type="default" r:id="rId17"/>
      <w:footerReference w:type="default" r:id="rId18"/>
      <w:headerReference w:type="first" r:id="rId19"/>
      <w:type w:val="continuous"/>
      <w:pgSz w:w="12240" w:h="15840" w:code="1"/>
      <w:pgMar w:top="720" w:right="720" w:bottom="1080" w:left="720" w:header="864"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2C27D" w14:textId="77777777" w:rsidR="00E33448" w:rsidRDefault="00E33448" w:rsidP="0088767D">
      <w:r>
        <w:separator/>
      </w:r>
    </w:p>
  </w:endnote>
  <w:endnote w:type="continuationSeparator" w:id="0">
    <w:p w14:paraId="257DD389" w14:textId="77777777" w:rsidR="00E33448" w:rsidRDefault="00E33448"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Next LT Pro Medium">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P Object Sans Medium">
    <w:altName w:val="Courier New"/>
    <w:panose1 w:val="00000600000000000000"/>
    <w:charset w:val="00"/>
    <w:family w:val="modern"/>
    <w:notTrueType/>
    <w:pitch w:val="variable"/>
    <w:sig w:usb0="00000207" w:usb1="00000001" w:usb2="00000000" w:usb3="00000000" w:csb0="00000097" w:csb1="00000000"/>
  </w:font>
  <w:font w:name="PP Object Sans">
    <w:altName w:val="Courier New"/>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B101" w14:textId="77777777" w:rsidR="00560804" w:rsidRPr="00CF0EC5" w:rsidRDefault="00184857" w:rsidP="002738EE">
    <w:pPr>
      <w:pStyle w:val="Footer"/>
      <w:tabs>
        <w:tab w:val="clear" w:pos="4320"/>
        <w:tab w:val="clear" w:pos="8640"/>
        <w:tab w:val="right" w:pos="5850"/>
      </w:tabs>
      <w:rPr>
        <w:rFonts w:ascii="Calibri" w:hAnsi="Calibri" w:cs="Arial"/>
        <w:color w:val="FFFFFF" w:themeColor="background1"/>
        <w:sz w:val="14"/>
        <w:szCs w:val="14"/>
      </w:rPr>
    </w:pPr>
    <w:r w:rsidRPr="00CF0EC5">
      <w:rPr>
        <w:rFonts w:ascii="Calibri" w:hAnsi="Calibri" w:cs="Arial"/>
        <w:color w:val="FFFFFF" w:themeColor="background1"/>
        <w:sz w:val="14"/>
        <w:szCs w:val="14"/>
      </w:rPr>
      <w:t>v.</w:t>
    </w:r>
    <w:r w:rsidR="000D7886" w:rsidRPr="00CF0EC5">
      <w:rPr>
        <w:rFonts w:ascii="Calibri" w:hAnsi="Calibri" w:cs="Arial"/>
        <w:color w:val="FFFFFF" w:themeColor="background1"/>
        <w:sz w:val="14"/>
        <w:szCs w:val="14"/>
      </w:rPr>
      <w:t xml:space="preserve"> 04252022</w:t>
    </w:r>
    <w:r w:rsidR="00560804" w:rsidRPr="00CF0EC5">
      <w:rPr>
        <w:rFonts w:ascii="Calibri" w:hAnsi="Calibri" w:cs="Arial"/>
        <w:color w:val="FFFFFF" w:themeColor="background1"/>
        <w:sz w:val="14"/>
        <w:szCs w:val="14"/>
      </w:rPr>
      <w:tab/>
    </w:r>
    <w:r w:rsidR="00560804" w:rsidRPr="00CF0EC5">
      <w:rPr>
        <w:rFonts w:ascii="Calibri" w:hAnsi="Calibri" w:cs="Arial"/>
        <w:sz w:val="14"/>
        <w:szCs w:val="14"/>
      </w:rPr>
      <w:t xml:space="preserve">Page </w:t>
    </w:r>
    <w:r w:rsidR="00560804" w:rsidRPr="00CF0EC5">
      <w:rPr>
        <w:rFonts w:ascii="Calibri" w:hAnsi="Calibri" w:cs="Arial"/>
        <w:sz w:val="14"/>
        <w:szCs w:val="14"/>
      </w:rPr>
      <w:fldChar w:fldCharType="begin"/>
    </w:r>
    <w:r w:rsidR="00560804" w:rsidRPr="00CF0EC5">
      <w:rPr>
        <w:rFonts w:ascii="Calibri" w:hAnsi="Calibri" w:cs="Arial"/>
        <w:sz w:val="14"/>
        <w:szCs w:val="14"/>
      </w:rPr>
      <w:instrText xml:space="preserve"> PAGE </w:instrText>
    </w:r>
    <w:r w:rsidR="00560804" w:rsidRPr="00CF0EC5">
      <w:rPr>
        <w:rFonts w:ascii="Calibri" w:hAnsi="Calibri" w:cs="Arial"/>
        <w:sz w:val="14"/>
        <w:szCs w:val="14"/>
      </w:rPr>
      <w:fldChar w:fldCharType="separate"/>
    </w:r>
    <w:r w:rsidR="00570F6B">
      <w:rPr>
        <w:rFonts w:ascii="Calibri" w:hAnsi="Calibri" w:cs="Arial"/>
        <w:noProof/>
        <w:sz w:val="14"/>
        <w:szCs w:val="14"/>
      </w:rPr>
      <w:t>4</w:t>
    </w:r>
    <w:r w:rsidR="00560804" w:rsidRPr="00CF0EC5">
      <w:rPr>
        <w:rFonts w:ascii="Calibri" w:hAnsi="Calibri" w:cs="Arial"/>
        <w:sz w:val="14"/>
        <w:szCs w:val="14"/>
      </w:rPr>
      <w:fldChar w:fldCharType="end"/>
    </w:r>
    <w:r w:rsidR="00560804" w:rsidRPr="00CF0EC5">
      <w:rPr>
        <w:rFonts w:ascii="Calibri" w:hAnsi="Calibri" w:cs="Arial"/>
        <w:sz w:val="14"/>
        <w:szCs w:val="14"/>
      </w:rPr>
      <w:t xml:space="preserve"> of </w:t>
    </w:r>
    <w:r w:rsidR="00560804" w:rsidRPr="00CF0EC5">
      <w:rPr>
        <w:rFonts w:ascii="Calibri" w:hAnsi="Calibri" w:cs="Arial"/>
        <w:sz w:val="14"/>
        <w:szCs w:val="14"/>
      </w:rPr>
      <w:fldChar w:fldCharType="begin"/>
    </w:r>
    <w:r w:rsidR="00560804" w:rsidRPr="00CF0EC5">
      <w:rPr>
        <w:rFonts w:ascii="Calibri" w:hAnsi="Calibri" w:cs="Arial"/>
        <w:sz w:val="14"/>
        <w:szCs w:val="14"/>
      </w:rPr>
      <w:instrText xml:space="preserve"> NUMPAGES  </w:instrText>
    </w:r>
    <w:r w:rsidR="00560804" w:rsidRPr="00CF0EC5">
      <w:rPr>
        <w:rFonts w:ascii="Calibri" w:hAnsi="Calibri" w:cs="Arial"/>
        <w:sz w:val="14"/>
        <w:szCs w:val="14"/>
      </w:rPr>
      <w:fldChar w:fldCharType="separate"/>
    </w:r>
    <w:r w:rsidR="00570F6B">
      <w:rPr>
        <w:rFonts w:ascii="Calibri" w:hAnsi="Calibri" w:cs="Arial"/>
        <w:noProof/>
        <w:sz w:val="14"/>
        <w:szCs w:val="14"/>
      </w:rPr>
      <w:t>6</w:t>
    </w:r>
    <w:r w:rsidR="00560804" w:rsidRPr="00CF0EC5">
      <w:rPr>
        <w:rFonts w:ascii="Calibri" w:hAnsi="Calibri" w:cs="Arial"/>
        <w:sz w:val="14"/>
        <w:szCs w:val="14"/>
      </w:rPr>
      <w:fldChar w:fldCharType="end"/>
    </w:r>
    <w:r w:rsidR="00560804" w:rsidRPr="00CF0EC5">
      <w:rPr>
        <w:rFonts w:ascii="Calibri" w:hAnsi="Calibri" w:cs="Arial"/>
        <w:sz w:val="14"/>
        <w:szCs w:val="14"/>
      </w:rPr>
      <w:tab/>
    </w:r>
    <w:r w:rsidR="00560804" w:rsidRPr="00CF0EC5">
      <w:rPr>
        <w:rFonts w:ascii="Calibri" w:hAnsi="Calibri" w:cs="Arial"/>
        <w:color w:val="FFFFFF" w:themeColor="background1"/>
        <w:sz w:val="14"/>
        <w:szCs w:val="14"/>
      </w:rPr>
      <w:t xml:space="preserve"> </w:t>
    </w:r>
  </w:p>
  <w:p w14:paraId="2FA642A4" w14:textId="77777777" w:rsidR="00560804" w:rsidRPr="00013FDC" w:rsidRDefault="00631AE0" w:rsidP="002738EE">
    <w:pPr>
      <w:pStyle w:val="Footer"/>
      <w:tabs>
        <w:tab w:val="clear" w:pos="4320"/>
        <w:tab w:val="clear" w:pos="8640"/>
        <w:tab w:val="right" w:pos="5850"/>
      </w:tabs>
      <w:rPr>
        <w:rFonts w:ascii="Calibri" w:hAnsi="Calibri" w:cs="Arial"/>
        <w:sz w:val="14"/>
        <w:szCs w:val="14"/>
      </w:rPr>
    </w:pPr>
    <w:r w:rsidRPr="00CF0EC5">
      <w:rPr>
        <w:rFonts w:ascii="Calibri" w:hAnsi="Calibri" w:cs="Arial"/>
        <w:color w:val="FFFFFF" w:themeColor="background1"/>
        <w:sz w:val="14"/>
        <w:szCs w:val="14"/>
      </w:rPr>
      <w:t xml:space="preserve">ver. </w:t>
    </w:r>
    <w:r w:rsidR="00AB52B8" w:rsidRPr="00CF0EC5">
      <w:rPr>
        <w:rFonts w:ascii="Calibri" w:hAnsi="Calibri" w:cs="Arial"/>
        <w:color w:val="FFFFFF" w:themeColor="background1"/>
        <w:sz w:val="14"/>
        <w:szCs w:val="14"/>
      </w:rPr>
      <w:t>8</w:t>
    </w:r>
    <w:r w:rsidRPr="00CF0EC5">
      <w:rPr>
        <w:rFonts w:ascii="Calibri" w:hAnsi="Calibri" w:cs="Arial"/>
        <w:color w:val="FFFFFF" w:themeColor="background1"/>
        <w:sz w:val="14"/>
        <w:szCs w:val="14"/>
      </w:rPr>
      <w:t xml:space="preserve"> 04032023</w:t>
    </w:r>
    <w:r w:rsidR="000E0E71" w:rsidRPr="00CF0EC5">
      <w:rPr>
        <w:rFonts w:ascii="Calibri" w:hAnsi="Calibri" w:cs="Arial"/>
        <w:color w:val="FFFFFF" w:themeColor="background1"/>
        <w:sz w:val="14"/>
        <w:szCs w:val="14"/>
      </w:rPr>
      <w:t>PPI</w:t>
    </w:r>
    <w:r w:rsidR="00560804" w:rsidRPr="00013FDC">
      <w:rPr>
        <w:rFonts w:ascii="Calibri" w:hAnsi="Calibri" w:cs="Arial"/>
        <w:sz w:val="14"/>
        <w:szCs w:val="14"/>
      </w:rPr>
      <w:tab/>
    </w:r>
    <w:r w:rsidR="00560804" w:rsidRPr="00013FDC">
      <w:rPr>
        <w:rFonts w:ascii="Calibri" w:hAnsi="Calibri" w:cs="Arial"/>
        <w:sz w:val="14"/>
        <w:szCs w:val="14"/>
      </w:rPr>
      <w:tab/>
      <w:t xml:space="preserve">                          </w:t>
    </w:r>
    <w:r w:rsidR="00560804" w:rsidRPr="00013FDC">
      <w:rPr>
        <w:rFonts w:ascii="Calibri" w:hAnsi="Calibri" w:cs="Arial"/>
        <w:sz w:val="14"/>
        <w:szCs w:val="14"/>
      </w:rPr>
      <w:tab/>
    </w:r>
    <w:r w:rsidR="00560804" w:rsidRPr="00013FDC">
      <w:rPr>
        <w:rFonts w:ascii="Calibri" w:hAnsi="Calibri" w:cs="Arial"/>
        <w:sz w:val="14"/>
        <w:szCs w:val="1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ADAA" w14:textId="77777777" w:rsidR="005C5CCA" w:rsidRPr="000E64FB" w:rsidRDefault="004C2317" w:rsidP="002738EE">
    <w:pPr>
      <w:pStyle w:val="Footer"/>
      <w:tabs>
        <w:tab w:val="clear" w:pos="4320"/>
        <w:tab w:val="clear" w:pos="8640"/>
        <w:tab w:val="right" w:pos="5850"/>
      </w:tabs>
      <w:rPr>
        <w:rFonts w:ascii="Calibri" w:hAnsi="Calibri" w:cs="Arial"/>
        <w:color w:val="FFFFFF" w:themeColor="background1"/>
        <w:sz w:val="14"/>
        <w:szCs w:val="14"/>
      </w:rPr>
    </w:pPr>
    <w:r w:rsidRPr="000E64FB">
      <w:rPr>
        <w:rFonts w:ascii="Calibri" w:hAnsi="Calibri" w:cs="Arial"/>
        <w:color w:val="FFFFFF" w:themeColor="background1"/>
        <w:sz w:val="14"/>
        <w:szCs w:val="14"/>
      </w:rPr>
      <w:t>v.</w:t>
    </w:r>
    <w:r w:rsidR="000D7886" w:rsidRPr="000E64FB">
      <w:rPr>
        <w:rFonts w:ascii="Calibri" w:hAnsi="Calibri" w:cs="Arial"/>
        <w:color w:val="FFFFFF" w:themeColor="background1"/>
        <w:sz w:val="14"/>
        <w:szCs w:val="14"/>
      </w:rPr>
      <w:t>04252022</w:t>
    </w:r>
  </w:p>
  <w:p w14:paraId="3E38100D" w14:textId="77777777" w:rsidR="00560804" w:rsidRPr="00013FDC" w:rsidRDefault="00AB52B8" w:rsidP="002738EE">
    <w:pPr>
      <w:pStyle w:val="Footer"/>
      <w:tabs>
        <w:tab w:val="clear" w:pos="4320"/>
        <w:tab w:val="clear" w:pos="8640"/>
        <w:tab w:val="right" w:pos="5850"/>
      </w:tabs>
      <w:rPr>
        <w:rFonts w:ascii="Calibri" w:hAnsi="Calibri" w:cs="Arial"/>
        <w:sz w:val="14"/>
        <w:szCs w:val="14"/>
      </w:rPr>
    </w:pPr>
    <w:r w:rsidRPr="000E64FB">
      <w:rPr>
        <w:rFonts w:ascii="Calibri" w:hAnsi="Calibri" w:cs="Arial"/>
        <w:color w:val="FFFFFF" w:themeColor="background1"/>
        <w:sz w:val="14"/>
        <w:szCs w:val="14"/>
      </w:rPr>
      <w:t>ver. 8 04032023</w:t>
    </w:r>
    <w:r w:rsidR="000E0E71" w:rsidRPr="000E64FB">
      <w:rPr>
        <w:rFonts w:ascii="Calibri" w:hAnsi="Calibri" w:cs="Arial"/>
        <w:color w:val="FFFFFF" w:themeColor="background1"/>
        <w:sz w:val="14"/>
        <w:szCs w:val="14"/>
      </w:rPr>
      <w:t>PPI</w:t>
    </w:r>
    <w:r w:rsidR="00560804" w:rsidRPr="00013FDC">
      <w:rPr>
        <w:rFonts w:ascii="Calibri" w:hAnsi="Calibri" w:cs="Arial"/>
        <w:sz w:val="14"/>
        <w:szCs w:val="14"/>
      </w:rPr>
      <w:tab/>
      <w:t xml:space="preserve">Page </w:t>
    </w:r>
    <w:r w:rsidR="00560804" w:rsidRPr="00013FDC">
      <w:rPr>
        <w:rFonts w:ascii="Calibri" w:hAnsi="Calibri" w:cs="Arial"/>
        <w:sz w:val="14"/>
        <w:szCs w:val="14"/>
      </w:rPr>
      <w:fldChar w:fldCharType="begin"/>
    </w:r>
    <w:r w:rsidR="00560804" w:rsidRPr="00013FDC">
      <w:rPr>
        <w:rFonts w:ascii="Calibri" w:hAnsi="Calibri" w:cs="Arial"/>
        <w:sz w:val="14"/>
        <w:szCs w:val="14"/>
      </w:rPr>
      <w:instrText xml:space="preserve"> PAGE </w:instrText>
    </w:r>
    <w:r w:rsidR="00560804" w:rsidRPr="00013FDC">
      <w:rPr>
        <w:rFonts w:ascii="Calibri" w:hAnsi="Calibri" w:cs="Arial"/>
        <w:sz w:val="14"/>
        <w:szCs w:val="14"/>
      </w:rPr>
      <w:fldChar w:fldCharType="separate"/>
    </w:r>
    <w:r w:rsidR="00570F6B">
      <w:rPr>
        <w:rFonts w:ascii="Calibri" w:hAnsi="Calibri" w:cs="Arial"/>
        <w:noProof/>
        <w:sz w:val="14"/>
        <w:szCs w:val="14"/>
      </w:rPr>
      <w:t>5</w:t>
    </w:r>
    <w:r w:rsidR="00560804" w:rsidRPr="00013FDC">
      <w:rPr>
        <w:rFonts w:ascii="Calibri" w:hAnsi="Calibri" w:cs="Arial"/>
        <w:sz w:val="14"/>
        <w:szCs w:val="14"/>
      </w:rPr>
      <w:fldChar w:fldCharType="end"/>
    </w:r>
    <w:r w:rsidR="00560804" w:rsidRPr="00013FDC">
      <w:rPr>
        <w:rFonts w:ascii="Calibri" w:hAnsi="Calibri" w:cs="Arial"/>
        <w:sz w:val="14"/>
        <w:szCs w:val="14"/>
      </w:rPr>
      <w:t xml:space="preserve"> of </w:t>
    </w:r>
    <w:r w:rsidR="00560804" w:rsidRPr="00013FDC">
      <w:rPr>
        <w:rFonts w:ascii="Calibri" w:hAnsi="Calibri" w:cs="Arial"/>
        <w:sz w:val="14"/>
        <w:szCs w:val="14"/>
      </w:rPr>
      <w:fldChar w:fldCharType="begin"/>
    </w:r>
    <w:r w:rsidR="00560804" w:rsidRPr="00013FDC">
      <w:rPr>
        <w:rFonts w:ascii="Calibri" w:hAnsi="Calibri" w:cs="Arial"/>
        <w:sz w:val="14"/>
        <w:szCs w:val="14"/>
      </w:rPr>
      <w:instrText xml:space="preserve"> NUMPAGES  </w:instrText>
    </w:r>
    <w:r w:rsidR="00560804" w:rsidRPr="00013FDC">
      <w:rPr>
        <w:rFonts w:ascii="Calibri" w:hAnsi="Calibri" w:cs="Arial"/>
        <w:sz w:val="14"/>
        <w:szCs w:val="14"/>
      </w:rPr>
      <w:fldChar w:fldCharType="separate"/>
    </w:r>
    <w:r w:rsidR="00570F6B">
      <w:rPr>
        <w:rFonts w:ascii="Calibri" w:hAnsi="Calibri" w:cs="Arial"/>
        <w:noProof/>
        <w:sz w:val="14"/>
        <w:szCs w:val="14"/>
      </w:rPr>
      <w:t>6</w:t>
    </w:r>
    <w:r w:rsidR="00560804" w:rsidRPr="00013FDC">
      <w:rPr>
        <w:rFonts w:ascii="Calibri" w:hAnsi="Calibri" w:cs="Arial"/>
        <w:sz w:val="14"/>
        <w:szCs w:val="14"/>
      </w:rPr>
      <w:fldChar w:fldCharType="end"/>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p>
  <w:p w14:paraId="07CC8C88" w14:textId="77777777" w:rsidR="003B146D" w:rsidRDefault="003B146D"/>
  <w:p w14:paraId="4D37EDA9" w14:textId="77777777" w:rsidR="003B146D" w:rsidRDefault="003B14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87BA7" w14:textId="77777777" w:rsidR="00E33448" w:rsidRDefault="00E33448" w:rsidP="0088767D">
      <w:r>
        <w:separator/>
      </w:r>
    </w:p>
  </w:footnote>
  <w:footnote w:type="continuationSeparator" w:id="0">
    <w:p w14:paraId="52218FBB" w14:textId="77777777" w:rsidR="00E33448" w:rsidRDefault="00E33448"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1FBB" w14:textId="77777777" w:rsidR="00560804" w:rsidRDefault="00A75649">
    <w:pPr>
      <w:pStyle w:val="Header"/>
    </w:pPr>
    <w:r>
      <w:rPr>
        <w:noProof/>
        <w:lang w:val="en-IN" w:eastAsia="en-IN"/>
      </w:rPr>
      <mc:AlternateContent>
        <mc:Choice Requires="wps">
          <w:drawing>
            <wp:anchor distT="0" distB="0" distL="114300" distR="114300" simplePos="0" relativeHeight="251667456" behindDoc="1" locked="0" layoutInCell="1" allowOverlap="1" wp14:anchorId="3E078509" wp14:editId="41878814">
              <wp:simplePos x="0" y="0"/>
              <wp:positionH relativeFrom="margin">
                <wp:align>center</wp:align>
              </wp:positionH>
              <wp:positionV relativeFrom="margin">
                <wp:align>center</wp:align>
              </wp:positionV>
              <wp:extent cx="7252335" cy="2417445"/>
              <wp:effectExtent l="0" t="0" r="0" b="0"/>
              <wp:wrapNone/>
              <wp:docPr id="27"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686A1F"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E078509"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filled="f" stroked="f">
              <v:stroke joinstyle="round"/>
              <o:lock v:ext="edit" shapetype="t"/>
              <v:textbox style="mso-fit-shape-to-text:t">
                <w:txbxContent>
                  <w:p w14:paraId="54686A1F"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5408" behindDoc="1" locked="0" layoutInCell="1" allowOverlap="1" wp14:anchorId="077C50FE" wp14:editId="473BDF10">
              <wp:simplePos x="0" y="0"/>
              <wp:positionH relativeFrom="margin">
                <wp:align>center</wp:align>
              </wp:positionH>
              <wp:positionV relativeFrom="margin">
                <wp:align>center</wp:align>
              </wp:positionV>
              <wp:extent cx="7252335" cy="106045"/>
              <wp:effectExtent l="0" t="0" r="0" b="0"/>
              <wp:wrapNone/>
              <wp:docPr id="18"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BD6705D"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77C50FE" id="WordArt 21" o:spid="_x0000_s1027" type="#_x0000_t202" style="position:absolute;margin-left:0;margin-top:0;width:571.0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Pf9g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" filled="f" stroked="f">
              <o:lock v:ext="edit" shapetype="t"/>
              <v:textbox style="mso-fit-shape-to-text:t">
                <w:txbxContent>
                  <w:p w14:paraId="7BD6705D"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3360" behindDoc="1" locked="0" layoutInCell="1" allowOverlap="1" wp14:anchorId="5EE94AE4" wp14:editId="36EB041D">
              <wp:simplePos x="0" y="0"/>
              <wp:positionH relativeFrom="margin">
                <wp:align>center</wp:align>
              </wp:positionH>
              <wp:positionV relativeFrom="margin">
                <wp:align>center</wp:align>
              </wp:positionV>
              <wp:extent cx="7252335" cy="106045"/>
              <wp:effectExtent l="0" t="0" r="0" b="0"/>
              <wp:wrapNone/>
              <wp:docPr id="1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EC8A724"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EE94AE4" id="WordArt 14" o:spid="_x0000_s1028" type="#_x0000_t202" style="position:absolute;margin-left:0;margin-top:0;width:571.0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A/+AEAAMs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GUEj8Q2oA1EfKCc19792AjXZsDM3QLEi7Q2CeaYgrjCJ&#10;fyGwHp8FuolCIPIP/UtOEo8UGMWsMNEP9YOATE/x24uezZMRR6bT4YnzETXe9W5FJt51SdCZ5ySI&#10;EpN0TumOkfzzO506/4PL3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GLvA/+AEAAMsDAAAOAAAAAAAAAAAAAAAAAC4CAABk&#10;cnMvZTJvRG9jLnhtbFBLAQItABQABgAIAAAAIQDdbm/l2wAAAAUBAAAPAAAAAAAAAAAAAAAAAFIE&#10;AABkcnMvZG93bnJldi54bWxQSwUGAAAAAAQABADzAAAAWgUAAAAA&#10;" filled="f" stroked="f">
              <o:lock v:ext="edit" shapetype="t"/>
              <v:textbox style="mso-fit-shape-to-text:t">
                <w:txbxContent>
                  <w:p w14:paraId="0EC8A724"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7109ACF7" wp14:editId="1B3D772B">
              <wp:simplePos x="0" y="0"/>
              <wp:positionH relativeFrom="margin">
                <wp:align>center</wp:align>
              </wp:positionH>
              <wp:positionV relativeFrom="margin">
                <wp:align>center</wp:align>
              </wp:positionV>
              <wp:extent cx="7252335" cy="106045"/>
              <wp:effectExtent l="0" t="0" r="0" b="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A095A03"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109ACF7" id="WordArt 8" o:spid="_x0000_s1029"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Fg+AEAAMs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2o+T6CJ+BbUkaj3lJOah597gZps2NtboFiRdoNgnymIa8zi&#10;XwhshmeBfqQQifxj95KTzCMHRjEnbPJDfScg21H8DqJji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ScjFg+AEAAMsDAAAOAAAAAAAAAAAAAAAAAC4CAABk&#10;cnMvZTJvRG9jLnhtbFBLAQItABQABgAIAAAAIQDdbm/l2wAAAAUBAAAPAAAAAAAAAAAAAAAAAFIE&#10;AABkcnMvZG93bnJldi54bWxQSwUGAAAAAAQABADzAAAAWgUAAAAA&#10;" filled="f" stroked="f">
              <o:lock v:ext="edit" shapetype="t"/>
              <v:textbox style="mso-fit-shape-to-text:t">
                <w:txbxContent>
                  <w:p w14:paraId="7A095A03"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9264" behindDoc="1" locked="0" layoutInCell="1" allowOverlap="1" wp14:anchorId="201174C8" wp14:editId="58B9CD0F">
              <wp:simplePos x="0" y="0"/>
              <wp:positionH relativeFrom="margin">
                <wp:align>center</wp:align>
              </wp:positionH>
              <wp:positionV relativeFrom="margin">
                <wp:align>center</wp:align>
              </wp:positionV>
              <wp:extent cx="7252335" cy="106045"/>
              <wp:effectExtent l="0" t="0" r="0" b="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A07E053"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01174C8" id="WordArt 5" o:spid="_x0000_s1030"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k+AEAAMs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lXzy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4wYk+AEAAMsDAAAOAAAAAAAAAAAAAAAAAC4CAABk&#10;cnMvZTJvRG9jLnhtbFBLAQItABQABgAIAAAAIQDdbm/l2wAAAAUBAAAPAAAAAAAAAAAAAAAAAFIE&#10;AABkcnMvZG93bnJldi54bWxQSwUGAAAAAAQABADzAAAAWgUAAAAA&#10;" filled="f" stroked="f">
              <o:lock v:ext="edit" shapetype="t"/>
              <v:textbox style="mso-fit-shape-to-text:t">
                <w:txbxContent>
                  <w:p w14:paraId="4A07E053"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7216" behindDoc="1" locked="0" layoutInCell="1" allowOverlap="1" wp14:anchorId="6AFC9F53" wp14:editId="78791C0D">
              <wp:simplePos x="0" y="0"/>
              <wp:positionH relativeFrom="margin">
                <wp:align>center</wp:align>
              </wp:positionH>
              <wp:positionV relativeFrom="margin">
                <wp:align>center</wp:align>
              </wp:positionV>
              <wp:extent cx="7252335" cy="2417445"/>
              <wp:effectExtent l="0" t="0" r="0" b="0"/>
              <wp:wrapNone/>
              <wp:docPr id="2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ECA544" w14:textId="77777777" w:rsidR="00560804" w:rsidRDefault="00560804" w:rsidP="00AC3D63">
                          <w:pPr>
                            <w:pStyle w:val="NormalWeb"/>
                            <w:spacing w:before="0" w:beforeAutospacing="0" w:after="0" w:afterAutospacing="0"/>
                            <w:jc w:val="center"/>
                          </w:pPr>
                          <w:r w:rsidRPr="00013FDC">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FC9F53" id="WordArt 9" o:spid="_x0000_s1031" type="#_x0000_t202" style="position:absolute;margin-left:0;margin-top:0;width:571.05pt;height:190.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Zs+A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" filled="f" stroked="f">
              <v:stroke joinstyle="round"/>
              <o:lock v:ext="edit" shapetype="t"/>
              <v:textbox style="mso-fit-shape-to-text:t">
                <w:txbxContent>
                  <w:p w14:paraId="44ECA544" w14:textId="77777777" w:rsidR="00560804" w:rsidRDefault="00560804" w:rsidP="00AC3D63">
                    <w:pPr>
                      <w:pStyle w:val="NormalWeb"/>
                      <w:spacing w:before="0" w:beforeAutospacing="0" w:after="0" w:afterAutospacing="0"/>
                      <w:jc w:val="center"/>
                    </w:pPr>
                    <w:r w:rsidRPr="00013FDC">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2" w:type="dxa"/>
      <w:tblInd w:w="-117" w:type="dxa"/>
      <w:tblLook w:val="04A0" w:firstRow="1" w:lastRow="0" w:firstColumn="1" w:lastColumn="0" w:noHBand="0" w:noVBand="1"/>
    </w:tblPr>
    <w:tblGrid>
      <w:gridCol w:w="5181"/>
      <w:gridCol w:w="5181"/>
    </w:tblGrid>
    <w:tr w:rsidR="00674134" w:rsidRPr="000D7886" w14:paraId="7B2C6AA6" w14:textId="77777777" w:rsidTr="00674134">
      <w:trPr>
        <w:trHeight w:val="2095"/>
      </w:trPr>
      <w:tc>
        <w:tcPr>
          <w:tcW w:w="5181" w:type="dxa"/>
          <w:shd w:val="clear" w:color="auto" w:fill="auto"/>
        </w:tcPr>
        <w:p w14:paraId="32262770" w14:textId="77777777" w:rsidR="000D7886" w:rsidRPr="000D7886" w:rsidRDefault="00A75649" w:rsidP="00674134">
          <w:pPr>
            <w:tabs>
              <w:tab w:val="center" w:pos="4536"/>
              <w:tab w:val="right" w:pos="9072"/>
            </w:tabs>
            <w:ind w:left="-259"/>
            <w:rPr>
              <w:rFonts w:ascii="PP Object Sans Medium" w:eastAsia="Calibri" w:hAnsi="PP Object Sans Medium"/>
              <w:color w:val="FF0037"/>
              <w:sz w:val="18"/>
              <w:szCs w:val="18"/>
            </w:rPr>
          </w:pPr>
          <w:r w:rsidRPr="00674134">
            <w:rPr>
              <w:rFonts w:ascii="PP Object Sans Medium" w:eastAsia="Calibri" w:hAnsi="PP Object Sans Medium"/>
              <w:noProof/>
              <w:color w:val="FF0037"/>
              <w:sz w:val="18"/>
              <w:szCs w:val="18"/>
              <w:lang w:val="en-IN" w:eastAsia="en-IN"/>
            </w:rPr>
            <w:drawing>
              <wp:inline distT="0" distB="0" distL="0" distR="0" wp14:anchorId="593603F3" wp14:editId="08426A68">
                <wp:extent cx="1073150" cy="1263650"/>
                <wp:effectExtent l="0" t="0" r="0" b="0"/>
                <wp:docPr id="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1263650"/>
                        </a:xfrm>
                        <a:prstGeom prst="rect">
                          <a:avLst/>
                        </a:prstGeom>
                        <a:noFill/>
                        <a:ln>
                          <a:noFill/>
                        </a:ln>
                      </pic:spPr>
                    </pic:pic>
                  </a:graphicData>
                </a:graphic>
              </wp:inline>
            </w:drawing>
          </w:r>
        </w:p>
      </w:tc>
      <w:tc>
        <w:tcPr>
          <w:tcW w:w="5181" w:type="dxa"/>
          <w:shd w:val="clear" w:color="auto" w:fill="auto"/>
        </w:tcPr>
        <w:p w14:paraId="7CC3BCAA" w14:textId="77777777" w:rsidR="000D7886" w:rsidRPr="000D7886" w:rsidRDefault="000D7886" w:rsidP="00674134">
          <w:pPr>
            <w:tabs>
              <w:tab w:val="center" w:pos="4536"/>
              <w:tab w:val="right" w:pos="9072"/>
            </w:tabs>
            <w:jc w:val="right"/>
            <w:rPr>
              <w:rFonts w:ascii="PP Object Sans Medium" w:eastAsia="Calibri" w:hAnsi="PP Object Sans Medium"/>
              <w:color w:val="FF0037"/>
              <w:sz w:val="18"/>
              <w:szCs w:val="18"/>
            </w:rPr>
          </w:pPr>
        </w:p>
        <w:p w14:paraId="7C29C2CF" w14:textId="77777777" w:rsidR="001A1479" w:rsidRDefault="001A1479" w:rsidP="00674134">
          <w:pPr>
            <w:tabs>
              <w:tab w:val="center" w:pos="4536"/>
              <w:tab w:val="right" w:pos="9072"/>
            </w:tabs>
            <w:jc w:val="right"/>
            <w:rPr>
              <w:rFonts w:ascii="PP Object Sans" w:eastAsia="Calibri" w:hAnsi="PP Object Sans"/>
              <w:b/>
              <w:bCs/>
              <w:color w:val="141928"/>
            </w:rPr>
          </w:pPr>
          <w:r>
            <w:rPr>
              <w:rFonts w:ascii="PP Object Sans" w:eastAsia="Calibri" w:hAnsi="PP Object Sans"/>
              <w:b/>
              <w:bCs/>
              <w:color w:val="141928"/>
            </w:rPr>
            <w:t xml:space="preserve"> </w:t>
          </w:r>
        </w:p>
        <w:p w14:paraId="6923858B" w14:textId="77777777" w:rsidR="005C5CCA" w:rsidRDefault="005C5CCA" w:rsidP="00674134">
          <w:pPr>
            <w:tabs>
              <w:tab w:val="center" w:pos="4536"/>
              <w:tab w:val="right" w:pos="9072"/>
            </w:tabs>
            <w:jc w:val="right"/>
            <w:rPr>
              <w:rFonts w:ascii="PP Object Sans" w:eastAsia="Calibri" w:hAnsi="PP Object Sans"/>
              <w:b/>
              <w:bCs/>
              <w:color w:val="141928"/>
            </w:rPr>
          </w:pPr>
          <w:r>
            <w:rPr>
              <w:rFonts w:ascii="PP Object Sans" w:eastAsia="Calibri" w:hAnsi="PP Object Sans"/>
              <w:b/>
              <w:bCs/>
              <w:color w:val="141928"/>
            </w:rPr>
            <w:t xml:space="preserve">Managed </w:t>
          </w:r>
          <w:r w:rsidR="005969D3">
            <w:rPr>
              <w:rFonts w:ascii="PP Object Sans" w:eastAsia="Calibri" w:hAnsi="PP Object Sans"/>
              <w:b/>
              <w:bCs/>
              <w:color w:val="141928"/>
            </w:rPr>
            <w:t xml:space="preserve">Network Services </w:t>
          </w:r>
          <w:r>
            <w:rPr>
              <w:rFonts w:ascii="PP Object Sans" w:eastAsia="Calibri" w:hAnsi="PP Object Sans"/>
              <w:b/>
              <w:bCs/>
              <w:color w:val="141928"/>
            </w:rPr>
            <w:t xml:space="preserve">Schedule </w:t>
          </w:r>
        </w:p>
        <w:p w14:paraId="12C71990" w14:textId="77777777" w:rsidR="000D7886" w:rsidRPr="000D7886" w:rsidRDefault="000D7886" w:rsidP="00674134">
          <w:pPr>
            <w:tabs>
              <w:tab w:val="center" w:pos="4536"/>
              <w:tab w:val="right" w:pos="9072"/>
            </w:tabs>
            <w:jc w:val="right"/>
            <w:rPr>
              <w:rFonts w:ascii="PP Object Sans" w:eastAsia="Calibri" w:hAnsi="PP Object Sans"/>
              <w:color w:val="898C93"/>
              <w:sz w:val="14"/>
              <w:szCs w:val="14"/>
            </w:rPr>
          </w:pPr>
          <w:r w:rsidRPr="000D7886">
            <w:rPr>
              <w:rFonts w:ascii="PP Object Sans" w:eastAsia="Calibri" w:hAnsi="PP Object Sans"/>
              <w:color w:val="898C93"/>
              <w:sz w:val="14"/>
              <w:szCs w:val="14"/>
            </w:rPr>
            <w:t>Frontier Confidential</w:t>
          </w:r>
        </w:p>
      </w:tc>
    </w:tr>
  </w:tbl>
  <w:p w14:paraId="72044B20" w14:textId="77777777" w:rsidR="00560804" w:rsidRPr="002D6667" w:rsidRDefault="00560804"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3C1E" w14:textId="77777777" w:rsidR="00560804" w:rsidRDefault="00A75649">
    <w:pPr>
      <w:pStyle w:val="Header"/>
    </w:pPr>
    <w:r>
      <w:rPr>
        <w:noProof/>
        <w:lang w:val="en-IN" w:eastAsia="en-IN"/>
      </w:rPr>
      <mc:AlternateContent>
        <mc:Choice Requires="wps">
          <w:drawing>
            <wp:anchor distT="0" distB="0" distL="114300" distR="114300" simplePos="0" relativeHeight="251668480" behindDoc="1" locked="0" layoutInCell="1" allowOverlap="1" wp14:anchorId="76F8C52F" wp14:editId="40B19F20">
              <wp:simplePos x="0" y="0"/>
              <wp:positionH relativeFrom="margin">
                <wp:align>center</wp:align>
              </wp:positionH>
              <wp:positionV relativeFrom="margin">
                <wp:align>center</wp:align>
              </wp:positionV>
              <wp:extent cx="7252335" cy="2417445"/>
              <wp:effectExtent l="0" t="0" r="0" b="0"/>
              <wp:wrapNone/>
              <wp:docPr id="25"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421032"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6F8C52F"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GKx5Yz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4A421032"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6432" behindDoc="1" locked="0" layoutInCell="1" allowOverlap="1" wp14:anchorId="79325C9F" wp14:editId="1C184357">
              <wp:simplePos x="0" y="0"/>
              <wp:positionH relativeFrom="margin">
                <wp:align>center</wp:align>
              </wp:positionH>
              <wp:positionV relativeFrom="margin">
                <wp:align>center</wp:align>
              </wp:positionV>
              <wp:extent cx="7252335" cy="106045"/>
              <wp:effectExtent l="0" t="0" r="0" b="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CB642EF"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9325C9F" id="WordArt 22" o:spid="_x0000_s1033" type="#_x0000_t202" style="position:absolute;margin-left:0;margin-top:0;width:571.05pt;height:8.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XE9w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aI2CTQR34A6EPWeclLz8GsnUJMNO3sDFCvSbhDsMwVxhVn8&#10;C4H18CzQjxQikX/oXnKSeeTAKOaETX6oHwRkO4rfXnRsno04Mh0Pj5yPqOlu8Csy8a7Ngs48R0GU&#10;mKxzTHeK5J/f+dT5H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IMGRcT3AQAAywMAAA4AAAAAAAAAAAAAAAAALgIAAGRy&#10;cy9lMm9Eb2MueG1sUEsBAi0AFAAGAAgAAAAhAN1ub+XbAAAABQEAAA8AAAAAAAAAAAAAAAAAUQQA&#10;AGRycy9kb3ducmV2LnhtbFBLBQYAAAAABAAEAPMAAABZBQAAAAA=&#10;" filled="f" stroked="f">
              <o:lock v:ext="edit" shapetype="t"/>
              <v:textbox style="mso-fit-shape-to-text:t">
                <w:txbxContent>
                  <w:p w14:paraId="7CB642EF"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4384" behindDoc="1" locked="0" layoutInCell="1" allowOverlap="1" wp14:anchorId="69DC1295" wp14:editId="3AC1BDE3">
              <wp:simplePos x="0" y="0"/>
              <wp:positionH relativeFrom="margin">
                <wp:align>center</wp:align>
              </wp:positionH>
              <wp:positionV relativeFrom="margin">
                <wp:align>center</wp:align>
              </wp:positionV>
              <wp:extent cx="7252335" cy="106045"/>
              <wp:effectExtent l="0" t="0" r="0" b="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1984964"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9DC1295" id="WordArt 15" o:spid="_x0000_s1034" type="#_x0000_t202" style="position:absolute;margin-left:0;margin-top:0;width:571.0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NeesT+AEAAMsDAAAOAAAAAAAAAAAAAAAAAC4CAABk&#10;cnMvZTJvRG9jLnhtbFBLAQItABQABgAIAAAAIQDdbm/l2wAAAAUBAAAPAAAAAAAAAAAAAAAAAFIE&#10;AABkcnMvZG93bnJldi54bWxQSwUGAAAAAAQABADzAAAAWgUAAAAA&#10;" filled="f" stroked="f">
              <o:lock v:ext="edit" shapetype="t"/>
              <v:textbox style="mso-fit-shape-to-text:t">
                <w:txbxContent>
                  <w:p w14:paraId="71984964"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359E8C8D" wp14:editId="1E82C3F5">
              <wp:simplePos x="0" y="0"/>
              <wp:positionH relativeFrom="margin">
                <wp:align>center</wp:align>
              </wp:positionH>
              <wp:positionV relativeFrom="margin">
                <wp:align>center</wp:align>
              </wp:positionV>
              <wp:extent cx="7252335" cy="106045"/>
              <wp:effectExtent l="0" t="0" r="0" b="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2D643B9C"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9E8C8D" id="_x0000_s1035"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pM+AEAAMs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lXz6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ZJSpM+AEAAMsDAAAOAAAAAAAAAAAAAAAAAC4CAABk&#10;cnMvZTJvRG9jLnhtbFBLAQItABQABgAIAAAAIQDdbm/l2wAAAAUBAAAPAAAAAAAAAAAAAAAAAFIE&#10;AABkcnMvZG93bnJldi54bWxQSwUGAAAAAAQABADzAAAAWgUAAAAA&#10;" filled="f" stroked="f">
              <o:lock v:ext="edit" shapetype="t"/>
              <v:textbox style="mso-fit-shape-to-text:t">
                <w:txbxContent>
                  <w:p w14:paraId="2D643B9C"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19A45377" wp14:editId="5022BE51">
              <wp:simplePos x="0" y="0"/>
              <wp:positionH relativeFrom="margin">
                <wp:align>center</wp:align>
              </wp:positionH>
              <wp:positionV relativeFrom="margin">
                <wp:align>center</wp:align>
              </wp:positionV>
              <wp:extent cx="7252335" cy="106045"/>
              <wp:effectExtent l="0" t="0" r="0" b="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7BEE08E3"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9A45377" id="WordArt 6" o:spid="_x0000_s1036"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kO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UrICTUx34A6EPeeglLz8GsnUJMPO3sDlCsSbxDsMyVxhVn9&#10;C4P18CzQjxwisX/oXoKSieTEKOaETYaoHwRkO8rfXnRsnp04Uh0Pj6SPqOlu8Cty8a7Nis48R0UU&#10;mSx0jHfK5J/f+dT5J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EDemQ73AQAAzAMAAA4AAAAAAAAAAAAAAAAALgIAAGRy&#10;cy9lMm9Eb2MueG1sUEsBAi0AFAAGAAgAAAAhAN1ub+XbAAAABQEAAA8AAAAAAAAAAAAAAAAAUQQA&#10;AGRycy9kb3ducmV2LnhtbFBLBQYAAAAABAAEAPMAAABZBQAAAAA=&#10;" filled="f" stroked="f">
              <o:lock v:ext="edit" shapetype="t"/>
              <v:textbox style="mso-fit-shape-to-text:t">
                <w:txbxContent>
                  <w:p w14:paraId="7BEE08E3"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8240" behindDoc="1" locked="0" layoutInCell="1" allowOverlap="1" wp14:anchorId="5FEC0B35" wp14:editId="7D76CBAA">
              <wp:simplePos x="0" y="0"/>
              <wp:positionH relativeFrom="margin">
                <wp:align>center</wp:align>
              </wp:positionH>
              <wp:positionV relativeFrom="margin">
                <wp:align>center</wp:align>
              </wp:positionV>
              <wp:extent cx="7252335" cy="2417445"/>
              <wp:effectExtent l="0" t="0" r="0" b="0"/>
              <wp:wrapNone/>
              <wp:docPr id="2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12D6BB" w14:textId="77777777" w:rsidR="00560804" w:rsidRDefault="00560804" w:rsidP="00AC3D63">
                          <w:pPr>
                            <w:pStyle w:val="NormalWeb"/>
                            <w:spacing w:before="0" w:beforeAutospacing="0" w:after="0" w:afterAutospacing="0"/>
                            <w:jc w:val="center"/>
                          </w:pPr>
                          <w:r w:rsidRPr="00013FDC">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EC0B35" id="WordArt 10" o:spid="_x0000_s1037" type="#_x0000_t202" style="position:absolute;margin-left:0;margin-top:0;width:571.05pt;height:190.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Bx+QEAAM0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IpSEROobUAci31NSKu5/7wRqMmJnboCCReprBPNMUVxh&#10;kv/KYD08C3Qjh0D0H7rXpCQiKTKKWWGiI+onAZmOArgXHZsnK45Ux8Mj6SNqvOvdimy8a5OiM89R&#10;EWUmCR3zHUP553c6df4Lly8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IxmIHH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7412D6BB" w14:textId="77777777" w:rsidR="00560804" w:rsidRDefault="00560804" w:rsidP="00AC3D63">
                    <w:pPr>
                      <w:pStyle w:val="NormalWeb"/>
                      <w:spacing w:before="0" w:beforeAutospacing="0" w:after="0" w:afterAutospacing="0"/>
                      <w:jc w:val="center"/>
                    </w:pPr>
                    <w:r w:rsidRPr="00013FDC">
                      <w:rPr>
                        <w:color w:val="4F81BD"/>
                        <w:sz w:val="2"/>
                        <w:szCs w:val="2"/>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A31F" w14:textId="77777777" w:rsidR="00560804" w:rsidRDefault="00A75649">
    <w:pPr>
      <w:pStyle w:val="Header"/>
    </w:pPr>
    <w:r>
      <w:rPr>
        <w:noProof/>
        <w:lang w:val="en-IN" w:eastAsia="en-IN"/>
      </w:rPr>
      <mc:AlternateContent>
        <mc:Choice Requires="wps">
          <w:drawing>
            <wp:anchor distT="0" distB="0" distL="114300" distR="114300" simplePos="0" relativeHeight="251655168" behindDoc="1" locked="0" layoutInCell="1" allowOverlap="1" wp14:anchorId="517029AD" wp14:editId="56FBA17F">
              <wp:simplePos x="0" y="0"/>
              <wp:positionH relativeFrom="margin">
                <wp:align>center</wp:align>
              </wp:positionH>
              <wp:positionV relativeFrom="margin">
                <wp:align>center</wp:align>
              </wp:positionV>
              <wp:extent cx="7252335" cy="2417445"/>
              <wp:effectExtent l="0" t="0" r="0" b="0"/>
              <wp:wrapNone/>
              <wp:docPr id="23"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51BCB4"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17029AD" id="_x0000_t202" coordsize="21600,21600" o:spt="202" path="m,l,21600r21600,l21600,xe">
              <v:stroke joinstyle="miter"/>
              <v:path gradientshapeok="t" o:connecttype="rect"/>
            </v:shapetype>
            <v:shape id="_x0000_s103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OR+QEAAM0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IlRE1Eh9A+pA5HtKSsX9751ATUbszA1QsEh9jWCeKYor&#10;TPJfGayHZ4Fu5BCI/kP3mpREJEVGMStMdET9JCDTUQD3omPzZMWR6nh4JH1EjXe9W5GNd21SdOY5&#10;KqLMJKFjvmMo//xOp85/4fIF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DCDY5H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4551BCB4"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3120" behindDoc="1" locked="0" layoutInCell="1" allowOverlap="1" wp14:anchorId="0E6F6233" wp14:editId="621708EE">
              <wp:simplePos x="0" y="0"/>
              <wp:positionH relativeFrom="margin">
                <wp:align>center</wp:align>
              </wp:positionH>
              <wp:positionV relativeFrom="margin">
                <wp:align>center</wp:align>
              </wp:positionV>
              <wp:extent cx="7252335" cy="106045"/>
              <wp:effectExtent l="0" t="0" r="0" b="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69429E57"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6F6233" id="_x0000_s1039"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9ru+AEAAMw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wh5nlAT8y2oI3HvKSg1Dz/3AjX5sLe3QLki8QbBPlMS15jV&#10;vzDYDM8C/cghEvvH7iUomUhOjGJO2GSI+k5AtqP8HUTHFtmJE9Xx8Ej6hJruBr8mF+/brOjCc1RE&#10;kclCx3inTP7+nU9dfsLVL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8O9ru+AEAAMwDAAAOAAAAAAAAAAAAAAAAAC4CAABk&#10;cnMvZTJvRG9jLnhtbFBLAQItABQABgAIAAAAIQDdbm/l2wAAAAUBAAAPAAAAAAAAAAAAAAAAAFIE&#10;AABkcnMvZG93bnJldi54bWxQSwUGAAAAAAQABADzAAAAWgUAAAAA&#10;" filled="f" stroked="f">
              <o:lock v:ext="edit" shapetype="t"/>
              <v:textbox style="mso-fit-shape-to-text:t">
                <w:txbxContent>
                  <w:p w14:paraId="69429E57"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1072" behindDoc="1" locked="0" layoutInCell="1" allowOverlap="1" wp14:anchorId="28BE7A77" wp14:editId="2E6CDF34">
              <wp:simplePos x="0" y="0"/>
              <wp:positionH relativeFrom="margin">
                <wp:align>center</wp:align>
              </wp:positionH>
              <wp:positionV relativeFrom="margin">
                <wp:align>center</wp:align>
              </wp:positionV>
              <wp:extent cx="7252335" cy="106045"/>
              <wp:effectExtent l="0" t="0" r="0" b="0"/>
              <wp:wrapNone/>
              <wp:docPr id="9"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1F4A30A"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8BE7A77" id="_x0000_s1040"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2q+AEAAMw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kXIlwk1Md+AOhD3noJS8/BrJ1CTDzt7C5QrEm8Q7DMlcYVZ&#10;/SuD9fAs0I8cIrF/7F6DkonkxCjmhE2GqB8EZDvK3150bJ6dOFIdD4+kj6jpbvArcvG+zYrOPEdF&#10;FJksdIx3yuTv3/nU+Sdcvg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Rqu2q+AEAAMwDAAAOAAAAAAAAAAAAAAAAAC4CAABk&#10;cnMvZTJvRG9jLnhtbFBLAQItABQABgAIAAAAIQDdbm/l2wAAAAUBAAAPAAAAAAAAAAAAAAAAAFIE&#10;AABkcnMvZG93bnJldi54bWxQSwUGAAAAAAQABADzAAAAWgUAAAAA&#10;" filled="f" stroked="f">
              <o:lock v:ext="edit" shapetype="t"/>
              <v:textbox style="mso-fit-shape-to-text:t">
                <w:txbxContent>
                  <w:p w14:paraId="01F4A30A"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49024" behindDoc="1" locked="0" layoutInCell="1" allowOverlap="1" wp14:anchorId="21BB9BAB" wp14:editId="354FB76E">
              <wp:simplePos x="0" y="0"/>
              <wp:positionH relativeFrom="margin">
                <wp:align>center</wp:align>
              </wp:positionH>
              <wp:positionV relativeFrom="margin">
                <wp:align>center</wp:align>
              </wp:positionV>
              <wp:extent cx="7252335" cy="106045"/>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A28A906"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1BB9BAB" id="_x0000_s1041"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iz1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SLkjJqYb0AdiHtPQal5+LUTqMmHnb0ByhWJNwj2mZK4wqz+&#10;hcF6eBboRw6R2D90L0HJRHJiFHPCJkPUDwKyHeVvLzo2z04cqY6HR9JH1HQ3+BW5eNdmRWeeoyKK&#10;TBY6xjtl8s/vfOr8Ey5/Aw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MX2LPX3AQAAzAMAAA4AAAAAAAAAAAAAAAAALgIAAGRy&#10;cy9lMm9Eb2MueG1sUEsBAi0AFAAGAAgAAAAhAN1ub+XbAAAABQEAAA8AAAAAAAAAAAAAAAAAUQQA&#10;AGRycy9kb3ducmV2LnhtbFBLBQYAAAAABAAEAPMAAABZBQAAAAA=&#10;" filled="f" stroked="f">
              <o:lock v:ext="edit" shapetype="t"/>
              <v:textbox style="mso-fit-shape-to-text:t">
                <w:txbxContent>
                  <w:p w14:paraId="4A28A906"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46976" behindDoc="1" locked="0" layoutInCell="1" allowOverlap="1" wp14:anchorId="4E3CB54D" wp14:editId="0A04299C">
              <wp:simplePos x="0" y="0"/>
              <wp:positionH relativeFrom="margin">
                <wp:align>center</wp:align>
              </wp:positionH>
              <wp:positionV relativeFrom="margin">
                <wp:align>center</wp:align>
              </wp:positionV>
              <wp:extent cx="7252335" cy="106045"/>
              <wp:effectExtent l="0" t="0" r="0" b="0"/>
              <wp:wrapNone/>
              <wp:docPr id="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E216F4A"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E3CB54D" id="_x0000_s1042"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5E28V+AEAAMwDAAAOAAAAAAAAAAAAAAAAAC4CAABk&#10;cnMvZTJvRG9jLnhtbFBLAQItABQABgAIAAAAIQDdbm/l2wAAAAUBAAAPAAAAAAAAAAAAAAAAAFIE&#10;AABkcnMvZG93bnJldi54bWxQSwUGAAAAAAQABADzAAAAWgUAAAAA&#10;" filled="f" stroked="f">
              <o:lock v:ext="edit" shapetype="t"/>
              <v:textbox style="mso-fit-shape-to-text:t">
                <w:txbxContent>
                  <w:p w14:paraId="4E216F4A"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p w14:paraId="6808C47C" w14:textId="77777777" w:rsidR="003B146D" w:rsidRDefault="003B146D"/>
  <w:p w14:paraId="3366BC4A" w14:textId="77777777" w:rsidR="003B146D" w:rsidRDefault="003B146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2" w:type="dxa"/>
      <w:tblInd w:w="-117" w:type="dxa"/>
      <w:tblLook w:val="04A0" w:firstRow="1" w:lastRow="0" w:firstColumn="1" w:lastColumn="0" w:noHBand="0" w:noVBand="1"/>
    </w:tblPr>
    <w:tblGrid>
      <w:gridCol w:w="5181"/>
      <w:gridCol w:w="5181"/>
    </w:tblGrid>
    <w:tr w:rsidR="000D7886" w:rsidRPr="00674134" w14:paraId="03E13EAB" w14:textId="77777777" w:rsidTr="00674134">
      <w:trPr>
        <w:trHeight w:val="2095"/>
      </w:trPr>
      <w:tc>
        <w:tcPr>
          <w:tcW w:w="5181" w:type="dxa"/>
          <w:shd w:val="clear" w:color="auto" w:fill="auto"/>
        </w:tcPr>
        <w:p w14:paraId="75474109" w14:textId="77777777" w:rsidR="000D7886" w:rsidRPr="000D7886" w:rsidRDefault="00A75649" w:rsidP="00674134">
          <w:pPr>
            <w:tabs>
              <w:tab w:val="center" w:pos="4536"/>
              <w:tab w:val="right" w:pos="9072"/>
            </w:tabs>
            <w:ind w:left="-259"/>
            <w:rPr>
              <w:rFonts w:ascii="PP Object Sans Medium" w:eastAsia="Calibri" w:hAnsi="PP Object Sans Medium"/>
              <w:color w:val="FF0037"/>
              <w:sz w:val="18"/>
              <w:szCs w:val="18"/>
            </w:rPr>
          </w:pPr>
          <w:r w:rsidRPr="00674134">
            <w:rPr>
              <w:rFonts w:ascii="PP Object Sans Medium" w:eastAsia="Calibri" w:hAnsi="PP Object Sans Medium"/>
              <w:noProof/>
              <w:color w:val="FF0037"/>
              <w:sz w:val="18"/>
              <w:szCs w:val="18"/>
              <w:lang w:val="en-IN" w:eastAsia="en-IN"/>
            </w:rPr>
            <w:drawing>
              <wp:inline distT="0" distB="0" distL="0" distR="0" wp14:anchorId="5CBD08F5" wp14:editId="5B0D7D30">
                <wp:extent cx="1073150" cy="1263650"/>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1263650"/>
                        </a:xfrm>
                        <a:prstGeom prst="rect">
                          <a:avLst/>
                        </a:prstGeom>
                        <a:noFill/>
                        <a:ln>
                          <a:noFill/>
                        </a:ln>
                      </pic:spPr>
                    </pic:pic>
                  </a:graphicData>
                </a:graphic>
              </wp:inline>
            </w:drawing>
          </w:r>
        </w:p>
      </w:tc>
      <w:tc>
        <w:tcPr>
          <w:tcW w:w="5181" w:type="dxa"/>
          <w:shd w:val="clear" w:color="auto" w:fill="auto"/>
        </w:tcPr>
        <w:p w14:paraId="4996F6C5" w14:textId="77777777" w:rsidR="000D7886" w:rsidRPr="000D7886" w:rsidRDefault="000D7886" w:rsidP="00674134">
          <w:pPr>
            <w:tabs>
              <w:tab w:val="center" w:pos="4536"/>
              <w:tab w:val="right" w:pos="9072"/>
            </w:tabs>
            <w:jc w:val="right"/>
            <w:rPr>
              <w:rFonts w:ascii="PP Object Sans Medium" w:eastAsia="Calibri" w:hAnsi="PP Object Sans Medium"/>
              <w:color w:val="FF0037"/>
              <w:sz w:val="18"/>
              <w:szCs w:val="18"/>
            </w:rPr>
          </w:pPr>
        </w:p>
        <w:p w14:paraId="3F85D130" w14:textId="77777777" w:rsidR="005C5CCA" w:rsidRPr="005C5CCA" w:rsidRDefault="005C5CCA" w:rsidP="005C5CCA">
          <w:pPr>
            <w:tabs>
              <w:tab w:val="center" w:pos="4536"/>
              <w:tab w:val="right" w:pos="9072"/>
            </w:tabs>
            <w:jc w:val="right"/>
            <w:rPr>
              <w:rFonts w:ascii="PP Object Sans" w:eastAsia="Calibri" w:hAnsi="PP Object Sans"/>
              <w:b/>
              <w:bCs/>
              <w:color w:val="141928"/>
            </w:rPr>
          </w:pPr>
          <w:r w:rsidRPr="005C5CCA">
            <w:rPr>
              <w:rFonts w:ascii="PP Object Sans" w:eastAsia="Calibri" w:hAnsi="PP Object Sans"/>
              <w:b/>
              <w:bCs/>
              <w:color w:val="141928"/>
            </w:rPr>
            <w:t xml:space="preserve">Managed Network Services Schedule </w:t>
          </w:r>
        </w:p>
        <w:p w14:paraId="0BB6EE51" w14:textId="77777777" w:rsidR="000D7886" w:rsidRPr="000D7886" w:rsidRDefault="000D7886" w:rsidP="00674134">
          <w:pPr>
            <w:tabs>
              <w:tab w:val="center" w:pos="4536"/>
              <w:tab w:val="right" w:pos="9072"/>
            </w:tabs>
            <w:jc w:val="right"/>
            <w:rPr>
              <w:rFonts w:ascii="PP Object Sans" w:eastAsia="Calibri" w:hAnsi="PP Object Sans"/>
              <w:color w:val="898C93"/>
              <w:sz w:val="14"/>
              <w:szCs w:val="14"/>
            </w:rPr>
          </w:pPr>
          <w:r w:rsidRPr="000D7886">
            <w:rPr>
              <w:rFonts w:ascii="PP Object Sans" w:eastAsia="Calibri" w:hAnsi="PP Object Sans"/>
              <w:color w:val="898C93"/>
              <w:sz w:val="14"/>
              <w:szCs w:val="14"/>
            </w:rPr>
            <w:t>Frontier Confidential</w:t>
          </w:r>
        </w:p>
      </w:tc>
    </w:tr>
  </w:tbl>
  <w:p w14:paraId="732DE429" w14:textId="77777777" w:rsidR="003B146D" w:rsidRDefault="003B146D" w:rsidP="000D788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BF05" w14:textId="77777777" w:rsidR="00560804" w:rsidRDefault="00A75649">
    <w:pPr>
      <w:pStyle w:val="Header"/>
    </w:pPr>
    <w:r>
      <w:rPr>
        <w:noProof/>
        <w:lang w:val="en-IN" w:eastAsia="en-IN"/>
      </w:rPr>
      <mc:AlternateContent>
        <mc:Choice Requires="wps">
          <w:drawing>
            <wp:anchor distT="0" distB="0" distL="114300" distR="114300" simplePos="0" relativeHeight="251656192" behindDoc="1" locked="0" layoutInCell="1" allowOverlap="1" wp14:anchorId="2F8880A4" wp14:editId="22BBE421">
              <wp:simplePos x="0" y="0"/>
              <wp:positionH relativeFrom="margin">
                <wp:align>center</wp:align>
              </wp:positionH>
              <wp:positionV relativeFrom="margin">
                <wp:align>center</wp:align>
              </wp:positionV>
              <wp:extent cx="7252335" cy="2417445"/>
              <wp:effectExtent l="0" t="0" r="0" b="0"/>
              <wp:wrapNone/>
              <wp:docPr id="2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42D89F"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F8880A4" id="_x0000_t202" coordsize="21600,21600" o:spt="202" path="m,l,21600r21600,l21600,xe">
              <v:stroke joinstyle="miter"/>
              <v:path gradientshapeok="t" o:connecttype="rect"/>
            </v:shapetype>
            <v:shape id="WordArt 7" o:spid="_x0000_s1043"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LWr1mr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5C42D89F" w14:textId="77777777"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4144" behindDoc="1" locked="0" layoutInCell="1" allowOverlap="1" wp14:anchorId="1D2B8395" wp14:editId="2963AA72">
              <wp:simplePos x="0" y="0"/>
              <wp:positionH relativeFrom="margin">
                <wp:align>center</wp:align>
              </wp:positionH>
              <wp:positionV relativeFrom="margin">
                <wp:align>center</wp:align>
              </wp:positionV>
              <wp:extent cx="7252335" cy="106045"/>
              <wp:effectExtent l="0" t="0" r="0" b="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5F3FE6C4"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D2B8395" id="_x0000_s1044" type="#_x0000_t202" style="position:absolute;margin-left:0;margin-top:0;width:571.05pt;height:8.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ACd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Up8EmpivgF1IO49BaXm4ddOoCYfdvYGKFck3iDYZ0riCrP6&#10;Fwbr4VmgHzlEYv/QvQQlE8mJUcwJmwxRPwjIdpS/vejYPDtxpDoeHkkfUdPd4Ffk4l2bFZ15jooo&#10;MlnoGO+UyT+/86nzT7j8DQ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CMwAJ33AQAAzAMAAA4AAAAAAAAAAAAAAAAALgIAAGRy&#10;cy9lMm9Eb2MueG1sUEsBAi0AFAAGAAgAAAAhAN1ub+XbAAAABQEAAA8AAAAAAAAAAAAAAAAAUQQA&#10;AGRycy9kb3ducmV2LnhtbFBLBQYAAAAABAAEAPMAAABZBQAAAAA=&#10;" filled="f" stroked="f">
              <o:lock v:ext="edit" shapetype="t"/>
              <v:textbox style="mso-fit-shape-to-text:t">
                <w:txbxContent>
                  <w:p w14:paraId="5F3FE6C4" w14:textId="77777777"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2096" behindDoc="1" locked="0" layoutInCell="1" allowOverlap="1" wp14:anchorId="6F8E9D8B" wp14:editId="4D3EDE4C">
              <wp:simplePos x="0" y="0"/>
              <wp:positionH relativeFrom="margin">
                <wp:align>center</wp:align>
              </wp:positionH>
              <wp:positionV relativeFrom="margin">
                <wp:align>center</wp:align>
              </wp:positionV>
              <wp:extent cx="7252335" cy="106045"/>
              <wp:effectExtent l="0" t="0" r="0" b="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F3932A2"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8E9D8B" id="_x0000_s1045" type="#_x0000_t202" style="position:absolute;margin-left:0;margin-top:0;width:571.05pt;height:8.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HC+AEAAMw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kXI1wk1Md+AOhD3noJS8/BrJ1CTDzt7C5QrEm8Q7DMlcYVZ&#10;/SuD9fAs0I8cIrF/7F6DkonkxCjmhE2GqB8EZDvK3150bJ6dOFIdD4+kj6jpbvArcvG+zYrOPEdF&#10;FJksdIx3yuTv3/nU+Sdcvg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3bMHC+AEAAMwDAAAOAAAAAAAAAAAAAAAAAC4CAABk&#10;cnMvZTJvRG9jLnhtbFBLAQItABQABgAIAAAAIQDdbm/l2wAAAAUBAAAPAAAAAAAAAAAAAAAAAFIE&#10;AABkcnMvZG93bnJldi54bWxQSwUGAAAAAAQABADzAAAAWgUAAAAA&#10;" filled="f" stroked="f">
              <o:lock v:ext="edit" shapetype="t"/>
              <v:textbox style="mso-fit-shape-to-text:t">
                <w:txbxContent>
                  <w:p w14:paraId="4F3932A2"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0048" behindDoc="1" locked="0" layoutInCell="1" allowOverlap="1" wp14:anchorId="7FE2ECBC" wp14:editId="3FA0F46A">
              <wp:simplePos x="0" y="0"/>
              <wp:positionH relativeFrom="margin">
                <wp:align>center</wp:align>
              </wp:positionH>
              <wp:positionV relativeFrom="margin">
                <wp:align>center</wp:align>
              </wp:positionV>
              <wp:extent cx="7252335" cy="106045"/>
              <wp:effectExtent l="0" t="0" r="0" b="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44D8FF6"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FE2ECBC" id="_x0000_s1046"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7M+A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mfIRmW9AHYj7QEGpuf+1E6jJh525AcoViW8QzDMlcYVJ&#10;/QuD9fgs0E0cArF/6F+CkoikxChmhYmGqB8EZHrK3170bJ6cOFKdDk+kj6jxrncrcvGuS4rOPCdF&#10;FJkkdIp3zOSf3+nU+Sdc/gY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CYq7M+AEAAMwDAAAOAAAAAAAAAAAAAAAAAC4CAABk&#10;cnMvZTJvRG9jLnhtbFBLAQItABQABgAIAAAAIQDdbm/l2wAAAAUBAAAPAAAAAAAAAAAAAAAAAFIE&#10;AABkcnMvZG93bnJldi54bWxQSwUGAAAAAAQABADzAAAAWgUAAAAA&#10;" filled="f" stroked="f">
              <o:lock v:ext="edit" shapetype="t"/>
              <v:textbox style="mso-fit-shape-to-text:t">
                <w:txbxContent>
                  <w:p w14:paraId="344D8FF6"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48000" behindDoc="1" locked="0" layoutInCell="1" allowOverlap="1" wp14:anchorId="1CCD53C3" wp14:editId="0C131DBC">
              <wp:simplePos x="0" y="0"/>
              <wp:positionH relativeFrom="margin">
                <wp:align>center</wp:align>
              </wp:positionH>
              <wp:positionV relativeFrom="margin">
                <wp:align>center</wp:align>
              </wp:positionV>
              <wp:extent cx="7252335" cy="106045"/>
              <wp:effectExtent l="0" t="0" r="0" b="0"/>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5D76B696" w14:textId="77777777"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CCD53C3" id="_x0000_s1047" type="#_x0000_t202" style="position:absolute;margin-left:0;margin-top:0;width:571.05pt;height:8.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T+A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mXRE5htQB+I+UFBq7n/tBGryYWdugHJF4hsE80xJXGFS&#10;/8JgPT4LdBOHQOwf+pegJCIpMYpZYaIh6gcBmZ7ytxc9mycnjlSnwxPpI2q8692KXLzrkqIzz0kR&#10;RSYJneIdM/nndzp1/gmXvwE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WPm+T+AEAAMwDAAAOAAAAAAAAAAAAAAAAAC4CAABk&#10;cnMvZTJvRG9jLnhtbFBLAQItABQABgAIAAAAIQDdbm/l2wAAAAUBAAAPAAAAAAAAAAAAAAAAAFIE&#10;AABkcnMvZG93bnJldi54bWxQSwUGAAAAAAQABADzAAAAWgUAAAAA&#10;" filled="f" stroked="f">
              <o:lock v:ext="edit" shapetype="t"/>
              <v:textbox style="mso-fit-shape-to-text:t">
                <w:txbxContent>
                  <w:p w14:paraId="5D76B696" w14:textId="77777777"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6665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59C2660"/>
    <w:multiLevelType w:val="hybridMultilevel"/>
    <w:tmpl w:val="F292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1E2D86"/>
    <w:multiLevelType w:val="hybridMultilevel"/>
    <w:tmpl w:val="FC587ACE"/>
    <w:lvl w:ilvl="0" w:tplc="31AE3328">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EB24EA"/>
    <w:multiLevelType w:val="hybridMultilevel"/>
    <w:tmpl w:val="62C0E084"/>
    <w:lvl w:ilvl="0" w:tplc="0CC42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A16616"/>
    <w:multiLevelType w:val="hybridMultilevel"/>
    <w:tmpl w:val="4D6CA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3" w15:restartNumberingAfterBreak="0">
    <w:nsid w:val="24842380"/>
    <w:multiLevelType w:val="hybridMultilevel"/>
    <w:tmpl w:val="3248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33E226B1"/>
    <w:multiLevelType w:val="hybridMultilevel"/>
    <w:tmpl w:val="23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460B5"/>
    <w:multiLevelType w:val="hybridMultilevel"/>
    <w:tmpl w:val="6B1A54F4"/>
    <w:lvl w:ilvl="0" w:tplc="90A20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4" w15:restartNumberingAfterBreak="0">
    <w:nsid w:val="54436724"/>
    <w:multiLevelType w:val="hybridMultilevel"/>
    <w:tmpl w:val="F092CDBE"/>
    <w:lvl w:ilvl="0" w:tplc="3866F7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5D136AC5"/>
    <w:multiLevelType w:val="hybridMultilevel"/>
    <w:tmpl w:val="2C28660E"/>
    <w:lvl w:ilvl="0" w:tplc="E9F87006">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61D3F41"/>
    <w:multiLevelType w:val="hybridMultilevel"/>
    <w:tmpl w:val="03FC1AD4"/>
    <w:lvl w:ilvl="0" w:tplc="F4B66E5A">
      <w:start w:val="2"/>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3"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16cid:durableId="1509753010">
    <w:abstractNumId w:val="2"/>
  </w:num>
  <w:num w:numId="2" w16cid:durableId="1435592499">
    <w:abstractNumId w:val="1"/>
  </w:num>
  <w:num w:numId="3" w16cid:durableId="1756048658">
    <w:abstractNumId w:val="2"/>
  </w:num>
  <w:num w:numId="4" w16cid:durableId="1295066726">
    <w:abstractNumId w:val="1"/>
  </w:num>
  <w:num w:numId="5" w16cid:durableId="914128074">
    <w:abstractNumId w:val="2"/>
  </w:num>
  <w:num w:numId="6" w16cid:durableId="1226600696">
    <w:abstractNumId w:val="1"/>
  </w:num>
  <w:num w:numId="7" w16cid:durableId="448401946">
    <w:abstractNumId w:val="29"/>
  </w:num>
  <w:num w:numId="8" w16cid:durableId="1880821779">
    <w:abstractNumId w:val="19"/>
  </w:num>
  <w:num w:numId="9" w16cid:durableId="403375918">
    <w:abstractNumId w:val="2"/>
  </w:num>
  <w:num w:numId="10" w16cid:durableId="1196194351">
    <w:abstractNumId w:val="1"/>
  </w:num>
  <w:num w:numId="11" w16cid:durableId="642807752">
    <w:abstractNumId w:val="33"/>
  </w:num>
  <w:num w:numId="12" w16cid:durableId="846483380">
    <w:abstractNumId w:val="4"/>
  </w:num>
  <w:num w:numId="13" w16cid:durableId="1500079820">
    <w:abstractNumId w:val="26"/>
  </w:num>
  <w:num w:numId="14" w16cid:durableId="1425804642">
    <w:abstractNumId w:val="23"/>
  </w:num>
  <w:num w:numId="15" w16cid:durableId="691879126">
    <w:abstractNumId w:val="32"/>
  </w:num>
  <w:num w:numId="16" w16cid:durableId="116026620">
    <w:abstractNumId w:val="12"/>
  </w:num>
  <w:num w:numId="17" w16cid:durableId="24407094">
    <w:abstractNumId w:val="16"/>
  </w:num>
  <w:num w:numId="18" w16cid:durableId="2084792556">
    <w:abstractNumId w:val="17"/>
  </w:num>
  <w:num w:numId="19" w16cid:durableId="1678190465">
    <w:abstractNumId w:val="6"/>
  </w:num>
  <w:num w:numId="20" w16cid:durableId="1307707159">
    <w:abstractNumId w:val="28"/>
  </w:num>
  <w:num w:numId="21" w16cid:durableId="466163428">
    <w:abstractNumId w:val="31"/>
  </w:num>
  <w:num w:numId="22" w16cid:durableId="672076054">
    <w:abstractNumId w:val="0"/>
  </w:num>
  <w:num w:numId="23" w16cid:durableId="1619410556">
    <w:abstractNumId w:val="25"/>
  </w:num>
  <w:num w:numId="24" w16cid:durableId="248273154">
    <w:abstractNumId w:val="3"/>
  </w:num>
  <w:num w:numId="25" w16cid:durableId="41485557">
    <w:abstractNumId w:val="5"/>
  </w:num>
  <w:num w:numId="26" w16cid:durableId="121193134">
    <w:abstractNumId w:val="9"/>
  </w:num>
  <w:num w:numId="27" w16cid:durableId="1750469430">
    <w:abstractNumId w:val="20"/>
  </w:num>
  <w:num w:numId="28" w16cid:durableId="892231072">
    <w:abstractNumId w:val="13"/>
  </w:num>
  <w:num w:numId="29" w16cid:durableId="1170636715">
    <w:abstractNumId w:val="18"/>
  </w:num>
  <w:num w:numId="30" w16cid:durableId="1425228409">
    <w:abstractNumId w:val="11"/>
  </w:num>
  <w:num w:numId="31" w16cid:durableId="398940825">
    <w:abstractNumId w:val="24"/>
  </w:num>
  <w:num w:numId="32" w16cid:durableId="478229272">
    <w:abstractNumId w:val="15"/>
  </w:num>
  <w:num w:numId="33" w16cid:durableId="1889030319">
    <w:abstractNumId w:val="14"/>
  </w:num>
  <w:num w:numId="34" w16cid:durableId="553080901">
    <w:abstractNumId w:val="21"/>
  </w:num>
  <w:num w:numId="35" w16cid:durableId="1415274787">
    <w:abstractNumId w:val="10"/>
  </w:num>
  <w:num w:numId="36" w16cid:durableId="309945563">
    <w:abstractNumId w:val="7"/>
  </w:num>
  <w:num w:numId="37" w16cid:durableId="1802386008">
    <w:abstractNumId w:val="30"/>
  </w:num>
  <w:num w:numId="38" w16cid:durableId="449588171">
    <w:abstractNumId w:val="27"/>
  </w:num>
  <w:num w:numId="39" w16cid:durableId="724253137">
    <w:abstractNumId w:val="22"/>
  </w:num>
  <w:num w:numId="40" w16cid:durableId="668991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ocumentProtection w:edit="readOnly" w:enforcement="1" w:cryptProviderType="rsaAES" w:cryptAlgorithmClass="hash" w:cryptAlgorithmType="typeAny" w:cryptAlgorithmSid="14" w:cryptSpinCount="100000" w:hash="tYGb639VnIojiAZPn770/gDVBUKYKvtoC4lR1YBUSQVhXI3/IwpUURXD2ddUcd7+NnV0mReNpCC0G8NKahLrsw==" w:salt="Aiqc7AHjkjevzRUdeQQON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305"/>
    <w:rsid w:val="000008D8"/>
    <w:rsid w:val="00000CCE"/>
    <w:rsid w:val="00002603"/>
    <w:rsid w:val="00002C7B"/>
    <w:rsid w:val="00004FB6"/>
    <w:rsid w:val="000057BE"/>
    <w:rsid w:val="0000706E"/>
    <w:rsid w:val="00007239"/>
    <w:rsid w:val="000121EA"/>
    <w:rsid w:val="00012D66"/>
    <w:rsid w:val="00013B79"/>
    <w:rsid w:val="00013FDC"/>
    <w:rsid w:val="0001414D"/>
    <w:rsid w:val="0001441C"/>
    <w:rsid w:val="00020578"/>
    <w:rsid w:val="00020690"/>
    <w:rsid w:val="00021468"/>
    <w:rsid w:val="00022E48"/>
    <w:rsid w:val="0002401F"/>
    <w:rsid w:val="00025F39"/>
    <w:rsid w:val="000274B6"/>
    <w:rsid w:val="00027F04"/>
    <w:rsid w:val="000312A2"/>
    <w:rsid w:val="000315DC"/>
    <w:rsid w:val="0003658F"/>
    <w:rsid w:val="000365BF"/>
    <w:rsid w:val="00040FCC"/>
    <w:rsid w:val="000420E8"/>
    <w:rsid w:val="00043213"/>
    <w:rsid w:val="0004619B"/>
    <w:rsid w:val="000507DB"/>
    <w:rsid w:val="000510EC"/>
    <w:rsid w:val="00055B2F"/>
    <w:rsid w:val="00055C75"/>
    <w:rsid w:val="00056169"/>
    <w:rsid w:val="00057D58"/>
    <w:rsid w:val="00060460"/>
    <w:rsid w:val="00060663"/>
    <w:rsid w:val="00066282"/>
    <w:rsid w:val="000732CB"/>
    <w:rsid w:val="00074AF8"/>
    <w:rsid w:val="00081E96"/>
    <w:rsid w:val="0008253E"/>
    <w:rsid w:val="00084EED"/>
    <w:rsid w:val="00085105"/>
    <w:rsid w:val="000923EA"/>
    <w:rsid w:val="00094CC9"/>
    <w:rsid w:val="00095C9F"/>
    <w:rsid w:val="00096D6C"/>
    <w:rsid w:val="000A3CEB"/>
    <w:rsid w:val="000A6345"/>
    <w:rsid w:val="000A702C"/>
    <w:rsid w:val="000B0805"/>
    <w:rsid w:val="000B43FB"/>
    <w:rsid w:val="000C0861"/>
    <w:rsid w:val="000C3088"/>
    <w:rsid w:val="000D03F7"/>
    <w:rsid w:val="000D0C04"/>
    <w:rsid w:val="000D1767"/>
    <w:rsid w:val="000D2DF8"/>
    <w:rsid w:val="000D48D4"/>
    <w:rsid w:val="000D65D9"/>
    <w:rsid w:val="000D7886"/>
    <w:rsid w:val="000E0172"/>
    <w:rsid w:val="000E0E71"/>
    <w:rsid w:val="000E1E68"/>
    <w:rsid w:val="000E2108"/>
    <w:rsid w:val="000E24E8"/>
    <w:rsid w:val="000E3218"/>
    <w:rsid w:val="000E3E6E"/>
    <w:rsid w:val="000E4932"/>
    <w:rsid w:val="000E5165"/>
    <w:rsid w:val="000E5F27"/>
    <w:rsid w:val="000E64FB"/>
    <w:rsid w:val="000E6F3D"/>
    <w:rsid w:val="000F0FCA"/>
    <w:rsid w:val="000F10BC"/>
    <w:rsid w:val="000F3076"/>
    <w:rsid w:val="000F423E"/>
    <w:rsid w:val="000F4B1D"/>
    <w:rsid w:val="000F614C"/>
    <w:rsid w:val="00101EE4"/>
    <w:rsid w:val="00103BAF"/>
    <w:rsid w:val="0011000D"/>
    <w:rsid w:val="00110C44"/>
    <w:rsid w:val="00110F11"/>
    <w:rsid w:val="001113C3"/>
    <w:rsid w:val="001114E7"/>
    <w:rsid w:val="00111F5C"/>
    <w:rsid w:val="00121256"/>
    <w:rsid w:val="00122F5D"/>
    <w:rsid w:val="00127707"/>
    <w:rsid w:val="001307D2"/>
    <w:rsid w:val="00131FC3"/>
    <w:rsid w:val="001345F3"/>
    <w:rsid w:val="001354A2"/>
    <w:rsid w:val="00142344"/>
    <w:rsid w:val="00144773"/>
    <w:rsid w:val="00145F36"/>
    <w:rsid w:val="0015167C"/>
    <w:rsid w:val="00151A0C"/>
    <w:rsid w:val="0015517A"/>
    <w:rsid w:val="00157B21"/>
    <w:rsid w:val="0016081B"/>
    <w:rsid w:val="0016083C"/>
    <w:rsid w:val="00160E56"/>
    <w:rsid w:val="00161075"/>
    <w:rsid w:val="0016204B"/>
    <w:rsid w:val="00162F57"/>
    <w:rsid w:val="00163362"/>
    <w:rsid w:val="001641C6"/>
    <w:rsid w:val="001642A0"/>
    <w:rsid w:val="00164442"/>
    <w:rsid w:val="00165272"/>
    <w:rsid w:val="001668D2"/>
    <w:rsid w:val="00166F3A"/>
    <w:rsid w:val="00166FC6"/>
    <w:rsid w:val="001700C9"/>
    <w:rsid w:val="001719B7"/>
    <w:rsid w:val="001749E5"/>
    <w:rsid w:val="00175D80"/>
    <w:rsid w:val="00176D19"/>
    <w:rsid w:val="0018007E"/>
    <w:rsid w:val="0018029F"/>
    <w:rsid w:val="00181DC2"/>
    <w:rsid w:val="00184857"/>
    <w:rsid w:val="00185AFA"/>
    <w:rsid w:val="00186020"/>
    <w:rsid w:val="00186841"/>
    <w:rsid w:val="00186EC3"/>
    <w:rsid w:val="00187891"/>
    <w:rsid w:val="001914B2"/>
    <w:rsid w:val="00192CD5"/>
    <w:rsid w:val="001935D7"/>
    <w:rsid w:val="00193B6F"/>
    <w:rsid w:val="00194AB3"/>
    <w:rsid w:val="00194E5D"/>
    <w:rsid w:val="00195C27"/>
    <w:rsid w:val="001A0893"/>
    <w:rsid w:val="001A11CE"/>
    <w:rsid w:val="001A1479"/>
    <w:rsid w:val="001A154B"/>
    <w:rsid w:val="001A5FD0"/>
    <w:rsid w:val="001B58AD"/>
    <w:rsid w:val="001B732C"/>
    <w:rsid w:val="001C5633"/>
    <w:rsid w:val="001C71FA"/>
    <w:rsid w:val="001C7381"/>
    <w:rsid w:val="001D0EE4"/>
    <w:rsid w:val="001D3BB1"/>
    <w:rsid w:val="001D55DE"/>
    <w:rsid w:val="001D5C84"/>
    <w:rsid w:val="001D7AEE"/>
    <w:rsid w:val="001E11AC"/>
    <w:rsid w:val="001E1666"/>
    <w:rsid w:val="001E3F3B"/>
    <w:rsid w:val="001E4617"/>
    <w:rsid w:val="001F1D18"/>
    <w:rsid w:val="001F5AAF"/>
    <w:rsid w:val="002011BD"/>
    <w:rsid w:val="00202BBB"/>
    <w:rsid w:val="00204374"/>
    <w:rsid w:val="00204BBE"/>
    <w:rsid w:val="00204D08"/>
    <w:rsid w:val="00205501"/>
    <w:rsid w:val="002056D1"/>
    <w:rsid w:val="0020774B"/>
    <w:rsid w:val="00207937"/>
    <w:rsid w:val="00207D46"/>
    <w:rsid w:val="00207D96"/>
    <w:rsid w:val="00210A35"/>
    <w:rsid w:val="002113A2"/>
    <w:rsid w:val="002115F4"/>
    <w:rsid w:val="00212A90"/>
    <w:rsid w:val="002135F6"/>
    <w:rsid w:val="00216FF9"/>
    <w:rsid w:val="00221515"/>
    <w:rsid w:val="00221D7B"/>
    <w:rsid w:val="00224CF7"/>
    <w:rsid w:val="002252A2"/>
    <w:rsid w:val="00226105"/>
    <w:rsid w:val="002263C2"/>
    <w:rsid w:val="00230264"/>
    <w:rsid w:val="00237866"/>
    <w:rsid w:val="002407D8"/>
    <w:rsid w:val="002421A8"/>
    <w:rsid w:val="00244F3F"/>
    <w:rsid w:val="00246646"/>
    <w:rsid w:val="00251347"/>
    <w:rsid w:val="002526DB"/>
    <w:rsid w:val="00253290"/>
    <w:rsid w:val="002550D6"/>
    <w:rsid w:val="00255855"/>
    <w:rsid w:val="00257D4B"/>
    <w:rsid w:val="002611A7"/>
    <w:rsid w:val="00261EED"/>
    <w:rsid w:val="00264119"/>
    <w:rsid w:val="00266D5F"/>
    <w:rsid w:val="00267858"/>
    <w:rsid w:val="00267B32"/>
    <w:rsid w:val="002721EA"/>
    <w:rsid w:val="002738EE"/>
    <w:rsid w:val="002748BF"/>
    <w:rsid w:val="00275E14"/>
    <w:rsid w:val="002774E7"/>
    <w:rsid w:val="00277835"/>
    <w:rsid w:val="00283D59"/>
    <w:rsid w:val="00290D47"/>
    <w:rsid w:val="0029248C"/>
    <w:rsid w:val="00292BA6"/>
    <w:rsid w:val="00293B11"/>
    <w:rsid w:val="002A2B07"/>
    <w:rsid w:val="002A2EDF"/>
    <w:rsid w:val="002A3BD9"/>
    <w:rsid w:val="002A3E24"/>
    <w:rsid w:val="002A4905"/>
    <w:rsid w:val="002B227B"/>
    <w:rsid w:val="002B49AE"/>
    <w:rsid w:val="002B64FA"/>
    <w:rsid w:val="002B68EC"/>
    <w:rsid w:val="002C1475"/>
    <w:rsid w:val="002C24E5"/>
    <w:rsid w:val="002C3D22"/>
    <w:rsid w:val="002C3DAC"/>
    <w:rsid w:val="002C4DB4"/>
    <w:rsid w:val="002C5BBC"/>
    <w:rsid w:val="002C6881"/>
    <w:rsid w:val="002D0AEC"/>
    <w:rsid w:val="002D2B4F"/>
    <w:rsid w:val="002D3843"/>
    <w:rsid w:val="002D6667"/>
    <w:rsid w:val="002D7C8A"/>
    <w:rsid w:val="002D7FE7"/>
    <w:rsid w:val="002E305E"/>
    <w:rsid w:val="002E376B"/>
    <w:rsid w:val="002E39D8"/>
    <w:rsid w:val="002F38AB"/>
    <w:rsid w:val="002F4A4F"/>
    <w:rsid w:val="002F5097"/>
    <w:rsid w:val="00302359"/>
    <w:rsid w:val="003026F4"/>
    <w:rsid w:val="00306A02"/>
    <w:rsid w:val="003079EE"/>
    <w:rsid w:val="00311AD0"/>
    <w:rsid w:val="00313F8D"/>
    <w:rsid w:val="0031544A"/>
    <w:rsid w:val="00316B5F"/>
    <w:rsid w:val="00317863"/>
    <w:rsid w:val="00320B72"/>
    <w:rsid w:val="003227F7"/>
    <w:rsid w:val="00323453"/>
    <w:rsid w:val="00325E75"/>
    <w:rsid w:val="00330A69"/>
    <w:rsid w:val="00330ABE"/>
    <w:rsid w:val="0033243E"/>
    <w:rsid w:val="0033264E"/>
    <w:rsid w:val="00332A4B"/>
    <w:rsid w:val="00337A31"/>
    <w:rsid w:val="00340ACD"/>
    <w:rsid w:val="00343BFE"/>
    <w:rsid w:val="0034453A"/>
    <w:rsid w:val="00346931"/>
    <w:rsid w:val="003479B2"/>
    <w:rsid w:val="00350623"/>
    <w:rsid w:val="00350D12"/>
    <w:rsid w:val="00357D11"/>
    <w:rsid w:val="00360932"/>
    <w:rsid w:val="003629C4"/>
    <w:rsid w:val="00365C3F"/>
    <w:rsid w:val="00365F87"/>
    <w:rsid w:val="0036694E"/>
    <w:rsid w:val="00372185"/>
    <w:rsid w:val="00376B56"/>
    <w:rsid w:val="00380A6B"/>
    <w:rsid w:val="00382932"/>
    <w:rsid w:val="0039141D"/>
    <w:rsid w:val="003917D1"/>
    <w:rsid w:val="00393AD3"/>
    <w:rsid w:val="00393BAE"/>
    <w:rsid w:val="003A02BF"/>
    <w:rsid w:val="003A05D9"/>
    <w:rsid w:val="003A3C01"/>
    <w:rsid w:val="003A4403"/>
    <w:rsid w:val="003A501F"/>
    <w:rsid w:val="003B0039"/>
    <w:rsid w:val="003B146D"/>
    <w:rsid w:val="003B2B4B"/>
    <w:rsid w:val="003B4235"/>
    <w:rsid w:val="003B6854"/>
    <w:rsid w:val="003C1D8A"/>
    <w:rsid w:val="003D2326"/>
    <w:rsid w:val="003D4536"/>
    <w:rsid w:val="003D470A"/>
    <w:rsid w:val="003D7414"/>
    <w:rsid w:val="003D7D42"/>
    <w:rsid w:val="003E1E62"/>
    <w:rsid w:val="003E2CE5"/>
    <w:rsid w:val="003E6BBF"/>
    <w:rsid w:val="003E7E30"/>
    <w:rsid w:val="003F0A93"/>
    <w:rsid w:val="003F10BB"/>
    <w:rsid w:val="003F64CA"/>
    <w:rsid w:val="004005C7"/>
    <w:rsid w:val="004048AA"/>
    <w:rsid w:val="004101E0"/>
    <w:rsid w:val="00413BDC"/>
    <w:rsid w:val="00414FEC"/>
    <w:rsid w:val="0041506C"/>
    <w:rsid w:val="004172AD"/>
    <w:rsid w:val="00421A1D"/>
    <w:rsid w:val="004225FA"/>
    <w:rsid w:val="0043028B"/>
    <w:rsid w:val="0043128B"/>
    <w:rsid w:val="00431409"/>
    <w:rsid w:val="0043341A"/>
    <w:rsid w:val="0043560A"/>
    <w:rsid w:val="00436910"/>
    <w:rsid w:val="004375EC"/>
    <w:rsid w:val="004403C8"/>
    <w:rsid w:val="0044090E"/>
    <w:rsid w:val="00442486"/>
    <w:rsid w:val="00444D03"/>
    <w:rsid w:val="0044530A"/>
    <w:rsid w:val="00446B29"/>
    <w:rsid w:val="00447247"/>
    <w:rsid w:val="00451662"/>
    <w:rsid w:val="004528FD"/>
    <w:rsid w:val="004535B6"/>
    <w:rsid w:val="00456E25"/>
    <w:rsid w:val="004571C9"/>
    <w:rsid w:val="00457DE2"/>
    <w:rsid w:val="0046177E"/>
    <w:rsid w:val="004629B4"/>
    <w:rsid w:val="004646B7"/>
    <w:rsid w:val="00467AA6"/>
    <w:rsid w:val="00472A08"/>
    <w:rsid w:val="004742DD"/>
    <w:rsid w:val="00474B58"/>
    <w:rsid w:val="00474CBE"/>
    <w:rsid w:val="004759B8"/>
    <w:rsid w:val="00483C83"/>
    <w:rsid w:val="0048519E"/>
    <w:rsid w:val="0048631A"/>
    <w:rsid w:val="004878B9"/>
    <w:rsid w:val="004928D1"/>
    <w:rsid w:val="004932D9"/>
    <w:rsid w:val="004941BB"/>
    <w:rsid w:val="00494453"/>
    <w:rsid w:val="004959B1"/>
    <w:rsid w:val="00495EA0"/>
    <w:rsid w:val="00496917"/>
    <w:rsid w:val="004A13E5"/>
    <w:rsid w:val="004A18A8"/>
    <w:rsid w:val="004A2772"/>
    <w:rsid w:val="004A3BDD"/>
    <w:rsid w:val="004A7905"/>
    <w:rsid w:val="004B0796"/>
    <w:rsid w:val="004B3CBE"/>
    <w:rsid w:val="004C0EDB"/>
    <w:rsid w:val="004C2317"/>
    <w:rsid w:val="004C4870"/>
    <w:rsid w:val="004C7E15"/>
    <w:rsid w:val="004D0B01"/>
    <w:rsid w:val="004D0F14"/>
    <w:rsid w:val="004D2D21"/>
    <w:rsid w:val="004D30DF"/>
    <w:rsid w:val="004D4B80"/>
    <w:rsid w:val="004D6ACE"/>
    <w:rsid w:val="004D6F69"/>
    <w:rsid w:val="004E0281"/>
    <w:rsid w:val="004E082B"/>
    <w:rsid w:val="004E138D"/>
    <w:rsid w:val="004E2D8A"/>
    <w:rsid w:val="004E5CDE"/>
    <w:rsid w:val="004E606D"/>
    <w:rsid w:val="004E6142"/>
    <w:rsid w:val="004F1CC9"/>
    <w:rsid w:val="004F4C5D"/>
    <w:rsid w:val="004F6B41"/>
    <w:rsid w:val="00500E94"/>
    <w:rsid w:val="00511187"/>
    <w:rsid w:val="00511FAC"/>
    <w:rsid w:val="00512C8C"/>
    <w:rsid w:val="00512F07"/>
    <w:rsid w:val="00516470"/>
    <w:rsid w:val="005170BA"/>
    <w:rsid w:val="00517B7D"/>
    <w:rsid w:val="00520E46"/>
    <w:rsid w:val="00522B38"/>
    <w:rsid w:val="005243EE"/>
    <w:rsid w:val="005249A7"/>
    <w:rsid w:val="005305D6"/>
    <w:rsid w:val="0053071A"/>
    <w:rsid w:val="00530CF4"/>
    <w:rsid w:val="005325B7"/>
    <w:rsid w:val="00532DCB"/>
    <w:rsid w:val="005338DD"/>
    <w:rsid w:val="0053599F"/>
    <w:rsid w:val="0054203A"/>
    <w:rsid w:val="005501CC"/>
    <w:rsid w:val="005507E2"/>
    <w:rsid w:val="00550EB1"/>
    <w:rsid w:val="00551445"/>
    <w:rsid w:val="005519B9"/>
    <w:rsid w:val="00555F29"/>
    <w:rsid w:val="00560501"/>
    <w:rsid w:val="00560804"/>
    <w:rsid w:val="0056205B"/>
    <w:rsid w:val="00563124"/>
    <w:rsid w:val="0057006B"/>
    <w:rsid w:val="00570F6B"/>
    <w:rsid w:val="0057381D"/>
    <w:rsid w:val="0057454A"/>
    <w:rsid w:val="00575793"/>
    <w:rsid w:val="00576304"/>
    <w:rsid w:val="00581D4F"/>
    <w:rsid w:val="005820A6"/>
    <w:rsid w:val="005838DB"/>
    <w:rsid w:val="00583F5D"/>
    <w:rsid w:val="005849BE"/>
    <w:rsid w:val="00584F97"/>
    <w:rsid w:val="005857D5"/>
    <w:rsid w:val="005911DB"/>
    <w:rsid w:val="00591BE9"/>
    <w:rsid w:val="00591DCC"/>
    <w:rsid w:val="0059364C"/>
    <w:rsid w:val="0059488E"/>
    <w:rsid w:val="00594BC3"/>
    <w:rsid w:val="00595DFD"/>
    <w:rsid w:val="005969D3"/>
    <w:rsid w:val="00596D99"/>
    <w:rsid w:val="00596FC9"/>
    <w:rsid w:val="005A1F4F"/>
    <w:rsid w:val="005A2942"/>
    <w:rsid w:val="005A5991"/>
    <w:rsid w:val="005A7AC7"/>
    <w:rsid w:val="005B0459"/>
    <w:rsid w:val="005B0FFD"/>
    <w:rsid w:val="005B2C27"/>
    <w:rsid w:val="005B3D4B"/>
    <w:rsid w:val="005B7DCD"/>
    <w:rsid w:val="005C0F24"/>
    <w:rsid w:val="005C302B"/>
    <w:rsid w:val="005C53E7"/>
    <w:rsid w:val="005C5CCA"/>
    <w:rsid w:val="005C769D"/>
    <w:rsid w:val="005D044E"/>
    <w:rsid w:val="005D2256"/>
    <w:rsid w:val="005D4335"/>
    <w:rsid w:val="005D5C8A"/>
    <w:rsid w:val="005E001C"/>
    <w:rsid w:val="005E6875"/>
    <w:rsid w:val="005F17A4"/>
    <w:rsid w:val="005F1C72"/>
    <w:rsid w:val="005F1F79"/>
    <w:rsid w:val="005F3682"/>
    <w:rsid w:val="005F590F"/>
    <w:rsid w:val="005F7EC3"/>
    <w:rsid w:val="00600B86"/>
    <w:rsid w:val="00602358"/>
    <w:rsid w:val="006033AF"/>
    <w:rsid w:val="006040F6"/>
    <w:rsid w:val="00606E07"/>
    <w:rsid w:val="0060745B"/>
    <w:rsid w:val="00611B93"/>
    <w:rsid w:val="00612E7B"/>
    <w:rsid w:val="00613082"/>
    <w:rsid w:val="006139AF"/>
    <w:rsid w:val="006145D3"/>
    <w:rsid w:val="006177DC"/>
    <w:rsid w:val="006207D3"/>
    <w:rsid w:val="00622840"/>
    <w:rsid w:val="00625973"/>
    <w:rsid w:val="006264F6"/>
    <w:rsid w:val="00627DA2"/>
    <w:rsid w:val="00630B15"/>
    <w:rsid w:val="00631AE0"/>
    <w:rsid w:val="00635B09"/>
    <w:rsid w:val="00637707"/>
    <w:rsid w:val="006416E9"/>
    <w:rsid w:val="00642697"/>
    <w:rsid w:val="006514D3"/>
    <w:rsid w:val="00651FD7"/>
    <w:rsid w:val="00654028"/>
    <w:rsid w:val="00657AF7"/>
    <w:rsid w:val="00657BC0"/>
    <w:rsid w:val="006615AD"/>
    <w:rsid w:val="00661BA7"/>
    <w:rsid w:val="00662897"/>
    <w:rsid w:val="00662B26"/>
    <w:rsid w:val="006638C0"/>
    <w:rsid w:val="006642B7"/>
    <w:rsid w:val="006677F2"/>
    <w:rsid w:val="00672975"/>
    <w:rsid w:val="00674134"/>
    <w:rsid w:val="0067466B"/>
    <w:rsid w:val="00676E69"/>
    <w:rsid w:val="00677D10"/>
    <w:rsid w:val="0068034C"/>
    <w:rsid w:val="0068540D"/>
    <w:rsid w:val="006906DA"/>
    <w:rsid w:val="00692BF9"/>
    <w:rsid w:val="00696638"/>
    <w:rsid w:val="00696B89"/>
    <w:rsid w:val="006A2AF6"/>
    <w:rsid w:val="006A2B8A"/>
    <w:rsid w:val="006A5426"/>
    <w:rsid w:val="006A70E2"/>
    <w:rsid w:val="006B02C8"/>
    <w:rsid w:val="006B4020"/>
    <w:rsid w:val="006B599D"/>
    <w:rsid w:val="006B688B"/>
    <w:rsid w:val="006C1EC1"/>
    <w:rsid w:val="006C2202"/>
    <w:rsid w:val="006C5E0F"/>
    <w:rsid w:val="006C5EA0"/>
    <w:rsid w:val="006D027A"/>
    <w:rsid w:val="006D2BD8"/>
    <w:rsid w:val="006D3B32"/>
    <w:rsid w:val="006D423E"/>
    <w:rsid w:val="006D5C44"/>
    <w:rsid w:val="006D5DAF"/>
    <w:rsid w:val="006D655A"/>
    <w:rsid w:val="006D7EA4"/>
    <w:rsid w:val="006E0479"/>
    <w:rsid w:val="006E17BD"/>
    <w:rsid w:val="006E49E8"/>
    <w:rsid w:val="006E6D81"/>
    <w:rsid w:val="006E736C"/>
    <w:rsid w:val="006F40A1"/>
    <w:rsid w:val="006F5EAE"/>
    <w:rsid w:val="006F6D52"/>
    <w:rsid w:val="006F762B"/>
    <w:rsid w:val="006F769E"/>
    <w:rsid w:val="006F7916"/>
    <w:rsid w:val="00700394"/>
    <w:rsid w:val="00700474"/>
    <w:rsid w:val="00701475"/>
    <w:rsid w:val="00701DB3"/>
    <w:rsid w:val="0070253E"/>
    <w:rsid w:val="00702FC5"/>
    <w:rsid w:val="00703D7A"/>
    <w:rsid w:val="00713717"/>
    <w:rsid w:val="007155B2"/>
    <w:rsid w:val="007205B2"/>
    <w:rsid w:val="00722394"/>
    <w:rsid w:val="007241A9"/>
    <w:rsid w:val="0072496B"/>
    <w:rsid w:val="0072545D"/>
    <w:rsid w:val="0072723B"/>
    <w:rsid w:val="0073262C"/>
    <w:rsid w:val="0073365B"/>
    <w:rsid w:val="007340A6"/>
    <w:rsid w:val="007349F5"/>
    <w:rsid w:val="00734DDB"/>
    <w:rsid w:val="0073697A"/>
    <w:rsid w:val="00741378"/>
    <w:rsid w:val="007441C6"/>
    <w:rsid w:val="00744BF6"/>
    <w:rsid w:val="00745AC6"/>
    <w:rsid w:val="00751935"/>
    <w:rsid w:val="00753ED7"/>
    <w:rsid w:val="00754471"/>
    <w:rsid w:val="00754E01"/>
    <w:rsid w:val="00757B82"/>
    <w:rsid w:val="00761402"/>
    <w:rsid w:val="00762B80"/>
    <w:rsid w:val="00762DDB"/>
    <w:rsid w:val="00763114"/>
    <w:rsid w:val="007640D2"/>
    <w:rsid w:val="00765673"/>
    <w:rsid w:val="00770B30"/>
    <w:rsid w:val="007731BA"/>
    <w:rsid w:val="007769BF"/>
    <w:rsid w:val="0077732B"/>
    <w:rsid w:val="007809A7"/>
    <w:rsid w:val="00781079"/>
    <w:rsid w:val="00787D15"/>
    <w:rsid w:val="00787FC8"/>
    <w:rsid w:val="007912B1"/>
    <w:rsid w:val="00791692"/>
    <w:rsid w:val="00792AC7"/>
    <w:rsid w:val="007946D5"/>
    <w:rsid w:val="0079499B"/>
    <w:rsid w:val="00796ADE"/>
    <w:rsid w:val="00797D17"/>
    <w:rsid w:val="00797D7C"/>
    <w:rsid w:val="007A066E"/>
    <w:rsid w:val="007A15F5"/>
    <w:rsid w:val="007A1759"/>
    <w:rsid w:val="007A595D"/>
    <w:rsid w:val="007A6DF6"/>
    <w:rsid w:val="007A705E"/>
    <w:rsid w:val="007B0C50"/>
    <w:rsid w:val="007B1C77"/>
    <w:rsid w:val="007B1DFF"/>
    <w:rsid w:val="007B2A0C"/>
    <w:rsid w:val="007B45D0"/>
    <w:rsid w:val="007B4A5B"/>
    <w:rsid w:val="007B74F2"/>
    <w:rsid w:val="007B78ED"/>
    <w:rsid w:val="007C13D9"/>
    <w:rsid w:val="007C3083"/>
    <w:rsid w:val="007C6075"/>
    <w:rsid w:val="007C7E6F"/>
    <w:rsid w:val="007D34DE"/>
    <w:rsid w:val="007D3866"/>
    <w:rsid w:val="007D7D6C"/>
    <w:rsid w:val="007E0BAB"/>
    <w:rsid w:val="007E2B35"/>
    <w:rsid w:val="007E409E"/>
    <w:rsid w:val="007E631D"/>
    <w:rsid w:val="007E6A92"/>
    <w:rsid w:val="007E71D1"/>
    <w:rsid w:val="007E79E4"/>
    <w:rsid w:val="007E7C26"/>
    <w:rsid w:val="007E7D0E"/>
    <w:rsid w:val="007F052E"/>
    <w:rsid w:val="007F09FA"/>
    <w:rsid w:val="007F35D3"/>
    <w:rsid w:val="007F38C8"/>
    <w:rsid w:val="007F3D64"/>
    <w:rsid w:val="007F5364"/>
    <w:rsid w:val="00801B60"/>
    <w:rsid w:val="00803D96"/>
    <w:rsid w:val="0080532B"/>
    <w:rsid w:val="00805975"/>
    <w:rsid w:val="0081453F"/>
    <w:rsid w:val="00816BAB"/>
    <w:rsid w:val="008223E8"/>
    <w:rsid w:val="00822F1C"/>
    <w:rsid w:val="0082391D"/>
    <w:rsid w:val="008242B4"/>
    <w:rsid w:val="00825470"/>
    <w:rsid w:val="008305B9"/>
    <w:rsid w:val="00831F0E"/>
    <w:rsid w:val="008330CD"/>
    <w:rsid w:val="008330EC"/>
    <w:rsid w:val="0083684C"/>
    <w:rsid w:val="00837EB0"/>
    <w:rsid w:val="00842A0E"/>
    <w:rsid w:val="0084458E"/>
    <w:rsid w:val="00846153"/>
    <w:rsid w:val="00851DCA"/>
    <w:rsid w:val="0085238B"/>
    <w:rsid w:val="008524A1"/>
    <w:rsid w:val="00852992"/>
    <w:rsid w:val="00856087"/>
    <w:rsid w:val="00857039"/>
    <w:rsid w:val="00861871"/>
    <w:rsid w:val="00867060"/>
    <w:rsid w:val="00870EAC"/>
    <w:rsid w:val="0087276F"/>
    <w:rsid w:val="00875064"/>
    <w:rsid w:val="00886786"/>
    <w:rsid w:val="00886B78"/>
    <w:rsid w:val="00886F2D"/>
    <w:rsid w:val="0088704C"/>
    <w:rsid w:val="0088767D"/>
    <w:rsid w:val="00887E9B"/>
    <w:rsid w:val="008906E9"/>
    <w:rsid w:val="008A663C"/>
    <w:rsid w:val="008B050A"/>
    <w:rsid w:val="008B4DC7"/>
    <w:rsid w:val="008B7F7A"/>
    <w:rsid w:val="008C14E4"/>
    <w:rsid w:val="008C20FB"/>
    <w:rsid w:val="008C3959"/>
    <w:rsid w:val="008C4D3C"/>
    <w:rsid w:val="008C4D46"/>
    <w:rsid w:val="008C4ED4"/>
    <w:rsid w:val="008C534C"/>
    <w:rsid w:val="008D0647"/>
    <w:rsid w:val="008D0E87"/>
    <w:rsid w:val="008D1019"/>
    <w:rsid w:val="008D12DE"/>
    <w:rsid w:val="008D1CD6"/>
    <w:rsid w:val="008D2C42"/>
    <w:rsid w:val="008D2F18"/>
    <w:rsid w:val="008D3488"/>
    <w:rsid w:val="008D4760"/>
    <w:rsid w:val="008D5F58"/>
    <w:rsid w:val="008D78CD"/>
    <w:rsid w:val="008F0F06"/>
    <w:rsid w:val="008F39A3"/>
    <w:rsid w:val="008F5052"/>
    <w:rsid w:val="008F5A50"/>
    <w:rsid w:val="008F7D89"/>
    <w:rsid w:val="009043E7"/>
    <w:rsid w:val="00905B59"/>
    <w:rsid w:val="009068DA"/>
    <w:rsid w:val="00906A9E"/>
    <w:rsid w:val="00912C35"/>
    <w:rsid w:val="009134E5"/>
    <w:rsid w:val="00913B3E"/>
    <w:rsid w:val="009201BF"/>
    <w:rsid w:val="009214CF"/>
    <w:rsid w:val="00926C2C"/>
    <w:rsid w:val="0092793C"/>
    <w:rsid w:val="00927FA7"/>
    <w:rsid w:val="00931A9D"/>
    <w:rsid w:val="00932FA9"/>
    <w:rsid w:val="00932FF9"/>
    <w:rsid w:val="00934DD1"/>
    <w:rsid w:val="00935931"/>
    <w:rsid w:val="00937FF1"/>
    <w:rsid w:val="00940591"/>
    <w:rsid w:val="009427F5"/>
    <w:rsid w:val="00944824"/>
    <w:rsid w:val="00946CEB"/>
    <w:rsid w:val="009534DC"/>
    <w:rsid w:val="009547E5"/>
    <w:rsid w:val="0095510C"/>
    <w:rsid w:val="009604AD"/>
    <w:rsid w:val="0096092A"/>
    <w:rsid w:val="00961DD4"/>
    <w:rsid w:val="0096387D"/>
    <w:rsid w:val="0096786E"/>
    <w:rsid w:val="009718AE"/>
    <w:rsid w:val="00976E16"/>
    <w:rsid w:val="009779C4"/>
    <w:rsid w:val="00980019"/>
    <w:rsid w:val="00982205"/>
    <w:rsid w:val="00982995"/>
    <w:rsid w:val="00984E2E"/>
    <w:rsid w:val="00986608"/>
    <w:rsid w:val="00986BA8"/>
    <w:rsid w:val="009870A5"/>
    <w:rsid w:val="00991CB6"/>
    <w:rsid w:val="00991EB0"/>
    <w:rsid w:val="00993A9B"/>
    <w:rsid w:val="00993B82"/>
    <w:rsid w:val="0099499F"/>
    <w:rsid w:val="00994B23"/>
    <w:rsid w:val="009A3878"/>
    <w:rsid w:val="009A5133"/>
    <w:rsid w:val="009A7D0E"/>
    <w:rsid w:val="009B686B"/>
    <w:rsid w:val="009B6A07"/>
    <w:rsid w:val="009B6C3D"/>
    <w:rsid w:val="009B6E7B"/>
    <w:rsid w:val="009C0084"/>
    <w:rsid w:val="009C2660"/>
    <w:rsid w:val="009C64FE"/>
    <w:rsid w:val="009C6EB4"/>
    <w:rsid w:val="009D018C"/>
    <w:rsid w:val="009D1810"/>
    <w:rsid w:val="009D1B20"/>
    <w:rsid w:val="009D3D79"/>
    <w:rsid w:val="009D43AA"/>
    <w:rsid w:val="009D6DB8"/>
    <w:rsid w:val="009E1614"/>
    <w:rsid w:val="009E46C8"/>
    <w:rsid w:val="009E4C74"/>
    <w:rsid w:val="009E612F"/>
    <w:rsid w:val="009F18F0"/>
    <w:rsid w:val="009F33FF"/>
    <w:rsid w:val="009F58AD"/>
    <w:rsid w:val="009F72B2"/>
    <w:rsid w:val="00A0284A"/>
    <w:rsid w:val="00A02A6B"/>
    <w:rsid w:val="00A04B22"/>
    <w:rsid w:val="00A04D89"/>
    <w:rsid w:val="00A07DFF"/>
    <w:rsid w:val="00A1170B"/>
    <w:rsid w:val="00A142B7"/>
    <w:rsid w:val="00A14401"/>
    <w:rsid w:val="00A24D0F"/>
    <w:rsid w:val="00A25264"/>
    <w:rsid w:val="00A2643E"/>
    <w:rsid w:val="00A266CF"/>
    <w:rsid w:val="00A26905"/>
    <w:rsid w:val="00A27069"/>
    <w:rsid w:val="00A303BA"/>
    <w:rsid w:val="00A3058A"/>
    <w:rsid w:val="00A3072A"/>
    <w:rsid w:val="00A312F1"/>
    <w:rsid w:val="00A37DAC"/>
    <w:rsid w:val="00A44343"/>
    <w:rsid w:val="00A451F0"/>
    <w:rsid w:val="00A6738D"/>
    <w:rsid w:val="00A73E87"/>
    <w:rsid w:val="00A7449F"/>
    <w:rsid w:val="00A74FB9"/>
    <w:rsid w:val="00A752FB"/>
    <w:rsid w:val="00A75649"/>
    <w:rsid w:val="00A80693"/>
    <w:rsid w:val="00A9364C"/>
    <w:rsid w:val="00A969C0"/>
    <w:rsid w:val="00AB00B8"/>
    <w:rsid w:val="00AB0471"/>
    <w:rsid w:val="00AB28F5"/>
    <w:rsid w:val="00AB2DF6"/>
    <w:rsid w:val="00AB52B8"/>
    <w:rsid w:val="00AB637D"/>
    <w:rsid w:val="00AC2627"/>
    <w:rsid w:val="00AC3D63"/>
    <w:rsid w:val="00AC4938"/>
    <w:rsid w:val="00AC4D9A"/>
    <w:rsid w:val="00AD0D9A"/>
    <w:rsid w:val="00AD3F54"/>
    <w:rsid w:val="00AD6B92"/>
    <w:rsid w:val="00AD6F23"/>
    <w:rsid w:val="00AD7B01"/>
    <w:rsid w:val="00AE1388"/>
    <w:rsid w:val="00AE37B1"/>
    <w:rsid w:val="00AE3B12"/>
    <w:rsid w:val="00AE3E4C"/>
    <w:rsid w:val="00AE4B8F"/>
    <w:rsid w:val="00AE7AE5"/>
    <w:rsid w:val="00AF01E0"/>
    <w:rsid w:val="00AF2995"/>
    <w:rsid w:val="00AF5466"/>
    <w:rsid w:val="00AF5D32"/>
    <w:rsid w:val="00AF72D0"/>
    <w:rsid w:val="00B02493"/>
    <w:rsid w:val="00B04D39"/>
    <w:rsid w:val="00B06177"/>
    <w:rsid w:val="00B066BE"/>
    <w:rsid w:val="00B06759"/>
    <w:rsid w:val="00B07424"/>
    <w:rsid w:val="00B11216"/>
    <w:rsid w:val="00B13ECE"/>
    <w:rsid w:val="00B1400A"/>
    <w:rsid w:val="00B15264"/>
    <w:rsid w:val="00B16742"/>
    <w:rsid w:val="00B20A2D"/>
    <w:rsid w:val="00B2435F"/>
    <w:rsid w:val="00B276BC"/>
    <w:rsid w:val="00B31A6E"/>
    <w:rsid w:val="00B32347"/>
    <w:rsid w:val="00B32CA5"/>
    <w:rsid w:val="00B32FA5"/>
    <w:rsid w:val="00B33AC0"/>
    <w:rsid w:val="00B34F6F"/>
    <w:rsid w:val="00B376C6"/>
    <w:rsid w:val="00B37A7D"/>
    <w:rsid w:val="00B37F85"/>
    <w:rsid w:val="00B46F88"/>
    <w:rsid w:val="00B5248D"/>
    <w:rsid w:val="00B53C5A"/>
    <w:rsid w:val="00B5479F"/>
    <w:rsid w:val="00B55CEE"/>
    <w:rsid w:val="00B55F53"/>
    <w:rsid w:val="00B56D58"/>
    <w:rsid w:val="00B57669"/>
    <w:rsid w:val="00B57B73"/>
    <w:rsid w:val="00B608E2"/>
    <w:rsid w:val="00B61819"/>
    <w:rsid w:val="00B62B06"/>
    <w:rsid w:val="00B634F5"/>
    <w:rsid w:val="00B65576"/>
    <w:rsid w:val="00B70B5F"/>
    <w:rsid w:val="00B7101E"/>
    <w:rsid w:val="00B72088"/>
    <w:rsid w:val="00B8262E"/>
    <w:rsid w:val="00B82C9B"/>
    <w:rsid w:val="00B863F1"/>
    <w:rsid w:val="00B903FD"/>
    <w:rsid w:val="00B94385"/>
    <w:rsid w:val="00B95CB8"/>
    <w:rsid w:val="00B96E3F"/>
    <w:rsid w:val="00B97268"/>
    <w:rsid w:val="00B976DC"/>
    <w:rsid w:val="00BA09E0"/>
    <w:rsid w:val="00BA13D7"/>
    <w:rsid w:val="00BA421A"/>
    <w:rsid w:val="00BA7A96"/>
    <w:rsid w:val="00BB1C68"/>
    <w:rsid w:val="00BB1D22"/>
    <w:rsid w:val="00BB70F3"/>
    <w:rsid w:val="00BC5300"/>
    <w:rsid w:val="00BC6756"/>
    <w:rsid w:val="00BC6C07"/>
    <w:rsid w:val="00BD2885"/>
    <w:rsid w:val="00BD2AF7"/>
    <w:rsid w:val="00BD3429"/>
    <w:rsid w:val="00BD5730"/>
    <w:rsid w:val="00BD6A77"/>
    <w:rsid w:val="00BE2773"/>
    <w:rsid w:val="00BE47FB"/>
    <w:rsid w:val="00BE5E19"/>
    <w:rsid w:val="00BE7102"/>
    <w:rsid w:val="00BF1245"/>
    <w:rsid w:val="00BF1F92"/>
    <w:rsid w:val="00BF3CD6"/>
    <w:rsid w:val="00BF5105"/>
    <w:rsid w:val="00BF5190"/>
    <w:rsid w:val="00C00E62"/>
    <w:rsid w:val="00C04AF1"/>
    <w:rsid w:val="00C051A0"/>
    <w:rsid w:val="00C05F88"/>
    <w:rsid w:val="00C068D4"/>
    <w:rsid w:val="00C079A9"/>
    <w:rsid w:val="00C12CA7"/>
    <w:rsid w:val="00C168FA"/>
    <w:rsid w:val="00C21F0D"/>
    <w:rsid w:val="00C224BA"/>
    <w:rsid w:val="00C2265D"/>
    <w:rsid w:val="00C25957"/>
    <w:rsid w:val="00C30AF7"/>
    <w:rsid w:val="00C312AD"/>
    <w:rsid w:val="00C32B00"/>
    <w:rsid w:val="00C3620D"/>
    <w:rsid w:val="00C365EF"/>
    <w:rsid w:val="00C376D8"/>
    <w:rsid w:val="00C37BC6"/>
    <w:rsid w:val="00C404D9"/>
    <w:rsid w:val="00C43095"/>
    <w:rsid w:val="00C4386B"/>
    <w:rsid w:val="00C47948"/>
    <w:rsid w:val="00C53727"/>
    <w:rsid w:val="00C545BE"/>
    <w:rsid w:val="00C54907"/>
    <w:rsid w:val="00C55711"/>
    <w:rsid w:val="00C56FBD"/>
    <w:rsid w:val="00C57134"/>
    <w:rsid w:val="00C618B2"/>
    <w:rsid w:val="00C621FD"/>
    <w:rsid w:val="00C622A2"/>
    <w:rsid w:val="00C65693"/>
    <w:rsid w:val="00C65AFA"/>
    <w:rsid w:val="00C66E0C"/>
    <w:rsid w:val="00C7391A"/>
    <w:rsid w:val="00C74868"/>
    <w:rsid w:val="00C754D1"/>
    <w:rsid w:val="00C7782C"/>
    <w:rsid w:val="00C800BA"/>
    <w:rsid w:val="00C805DC"/>
    <w:rsid w:val="00C86238"/>
    <w:rsid w:val="00C92545"/>
    <w:rsid w:val="00C934F7"/>
    <w:rsid w:val="00C974FF"/>
    <w:rsid w:val="00C9758B"/>
    <w:rsid w:val="00CA2839"/>
    <w:rsid w:val="00CA2FA2"/>
    <w:rsid w:val="00CB0D19"/>
    <w:rsid w:val="00CB28CC"/>
    <w:rsid w:val="00CB416A"/>
    <w:rsid w:val="00CB742D"/>
    <w:rsid w:val="00CB7D59"/>
    <w:rsid w:val="00CC2225"/>
    <w:rsid w:val="00CC4173"/>
    <w:rsid w:val="00CC6B54"/>
    <w:rsid w:val="00CD0CD3"/>
    <w:rsid w:val="00CD3F71"/>
    <w:rsid w:val="00CD50AE"/>
    <w:rsid w:val="00CD6343"/>
    <w:rsid w:val="00CD65C4"/>
    <w:rsid w:val="00CE1BF3"/>
    <w:rsid w:val="00CE377C"/>
    <w:rsid w:val="00CE5894"/>
    <w:rsid w:val="00CE663E"/>
    <w:rsid w:val="00CF0351"/>
    <w:rsid w:val="00CF0EC5"/>
    <w:rsid w:val="00CF3F05"/>
    <w:rsid w:val="00CF6313"/>
    <w:rsid w:val="00CF6748"/>
    <w:rsid w:val="00CF7134"/>
    <w:rsid w:val="00D0108D"/>
    <w:rsid w:val="00D03356"/>
    <w:rsid w:val="00D0388B"/>
    <w:rsid w:val="00D053B8"/>
    <w:rsid w:val="00D058DB"/>
    <w:rsid w:val="00D05DDD"/>
    <w:rsid w:val="00D127CE"/>
    <w:rsid w:val="00D1307F"/>
    <w:rsid w:val="00D13409"/>
    <w:rsid w:val="00D1649A"/>
    <w:rsid w:val="00D215CD"/>
    <w:rsid w:val="00D23104"/>
    <w:rsid w:val="00D23439"/>
    <w:rsid w:val="00D2371B"/>
    <w:rsid w:val="00D24243"/>
    <w:rsid w:val="00D255EB"/>
    <w:rsid w:val="00D26EF1"/>
    <w:rsid w:val="00D335EA"/>
    <w:rsid w:val="00D33D37"/>
    <w:rsid w:val="00D341F2"/>
    <w:rsid w:val="00D36F4E"/>
    <w:rsid w:val="00D402EC"/>
    <w:rsid w:val="00D43C7F"/>
    <w:rsid w:val="00D442D9"/>
    <w:rsid w:val="00D45F67"/>
    <w:rsid w:val="00D4609B"/>
    <w:rsid w:val="00D53504"/>
    <w:rsid w:val="00D60864"/>
    <w:rsid w:val="00D61917"/>
    <w:rsid w:val="00D64E29"/>
    <w:rsid w:val="00D67E1A"/>
    <w:rsid w:val="00D70733"/>
    <w:rsid w:val="00D726AD"/>
    <w:rsid w:val="00D74549"/>
    <w:rsid w:val="00D834CB"/>
    <w:rsid w:val="00D9170A"/>
    <w:rsid w:val="00D91806"/>
    <w:rsid w:val="00D9331A"/>
    <w:rsid w:val="00DA10A6"/>
    <w:rsid w:val="00DA1ABE"/>
    <w:rsid w:val="00DA1C9A"/>
    <w:rsid w:val="00DA3453"/>
    <w:rsid w:val="00DA4483"/>
    <w:rsid w:val="00DA5073"/>
    <w:rsid w:val="00DA6792"/>
    <w:rsid w:val="00DB1D6D"/>
    <w:rsid w:val="00DB27A0"/>
    <w:rsid w:val="00DB4756"/>
    <w:rsid w:val="00DB495D"/>
    <w:rsid w:val="00DB6FAC"/>
    <w:rsid w:val="00DC08C4"/>
    <w:rsid w:val="00DC2269"/>
    <w:rsid w:val="00DC5676"/>
    <w:rsid w:val="00DC5F8A"/>
    <w:rsid w:val="00DD0069"/>
    <w:rsid w:val="00DD3A2A"/>
    <w:rsid w:val="00DD408C"/>
    <w:rsid w:val="00DD4260"/>
    <w:rsid w:val="00DD4F7A"/>
    <w:rsid w:val="00DD7DC3"/>
    <w:rsid w:val="00DE3836"/>
    <w:rsid w:val="00DE4724"/>
    <w:rsid w:val="00DE786A"/>
    <w:rsid w:val="00DE7B64"/>
    <w:rsid w:val="00DF20D6"/>
    <w:rsid w:val="00DF38CC"/>
    <w:rsid w:val="00DF631A"/>
    <w:rsid w:val="00DF6936"/>
    <w:rsid w:val="00E01285"/>
    <w:rsid w:val="00E02206"/>
    <w:rsid w:val="00E04289"/>
    <w:rsid w:val="00E058E7"/>
    <w:rsid w:val="00E05EC7"/>
    <w:rsid w:val="00E07EB4"/>
    <w:rsid w:val="00E1037E"/>
    <w:rsid w:val="00E11517"/>
    <w:rsid w:val="00E129E1"/>
    <w:rsid w:val="00E154CC"/>
    <w:rsid w:val="00E158CB"/>
    <w:rsid w:val="00E1611B"/>
    <w:rsid w:val="00E168B9"/>
    <w:rsid w:val="00E204C0"/>
    <w:rsid w:val="00E22C48"/>
    <w:rsid w:val="00E24BFB"/>
    <w:rsid w:val="00E2528E"/>
    <w:rsid w:val="00E25B26"/>
    <w:rsid w:val="00E33018"/>
    <w:rsid w:val="00E33448"/>
    <w:rsid w:val="00E352CE"/>
    <w:rsid w:val="00E3559E"/>
    <w:rsid w:val="00E3593B"/>
    <w:rsid w:val="00E35F8A"/>
    <w:rsid w:val="00E403A7"/>
    <w:rsid w:val="00E413F8"/>
    <w:rsid w:val="00E41A21"/>
    <w:rsid w:val="00E4286E"/>
    <w:rsid w:val="00E44D59"/>
    <w:rsid w:val="00E44EEF"/>
    <w:rsid w:val="00E45723"/>
    <w:rsid w:val="00E4699E"/>
    <w:rsid w:val="00E477F1"/>
    <w:rsid w:val="00E47EA1"/>
    <w:rsid w:val="00E51078"/>
    <w:rsid w:val="00E556A0"/>
    <w:rsid w:val="00E56767"/>
    <w:rsid w:val="00E579DE"/>
    <w:rsid w:val="00E60C12"/>
    <w:rsid w:val="00E60D53"/>
    <w:rsid w:val="00E61BB1"/>
    <w:rsid w:val="00E62377"/>
    <w:rsid w:val="00E633D9"/>
    <w:rsid w:val="00E644AF"/>
    <w:rsid w:val="00E64BFA"/>
    <w:rsid w:val="00E67D0C"/>
    <w:rsid w:val="00E70AA9"/>
    <w:rsid w:val="00E72ED9"/>
    <w:rsid w:val="00E81DFC"/>
    <w:rsid w:val="00E82216"/>
    <w:rsid w:val="00E8280B"/>
    <w:rsid w:val="00E8281A"/>
    <w:rsid w:val="00E8309F"/>
    <w:rsid w:val="00E838FF"/>
    <w:rsid w:val="00E84C4E"/>
    <w:rsid w:val="00E87053"/>
    <w:rsid w:val="00E92CD8"/>
    <w:rsid w:val="00E93247"/>
    <w:rsid w:val="00E93C3F"/>
    <w:rsid w:val="00E9557B"/>
    <w:rsid w:val="00E95617"/>
    <w:rsid w:val="00E96AD7"/>
    <w:rsid w:val="00EA2C45"/>
    <w:rsid w:val="00EA3A1E"/>
    <w:rsid w:val="00EA4A65"/>
    <w:rsid w:val="00EA738C"/>
    <w:rsid w:val="00EB2692"/>
    <w:rsid w:val="00EB33CE"/>
    <w:rsid w:val="00EB4C3D"/>
    <w:rsid w:val="00EB6DC9"/>
    <w:rsid w:val="00EB6E25"/>
    <w:rsid w:val="00EC0DB8"/>
    <w:rsid w:val="00EC2570"/>
    <w:rsid w:val="00EC4FA5"/>
    <w:rsid w:val="00EC5B77"/>
    <w:rsid w:val="00EC5B81"/>
    <w:rsid w:val="00ED166B"/>
    <w:rsid w:val="00ED31CF"/>
    <w:rsid w:val="00ED3EDA"/>
    <w:rsid w:val="00ED4E76"/>
    <w:rsid w:val="00ED517D"/>
    <w:rsid w:val="00ED5F9E"/>
    <w:rsid w:val="00ED67E2"/>
    <w:rsid w:val="00ED7440"/>
    <w:rsid w:val="00ED7AE4"/>
    <w:rsid w:val="00EE006B"/>
    <w:rsid w:val="00EE0121"/>
    <w:rsid w:val="00EE31F6"/>
    <w:rsid w:val="00EE5EE1"/>
    <w:rsid w:val="00EE7177"/>
    <w:rsid w:val="00EF0B8F"/>
    <w:rsid w:val="00EF1BD7"/>
    <w:rsid w:val="00EF3382"/>
    <w:rsid w:val="00EF4338"/>
    <w:rsid w:val="00EF48C1"/>
    <w:rsid w:val="00EF537C"/>
    <w:rsid w:val="00F02255"/>
    <w:rsid w:val="00F11015"/>
    <w:rsid w:val="00F12263"/>
    <w:rsid w:val="00F123E4"/>
    <w:rsid w:val="00F1256B"/>
    <w:rsid w:val="00F12B83"/>
    <w:rsid w:val="00F15768"/>
    <w:rsid w:val="00F21FD2"/>
    <w:rsid w:val="00F24C47"/>
    <w:rsid w:val="00F25477"/>
    <w:rsid w:val="00F266FE"/>
    <w:rsid w:val="00F26A61"/>
    <w:rsid w:val="00F30B81"/>
    <w:rsid w:val="00F30B91"/>
    <w:rsid w:val="00F30BFF"/>
    <w:rsid w:val="00F31614"/>
    <w:rsid w:val="00F34D13"/>
    <w:rsid w:val="00F36C49"/>
    <w:rsid w:val="00F370AA"/>
    <w:rsid w:val="00F4172D"/>
    <w:rsid w:val="00F42594"/>
    <w:rsid w:val="00F425A4"/>
    <w:rsid w:val="00F46973"/>
    <w:rsid w:val="00F52866"/>
    <w:rsid w:val="00F52F40"/>
    <w:rsid w:val="00F56732"/>
    <w:rsid w:val="00F56DB9"/>
    <w:rsid w:val="00F60124"/>
    <w:rsid w:val="00F60D5F"/>
    <w:rsid w:val="00F60DBB"/>
    <w:rsid w:val="00F62769"/>
    <w:rsid w:val="00F63B34"/>
    <w:rsid w:val="00F65C80"/>
    <w:rsid w:val="00F667C5"/>
    <w:rsid w:val="00F763AC"/>
    <w:rsid w:val="00F82B06"/>
    <w:rsid w:val="00F87AD9"/>
    <w:rsid w:val="00F90713"/>
    <w:rsid w:val="00F93900"/>
    <w:rsid w:val="00F93E7A"/>
    <w:rsid w:val="00F942EB"/>
    <w:rsid w:val="00F94C37"/>
    <w:rsid w:val="00F97CB2"/>
    <w:rsid w:val="00FA041A"/>
    <w:rsid w:val="00FA091E"/>
    <w:rsid w:val="00FA0C6E"/>
    <w:rsid w:val="00FA1DD1"/>
    <w:rsid w:val="00FA4A02"/>
    <w:rsid w:val="00FA5ACD"/>
    <w:rsid w:val="00FA76F2"/>
    <w:rsid w:val="00FB093A"/>
    <w:rsid w:val="00FB28C6"/>
    <w:rsid w:val="00FB2C61"/>
    <w:rsid w:val="00FB460F"/>
    <w:rsid w:val="00FB6E43"/>
    <w:rsid w:val="00FC2E29"/>
    <w:rsid w:val="00FC430B"/>
    <w:rsid w:val="00FC7A31"/>
    <w:rsid w:val="00FD07B3"/>
    <w:rsid w:val="00FD0D5B"/>
    <w:rsid w:val="00FD217C"/>
    <w:rsid w:val="00FD4586"/>
    <w:rsid w:val="00FD4A9C"/>
    <w:rsid w:val="00FE15F6"/>
    <w:rsid w:val="00FE1D94"/>
    <w:rsid w:val="00FE2B6E"/>
    <w:rsid w:val="00FE5B6A"/>
    <w:rsid w:val="00FE6477"/>
    <w:rsid w:val="00FE7305"/>
    <w:rsid w:val="00FF0894"/>
    <w:rsid w:val="00FF1EDB"/>
    <w:rsid w:val="00FF3E2D"/>
    <w:rsid w:val="00FF4451"/>
    <w:rsid w:val="00FF4729"/>
    <w:rsid w:val="00FF4F89"/>
    <w:rsid w:val="00FF7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5217FF"/>
  <w15:docId w15:val="{CA1BD394-0F85-4BFE-BCC0-7001EB98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5B2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57381D"/>
    <w:rPr>
      <w:rFonts w:ascii="Courier New" w:hAnsi="Courier New" w:cs="Courier New"/>
    </w:rPr>
  </w:style>
  <w:style w:type="paragraph" w:styleId="ListParagraph">
    <w:name w:val="List Paragraph"/>
    <w:basedOn w:val="Normal"/>
    <w:uiPriority w:val="34"/>
    <w:qFormat/>
    <w:rsid w:val="00253290"/>
    <w:pPr>
      <w:ind w:left="720"/>
    </w:pPr>
    <w:rPr>
      <w:rFonts w:ascii="Arial Narrow" w:hAnsi="Arial Narrow"/>
      <w:sz w:val="20"/>
      <w:szCs w:val="20"/>
    </w:rPr>
  </w:style>
  <w:style w:type="paragraph" w:styleId="Revision">
    <w:name w:val="Revision"/>
    <w:hidden/>
    <w:uiPriority w:val="99"/>
    <w:semiHidden/>
    <w:rsid w:val="00602358"/>
    <w:rPr>
      <w:sz w:val="24"/>
      <w:szCs w:val="24"/>
      <w:lang w:val="en-US" w:eastAsia="en-US"/>
    </w:rPr>
  </w:style>
  <w:style w:type="paragraph" w:customStyle="1" w:styleId="Default">
    <w:name w:val="Default"/>
    <w:rsid w:val="002E39D8"/>
    <w:pPr>
      <w:autoSpaceDE w:val="0"/>
      <w:autoSpaceDN w:val="0"/>
      <w:adjustRightInd w:val="0"/>
    </w:pPr>
    <w:rPr>
      <w:rFonts w:ascii="AvenirNext LT Pro Medium" w:eastAsia="Calibri" w:hAnsi="AvenirNext LT Pro Medium" w:cs="AvenirNext LT Pro Medium"/>
      <w:color w:val="000000"/>
      <w:sz w:val="24"/>
      <w:szCs w:val="24"/>
      <w:lang w:val="en-US" w:eastAsia="en-US"/>
    </w:rPr>
  </w:style>
  <w:style w:type="character" w:styleId="PlaceholderText">
    <w:name w:val="Placeholder Text"/>
    <w:uiPriority w:val="99"/>
    <w:semiHidden/>
    <w:rsid w:val="00976E16"/>
    <w:rPr>
      <w:color w:val="808080"/>
    </w:rPr>
  </w:style>
  <w:style w:type="character" w:customStyle="1" w:styleId="Style1">
    <w:name w:val="Style1"/>
    <w:uiPriority w:val="1"/>
    <w:qFormat/>
    <w:rsid w:val="00495EA0"/>
    <w:rPr>
      <w:sz w:val="16"/>
    </w:rPr>
  </w:style>
  <w:style w:type="paragraph" w:styleId="NormalWeb">
    <w:name w:val="Normal (Web)"/>
    <w:basedOn w:val="Normal"/>
    <w:uiPriority w:val="99"/>
    <w:semiHidden/>
    <w:unhideWhenUsed/>
    <w:rsid w:val="00867060"/>
    <w:pPr>
      <w:spacing w:before="100" w:beforeAutospacing="1" w:after="100" w:afterAutospacing="1"/>
    </w:pPr>
    <w:rPr>
      <w:rFonts w:eastAsia="MS Mincho"/>
    </w:rPr>
  </w:style>
  <w:style w:type="character" w:customStyle="1" w:styleId="CommentTextChar">
    <w:name w:val="Comment Text Char"/>
    <w:basedOn w:val="DefaultParagraphFont"/>
    <w:link w:val="CommentText"/>
    <w:uiPriority w:val="99"/>
    <w:rsid w:val="000E5165"/>
  </w:style>
  <w:style w:type="paragraph" w:styleId="CommentText">
    <w:name w:val="annotation text"/>
    <w:basedOn w:val="Normal"/>
    <w:link w:val="CommentTextChar"/>
    <w:uiPriority w:val="99"/>
    <w:unhideWhenUsed/>
    <w:rsid w:val="000E5165"/>
    <w:rPr>
      <w:sz w:val="20"/>
      <w:szCs w:val="20"/>
    </w:rPr>
  </w:style>
  <w:style w:type="character" w:customStyle="1" w:styleId="CommentTextChar1">
    <w:name w:val="Comment Text Char1"/>
    <w:uiPriority w:val="99"/>
    <w:semiHidden/>
    <w:rsid w:val="000E5165"/>
    <w:rPr>
      <w:sz w:val="24"/>
      <w:szCs w:val="24"/>
    </w:rPr>
  </w:style>
  <w:style w:type="character" w:customStyle="1" w:styleId="CommentSubjectChar">
    <w:name w:val="Comment Subject Char"/>
    <w:link w:val="CommentSubject"/>
    <w:uiPriority w:val="99"/>
    <w:semiHidden/>
    <w:rsid w:val="000E5165"/>
    <w:rPr>
      <w:b/>
      <w:bCs/>
    </w:rPr>
  </w:style>
  <w:style w:type="paragraph" w:styleId="CommentSubject">
    <w:name w:val="annotation subject"/>
    <w:basedOn w:val="CommentText"/>
    <w:next w:val="CommentText"/>
    <w:link w:val="CommentSubjectChar"/>
    <w:uiPriority w:val="99"/>
    <w:semiHidden/>
    <w:unhideWhenUsed/>
    <w:rsid w:val="000E5165"/>
    <w:rPr>
      <w:b/>
      <w:bCs/>
    </w:rPr>
  </w:style>
  <w:style w:type="character" w:customStyle="1" w:styleId="CommentSubjectChar1">
    <w:name w:val="Comment Subject Char1"/>
    <w:uiPriority w:val="99"/>
    <w:semiHidden/>
    <w:rsid w:val="000E5165"/>
    <w:rPr>
      <w:b/>
      <w:bCs/>
      <w:sz w:val="24"/>
      <w:szCs w:val="24"/>
    </w:rPr>
  </w:style>
  <w:style w:type="character" w:styleId="CommentReference">
    <w:name w:val="annotation reference"/>
    <w:uiPriority w:val="99"/>
    <w:semiHidden/>
    <w:unhideWhenUsed/>
    <w:rsid w:val="005170BA"/>
    <w:rPr>
      <w:sz w:val="16"/>
      <w:szCs w:val="16"/>
    </w:rPr>
  </w:style>
  <w:style w:type="character" w:customStyle="1" w:styleId="BodyTextIndentChar">
    <w:name w:val="Body Text Indent Char"/>
    <w:link w:val="BodyTextIndent"/>
    <w:semiHidden/>
    <w:rsid w:val="00B37A7D"/>
    <w:rPr>
      <w:rFonts w:ascii="Arial" w:hAnsi="Arial" w:cs="Arial"/>
      <w:sz w:val="22"/>
      <w:szCs w:val="22"/>
    </w:rPr>
  </w:style>
  <w:style w:type="character" w:customStyle="1" w:styleId="FooterChar">
    <w:name w:val="Footer Char"/>
    <w:link w:val="Footer"/>
    <w:uiPriority w:val="99"/>
    <w:rsid w:val="00AC3D63"/>
    <w:rPr>
      <w:sz w:val="24"/>
      <w:szCs w:val="24"/>
    </w:rPr>
  </w:style>
  <w:style w:type="table" w:customStyle="1" w:styleId="TableGrid1">
    <w:name w:val="Table Grid1"/>
    <w:basedOn w:val="TableNormal"/>
    <w:next w:val="TableGrid"/>
    <w:uiPriority w:val="39"/>
    <w:rsid w:val="000D7886"/>
    <w:rPr>
      <w:rFonts w:ascii="Calibri" w:eastAsia="Calibri" w:hAnsi="Calibri"/>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937FF1"/>
    <w:rPr>
      <w:color w:val="605E5C"/>
      <w:shd w:val="clear" w:color="auto" w:fill="E1DFDD"/>
    </w:rPr>
  </w:style>
  <w:style w:type="character" w:customStyle="1" w:styleId="cf01">
    <w:name w:val="cf01"/>
    <w:rsid w:val="00C365E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404685691">
      <w:bodyDiv w:val="1"/>
      <w:marLeft w:val="0"/>
      <w:marRight w:val="0"/>
      <w:marTop w:val="0"/>
      <w:marBottom w:val="0"/>
      <w:divBdr>
        <w:top w:val="none" w:sz="0" w:space="0" w:color="auto"/>
        <w:left w:val="none" w:sz="0" w:space="0" w:color="auto"/>
        <w:bottom w:val="none" w:sz="0" w:space="0" w:color="auto"/>
        <w:right w:val="none" w:sz="0" w:space="0" w:color="auto"/>
      </w:divBdr>
    </w:div>
    <w:div w:id="49002587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769549510">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948396716">
      <w:bodyDiv w:val="1"/>
      <w:marLeft w:val="0"/>
      <w:marRight w:val="0"/>
      <w:marTop w:val="0"/>
      <w:marBottom w:val="0"/>
      <w:divBdr>
        <w:top w:val="none" w:sz="0" w:space="0" w:color="auto"/>
        <w:left w:val="none" w:sz="0" w:space="0" w:color="auto"/>
        <w:bottom w:val="none" w:sz="0" w:space="0" w:color="auto"/>
        <w:right w:val="none" w:sz="0" w:space="0" w:color="auto"/>
      </w:divBdr>
    </w:div>
    <w:div w:id="978339738">
      <w:bodyDiv w:val="1"/>
      <w:marLeft w:val="0"/>
      <w:marRight w:val="0"/>
      <w:marTop w:val="0"/>
      <w:marBottom w:val="0"/>
      <w:divBdr>
        <w:top w:val="none" w:sz="0" w:space="0" w:color="auto"/>
        <w:left w:val="none" w:sz="0" w:space="0" w:color="auto"/>
        <w:bottom w:val="none" w:sz="0" w:space="0" w:color="auto"/>
        <w:right w:val="none" w:sz="0" w:space="0" w:color="auto"/>
      </w:divBdr>
    </w:div>
    <w:div w:id="1319185411">
      <w:bodyDiv w:val="1"/>
      <w:marLeft w:val="0"/>
      <w:marRight w:val="0"/>
      <w:marTop w:val="0"/>
      <w:marBottom w:val="0"/>
      <w:divBdr>
        <w:top w:val="none" w:sz="0" w:space="0" w:color="auto"/>
        <w:left w:val="none" w:sz="0" w:space="0" w:color="auto"/>
        <w:bottom w:val="none" w:sz="0" w:space="0" w:color="auto"/>
        <w:right w:val="none" w:sz="0" w:space="0" w:color="auto"/>
      </w:divBdr>
    </w:div>
    <w:div w:id="1595356946">
      <w:bodyDiv w:val="1"/>
      <w:marLeft w:val="0"/>
      <w:marRight w:val="0"/>
      <w:marTop w:val="0"/>
      <w:marBottom w:val="0"/>
      <w:divBdr>
        <w:top w:val="none" w:sz="0" w:space="0" w:color="auto"/>
        <w:left w:val="none" w:sz="0" w:space="0" w:color="auto"/>
        <w:bottom w:val="none" w:sz="0" w:space="0" w:color="auto"/>
        <w:right w:val="none" w:sz="0" w:space="0" w:color="auto"/>
      </w:divBdr>
    </w:div>
    <w:div w:id="1674186099">
      <w:bodyDiv w:val="1"/>
      <w:marLeft w:val="0"/>
      <w:marRight w:val="0"/>
      <w:marTop w:val="0"/>
      <w:marBottom w:val="0"/>
      <w:divBdr>
        <w:top w:val="none" w:sz="0" w:space="0" w:color="auto"/>
        <w:left w:val="none" w:sz="0" w:space="0" w:color="auto"/>
        <w:bottom w:val="none" w:sz="0" w:space="0" w:color="auto"/>
        <w:right w:val="none" w:sz="0" w:space="0" w:color="auto"/>
      </w:divBdr>
    </w:div>
    <w:div w:id="2076773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isco.com/c/dam/en_us/about/doing_business/legal/OfferDescriptions/meraki.pdf" TargetMode="Externa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14B17-3754-40AC-842F-7F1E0D4D6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155590-64F8-42B1-8446-14F8C49BAB43}">
  <ds:schemaRefs>
    <ds:schemaRef ds:uri="http://schemas.microsoft.com/sharepoint/v3/contenttype/forms"/>
  </ds:schemaRefs>
</ds:datastoreItem>
</file>

<file path=customXml/itemProps3.xml><?xml version="1.0" encoding="utf-8"?>
<ds:datastoreItem xmlns:ds="http://schemas.openxmlformats.org/officeDocument/2006/customXml" ds:itemID="{113A0525-56CB-4CFF-8442-115401799F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F37B7B-48C8-406D-BA65-DE0A0D72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4791</Words>
  <Characters>27311</Characters>
  <Application>Microsoft Office Word</Application>
  <DocSecurity>8</DocSecurity>
  <Lines>227</Lines>
  <Paragraphs>64</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32038</CharactersWithSpaces>
  <SharedDoc>false</SharedDoc>
  <HLinks>
    <vt:vector size="12" baseType="variant">
      <vt:variant>
        <vt:i4>2949128</vt:i4>
      </vt:variant>
      <vt:variant>
        <vt:i4>3</vt:i4>
      </vt:variant>
      <vt:variant>
        <vt:i4>0</vt:i4>
      </vt:variant>
      <vt:variant>
        <vt:i4>5</vt:i4>
      </vt:variant>
      <vt:variant>
        <vt:lpwstr>http://www.frontier.com/policies/commercial_aup/</vt:lpwstr>
      </vt:variant>
      <vt:variant>
        <vt:lpwstr/>
      </vt:variant>
      <vt:variant>
        <vt:i4>3145769</vt:i4>
      </vt:variant>
      <vt:variant>
        <vt:i4>0</vt:i4>
      </vt:variant>
      <vt:variant>
        <vt:i4>0</vt:i4>
      </vt:variant>
      <vt:variant>
        <vt:i4>5</vt:i4>
      </vt:variant>
      <vt:variant>
        <vt:lpwstr>https://www.cisco.com/c/dam/en_us/about/doing_business/legal/OfferDescriptions/meraki.pdf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Go, Charito</cp:lastModifiedBy>
  <cp:revision>11</cp:revision>
  <cp:lastPrinted>2016-05-31T09:30:00Z</cp:lastPrinted>
  <dcterms:created xsi:type="dcterms:W3CDTF">2023-04-19T17:49:00Z</dcterms:created>
  <dcterms:modified xsi:type="dcterms:W3CDTF">2023-07-16T13:51:00Z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