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79E2" w14:textId="77777777" w:rsidR="00043CB7" w:rsidRPr="001E7E8E" w:rsidRDefault="00043CB7" w:rsidP="00043CB7">
      <w:pPr>
        <w:pStyle w:val="BodyText"/>
        <w:tabs>
          <w:tab w:val="left" w:pos="10980"/>
        </w:tabs>
        <w:spacing w:after="0"/>
        <w:jc w:val="both"/>
        <w:rPr>
          <w:rFonts w:ascii="PP Object Sans" w:eastAsia="AppleGothic" w:hAnsi="PP Object Sans" w:cs="Arial"/>
          <w:sz w:val="16"/>
          <w:szCs w:val="16"/>
        </w:rPr>
      </w:pPr>
      <w:r w:rsidRPr="001E7E8E">
        <w:rPr>
          <w:rFonts w:ascii="PP Object Sans" w:eastAsia="AppleGothic" w:hAnsi="PP Object Sans" w:cs="Arial"/>
          <w:b/>
          <w:sz w:val="16"/>
          <w:szCs w:val="16"/>
        </w:rPr>
        <w:t>This Frontier Services Agreement</w:t>
      </w:r>
      <w:r w:rsidRPr="001E7E8E">
        <w:rPr>
          <w:rFonts w:ascii="PP Object Sans" w:eastAsia="AppleGothic" w:hAnsi="PP Object Sans" w:cs="Arial"/>
          <w:sz w:val="16"/>
          <w:szCs w:val="16"/>
        </w:rPr>
        <w:t xml:space="preserve"> (“FSA”) is effective as of </w:t>
      </w:r>
      <w:r w:rsidR="0043574C" w:rsidRPr="001E7E8E">
        <w:rPr>
          <w:rFonts w:ascii="PP Object Sans" w:hAnsi="PP Object Sans" w:cs="Arial"/>
          <w:b/>
          <w:sz w:val="16"/>
          <w:szCs w:val="16"/>
        </w:rPr>
        <w:t>{{Effective_Date}}</w:t>
      </w:r>
      <w:r w:rsidR="00F9264B" w:rsidRPr="001E7E8E">
        <w:rPr>
          <w:rFonts w:ascii="PP Object Sans" w:eastAsia="AppleGothic" w:hAnsi="PP Object Sans" w:cs="Arial"/>
          <w:sz w:val="16"/>
          <w:szCs w:val="16"/>
        </w:rPr>
        <w:t xml:space="preserve"> </w:t>
      </w:r>
      <w:r w:rsidRPr="001E7E8E">
        <w:rPr>
          <w:rFonts w:ascii="PP Object Sans" w:eastAsia="AppleGothic" w:hAnsi="PP Object Sans" w:cs="Arial"/>
          <w:sz w:val="16"/>
          <w:szCs w:val="16"/>
        </w:rPr>
        <w:t>(“Effective Date”)</w:t>
      </w:r>
      <w:r w:rsidR="000E1C93" w:rsidRPr="001E7E8E">
        <w:rPr>
          <w:rFonts w:ascii="PP Object Sans" w:eastAsia="AppleGothic" w:hAnsi="PP Object Sans" w:cs="Arial"/>
          <w:sz w:val="16"/>
          <w:szCs w:val="16"/>
        </w:rPr>
        <w:t>,</w:t>
      </w:r>
      <w:r w:rsidRPr="001E7E8E">
        <w:rPr>
          <w:rFonts w:ascii="PP Object Sans" w:eastAsia="AppleGothic" w:hAnsi="PP Object Sans" w:cs="Arial"/>
          <w:sz w:val="16"/>
          <w:szCs w:val="16"/>
        </w:rPr>
        <w:t xml:space="preserve"> by and between Frontier Communications of America, Inc. on behalf of itself and its affiliates which provide Equipment and Services identified in the Schedules (“</w:t>
      </w:r>
      <w:r w:rsidRPr="001E7E8E">
        <w:rPr>
          <w:rFonts w:ascii="PP Object Sans" w:eastAsia="AppleGothic" w:hAnsi="PP Object Sans" w:cs="Arial"/>
          <w:bCs/>
          <w:sz w:val="16"/>
          <w:szCs w:val="16"/>
        </w:rPr>
        <w:t>Frontier</w:t>
      </w:r>
      <w:r w:rsidRPr="001E7E8E">
        <w:rPr>
          <w:rFonts w:ascii="PP Object Sans" w:eastAsia="AppleGothic" w:hAnsi="PP Object Sans" w:cs="Arial"/>
          <w:sz w:val="16"/>
          <w:szCs w:val="16"/>
        </w:rPr>
        <w:t xml:space="preserve">”), and </w:t>
      </w:r>
      <w:r w:rsidR="0043574C" w:rsidRPr="001E7E8E">
        <w:rPr>
          <w:rFonts w:ascii="PP Object Sans" w:eastAsia="AppleGothic" w:hAnsi="PP Object Sans" w:cs="Arial"/>
          <w:b/>
          <w:sz w:val="16"/>
          <w:szCs w:val="16"/>
        </w:rPr>
        <w:t>{{Subscriber_Name}}</w:t>
      </w:r>
      <w:r w:rsidRPr="001E7E8E">
        <w:rPr>
          <w:rFonts w:ascii="PP Object Sans" w:eastAsia="AppleGothic" w:hAnsi="PP Object Sans" w:cs="Arial"/>
          <w:sz w:val="16"/>
          <w:szCs w:val="16"/>
        </w:rPr>
        <w:t xml:space="preserve">, whose primary address is </w:t>
      </w:r>
      <w:r w:rsidR="0043574C" w:rsidRPr="001E7E8E">
        <w:rPr>
          <w:rFonts w:ascii="PP Object Sans" w:eastAsia="AppleGothic" w:hAnsi="PP Object Sans" w:cs="Arial"/>
          <w:b/>
          <w:bCs/>
          <w:sz w:val="16"/>
          <w:szCs w:val="16"/>
        </w:rPr>
        <w:t>{{ServiceStreet}}, {{ServiceCity}}, {{ServiceState}}, {{ServicePostalCode}}</w:t>
      </w:r>
      <w:r w:rsidRPr="001E7E8E">
        <w:rPr>
          <w:rFonts w:ascii="PP Object Sans" w:eastAsia="AppleGothic" w:hAnsi="PP Object Sans" w:cs="Arial"/>
          <w:sz w:val="16"/>
          <w:szCs w:val="16"/>
        </w:rPr>
        <w:t xml:space="preserve"> (</w:t>
      </w:r>
      <w:r w:rsidRPr="001E7E8E">
        <w:rPr>
          <w:rFonts w:ascii="PP Object Sans" w:eastAsia="AppleGothic" w:hAnsi="PP Object Sans" w:cs="Arial"/>
          <w:bCs/>
          <w:sz w:val="16"/>
          <w:szCs w:val="16"/>
        </w:rPr>
        <w:t>“Customer”)</w:t>
      </w:r>
      <w:r w:rsidRPr="001E7E8E">
        <w:rPr>
          <w:rFonts w:ascii="PP Object Sans" w:eastAsia="AppleGothic" w:hAnsi="PP Object Sans" w:cs="Arial"/>
          <w:sz w:val="16"/>
          <w:szCs w:val="16"/>
        </w:rPr>
        <w:t xml:space="preserve">.  </w:t>
      </w:r>
    </w:p>
    <w:p w14:paraId="003DC49F" w14:textId="77777777" w:rsidR="00043CB7" w:rsidRPr="001E7E8E" w:rsidRDefault="00043CB7" w:rsidP="00043CB7">
      <w:pPr>
        <w:pStyle w:val="BodyText"/>
        <w:tabs>
          <w:tab w:val="left" w:pos="10980"/>
        </w:tabs>
        <w:spacing w:after="0"/>
        <w:jc w:val="both"/>
        <w:rPr>
          <w:rFonts w:ascii="PP Object Sans" w:eastAsia="AppleGothic" w:hAnsi="PP Object Sans" w:cs="Arial"/>
          <w:sz w:val="16"/>
          <w:szCs w:val="16"/>
        </w:rPr>
      </w:pPr>
    </w:p>
    <w:p w14:paraId="5CACC26E" w14:textId="77777777" w:rsidR="00467D60" w:rsidRPr="001E7E8E" w:rsidRDefault="00AA0254" w:rsidP="005F4354">
      <w:pPr>
        <w:pStyle w:val="BodyText"/>
        <w:tabs>
          <w:tab w:val="left" w:pos="10980"/>
        </w:tabs>
        <w:spacing w:after="0"/>
        <w:jc w:val="center"/>
        <w:rPr>
          <w:rFonts w:ascii="PP Object Sans" w:eastAsia="MS Mincho" w:hAnsi="PP Object Sans" w:cs="Arial"/>
          <w:b/>
          <w:sz w:val="16"/>
          <w:szCs w:val="16"/>
        </w:rPr>
      </w:pPr>
      <w:r w:rsidRPr="001E7E8E">
        <w:rPr>
          <w:rFonts w:ascii="PP Object Sans" w:eastAsia="MS Mincho" w:hAnsi="PP Object Sans" w:cs="Arial"/>
          <w:b/>
          <w:sz w:val="16"/>
          <w:szCs w:val="16"/>
        </w:rPr>
        <w:t xml:space="preserve">This </w:t>
      </w:r>
      <w:r w:rsidR="0062267B" w:rsidRPr="001E7E8E">
        <w:rPr>
          <w:rFonts w:ascii="PP Object Sans" w:eastAsia="MS Mincho" w:hAnsi="PP Object Sans" w:cs="Arial"/>
          <w:b/>
          <w:sz w:val="16"/>
          <w:szCs w:val="16"/>
        </w:rPr>
        <w:t>document</w:t>
      </w:r>
      <w:r w:rsidRPr="001E7E8E">
        <w:rPr>
          <w:rFonts w:ascii="PP Object Sans" w:eastAsia="MS Mincho" w:hAnsi="PP Object Sans" w:cs="Arial"/>
          <w:b/>
          <w:sz w:val="16"/>
          <w:szCs w:val="16"/>
        </w:rPr>
        <w:t xml:space="preserve"> incorpora</w:t>
      </w:r>
      <w:r w:rsidR="00334FD3" w:rsidRPr="001E7E8E">
        <w:rPr>
          <w:rFonts w:ascii="PP Object Sans" w:eastAsia="MS Mincho" w:hAnsi="PP Object Sans" w:cs="Arial"/>
          <w:b/>
          <w:sz w:val="16"/>
          <w:szCs w:val="16"/>
        </w:rPr>
        <w:t xml:space="preserve">tes the </w:t>
      </w:r>
      <w:r w:rsidR="00A6175C" w:rsidRPr="001E7E8E">
        <w:rPr>
          <w:rFonts w:ascii="PP Object Sans" w:eastAsia="MS Mincho" w:hAnsi="PP Object Sans" w:cs="Arial"/>
          <w:b/>
          <w:sz w:val="16"/>
          <w:szCs w:val="16"/>
        </w:rPr>
        <w:t xml:space="preserve">complete </w:t>
      </w:r>
      <w:r w:rsidR="005A34D3" w:rsidRPr="001E7E8E">
        <w:rPr>
          <w:rFonts w:ascii="PP Object Sans" w:eastAsia="MS Mincho" w:hAnsi="PP Object Sans" w:cs="Arial"/>
          <w:b/>
          <w:sz w:val="16"/>
          <w:szCs w:val="16"/>
        </w:rPr>
        <w:t xml:space="preserve">Frontier Services Agreement </w:t>
      </w:r>
      <w:r w:rsidR="00A6175C" w:rsidRPr="001E7E8E">
        <w:rPr>
          <w:rFonts w:ascii="PP Object Sans" w:eastAsia="MS Mincho" w:hAnsi="PP Object Sans" w:cs="Arial"/>
          <w:b/>
          <w:sz w:val="16"/>
          <w:szCs w:val="16"/>
        </w:rPr>
        <w:t>terms and c</w:t>
      </w:r>
      <w:r w:rsidRPr="001E7E8E">
        <w:rPr>
          <w:rFonts w:ascii="PP Object Sans" w:eastAsia="MS Mincho" w:hAnsi="PP Object Sans" w:cs="Arial"/>
          <w:b/>
          <w:sz w:val="16"/>
          <w:szCs w:val="16"/>
        </w:rPr>
        <w:t xml:space="preserve">onditions </w:t>
      </w:r>
    </w:p>
    <w:p w14:paraId="6AABD86A" w14:textId="77777777" w:rsidR="00DD4D30" w:rsidRPr="001E7E8E" w:rsidRDefault="0062267B" w:rsidP="005F4354">
      <w:pPr>
        <w:pStyle w:val="BodyText"/>
        <w:tabs>
          <w:tab w:val="left" w:pos="10980"/>
        </w:tabs>
        <w:spacing w:after="0"/>
        <w:jc w:val="center"/>
        <w:rPr>
          <w:rFonts w:ascii="PP Object Sans" w:eastAsia="MS Mincho" w:hAnsi="PP Object Sans" w:cs="Arial"/>
          <w:sz w:val="16"/>
          <w:szCs w:val="16"/>
        </w:rPr>
      </w:pPr>
      <w:r w:rsidRPr="001E7E8E">
        <w:rPr>
          <w:rFonts w:ascii="PP Object Sans" w:eastAsia="MS Mincho" w:hAnsi="PP Object Sans" w:cs="Arial"/>
          <w:b/>
          <w:sz w:val="16"/>
          <w:szCs w:val="16"/>
        </w:rPr>
        <w:t xml:space="preserve">at </w:t>
      </w:r>
      <w:hyperlink r:id="rId11" w:history="1">
        <w:r w:rsidR="00A6175C" w:rsidRPr="001E7E8E">
          <w:rPr>
            <w:rStyle w:val="Hyperlink"/>
            <w:rFonts w:ascii="PP Object Sans" w:eastAsia="MS Mincho" w:hAnsi="PP Object Sans" w:cs="Arial"/>
            <w:b/>
            <w:sz w:val="16"/>
            <w:szCs w:val="16"/>
          </w:rPr>
          <w:t>http://www.Frontier.com/FSA</w:t>
        </w:r>
      </w:hyperlink>
      <w:r w:rsidR="00A6175C" w:rsidRPr="001E7E8E">
        <w:rPr>
          <w:rFonts w:ascii="PP Object Sans" w:eastAsia="MS Mincho" w:hAnsi="PP Object Sans" w:cs="Arial"/>
          <w:b/>
          <w:sz w:val="16"/>
          <w:szCs w:val="16"/>
        </w:rPr>
        <w:t xml:space="preserve"> </w:t>
      </w:r>
      <w:r w:rsidR="00CF0C9E" w:rsidRPr="001E7E8E">
        <w:rPr>
          <w:rFonts w:ascii="PP Object Sans" w:eastAsia="MS Mincho" w:hAnsi="PP Object Sans" w:cs="Arial"/>
          <w:b/>
          <w:sz w:val="16"/>
          <w:szCs w:val="16"/>
        </w:rPr>
        <w:t>as an integral part of the agreement (collectively, the “FSA”).</w:t>
      </w:r>
    </w:p>
    <w:p w14:paraId="5D9A5CA8" w14:textId="4C05D826" w:rsidR="00B212F4" w:rsidRPr="001E7E8E" w:rsidRDefault="001E7E8E" w:rsidP="00B212F4">
      <w:pPr>
        <w:pStyle w:val="BodyText"/>
        <w:tabs>
          <w:tab w:val="left" w:pos="10980"/>
        </w:tabs>
        <w:spacing w:after="0"/>
        <w:jc w:val="both"/>
        <w:rPr>
          <w:rFonts w:ascii="PP Object Sans" w:eastAsia="MS Mincho" w:hAnsi="PP Object Sans" w:cs="Arial"/>
          <w:sz w:val="16"/>
          <w:szCs w:val="16"/>
        </w:rPr>
      </w:pPr>
      <w:r w:rsidRPr="001E7E8E">
        <w:rPr>
          <w:rFonts w:ascii="PP Object Sans" w:hAnsi="PP Object Sans"/>
          <w:noProof/>
          <w:sz w:val="16"/>
          <w:szCs w:val="16"/>
        </w:rPr>
        <mc:AlternateContent>
          <mc:Choice Requires="wps">
            <w:drawing>
              <wp:anchor distT="0" distB="0" distL="114300" distR="114300" simplePos="0" relativeHeight="251657728" behindDoc="0" locked="0" layoutInCell="1" allowOverlap="1" wp14:anchorId="0ECA94B4" wp14:editId="059BFB56">
                <wp:simplePos x="0" y="0"/>
                <wp:positionH relativeFrom="column">
                  <wp:posOffset>0</wp:posOffset>
                </wp:positionH>
                <wp:positionV relativeFrom="paragraph">
                  <wp:posOffset>64770</wp:posOffset>
                </wp:positionV>
                <wp:extent cx="6858000" cy="0"/>
                <wp:effectExtent l="9525" t="9525" r="1905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F1505"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540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" strokeweight="1.5pt">
                <v:shadow on="t" opacity="24903f" origin=",.5" offset="0,.55556mm"/>
              </v:line>
            </w:pict>
          </mc:Fallback>
        </mc:AlternateContent>
      </w:r>
    </w:p>
    <w:p w14:paraId="05E1866E" w14:textId="77777777" w:rsidR="005A3125" w:rsidRPr="001E7E8E" w:rsidRDefault="005A3125" w:rsidP="006B342B">
      <w:pPr>
        <w:tabs>
          <w:tab w:val="left" w:pos="360"/>
        </w:tabs>
        <w:spacing w:after="120"/>
        <w:rPr>
          <w:rFonts w:ascii="PP Object Sans" w:eastAsia="MS Mincho" w:hAnsi="PP Object Sans" w:cs="Arial"/>
          <w:b/>
          <w:bCs/>
          <w:sz w:val="16"/>
          <w:szCs w:val="16"/>
        </w:rPr>
      </w:pPr>
    </w:p>
    <w:p w14:paraId="37EEE4EE" w14:textId="77777777" w:rsidR="00970505" w:rsidRPr="001E7E8E" w:rsidRDefault="00970505" w:rsidP="006B342B">
      <w:pPr>
        <w:tabs>
          <w:tab w:val="left" w:pos="360"/>
        </w:tabs>
        <w:spacing w:after="120"/>
        <w:rPr>
          <w:rFonts w:ascii="PP Object Sans" w:eastAsia="MS Mincho" w:hAnsi="PP Object Sans"/>
          <w:b/>
          <w:sz w:val="16"/>
          <w:szCs w:val="16"/>
        </w:rPr>
        <w:sectPr w:rsidR="00970505" w:rsidRPr="001E7E8E" w:rsidSect="00967261">
          <w:headerReference w:type="default" r:id="rId12"/>
          <w:footerReference w:type="default" r:id="rId13"/>
          <w:type w:val="continuous"/>
          <w:pgSz w:w="12240" w:h="15840"/>
          <w:pgMar w:top="720" w:right="720" w:bottom="720" w:left="720" w:header="432" w:footer="432" w:gutter="0"/>
          <w:cols w:space="720"/>
          <w:docGrid w:linePitch="360"/>
        </w:sectPr>
      </w:pPr>
    </w:p>
    <w:p w14:paraId="62D1566D" w14:textId="77777777" w:rsidR="00DD4D30" w:rsidRPr="001E7E8E" w:rsidRDefault="001B03B5" w:rsidP="0035442B">
      <w:pPr>
        <w:tabs>
          <w:tab w:val="left" w:pos="360"/>
        </w:tabs>
        <w:spacing w:after="120"/>
        <w:ind w:left="360" w:hanging="36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Provision of </w:t>
      </w:r>
      <w:r w:rsidR="00DD4D30" w:rsidRPr="001E7E8E">
        <w:rPr>
          <w:rFonts w:ascii="PP Object Sans" w:eastAsia="MS Mincho" w:hAnsi="PP Object Sans" w:cs="Arial"/>
          <w:b/>
          <w:bCs/>
          <w:sz w:val="16"/>
          <w:szCs w:val="16"/>
        </w:rPr>
        <w:t>Services</w:t>
      </w:r>
      <w:r w:rsidRPr="001E7E8E">
        <w:rPr>
          <w:rFonts w:ascii="PP Object Sans" w:eastAsia="MS Mincho" w:hAnsi="PP Object Sans" w:cs="Arial"/>
          <w:b/>
          <w:bCs/>
          <w:sz w:val="16"/>
          <w:szCs w:val="16"/>
        </w:rPr>
        <w:t xml:space="preserve"> and Equipment</w:t>
      </w:r>
    </w:p>
    <w:p w14:paraId="13ED76E1" w14:textId="77777777" w:rsidR="000834F5" w:rsidRPr="001E7E8E" w:rsidRDefault="00DD4D30" w:rsidP="0035442B">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Frontier will provide </w:t>
      </w:r>
      <w:r w:rsidR="006C5B0A" w:rsidRPr="001E7E8E">
        <w:rPr>
          <w:rFonts w:ascii="PP Object Sans" w:eastAsia="MS Mincho" w:hAnsi="PP Object Sans" w:cs="Arial"/>
          <w:sz w:val="16"/>
          <w:szCs w:val="16"/>
        </w:rPr>
        <w:t>and the Customer agre</w:t>
      </w:r>
      <w:r w:rsidR="00BA5582" w:rsidRPr="001E7E8E">
        <w:rPr>
          <w:rFonts w:ascii="PP Object Sans" w:eastAsia="MS Mincho" w:hAnsi="PP Object Sans" w:cs="Arial"/>
          <w:sz w:val="16"/>
          <w:szCs w:val="16"/>
        </w:rPr>
        <w:t>es to pay for the</w:t>
      </w:r>
      <w:r w:rsidR="00F11964" w:rsidRPr="001E7E8E">
        <w:rPr>
          <w:rFonts w:ascii="PP Object Sans" w:eastAsia="MS Mincho" w:hAnsi="PP Object Sans" w:cs="Arial"/>
          <w:sz w:val="16"/>
          <w:szCs w:val="16"/>
        </w:rPr>
        <w:t xml:space="preserve"> communications, installation and maintenance</w:t>
      </w:r>
      <w:r w:rsidR="00BA5582" w:rsidRPr="001E7E8E">
        <w:rPr>
          <w:rFonts w:ascii="PP Object Sans" w:eastAsia="MS Mincho" w:hAnsi="PP Object Sans" w:cs="Arial"/>
          <w:sz w:val="16"/>
          <w:szCs w:val="16"/>
        </w:rPr>
        <w:t xml:space="preserve"> s</w:t>
      </w:r>
      <w:r w:rsidR="006C5B0A" w:rsidRPr="001E7E8E">
        <w:rPr>
          <w:rFonts w:ascii="PP Object Sans" w:eastAsia="MS Mincho" w:hAnsi="PP Object Sans" w:cs="Arial"/>
          <w:sz w:val="16"/>
          <w:szCs w:val="16"/>
        </w:rPr>
        <w:t>ervices</w:t>
      </w:r>
      <w:r w:rsidR="00F11964" w:rsidRPr="001E7E8E">
        <w:rPr>
          <w:rFonts w:ascii="PP Object Sans" w:eastAsia="MS Mincho" w:hAnsi="PP Object Sans" w:cs="Arial"/>
          <w:sz w:val="16"/>
          <w:szCs w:val="16"/>
        </w:rPr>
        <w:t xml:space="preserve"> (collectively </w:t>
      </w:r>
      <w:r w:rsidR="00F11964" w:rsidRPr="001E7E8E">
        <w:rPr>
          <w:rFonts w:ascii="PP Object Sans" w:eastAsia="MS Mincho" w:hAnsi="PP Object Sans" w:cs="Arial"/>
          <w:b/>
          <w:bCs/>
          <w:sz w:val="16"/>
          <w:szCs w:val="16"/>
        </w:rPr>
        <w:t>“Service”</w:t>
      </w:r>
      <w:r w:rsidR="00F11964" w:rsidRPr="001E7E8E">
        <w:rPr>
          <w:rFonts w:ascii="PP Object Sans" w:eastAsia="MS Mincho" w:hAnsi="PP Object Sans" w:cs="Arial"/>
          <w:bCs/>
          <w:sz w:val="16"/>
          <w:szCs w:val="16"/>
        </w:rPr>
        <w:t>)</w:t>
      </w:r>
      <w:r w:rsidR="00A5418B" w:rsidRPr="001E7E8E">
        <w:rPr>
          <w:rFonts w:ascii="PP Object Sans" w:eastAsia="MS Mincho" w:hAnsi="PP Object Sans" w:cs="Arial"/>
          <w:sz w:val="16"/>
          <w:szCs w:val="16"/>
        </w:rPr>
        <w:t>,</w:t>
      </w:r>
      <w:r w:rsidR="006C5B0A" w:rsidRPr="001E7E8E">
        <w:rPr>
          <w:rFonts w:ascii="PP Object Sans" w:eastAsia="MS Mincho" w:hAnsi="PP Object Sans" w:cs="Arial"/>
          <w:sz w:val="16"/>
          <w:szCs w:val="16"/>
        </w:rPr>
        <w:t xml:space="preserve"> and/or </w:t>
      </w:r>
      <w:r w:rsidR="00F11964" w:rsidRPr="001E7E8E">
        <w:rPr>
          <w:rFonts w:ascii="PP Object Sans" w:eastAsia="MS Mincho" w:hAnsi="PP Object Sans" w:cs="Arial"/>
          <w:sz w:val="16"/>
          <w:szCs w:val="16"/>
        </w:rPr>
        <w:t xml:space="preserve">purchase or </w:t>
      </w:r>
      <w:r w:rsidR="00A5418B" w:rsidRPr="001E7E8E">
        <w:rPr>
          <w:rFonts w:ascii="PP Object Sans" w:eastAsia="MS Mincho" w:hAnsi="PP Object Sans" w:cs="Arial"/>
          <w:sz w:val="16"/>
          <w:szCs w:val="16"/>
        </w:rPr>
        <w:t xml:space="preserve">lease </w:t>
      </w:r>
      <w:r w:rsidR="00BA5582" w:rsidRPr="001E7E8E">
        <w:rPr>
          <w:rFonts w:ascii="PP Object Sans" w:eastAsia="MS Mincho" w:hAnsi="PP Object Sans" w:cs="Arial"/>
          <w:sz w:val="16"/>
          <w:szCs w:val="16"/>
        </w:rPr>
        <w:t>e</w:t>
      </w:r>
      <w:r w:rsidR="006C5B0A" w:rsidRPr="001E7E8E">
        <w:rPr>
          <w:rFonts w:ascii="PP Object Sans" w:eastAsia="MS Mincho" w:hAnsi="PP Object Sans" w:cs="Arial"/>
          <w:sz w:val="16"/>
          <w:szCs w:val="16"/>
        </w:rPr>
        <w:t>quipment</w:t>
      </w:r>
      <w:r w:rsidR="009658A3" w:rsidRPr="001E7E8E">
        <w:rPr>
          <w:rFonts w:ascii="PP Object Sans" w:eastAsia="MS Mincho" w:hAnsi="PP Object Sans" w:cs="Arial"/>
          <w:sz w:val="16"/>
          <w:szCs w:val="16"/>
        </w:rPr>
        <w:t xml:space="preserve"> (“</w:t>
      </w:r>
      <w:r w:rsidR="009658A3" w:rsidRPr="001E7E8E">
        <w:rPr>
          <w:rFonts w:ascii="PP Object Sans" w:eastAsia="MS Mincho" w:hAnsi="PP Object Sans" w:cs="Arial"/>
          <w:b/>
          <w:sz w:val="16"/>
          <w:szCs w:val="16"/>
        </w:rPr>
        <w:t>Equipment</w:t>
      </w:r>
      <w:r w:rsidR="009658A3" w:rsidRPr="001E7E8E">
        <w:rPr>
          <w:rFonts w:ascii="PP Object Sans" w:eastAsia="MS Mincho" w:hAnsi="PP Object Sans" w:cs="Arial"/>
          <w:sz w:val="16"/>
          <w:szCs w:val="16"/>
        </w:rPr>
        <w:t>”)</w:t>
      </w:r>
      <w:r w:rsidR="00A5418B" w:rsidRPr="001E7E8E">
        <w:rPr>
          <w:rFonts w:ascii="PP Object Sans" w:eastAsia="MS Mincho" w:hAnsi="PP Object Sans" w:cs="Arial"/>
          <w:sz w:val="16"/>
          <w:szCs w:val="16"/>
        </w:rPr>
        <w:t>,</w:t>
      </w:r>
      <w:r w:rsidR="006C5B0A" w:rsidRPr="001E7E8E">
        <w:rPr>
          <w:rFonts w:ascii="PP Object Sans" w:eastAsia="MS Mincho" w:hAnsi="PP Object Sans" w:cs="Arial"/>
          <w:sz w:val="16"/>
          <w:szCs w:val="16"/>
        </w:rPr>
        <w:t xml:space="preserve"> </w:t>
      </w:r>
      <w:r w:rsidR="00C7104B" w:rsidRPr="001E7E8E">
        <w:rPr>
          <w:rFonts w:ascii="PP Object Sans" w:eastAsia="MS Mincho" w:hAnsi="PP Object Sans" w:cs="Arial"/>
          <w:sz w:val="16"/>
          <w:szCs w:val="16"/>
        </w:rPr>
        <w:t xml:space="preserve">described </w:t>
      </w:r>
      <w:r w:rsidR="0085574E" w:rsidRPr="001E7E8E">
        <w:rPr>
          <w:rFonts w:ascii="PP Object Sans" w:eastAsia="MS Mincho" w:hAnsi="PP Object Sans" w:cs="Arial"/>
          <w:sz w:val="16"/>
          <w:szCs w:val="16"/>
        </w:rPr>
        <w:t>in</w:t>
      </w:r>
      <w:r w:rsidR="00CF0C9E" w:rsidRPr="001E7E8E">
        <w:rPr>
          <w:rFonts w:ascii="PP Object Sans" w:eastAsia="MS Mincho" w:hAnsi="PP Object Sans" w:cs="Arial"/>
          <w:sz w:val="16"/>
          <w:szCs w:val="16"/>
        </w:rPr>
        <w:t xml:space="preserve"> </w:t>
      </w:r>
      <w:r w:rsidR="0085574E" w:rsidRPr="001E7E8E">
        <w:rPr>
          <w:rFonts w:ascii="PP Object Sans" w:eastAsia="MS Mincho" w:hAnsi="PP Object Sans" w:cs="Arial"/>
          <w:sz w:val="16"/>
          <w:szCs w:val="16"/>
        </w:rPr>
        <w:t xml:space="preserve">this </w:t>
      </w:r>
      <w:r w:rsidR="00EA301F" w:rsidRPr="001E7E8E">
        <w:rPr>
          <w:rFonts w:ascii="PP Object Sans" w:eastAsia="MS Mincho" w:hAnsi="PP Object Sans" w:cs="Arial"/>
          <w:sz w:val="16"/>
          <w:szCs w:val="16"/>
        </w:rPr>
        <w:t>FSA</w:t>
      </w:r>
      <w:r w:rsidR="00495201" w:rsidRPr="001E7E8E">
        <w:rPr>
          <w:rFonts w:ascii="PP Object Sans" w:eastAsia="MS Mincho" w:hAnsi="PP Object Sans" w:cs="Arial"/>
          <w:sz w:val="16"/>
          <w:szCs w:val="16"/>
        </w:rPr>
        <w:t xml:space="preserve"> and</w:t>
      </w:r>
      <w:r w:rsidR="0085574E"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Schedules </w:t>
      </w:r>
      <w:r w:rsidR="007615B9" w:rsidRPr="001E7E8E">
        <w:rPr>
          <w:rFonts w:ascii="PP Object Sans" w:eastAsia="MS Mincho" w:hAnsi="PP Object Sans" w:cs="Arial"/>
          <w:sz w:val="16"/>
          <w:szCs w:val="16"/>
        </w:rPr>
        <w:t xml:space="preserve">issued by Frontier </w:t>
      </w:r>
      <w:r w:rsidR="00AB07C9" w:rsidRPr="001E7E8E">
        <w:rPr>
          <w:rFonts w:ascii="PP Object Sans" w:eastAsia="MS Mincho" w:hAnsi="PP Object Sans" w:cs="Arial"/>
          <w:sz w:val="16"/>
          <w:szCs w:val="16"/>
        </w:rPr>
        <w:t>and</w:t>
      </w:r>
      <w:r w:rsidR="007615B9" w:rsidRPr="001E7E8E">
        <w:rPr>
          <w:rFonts w:ascii="PP Object Sans" w:eastAsia="MS Mincho" w:hAnsi="PP Object Sans" w:cs="Arial"/>
          <w:sz w:val="16"/>
          <w:szCs w:val="16"/>
        </w:rPr>
        <w:t xml:space="preserve"> </w:t>
      </w:r>
      <w:r w:rsidR="00C7104B" w:rsidRPr="001E7E8E">
        <w:rPr>
          <w:rFonts w:ascii="PP Object Sans" w:eastAsia="MS Mincho" w:hAnsi="PP Object Sans" w:cs="Arial"/>
          <w:sz w:val="16"/>
          <w:szCs w:val="16"/>
        </w:rPr>
        <w:t xml:space="preserve">executed by </w:t>
      </w:r>
      <w:r w:rsidRPr="001E7E8E">
        <w:rPr>
          <w:rFonts w:ascii="PP Object Sans" w:eastAsia="MS Mincho" w:hAnsi="PP Object Sans" w:cs="Arial"/>
          <w:sz w:val="16"/>
          <w:szCs w:val="16"/>
        </w:rPr>
        <w:t>Customer</w:t>
      </w:r>
      <w:r w:rsidR="005C5116" w:rsidRPr="001E7E8E">
        <w:rPr>
          <w:rFonts w:ascii="PP Object Sans" w:eastAsia="MS Mincho" w:hAnsi="PP Object Sans" w:cs="Arial"/>
          <w:sz w:val="16"/>
          <w:szCs w:val="16"/>
        </w:rPr>
        <w:t>.</w:t>
      </w:r>
      <w:r w:rsidR="00570912" w:rsidRPr="001E7E8E">
        <w:rPr>
          <w:rFonts w:ascii="PP Object Sans" w:eastAsia="MS Mincho" w:hAnsi="PP Object Sans" w:cs="Arial"/>
          <w:sz w:val="16"/>
          <w:szCs w:val="16"/>
        </w:rPr>
        <w:t xml:space="preserve"> </w:t>
      </w:r>
    </w:p>
    <w:p w14:paraId="17F66311" w14:textId="77777777" w:rsidR="00967CEF" w:rsidRPr="001E7E8E" w:rsidRDefault="00DD4D30" w:rsidP="006B342B">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Customer </w:t>
      </w:r>
      <w:r w:rsidR="00417882" w:rsidRPr="001E7E8E">
        <w:rPr>
          <w:rFonts w:ascii="PP Object Sans" w:eastAsia="MS Mincho" w:hAnsi="PP Object Sans" w:cs="Arial"/>
          <w:sz w:val="16"/>
          <w:szCs w:val="16"/>
        </w:rPr>
        <w:t xml:space="preserve">acknowledges </w:t>
      </w:r>
      <w:r w:rsidRPr="001E7E8E">
        <w:rPr>
          <w:rFonts w:ascii="PP Object Sans" w:eastAsia="MS Mincho" w:hAnsi="PP Object Sans" w:cs="Arial"/>
          <w:sz w:val="16"/>
          <w:szCs w:val="16"/>
        </w:rPr>
        <w:t xml:space="preserve">that </w:t>
      </w:r>
      <w:r w:rsidR="005263BA" w:rsidRPr="001E7E8E">
        <w:rPr>
          <w:rFonts w:ascii="PP Object Sans" w:eastAsia="MS Mincho" w:hAnsi="PP Object Sans" w:cs="Arial"/>
          <w:sz w:val="16"/>
          <w:szCs w:val="16"/>
        </w:rPr>
        <w:t>certain</w:t>
      </w:r>
      <w:r w:rsidR="00417882" w:rsidRPr="001E7E8E">
        <w:rPr>
          <w:rFonts w:ascii="PP Object Sans" w:eastAsia="MS Mincho" w:hAnsi="PP Object Sans" w:cs="Arial"/>
          <w:sz w:val="16"/>
          <w:szCs w:val="16"/>
        </w:rPr>
        <w:t xml:space="preserve"> Services </w:t>
      </w:r>
      <w:r w:rsidR="00702D6C" w:rsidRPr="001E7E8E">
        <w:rPr>
          <w:rFonts w:ascii="PP Object Sans" w:eastAsia="MS Mincho" w:hAnsi="PP Object Sans" w:cs="Arial"/>
          <w:sz w:val="16"/>
          <w:szCs w:val="16"/>
        </w:rPr>
        <w:t xml:space="preserve">may be </w:t>
      </w:r>
      <w:r w:rsidR="00417882" w:rsidRPr="001E7E8E">
        <w:rPr>
          <w:rFonts w:ascii="PP Object Sans" w:eastAsia="MS Mincho" w:hAnsi="PP Object Sans" w:cs="Arial"/>
          <w:sz w:val="16"/>
          <w:szCs w:val="16"/>
        </w:rPr>
        <w:t>governed by tariff</w:t>
      </w:r>
      <w:r w:rsidR="006C5B0A" w:rsidRPr="001E7E8E">
        <w:rPr>
          <w:rFonts w:ascii="PP Object Sans" w:eastAsia="MS Mincho" w:hAnsi="PP Object Sans" w:cs="Arial"/>
          <w:sz w:val="16"/>
          <w:szCs w:val="16"/>
        </w:rPr>
        <w:t xml:space="preserve"> or price schedule filed with the Federal Communications Commission </w:t>
      </w:r>
      <w:r w:rsidR="00BA5582" w:rsidRPr="001E7E8E">
        <w:rPr>
          <w:rFonts w:ascii="PP Object Sans" w:eastAsia="MS Mincho" w:hAnsi="PP Object Sans" w:cs="Arial"/>
          <w:sz w:val="16"/>
          <w:szCs w:val="16"/>
        </w:rPr>
        <w:t>and/</w:t>
      </w:r>
      <w:r w:rsidR="006C5B0A" w:rsidRPr="001E7E8E">
        <w:rPr>
          <w:rFonts w:ascii="PP Object Sans" w:eastAsia="MS Mincho" w:hAnsi="PP Object Sans" w:cs="Arial"/>
          <w:sz w:val="16"/>
          <w:szCs w:val="16"/>
        </w:rPr>
        <w:t xml:space="preserve">or </w:t>
      </w:r>
      <w:r w:rsidR="000C4344" w:rsidRPr="001E7E8E">
        <w:rPr>
          <w:rFonts w:ascii="PP Object Sans" w:eastAsia="MS Mincho" w:hAnsi="PP Object Sans" w:cs="Arial"/>
          <w:sz w:val="16"/>
          <w:szCs w:val="16"/>
        </w:rPr>
        <w:t>the s</w:t>
      </w:r>
      <w:r w:rsidR="006C5B0A" w:rsidRPr="001E7E8E">
        <w:rPr>
          <w:rFonts w:ascii="PP Object Sans" w:eastAsia="MS Mincho" w:hAnsi="PP Object Sans" w:cs="Arial"/>
          <w:sz w:val="16"/>
          <w:szCs w:val="16"/>
        </w:rPr>
        <w:t>tate public utilities commission</w:t>
      </w:r>
      <w:r w:rsidR="005263BA" w:rsidRPr="001E7E8E">
        <w:rPr>
          <w:rFonts w:ascii="PP Object Sans" w:eastAsia="MS Mincho" w:hAnsi="PP Object Sans" w:cs="Arial"/>
          <w:sz w:val="16"/>
          <w:szCs w:val="16"/>
        </w:rPr>
        <w:t>.</w:t>
      </w:r>
      <w:r w:rsidR="00417882" w:rsidRPr="001E7E8E">
        <w:rPr>
          <w:rFonts w:ascii="PP Object Sans" w:eastAsia="MS Mincho" w:hAnsi="PP Object Sans" w:cs="Arial"/>
          <w:sz w:val="16"/>
          <w:szCs w:val="16"/>
        </w:rPr>
        <w:t xml:space="preserve"> </w:t>
      </w:r>
      <w:r w:rsidR="005263BA" w:rsidRPr="001E7E8E">
        <w:rPr>
          <w:rFonts w:ascii="PP Object Sans" w:eastAsia="MS Mincho" w:hAnsi="PP Object Sans" w:cs="Arial"/>
          <w:sz w:val="16"/>
          <w:szCs w:val="16"/>
        </w:rPr>
        <w:t>I</w:t>
      </w:r>
      <w:r w:rsidRPr="001E7E8E">
        <w:rPr>
          <w:rFonts w:ascii="PP Object Sans" w:eastAsia="MS Mincho" w:hAnsi="PP Object Sans" w:cs="Arial"/>
          <w:sz w:val="16"/>
          <w:szCs w:val="16"/>
        </w:rPr>
        <w:t xml:space="preserve">n the event of any inconsistencies between this </w:t>
      </w:r>
      <w:r w:rsidR="00F15A5B" w:rsidRPr="001E7E8E">
        <w:rPr>
          <w:rFonts w:ascii="PP Object Sans" w:eastAsia="MS Mincho" w:hAnsi="PP Object Sans" w:cs="Arial"/>
          <w:sz w:val="16"/>
          <w:szCs w:val="16"/>
        </w:rPr>
        <w:t>FSA</w:t>
      </w:r>
      <w:r w:rsidRPr="001E7E8E">
        <w:rPr>
          <w:rFonts w:ascii="PP Object Sans" w:eastAsia="MS Mincho" w:hAnsi="PP Object Sans" w:cs="Arial"/>
          <w:sz w:val="16"/>
          <w:szCs w:val="16"/>
        </w:rPr>
        <w:t xml:space="preserve"> and </w:t>
      </w:r>
      <w:r w:rsidR="005263BA" w:rsidRPr="001E7E8E">
        <w:rPr>
          <w:rFonts w:ascii="PP Object Sans" w:eastAsia="MS Mincho" w:hAnsi="PP Object Sans" w:cs="Arial"/>
          <w:sz w:val="16"/>
          <w:szCs w:val="16"/>
        </w:rPr>
        <w:t xml:space="preserve">an applicable tariff, </w:t>
      </w:r>
      <w:r w:rsidRPr="001E7E8E">
        <w:rPr>
          <w:rFonts w:ascii="PP Object Sans" w:eastAsia="MS Mincho" w:hAnsi="PP Object Sans" w:cs="Arial"/>
          <w:sz w:val="16"/>
          <w:szCs w:val="16"/>
        </w:rPr>
        <w:t>the tariff</w:t>
      </w:r>
      <w:r w:rsidR="00417882" w:rsidRPr="001E7E8E">
        <w:rPr>
          <w:rFonts w:ascii="PP Object Sans" w:eastAsia="MS Mincho" w:hAnsi="PP Object Sans" w:cs="Arial"/>
          <w:sz w:val="16"/>
          <w:szCs w:val="16"/>
        </w:rPr>
        <w:t xml:space="preserve"> shall control</w:t>
      </w:r>
      <w:r w:rsidRPr="001E7E8E">
        <w:rPr>
          <w:rFonts w:ascii="PP Object Sans" w:eastAsia="MS Mincho" w:hAnsi="PP Object Sans" w:cs="Arial"/>
          <w:sz w:val="16"/>
          <w:szCs w:val="16"/>
        </w:rPr>
        <w:t xml:space="preserve"> except with respect</w:t>
      </w:r>
      <w:r w:rsidR="00967CEF"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to pricing, </w:t>
      </w:r>
      <w:r w:rsidR="008458D7" w:rsidRPr="001E7E8E">
        <w:rPr>
          <w:rFonts w:ascii="PP Object Sans" w:eastAsia="MS Mincho" w:hAnsi="PP Object Sans" w:cs="Arial"/>
          <w:sz w:val="16"/>
          <w:szCs w:val="16"/>
        </w:rPr>
        <w:t xml:space="preserve">early </w:t>
      </w:r>
      <w:r w:rsidRPr="001E7E8E">
        <w:rPr>
          <w:rFonts w:ascii="PP Object Sans" w:eastAsia="MS Mincho" w:hAnsi="PP Object Sans" w:cs="Arial"/>
          <w:sz w:val="16"/>
          <w:szCs w:val="16"/>
        </w:rPr>
        <w:t xml:space="preserve">termination charges or cancellation charges for which this </w:t>
      </w:r>
      <w:r w:rsidR="00F15A5B" w:rsidRPr="001E7E8E">
        <w:rPr>
          <w:rFonts w:ascii="PP Object Sans" w:eastAsia="MS Mincho" w:hAnsi="PP Object Sans" w:cs="Arial"/>
          <w:sz w:val="16"/>
          <w:szCs w:val="16"/>
        </w:rPr>
        <w:t>FSA</w:t>
      </w:r>
      <w:r w:rsidRPr="001E7E8E">
        <w:rPr>
          <w:rFonts w:ascii="PP Object Sans" w:eastAsia="MS Mincho" w:hAnsi="PP Object Sans" w:cs="Arial"/>
          <w:sz w:val="16"/>
          <w:szCs w:val="16"/>
        </w:rPr>
        <w:t xml:space="preserve"> shall control</w:t>
      </w:r>
      <w:r w:rsidR="00BA5582"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 </w:t>
      </w:r>
    </w:p>
    <w:p w14:paraId="62434808" w14:textId="77777777" w:rsidR="00967CEF" w:rsidRPr="001E7E8E" w:rsidRDefault="00362611" w:rsidP="00967CEF">
      <w:pPr>
        <w:tabs>
          <w:tab w:val="left" w:pos="360"/>
        </w:tabs>
        <w:spacing w:after="120"/>
        <w:jc w:val="both"/>
        <w:outlineLvl w:val="0"/>
        <w:rPr>
          <w:rFonts w:ascii="PP Object Sans" w:eastAsia="MS Mincho" w:hAnsi="PP Object Sans" w:cs="Arial"/>
          <w:b/>
          <w:bCs/>
          <w:sz w:val="16"/>
          <w:szCs w:val="16"/>
        </w:rPr>
      </w:pPr>
      <w:bookmarkStart w:id="0" w:name="OLE_LINK3"/>
      <w:r w:rsidRPr="001E7E8E">
        <w:rPr>
          <w:rFonts w:ascii="PP Object Sans" w:eastAsia="MS Mincho" w:hAnsi="PP Object Sans" w:cs="Arial"/>
          <w:b/>
          <w:bCs/>
          <w:sz w:val="16"/>
          <w:szCs w:val="16"/>
        </w:rPr>
        <w:t>Term</w:t>
      </w:r>
    </w:p>
    <w:bookmarkEnd w:id="0"/>
    <w:p w14:paraId="4A2F5856" w14:textId="77777777" w:rsidR="00362611" w:rsidRPr="001E7E8E" w:rsidRDefault="008458D7" w:rsidP="008E5BBB">
      <w:pPr>
        <w:jc w:val="both"/>
        <w:rPr>
          <w:rFonts w:ascii="PP Object Sans" w:eastAsia="MS Mincho" w:hAnsi="PP Object Sans" w:cs="Arial"/>
          <w:sz w:val="16"/>
          <w:szCs w:val="16"/>
        </w:rPr>
      </w:pPr>
      <w:r w:rsidRPr="001E7E8E">
        <w:rPr>
          <w:rFonts w:ascii="PP Object Sans" w:eastAsia="AppleGothic" w:hAnsi="PP Object Sans" w:cs="Arial"/>
          <w:sz w:val="16"/>
          <w:szCs w:val="16"/>
        </w:rPr>
        <w:t xml:space="preserve">The term of this FSA will commence as of the date identified in the introductory paragraph above or the date the FSA is executed by both Parties, whichever is later (the “Effective Date”) </w:t>
      </w:r>
      <w:r w:rsidR="00362611" w:rsidRPr="001E7E8E">
        <w:rPr>
          <w:rFonts w:ascii="PP Object Sans" w:eastAsia="MS Mincho" w:hAnsi="PP Object Sans" w:cs="Arial"/>
          <w:sz w:val="16"/>
          <w:szCs w:val="16"/>
        </w:rPr>
        <w:t xml:space="preserve">and </w:t>
      </w:r>
      <w:r w:rsidR="00B212F4" w:rsidRPr="001E7E8E">
        <w:rPr>
          <w:rFonts w:ascii="PP Object Sans" w:eastAsia="MS Mincho" w:hAnsi="PP Object Sans" w:cs="Arial"/>
          <w:sz w:val="16"/>
          <w:szCs w:val="16"/>
        </w:rPr>
        <w:t>will</w:t>
      </w:r>
      <w:r w:rsidR="00362611" w:rsidRPr="001E7E8E">
        <w:rPr>
          <w:rFonts w:ascii="PP Object Sans" w:eastAsia="MS Mincho" w:hAnsi="PP Object Sans" w:cs="Arial"/>
          <w:sz w:val="16"/>
          <w:szCs w:val="16"/>
        </w:rPr>
        <w:t xml:space="preserve"> continue </w:t>
      </w:r>
      <w:r w:rsidR="00537FA9" w:rsidRPr="001E7E8E">
        <w:rPr>
          <w:rFonts w:ascii="PP Object Sans" w:eastAsia="MS Mincho" w:hAnsi="PP Object Sans" w:cs="Arial"/>
          <w:sz w:val="16"/>
          <w:szCs w:val="16"/>
        </w:rPr>
        <w:t>through the Service</w:t>
      </w:r>
      <w:r w:rsidR="00362611" w:rsidRPr="001E7E8E">
        <w:rPr>
          <w:rFonts w:ascii="PP Object Sans" w:eastAsia="MS Mincho" w:hAnsi="PP Object Sans" w:cs="Arial"/>
          <w:sz w:val="16"/>
          <w:szCs w:val="16"/>
        </w:rPr>
        <w:t xml:space="preserve"> </w:t>
      </w:r>
      <w:r w:rsidR="000528CF" w:rsidRPr="001E7E8E">
        <w:rPr>
          <w:rFonts w:ascii="PP Object Sans" w:eastAsia="MS Mincho" w:hAnsi="PP Object Sans" w:cs="Arial"/>
          <w:sz w:val="16"/>
          <w:szCs w:val="16"/>
        </w:rPr>
        <w:t xml:space="preserve">Term </w:t>
      </w:r>
      <w:r w:rsidR="00043405" w:rsidRPr="001E7E8E">
        <w:rPr>
          <w:rFonts w:ascii="PP Object Sans" w:eastAsia="MS Mincho" w:hAnsi="PP Object Sans" w:cs="Arial"/>
          <w:sz w:val="16"/>
          <w:szCs w:val="16"/>
        </w:rPr>
        <w:t xml:space="preserve">with respect to any Service </w:t>
      </w:r>
      <w:r w:rsidR="00982A07" w:rsidRPr="001E7E8E">
        <w:rPr>
          <w:rFonts w:ascii="PP Object Sans" w:eastAsia="MS Mincho" w:hAnsi="PP Object Sans" w:cs="Arial"/>
          <w:sz w:val="16"/>
          <w:szCs w:val="16"/>
        </w:rPr>
        <w:t xml:space="preserve">or Equipment </w:t>
      </w:r>
      <w:r w:rsidR="00043405" w:rsidRPr="001E7E8E">
        <w:rPr>
          <w:rFonts w:ascii="PP Object Sans" w:eastAsia="MS Mincho" w:hAnsi="PP Object Sans" w:cs="Arial"/>
          <w:sz w:val="16"/>
          <w:szCs w:val="16"/>
        </w:rPr>
        <w:t xml:space="preserve">provided pursuant to this </w:t>
      </w:r>
      <w:r w:rsidR="00F15A5B" w:rsidRPr="001E7E8E">
        <w:rPr>
          <w:rFonts w:ascii="PP Object Sans" w:eastAsia="MS Mincho" w:hAnsi="PP Object Sans" w:cs="Arial"/>
          <w:sz w:val="16"/>
          <w:szCs w:val="16"/>
        </w:rPr>
        <w:t>FSA</w:t>
      </w:r>
      <w:r w:rsidR="00362611" w:rsidRPr="001E7E8E">
        <w:rPr>
          <w:rFonts w:ascii="PP Object Sans" w:eastAsia="MS Mincho" w:hAnsi="PP Object Sans" w:cs="Arial"/>
          <w:sz w:val="16"/>
          <w:szCs w:val="16"/>
        </w:rPr>
        <w:t>.</w:t>
      </w:r>
      <w:r w:rsidR="0079576B" w:rsidRPr="001E7E8E">
        <w:rPr>
          <w:rFonts w:ascii="PP Object Sans" w:eastAsia="MS Mincho" w:hAnsi="PP Object Sans" w:cs="Arial"/>
          <w:sz w:val="16"/>
          <w:szCs w:val="16"/>
        </w:rPr>
        <w:t xml:space="preserve"> </w:t>
      </w:r>
      <w:r w:rsidR="00362611" w:rsidRPr="001E7E8E">
        <w:rPr>
          <w:rFonts w:ascii="PP Object Sans" w:eastAsia="MS Mincho" w:hAnsi="PP Object Sans" w:cs="Arial"/>
          <w:sz w:val="16"/>
          <w:szCs w:val="16"/>
        </w:rPr>
        <w:t xml:space="preserve">Customer </w:t>
      </w:r>
      <w:r w:rsidR="0039211E" w:rsidRPr="001E7E8E">
        <w:rPr>
          <w:rFonts w:ascii="PP Object Sans" w:eastAsia="MS Mincho" w:hAnsi="PP Object Sans" w:cs="Arial"/>
          <w:sz w:val="16"/>
          <w:szCs w:val="16"/>
        </w:rPr>
        <w:t>will</w:t>
      </w:r>
      <w:r w:rsidR="00362611" w:rsidRPr="001E7E8E">
        <w:rPr>
          <w:rFonts w:ascii="PP Object Sans" w:eastAsia="MS Mincho" w:hAnsi="PP Object Sans" w:cs="Arial"/>
          <w:sz w:val="16"/>
          <w:szCs w:val="16"/>
        </w:rPr>
        <w:t xml:space="preserve"> purchase the Services</w:t>
      </w:r>
      <w:r w:rsidR="00832F5D" w:rsidRPr="001E7E8E">
        <w:rPr>
          <w:rFonts w:ascii="PP Object Sans" w:eastAsia="MS Mincho" w:hAnsi="PP Object Sans" w:cs="Arial"/>
          <w:sz w:val="16"/>
          <w:szCs w:val="16"/>
        </w:rPr>
        <w:t>, or lease Equipment,</w:t>
      </w:r>
      <w:r w:rsidR="00362611" w:rsidRPr="001E7E8E">
        <w:rPr>
          <w:rFonts w:ascii="PP Object Sans" w:eastAsia="MS Mincho" w:hAnsi="PP Object Sans" w:cs="Arial"/>
          <w:sz w:val="16"/>
          <w:szCs w:val="16"/>
        </w:rPr>
        <w:t xml:space="preserve"> identified in each Schedule for the </w:t>
      </w:r>
      <w:proofErr w:type="gramStart"/>
      <w:r w:rsidR="00362611" w:rsidRPr="001E7E8E">
        <w:rPr>
          <w:rFonts w:ascii="PP Object Sans" w:eastAsia="MS Mincho" w:hAnsi="PP Object Sans" w:cs="Arial"/>
          <w:sz w:val="16"/>
          <w:szCs w:val="16"/>
        </w:rPr>
        <w:t>period of time</w:t>
      </w:r>
      <w:proofErr w:type="gramEnd"/>
      <w:r w:rsidR="00362611" w:rsidRPr="001E7E8E">
        <w:rPr>
          <w:rFonts w:ascii="PP Object Sans" w:eastAsia="MS Mincho" w:hAnsi="PP Object Sans" w:cs="Arial"/>
          <w:sz w:val="16"/>
          <w:szCs w:val="16"/>
        </w:rPr>
        <w:t xml:space="preserve"> stated in the Schedule (the </w:t>
      </w:r>
      <w:r w:rsidR="00362611" w:rsidRPr="001E7E8E">
        <w:rPr>
          <w:rFonts w:ascii="PP Object Sans" w:eastAsia="MS Mincho" w:hAnsi="PP Object Sans" w:cs="Arial"/>
          <w:b/>
          <w:bCs/>
          <w:sz w:val="16"/>
          <w:szCs w:val="16"/>
        </w:rPr>
        <w:t xml:space="preserve">“Service </w:t>
      </w:r>
      <w:r w:rsidR="00451DA2" w:rsidRPr="001E7E8E">
        <w:rPr>
          <w:rFonts w:ascii="PP Object Sans" w:eastAsia="MS Mincho" w:hAnsi="PP Object Sans" w:cs="Arial"/>
          <w:b/>
          <w:bCs/>
          <w:sz w:val="16"/>
          <w:szCs w:val="16"/>
        </w:rPr>
        <w:t>Term</w:t>
      </w:r>
      <w:r w:rsidR="00362611" w:rsidRPr="001E7E8E">
        <w:rPr>
          <w:rFonts w:ascii="PP Object Sans" w:eastAsia="MS Mincho" w:hAnsi="PP Object Sans" w:cs="Arial"/>
          <w:b/>
          <w:bCs/>
          <w:sz w:val="16"/>
          <w:szCs w:val="16"/>
        </w:rPr>
        <w:t>”</w:t>
      </w:r>
      <w:r w:rsidR="00362611" w:rsidRPr="001E7E8E">
        <w:rPr>
          <w:rFonts w:ascii="PP Object Sans" w:eastAsia="MS Mincho" w:hAnsi="PP Object Sans" w:cs="Arial"/>
          <w:sz w:val="16"/>
          <w:szCs w:val="16"/>
        </w:rPr>
        <w:t>).</w:t>
      </w:r>
      <w:r w:rsidR="00362611" w:rsidRPr="001E7E8E">
        <w:rPr>
          <w:rFonts w:ascii="Cambria" w:eastAsia="MS Mincho" w:hAnsi="Cambria" w:cs="Cambria"/>
          <w:sz w:val="16"/>
          <w:szCs w:val="16"/>
        </w:rPr>
        <w:t> </w:t>
      </w:r>
      <w:r w:rsidR="00362611" w:rsidRPr="001E7E8E">
        <w:rPr>
          <w:rFonts w:ascii="PP Object Sans" w:eastAsia="MS Mincho" w:hAnsi="PP Object Sans" w:cs="Arial"/>
          <w:sz w:val="16"/>
          <w:szCs w:val="16"/>
        </w:rPr>
        <w:t xml:space="preserve"> </w:t>
      </w:r>
      <w:r w:rsidR="00A92B2F" w:rsidRPr="001E7E8E">
        <w:rPr>
          <w:rFonts w:ascii="PP Object Sans" w:eastAsia="MS Mincho" w:hAnsi="PP Object Sans"/>
          <w:sz w:val="16"/>
          <w:szCs w:val="16"/>
        </w:rPr>
        <w:t>If neither party provides the other with written notice of its intent to terminate a Service at least sixty (60) days prior to expiration, t</w:t>
      </w:r>
      <w:r w:rsidR="00A92B2F" w:rsidRPr="001E7E8E">
        <w:rPr>
          <w:rFonts w:ascii="PP Object Sans" w:eastAsia="MS Mincho" w:hAnsi="PP Object Sans" w:cs="Arial"/>
          <w:sz w:val="16"/>
          <w:szCs w:val="16"/>
        </w:rPr>
        <w:t xml:space="preserve">he Service Term of each Service </w:t>
      </w:r>
      <w:r w:rsidR="0039211E" w:rsidRPr="001E7E8E">
        <w:rPr>
          <w:rFonts w:ascii="PP Object Sans" w:eastAsia="MS Mincho" w:hAnsi="PP Object Sans" w:cs="Arial"/>
          <w:sz w:val="16"/>
          <w:szCs w:val="16"/>
        </w:rPr>
        <w:t>will</w:t>
      </w:r>
      <w:r w:rsidR="00A92B2F" w:rsidRPr="001E7E8E">
        <w:rPr>
          <w:rFonts w:ascii="PP Object Sans" w:eastAsia="MS Mincho" w:hAnsi="PP Object Sans" w:cs="Arial"/>
          <w:sz w:val="16"/>
          <w:szCs w:val="16"/>
        </w:rPr>
        <w:t xml:space="preserve"> automatically renew for additional one-year periods, subject to the terms and conditions of this </w:t>
      </w:r>
      <w:r w:rsidR="00F15A5B" w:rsidRPr="001E7E8E">
        <w:rPr>
          <w:rFonts w:ascii="PP Object Sans" w:eastAsia="MS Mincho" w:hAnsi="PP Object Sans" w:cs="Arial"/>
          <w:sz w:val="16"/>
          <w:szCs w:val="16"/>
        </w:rPr>
        <w:t>FSA</w:t>
      </w:r>
      <w:r w:rsidR="00A92B2F" w:rsidRPr="001E7E8E">
        <w:rPr>
          <w:rFonts w:ascii="PP Object Sans" w:eastAsia="MS Mincho" w:hAnsi="PP Object Sans" w:cs="Arial"/>
          <w:sz w:val="16"/>
          <w:szCs w:val="16"/>
        </w:rPr>
        <w:t xml:space="preserve"> and </w:t>
      </w:r>
      <w:r w:rsidR="00A92B2F" w:rsidRPr="001E7E8E">
        <w:rPr>
          <w:rFonts w:ascii="PP Object Sans" w:eastAsia="MS Mincho" w:hAnsi="PP Object Sans"/>
          <w:sz w:val="16"/>
          <w:szCs w:val="16"/>
        </w:rPr>
        <w:t>at the then applicable one-year term rate, excluding promotional rates</w:t>
      </w:r>
      <w:r w:rsidR="000C5D16" w:rsidRPr="001E7E8E">
        <w:rPr>
          <w:rFonts w:ascii="PP Object Sans" w:eastAsia="AppleGothic" w:hAnsi="PP Object Sans" w:cs="Arial"/>
          <w:sz w:val="16"/>
          <w:szCs w:val="16"/>
        </w:rPr>
        <w:t>.</w:t>
      </w:r>
      <w:r w:rsidR="000C5D16" w:rsidRPr="001E7E8E">
        <w:rPr>
          <w:rFonts w:ascii="Cambria" w:eastAsia="AppleGothic" w:hAnsi="Cambria" w:cs="Cambria"/>
          <w:sz w:val="16"/>
          <w:szCs w:val="16"/>
        </w:rPr>
        <w:t> </w:t>
      </w:r>
      <w:r w:rsidR="00277D2B" w:rsidRPr="001E7E8E">
        <w:rPr>
          <w:rFonts w:ascii="PP Object Sans" w:eastAsia="AppleGothic" w:hAnsi="PP Object Sans" w:cs="Arial"/>
          <w:sz w:val="16"/>
          <w:szCs w:val="16"/>
        </w:rPr>
        <w:t xml:space="preserve"> </w:t>
      </w:r>
      <w:r w:rsidR="000C5D16" w:rsidRPr="001E7E8E">
        <w:rPr>
          <w:rFonts w:ascii="PP Object Sans" w:eastAsia="AppleGothic" w:hAnsi="PP Object Sans" w:cs="Arial"/>
          <w:sz w:val="16"/>
          <w:szCs w:val="16"/>
        </w:rPr>
        <w:t xml:space="preserve">If the parties agree to negotiated renewal terms, such terms will not be effective unless and until documented in writing </w:t>
      </w:r>
      <w:r w:rsidR="00863E37" w:rsidRPr="001E7E8E">
        <w:rPr>
          <w:rFonts w:ascii="PP Object Sans" w:eastAsia="AppleGothic" w:hAnsi="PP Object Sans" w:cs="Arial"/>
          <w:sz w:val="16"/>
          <w:szCs w:val="16"/>
        </w:rPr>
        <w:t xml:space="preserve">and </w:t>
      </w:r>
      <w:r w:rsidR="000C5D16" w:rsidRPr="001E7E8E">
        <w:rPr>
          <w:rFonts w:ascii="PP Object Sans" w:eastAsia="AppleGothic" w:hAnsi="PP Object Sans" w:cs="Arial"/>
          <w:sz w:val="16"/>
          <w:szCs w:val="16"/>
        </w:rPr>
        <w:t>executed by both parties.</w:t>
      </w:r>
    </w:p>
    <w:p w14:paraId="155CB7A2" w14:textId="77777777" w:rsidR="008E5BBB" w:rsidRPr="001E7E8E" w:rsidRDefault="008E5BBB" w:rsidP="008E5BBB">
      <w:pPr>
        <w:jc w:val="both"/>
        <w:rPr>
          <w:rFonts w:ascii="PP Object Sans" w:eastAsia="MS Mincho" w:hAnsi="PP Object Sans" w:cs="Arial"/>
          <w:b/>
          <w:bCs/>
          <w:sz w:val="16"/>
          <w:szCs w:val="16"/>
        </w:rPr>
      </w:pPr>
    </w:p>
    <w:p w14:paraId="20FD73E8" w14:textId="77777777" w:rsidR="00DD4D30" w:rsidRPr="001E7E8E" w:rsidRDefault="00DD4D30">
      <w:pPr>
        <w:tabs>
          <w:tab w:val="left" w:pos="360"/>
        </w:tabs>
        <w:spacing w:after="120"/>
        <w:ind w:left="360" w:hanging="36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Payment</w:t>
      </w:r>
    </w:p>
    <w:p w14:paraId="36544BA5" w14:textId="77777777" w:rsidR="00451DA2" w:rsidRPr="001E7E8E" w:rsidRDefault="00DD4D30" w:rsidP="007746CD">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Customer shall pay all charges set forth in the Schedules and in applicable tariffs </w:t>
      </w:r>
      <w:r w:rsidR="00BC561F" w:rsidRPr="001E7E8E">
        <w:rPr>
          <w:rFonts w:ascii="PP Object Sans" w:eastAsia="MS Mincho" w:hAnsi="PP Object Sans" w:cs="Arial"/>
          <w:sz w:val="16"/>
          <w:szCs w:val="16"/>
        </w:rPr>
        <w:t xml:space="preserve">during the Service </w:t>
      </w:r>
      <w:r w:rsidR="008B033E" w:rsidRPr="001E7E8E">
        <w:rPr>
          <w:rFonts w:ascii="PP Object Sans" w:eastAsia="MS Mincho" w:hAnsi="PP Object Sans" w:cs="Arial"/>
          <w:sz w:val="16"/>
          <w:szCs w:val="16"/>
        </w:rPr>
        <w:t>Term</w:t>
      </w:r>
      <w:r w:rsidR="00BC561F" w:rsidRPr="001E7E8E">
        <w:rPr>
          <w:rFonts w:ascii="PP Object Sans" w:eastAsia="MS Mincho" w:hAnsi="PP Object Sans" w:cs="Arial"/>
          <w:sz w:val="16"/>
          <w:szCs w:val="16"/>
        </w:rPr>
        <w:t xml:space="preserve">.  </w:t>
      </w:r>
      <w:r w:rsidR="00381EEF" w:rsidRPr="001E7E8E">
        <w:rPr>
          <w:rFonts w:ascii="PP Object Sans" w:eastAsia="MS Mincho" w:hAnsi="PP Object Sans" w:cs="Arial"/>
          <w:sz w:val="16"/>
          <w:szCs w:val="16"/>
        </w:rPr>
        <w:t xml:space="preserve">Frontier will invoice Customer </w:t>
      </w:r>
      <w:r w:rsidR="00495201" w:rsidRPr="001E7E8E">
        <w:rPr>
          <w:rFonts w:ascii="PP Object Sans" w:eastAsia="MS Mincho" w:hAnsi="PP Object Sans" w:cs="Arial"/>
          <w:sz w:val="16"/>
          <w:szCs w:val="16"/>
        </w:rPr>
        <w:t>any non-recurring charges (“NRC”</w:t>
      </w:r>
      <w:r w:rsidR="0011499C" w:rsidRPr="001E7E8E">
        <w:rPr>
          <w:rFonts w:ascii="PP Object Sans" w:eastAsia="MS Mincho" w:hAnsi="PP Object Sans" w:cs="Arial"/>
          <w:sz w:val="16"/>
          <w:szCs w:val="16"/>
        </w:rPr>
        <w:t>),</w:t>
      </w:r>
      <w:r w:rsidR="00495201" w:rsidRPr="001E7E8E">
        <w:rPr>
          <w:rFonts w:ascii="PP Object Sans" w:eastAsia="MS Mincho" w:hAnsi="PP Object Sans" w:cs="Arial"/>
          <w:sz w:val="16"/>
          <w:szCs w:val="16"/>
        </w:rPr>
        <w:t xml:space="preserve"> </w:t>
      </w:r>
      <w:r w:rsidR="00E27791" w:rsidRPr="001E7E8E">
        <w:rPr>
          <w:rFonts w:ascii="PP Object Sans" w:eastAsia="MS Mincho" w:hAnsi="PP Object Sans" w:cs="Arial"/>
          <w:sz w:val="16"/>
          <w:szCs w:val="16"/>
        </w:rPr>
        <w:t>monthly recurring charges (“MRC”)</w:t>
      </w:r>
      <w:r w:rsidR="0011499C" w:rsidRPr="001E7E8E">
        <w:rPr>
          <w:rFonts w:ascii="PP Object Sans" w:eastAsia="MS Mincho" w:hAnsi="PP Object Sans" w:cs="Arial"/>
          <w:sz w:val="16"/>
          <w:szCs w:val="16"/>
        </w:rPr>
        <w:t>,</w:t>
      </w:r>
      <w:r w:rsidR="00E27791" w:rsidRPr="001E7E8E">
        <w:rPr>
          <w:rFonts w:ascii="PP Object Sans" w:eastAsia="MS Mincho" w:hAnsi="PP Object Sans" w:cs="Arial"/>
          <w:sz w:val="16"/>
          <w:szCs w:val="16"/>
        </w:rPr>
        <w:t xml:space="preserve"> and usage based charges</w:t>
      </w:r>
      <w:r w:rsidR="00381EEF" w:rsidRPr="001E7E8E">
        <w:rPr>
          <w:rFonts w:ascii="PP Object Sans" w:eastAsia="MS Mincho" w:hAnsi="PP Object Sans" w:cs="Arial"/>
          <w:sz w:val="16"/>
          <w:szCs w:val="16"/>
        </w:rPr>
        <w:t xml:space="preserve">.  </w:t>
      </w:r>
    </w:p>
    <w:p w14:paraId="5AE6D3E7" w14:textId="77777777" w:rsidR="00451DA2" w:rsidRPr="001E7E8E" w:rsidRDefault="00451DA2" w:rsidP="00451DA2">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In addition to the applicable charges set forth in the tariffs and Schedules, Customer shall pay all </w:t>
      </w:r>
      <w:r w:rsidR="00E84010" w:rsidRPr="001E7E8E">
        <w:rPr>
          <w:rFonts w:ascii="PP Object Sans" w:eastAsia="MS Mincho" w:hAnsi="PP Object Sans" w:cs="Arial"/>
          <w:sz w:val="16"/>
          <w:szCs w:val="16"/>
        </w:rPr>
        <w:t xml:space="preserve">applicable </w:t>
      </w:r>
      <w:r w:rsidRPr="001E7E8E">
        <w:rPr>
          <w:rFonts w:ascii="PP Object Sans" w:eastAsia="MS Mincho" w:hAnsi="PP Object Sans" w:cs="Arial"/>
          <w:sz w:val="16"/>
          <w:szCs w:val="16"/>
        </w:rPr>
        <w:t>federal, state or local sales, use, privilege, gross receipts, utility</w:t>
      </w:r>
      <w:r w:rsidRPr="001E7E8E">
        <w:rPr>
          <w:rFonts w:ascii="PP Object Sans" w:hAnsi="PP Object Sans" w:cs="Arial"/>
          <w:sz w:val="16"/>
          <w:szCs w:val="16"/>
        </w:rPr>
        <w:t xml:space="preserve">, value added, </w:t>
      </w:r>
      <w:r w:rsidRPr="001E7E8E">
        <w:rPr>
          <w:rFonts w:ascii="PP Object Sans" w:eastAsia="MS Mincho" w:hAnsi="PP Object Sans" w:cs="Arial"/>
          <w:sz w:val="16"/>
          <w:szCs w:val="16"/>
        </w:rPr>
        <w:t>excise or other taxes (</w:t>
      </w:r>
      <w:r w:rsidR="00E84010" w:rsidRPr="001E7E8E">
        <w:rPr>
          <w:rFonts w:ascii="PP Object Sans" w:eastAsia="MS Mincho" w:hAnsi="PP Object Sans" w:cs="Arial"/>
          <w:sz w:val="16"/>
          <w:szCs w:val="16"/>
        </w:rPr>
        <w:t>excluding</w:t>
      </w:r>
      <w:r w:rsidRPr="001E7E8E">
        <w:rPr>
          <w:rFonts w:ascii="PP Object Sans" w:eastAsia="MS Mincho" w:hAnsi="PP Object Sans" w:cs="Arial"/>
          <w:sz w:val="16"/>
          <w:szCs w:val="16"/>
        </w:rPr>
        <w:t xml:space="preserve"> taxes based on </w:t>
      </w:r>
      <w:r w:rsidR="0005331E" w:rsidRPr="001E7E8E">
        <w:rPr>
          <w:rFonts w:ascii="PP Object Sans" w:eastAsia="MS Mincho" w:hAnsi="PP Object Sans" w:cs="Arial"/>
          <w:sz w:val="16"/>
          <w:szCs w:val="16"/>
        </w:rPr>
        <w:t>Frontier’s</w:t>
      </w:r>
      <w:r w:rsidRPr="001E7E8E">
        <w:rPr>
          <w:rFonts w:ascii="PP Object Sans" w:eastAsia="MS Mincho" w:hAnsi="PP Object Sans" w:cs="Arial"/>
          <w:sz w:val="16"/>
          <w:szCs w:val="16"/>
        </w:rPr>
        <w:t xml:space="preserve"> net income), or any charges in lieu thereof, and any applicable surcharges or fees, </w:t>
      </w:r>
      <w:r w:rsidR="006B342B" w:rsidRPr="001E7E8E">
        <w:rPr>
          <w:rFonts w:ascii="PP Object Sans" w:eastAsia="MS Mincho" w:hAnsi="PP Object Sans" w:cs="Arial"/>
          <w:sz w:val="16"/>
          <w:szCs w:val="16"/>
        </w:rPr>
        <w:t xml:space="preserve">whether government mandated or Frontier initiated </w:t>
      </w:r>
      <w:r w:rsidR="0005331E" w:rsidRPr="001E7E8E">
        <w:rPr>
          <w:rFonts w:ascii="PP Object Sans" w:eastAsia="MS Mincho" w:hAnsi="PP Object Sans" w:cs="Arial"/>
          <w:sz w:val="16"/>
          <w:szCs w:val="16"/>
        </w:rPr>
        <w:t xml:space="preserve">in the amounts </w:t>
      </w:r>
      <w:r w:rsidR="00577B29" w:rsidRPr="001E7E8E">
        <w:rPr>
          <w:rFonts w:ascii="PP Object Sans" w:eastAsia="MS Mincho" w:hAnsi="PP Object Sans" w:cs="Arial"/>
          <w:sz w:val="16"/>
          <w:szCs w:val="16"/>
        </w:rPr>
        <w:t xml:space="preserve">applicable at the time of billing.  Customer shall also be responsible for third party charges and penalties incurred as a </w:t>
      </w:r>
      <w:r w:rsidR="006312AF" w:rsidRPr="001E7E8E">
        <w:rPr>
          <w:rFonts w:ascii="PP Object Sans" w:eastAsia="MS Mincho" w:hAnsi="PP Object Sans" w:cs="Arial"/>
          <w:sz w:val="16"/>
          <w:szCs w:val="16"/>
        </w:rPr>
        <w:t>result of Customer’s use of the Services</w:t>
      </w:r>
      <w:r w:rsidR="008458D7" w:rsidRPr="001E7E8E">
        <w:rPr>
          <w:rFonts w:ascii="PP Object Sans" w:eastAsia="MS Mincho" w:hAnsi="PP Object Sans" w:cs="Arial"/>
          <w:sz w:val="16"/>
          <w:szCs w:val="16"/>
        </w:rPr>
        <w:t xml:space="preserve"> or Equipment</w:t>
      </w:r>
      <w:r w:rsidRPr="001E7E8E">
        <w:rPr>
          <w:rFonts w:ascii="PP Object Sans" w:eastAsia="MS Mincho" w:hAnsi="PP Object Sans" w:cs="Arial"/>
          <w:sz w:val="16"/>
          <w:szCs w:val="16"/>
        </w:rPr>
        <w:t xml:space="preserve">.  </w:t>
      </w:r>
    </w:p>
    <w:p w14:paraId="645C3263" w14:textId="77777777" w:rsidR="00362611" w:rsidRPr="001E7E8E" w:rsidRDefault="0023343E" w:rsidP="00FF2E47">
      <w:pPr>
        <w:tabs>
          <w:tab w:val="left" w:pos="360"/>
        </w:tabs>
        <w:spacing w:after="120"/>
        <w:ind w:left="360" w:hanging="360"/>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br w:type="column"/>
      </w:r>
      <w:r w:rsidR="00362611" w:rsidRPr="001E7E8E">
        <w:rPr>
          <w:rFonts w:ascii="PP Object Sans" w:eastAsia="MS Mincho" w:hAnsi="PP Object Sans" w:cs="Arial"/>
          <w:b/>
          <w:bCs/>
          <w:sz w:val="16"/>
          <w:szCs w:val="16"/>
        </w:rPr>
        <w:t>Cancellation and Early Termination Charges</w:t>
      </w:r>
    </w:p>
    <w:p w14:paraId="4005E844" w14:textId="77777777" w:rsidR="00362611" w:rsidRPr="001E7E8E" w:rsidRDefault="00362611"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MS Mincho" w:hAnsi="PP Object Sans"/>
          <w:sz w:val="16"/>
          <w:szCs w:val="16"/>
        </w:rPr>
        <w:t xml:space="preserve">If Customer cancels any Service </w:t>
      </w:r>
      <w:r w:rsidR="00982A07" w:rsidRPr="001E7E8E">
        <w:rPr>
          <w:rFonts w:ascii="PP Object Sans" w:eastAsia="MS Mincho" w:hAnsi="PP Object Sans"/>
          <w:sz w:val="16"/>
          <w:szCs w:val="16"/>
        </w:rPr>
        <w:t xml:space="preserve">or Equipment </w:t>
      </w:r>
      <w:r w:rsidRPr="001E7E8E">
        <w:rPr>
          <w:rFonts w:ascii="PP Object Sans" w:eastAsia="MS Mincho" w:hAnsi="PP Object Sans"/>
          <w:sz w:val="16"/>
          <w:szCs w:val="16"/>
        </w:rPr>
        <w:t xml:space="preserve">prior to </w:t>
      </w:r>
      <w:r w:rsidR="00982A07" w:rsidRPr="001E7E8E">
        <w:rPr>
          <w:rFonts w:ascii="PP Object Sans" w:eastAsia="MS Mincho" w:hAnsi="PP Object Sans"/>
          <w:sz w:val="16"/>
          <w:szCs w:val="16"/>
        </w:rPr>
        <w:t>delivery of any E</w:t>
      </w:r>
      <w:r w:rsidR="00495201" w:rsidRPr="001E7E8E">
        <w:rPr>
          <w:rFonts w:ascii="PP Object Sans" w:eastAsia="MS Mincho" w:hAnsi="PP Object Sans"/>
          <w:sz w:val="16"/>
          <w:szCs w:val="16"/>
        </w:rPr>
        <w:t xml:space="preserve">quipment or </w:t>
      </w:r>
      <w:r w:rsidR="00FF2E47" w:rsidRPr="001E7E8E">
        <w:rPr>
          <w:rFonts w:ascii="PP Object Sans" w:eastAsia="MS Mincho" w:hAnsi="PP Object Sans"/>
          <w:sz w:val="16"/>
          <w:szCs w:val="16"/>
        </w:rPr>
        <w:t>installation</w:t>
      </w:r>
      <w:r w:rsidRPr="001E7E8E">
        <w:rPr>
          <w:rFonts w:ascii="PP Object Sans" w:eastAsia="MS Mincho" w:hAnsi="PP Object Sans"/>
          <w:sz w:val="16"/>
          <w:szCs w:val="16"/>
        </w:rPr>
        <w:t xml:space="preserve"> of the Service</w:t>
      </w:r>
      <w:r w:rsidR="00982A07" w:rsidRPr="001E7E8E">
        <w:rPr>
          <w:rFonts w:ascii="PP Object Sans" w:eastAsia="MS Mincho" w:hAnsi="PP Object Sans"/>
          <w:sz w:val="16"/>
          <w:szCs w:val="16"/>
        </w:rPr>
        <w:t xml:space="preserve"> or Equipment</w:t>
      </w:r>
      <w:r w:rsidRPr="001E7E8E">
        <w:rPr>
          <w:rFonts w:ascii="PP Object Sans" w:eastAsia="MS Mincho" w:hAnsi="PP Object Sans"/>
          <w:sz w:val="16"/>
          <w:szCs w:val="16"/>
        </w:rPr>
        <w:t xml:space="preserve">, Customer </w:t>
      </w:r>
      <w:r w:rsidR="00021305" w:rsidRPr="001E7E8E">
        <w:rPr>
          <w:rFonts w:ascii="PP Object Sans" w:eastAsia="MS Mincho" w:hAnsi="PP Object Sans"/>
          <w:sz w:val="16"/>
          <w:szCs w:val="16"/>
        </w:rPr>
        <w:t>shall pay a cancellation charge</w:t>
      </w:r>
      <w:r w:rsidR="00031290" w:rsidRPr="001E7E8E">
        <w:rPr>
          <w:rFonts w:ascii="PP Object Sans" w:eastAsia="MS Mincho" w:hAnsi="PP Object Sans"/>
          <w:sz w:val="16"/>
          <w:szCs w:val="16"/>
        </w:rPr>
        <w:t xml:space="preserve"> </w:t>
      </w:r>
      <w:r w:rsidRPr="001E7E8E">
        <w:rPr>
          <w:rFonts w:ascii="PP Object Sans" w:eastAsia="MS Mincho" w:hAnsi="PP Object Sans"/>
          <w:sz w:val="16"/>
          <w:szCs w:val="16"/>
        </w:rPr>
        <w:t>equal to</w:t>
      </w:r>
      <w:r w:rsidR="004B30C1" w:rsidRPr="001E7E8E">
        <w:rPr>
          <w:rFonts w:ascii="PP Object Sans" w:eastAsia="MS Mincho" w:hAnsi="PP Object Sans"/>
          <w:sz w:val="16"/>
          <w:szCs w:val="16"/>
        </w:rPr>
        <w:t xml:space="preserve"> the NRC and</w:t>
      </w:r>
      <w:r w:rsidRPr="001E7E8E">
        <w:rPr>
          <w:rFonts w:ascii="PP Object Sans" w:eastAsia="MS Mincho" w:hAnsi="PP Object Sans"/>
          <w:sz w:val="16"/>
          <w:szCs w:val="16"/>
        </w:rPr>
        <w:t xml:space="preserve"> one </w:t>
      </w:r>
      <w:r w:rsidR="004B30C1" w:rsidRPr="001E7E8E">
        <w:rPr>
          <w:rFonts w:ascii="PP Object Sans" w:eastAsia="MS Mincho" w:hAnsi="PP Object Sans"/>
          <w:sz w:val="16"/>
          <w:szCs w:val="16"/>
        </w:rPr>
        <w:t xml:space="preserve">(1) </w:t>
      </w:r>
      <w:r w:rsidRPr="001E7E8E">
        <w:rPr>
          <w:rFonts w:ascii="PP Object Sans" w:eastAsia="MS Mincho" w:hAnsi="PP Object Sans"/>
          <w:sz w:val="16"/>
          <w:szCs w:val="16"/>
        </w:rPr>
        <w:t xml:space="preserve">month of </w:t>
      </w:r>
      <w:r w:rsidR="004B30C1" w:rsidRPr="001E7E8E">
        <w:rPr>
          <w:rFonts w:ascii="PP Object Sans" w:eastAsia="MS Mincho" w:hAnsi="PP Object Sans"/>
          <w:sz w:val="16"/>
          <w:szCs w:val="16"/>
        </w:rPr>
        <w:t>MRC</w:t>
      </w:r>
      <w:r w:rsidRPr="001E7E8E">
        <w:rPr>
          <w:rFonts w:ascii="PP Object Sans" w:eastAsia="MS Mincho" w:hAnsi="PP Object Sans"/>
          <w:sz w:val="16"/>
          <w:szCs w:val="16"/>
        </w:rPr>
        <w:t xml:space="preserve"> for the Service, plus the total costs and expen</w:t>
      </w:r>
      <w:r w:rsidR="00BC561F" w:rsidRPr="001E7E8E">
        <w:rPr>
          <w:rFonts w:ascii="PP Object Sans" w:eastAsia="MS Mincho" w:hAnsi="PP Object Sans"/>
          <w:sz w:val="16"/>
          <w:szCs w:val="16"/>
        </w:rPr>
        <w:t>ditures</w:t>
      </w:r>
      <w:r w:rsidR="00495201" w:rsidRPr="001E7E8E">
        <w:rPr>
          <w:rFonts w:ascii="PP Object Sans" w:eastAsia="MS Mincho" w:hAnsi="PP Object Sans"/>
          <w:sz w:val="16"/>
          <w:szCs w:val="16"/>
        </w:rPr>
        <w:t xml:space="preserve"> of Frontier </w:t>
      </w:r>
      <w:r w:rsidRPr="001E7E8E">
        <w:rPr>
          <w:rFonts w:ascii="PP Object Sans" w:eastAsia="MS Mincho" w:hAnsi="PP Object Sans"/>
          <w:sz w:val="16"/>
          <w:szCs w:val="16"/>
        </w:rPr>
        <w:t>in connection with establishing</w:t>
      </w:r>
      <w:r w:rsidR="00FF2E47" w:rsidRPr="001E7E8E">
        <w:rPr>
          <w:rFonts w:ascii="PP Object Sans" w:eastAsia="MS Mincho" w:hAnsi="PP Object Sans"/>
          <w:sz w:val="16"/>
          <w:szCs w:val="16"/>
        </w:rPr>
        <w:t xml:space="preserve"> </w:t>
      </w:r>
      <w:r w:rsidRPr="001E7E8E">
        <w:rPr>
          <w:rFonts w:ascii="PP Object Sans" w:eastAsia="MS Mincho" w:hAnsi="PP Object Sans"/>
          <w:sz w:val="16"/>
          <w:szCs w:val="16"/>
        </w:rPr>
        <w:t xml:space="preserve">the Service prior to Frontier’s receipt of notice of cancellation, including but not limited to </w:t>
      </w:r>
      <w:r w:rsidR="00495201" w:rsidRPr="001E7E8E">
        <w:rPr>
          <w:rFonts w:ascii="PP Object Sans" w:eastAsia="MS Mincho" w:hAnsi="PP Object Sans"/>
          <w:sz w:val="16"/>
          <w:szCs w:val="16"/>
        </w:rPr>
        <w:t xml:space="preserve">any </w:t>
      </w:r>
      <w:r w:rsidR="008458D7" w:rsidRPr="001E7E8E">
        <w:rPr>
          <w:rFonts w:ascii="PP Object Sans" w:eastAsia="MS Mincho" w:hAnsi="PP Object Sans"/>
          <w:sz w:val="16"/>
          <w:szCs w:val="16"/>
        </w:rPr>
        <w:t>E</w:t>
      </w:r>
      <w:r w:rsidR="00495201" w:rsidRPr="001E7E8E">
        <w:rPr>
          <w:rFonts w:ascii="PP Object Sans" w:eastAsia="MS Mincho" w:hAnsi="PP Object Sans"/>
          <w:sz w:val="16"/>
          <w:szCs w:val="16"/>
        </w:rPr>
        <w:t>quipment restocking fees</w:t>
      </w:r>
      <w:r w:rsidRPr="001E7E8E">
        <w:rPr>
          <w:rFonts w:ascii="PP Object Sans" w:eastAsia="MS Mincho" w:hAnsi="PP Object Sans"/>
          <w:sz w:val="16"/>
          <w:szCs w:val="16"/>
        </w:rPr>
        <w:t xml:space="preserve">.  </w:t>
      </w:r>
    </w:p>
    <w:p w14:paraId="3DAC4C8C" w14:textId="77777777" w:rsidR="00ED241E" w:rsidRPr="001E7E8E" w:rsidRDefault="000D5283"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AppleGothic" w:hAnsi="PP Object Sans"/>
          <w:sz w:val="16"/>
          <w:szCs w:val="16"/>
        </w:rPr>
        <w:t xml:space="preserve">Following installation, Customer may terminate a Service </w:t>
      </w:r>
      <w:r w:rsidR="00982A07" w:rsidRPr="001E7E8E">
        <w:rPr>
          <w:rFonts w:ascii="PP Object Sans" w:eastAsia="AppleGothic" w:hAnsi="PP Object Sans"/>
          <w:sz w:val="16"/>
          <w:szCs w:val="16"/>
        </w:rPr>
        <w:t xml:space="preserve">or Equipment </w:t>
      </w:r>
      <w:r w:rsidRPr="001E7E8E">
        <w:rPr>
          <w:rFonts w:ascii="PP Object Sans" w:eastAsia="AppleGothic" w:hAnsi="PP Object Sans"/>
          <w:sz w:val="16"/>
          <w:szCs w:val="16"/>
        </w:rPr>
        <w:t xml:space="preserve">by providing at least thirty (30) days prior written notice to Frontier. All unpaid amounts shall be due upon termination of any Service identified in a Schedule for any reason. </w:t>
      </w:r>
      <w:r w:rsidR="003B589E" w:rsidRPr="001E7E8E">
        <w:rPr>
          <w:rFonts w:ascii="PP Object Sans" w:eastAsia="MS Mincho" w:hAnsi="PP Object Sans"/>
          <w:sz w:val="16"/>
          <w:szCs w:val="16"/>
        </w:rPr>
        <w:t xml:space="preserve">In addition, </w:t>
      </w:r>
      <w:r w:rsidR="00DA13DA" w:rsidRPr="001E7E8E">
        <w:rPr>
          <w:rFonts w:ascii="PP Object Sans" w:eastAsia="MS Mincho" w:hAnsi="PP Object Sans"/>
          <w:sz w:val="16"/>
          <w:szCs w:val="16"/>
        </w:rPr>
        <w:t xml:space="preserve">and </w:t>
      </w:r>
      <w:r w:rsidR="003B589E" w:rsidRPr="001E7E8E">
        <w:rPr>
          <w:rFonts w:ascii="PP Object Sans" w:eastAsia="MS Mincho" w:hAnsi="PP Object Sans"/>
          <w:sz w:val="16"/>
          <w:szCs w:val="16"/>
        </w:rPr>
        <w:t xml:space="preserve">unless otherwise specifically provided in the applicable Schedule, if any </w:t>
      </w:r>
      <w:r w:rsidR="00DA13DA" w:rsidRPr="001E7E8E">
        <w:rPr>
          <w:rFonts w:ascii="PP Object Sans" w:eastAsia="MS Mincho" w:hAnsi="PP Object Sans"/>
          <w:sz w:val="16"/>
          <w:szCs w:val="16"/>
        </w:rPr>
        <w:t>Service</w:t>
      </w:r>
      <w:r w:rsidR="003B589E" w:rsidRPr="001E7E8E">
        <w:rPr>
          <w:rFonts w:ascii="PP Object Sans" w:eastAsia="MS Mincho" w:hAnsi="PP Object Sans"/>
          <w:sz w:val="16"/>
          <w:szCs w:val="16"/>
        </w:rPr>
        <w:t xml:space="preserve"> </w:t>
      </w:r>
      <w:r w:rsidR="00B63341" w:rsidRPr="001E7E8E">
        <w:rPr>
          <w:rFonts w:ascii="PP Object Sans" w:eastAsia="MS Mincho" w:hAnsi="PP Object Sans"/>
          <w:sz w:val="16"/>
          <w:szCs w:val="16"/>
        </w:rPr>
        <w:t xml:space="preserve">or Equipment </w:t>
      </w:r>
      <w:r w:rsidR="003B589E" w:rsidRPr="001E7E8E">
        <w:rPr>
          <w:rFonts w:ascii="PP Object Sans" w:eastAsia="MS Mincho" w:hAnsi="PP Object Sans"/>
          <w:sz w:val="16"/>
          <w:szCs w:val="16"/>
        </w:rPr>
        <w:t xml:space="preserve">is terminated by Customer for any reason </w:t>
      </w:r>
      <w:r w:rsidR="00746F7D" w:rsidRPr="001E7E8E">
        <w:rPr>
          <w:rFonts w:ascii="PP Object Sans" w:eastAsia="MS Mincho" w:hAnsi="PP Object Sans"/>
          <w:sz w:val="16"/>
          <w:szCs w:val="16"/>
        </w:rPr>
        <w:t xml:space="preserve">other than </w:t>
      </w:r>
      <w:r w:rsidR="009D4018" w:rsidRPr="001E7E8E">
        <w:rPr>
          <w:rFonts w:ascii="PP Object Sans" w:eastAsia="MS Mincho" w:hAnsi="PP Object Sans"/>
          <w:sz w:val="16"/>
          <w:szCs w:val="16"/>
        </w:rPr>
        <w:t>breach</w:t>
      </w:r>
      <w:r w:rsidR="00746F7D" w:rsidRPr="001E7E8E">
        <w:rPr>
          <w:rFonts w:ascii="PP Object Sans" w:eastAsia="MS Mincho" w:hAnsi="PP Object Sans"/>
          <w:sz w:val="16"/>
          <w:szCs w:val="16"/>
        </w:rPr>
        <w:t xml:space="preserve"> by Frontier</w:t>
      </w:r>
      <w:r w:rsidR="003B589E" w:rsidRPr="001E7E8E">
        <w:rPr>
          <w:rFonts w:ascii="PP Object Sans" w:eastAsia="MS Mincho" w:hAnsi="PP Object Sans"/>
          <w:sz w:val="16"/>
          <w:szCs w:val="16"/>
        </w:rPr>
        <w:t xml:space="preserve"> or by Frontier </w:t>
      </w:r>
      <w:r w:rsidR="00746F7D" w:rsidRPr="001E7E8E">
        <w:rPr>
          <w:rFonts w:ascii="PP Object Sans" w:eastAsia="MS Mincho" w:hAnsi="PP Object Sans"/>
          <w:sz w:val="16"/>
          <w:szCs w:val="16"/>
        </w:rPr>
        <w:t xml:space="preserve">due to Customer’s </w:t>
      </w:r>
      <w:r w:rsidR="005C45FA" w:rsidRPr="001E7E8E">
        <w:rPr>
          <w:rFonts w:ascii="PP Object Sans" w:eastAsia="MS Mincho" w:hAnsi="PP Object Sans"/>
          <w:sz w:val="16"/>
          <w:szCs w:val="16"/>
        </w:rPr>
        <w:t>breach</w:t>
      </w:r>
      <w:r w:rsidR="00746F7D" w:rsidRPr="001E7E8E">
        <w:rPr>
          <w:rFonts w:ascii="PP Object Sans" w:eastAsia="MS Mincho" w:hAnsi="PP Object Sans"/>
          <w:sz w:val="16"/>
          <w:szCs w:val="16"/>
        </w:rPr>
        <w:t>,</w:t>
      </w:r>
      <w:r w:rsidR="003B589E" w:rsidRPr="001E7E8E">
        <w:rPr>
          <w:rFonts w:ascii="PP Object Sans" w:eastAsia="MS Mincho" w:hAnsi="PP Object Sans"/>
          <w:sz w:val="16"/>
          <w:szCs w:val="16"/>
        </w:rPr>
        <w:t xml:space="preserve"> then Customer shall pay Frontier a termination charge equal to the applicable MRC and all related taxes and surcharges multiplied by the number of months remaining in the Service Term.</w:t>
      </w:r>
      <w:r w:rsidR="003B589E" w:rsidRPr="001E7E8E">
        <w:rPr>
          <w:rFonts w:ascii="Cambria" w:eastAsia="MS Mincho" w:hAnsi="Cambria" w:cs="Cambria"/>
          <w:sz w:val="16"/>
          <w:szCs w:val="16"/>
        </w:rPr>
        <w:t> </w:t>
      </w:r>
      <w:r w:rsidR="003B589E" w:rsidRPr="001E7E8E">
        <w:rPr>
          <w:rFonts w:ascii="PP Object Sans" w:eastAsia="MS Mincho" w:hAnsi="PP Object Sans"/>
          <w:sz w:val="16"/>
          <w:szCs w:val="16"/>
        </w:rPr>
        <w:t xml:space="preserve"> Partial months shall be prorated.</w:t>
      </w:r>
      <w:r w:rsidR="00FF2E47" w:rsidRPr="001E7E8E">
        <w:rPr>
          <w:rFonts w:ascii="PP Object Sans" w:eastAsia="MS Mincho" w:hAnsi="PP Object Sans"/>
          <w:sz w:val="16"/>
          <w:szCs w:val="16"/>
        </w:rPr>
        <w:t xml:space="preserve"> </w:t>
      </w:r>
    </w:p>
    <w:p w14:paraId="16017A84" w14:textId="77777777" w:rsidR="00D21802" w:rsidRPr="001E7E8E" w:rsidRDefault="00A374B8"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MS Mincho" w:hAnsi="PP Object Sans"/>
          <w:sz w:val="16"/>
          <w:szCs w:val="16"/>
        </w:rPr>
        <w:t>Customer agrees</w:t>
      </w:r>
      <w:r w:rsidR="00362611" w:rsidRPr="001E7E8E">
        <w:rPr>
          <w:rFonts w:ascii="PP Object Sans" w:eastAsia="MS Mincho" w:hAnsi="PP Object Sans"/>
          <w:sz w:val="16"/>
          <w:szCs w:val="16"/>
        </w:rPr>
        <w:t xml:space="preserve"> that Frontier’s damages in the event of early termination will be difficult or </w:t>
      </w:r>
      <w:r w:rsidR="00ED241E" w:rsidRPr="001E7E8E">
        <w:rPr>
          <w:rFonts w:ascii="PP Object Sans" w:eastAsia="MS Mincho" w:hAnsi="PP Object Sans"/>
          <w:sz w:val="16"/>
          <w:szCs w:val="16"/>
        </w:rPr>
        <w:t>impossible to ascertain</w:t>
      </w:r>
      <w:r w:rsidR="002E24EE" w:rsidRPr="001E7E8E">
        <w:rPr>
          <w:rFonts w:ascii="PP Object Sans" w:eastAsia="MS Mincho" w:hAnsi="PP Object Sans"/>
          <w:sz w:val="16"/>
          <w:szCs w:val="16"/>
        </w:rPr>
        <w:t>, and that t</w:t>
      </w:r>
      <w:r w:rsidR="00ED241E" w:rsidRPr="001E7E8E">
        <w:rPr>
          <w:rFonts w:ascii="PP Object Sans" w:eastAsia="MS Mincho" w:hAnsi="PP Object Sans"/>
          <w:sz w:val="16"/>
          <w:szCs w:val="16"/>
        </w:rPr>
        <w:t xml:space="preserve">he charges identified in this </w:t>
      </w:r>
      <w:r w:rsidR="000D5283" w:rsidRPr="001E7E8E">
        <w:rPr>
          <w:rFonts w:ascii="PP Object Sans" w:eastAsia="MS Mincho" w:hAnsi="PP Object Sans"/>
          <w:sz w:val="16"/>
          <w:szCs w:val="16"/>
        </w:rPr>
        <w:t>FSA</w:t>
      </w:r>
      <w:r w:rsidR="00ED241E" w:rsidRPr="001E7E8E">
        <w:rPr>
          <w:rFonts w:ascii="PP Object Sans" w:eastAsia="MS Mincho" w:hAnsi="PP Object Sans"/>
          <w:sz w:val="16"/>
          <w:szCs w:val="16"/>
        </w:rPr>
        <w:t xml:space="preserve"> </w:t>
      </w:r>
      <w:r w:rsidR="00362611" w:rsidRPr="001E7E8E">
        <w:rPr>
          <w:rFonts w:ascii="PP Object Sans" w:eastAsia="MS Mincho" w:hAnsi="PP Object Sans"/>
          <w:sz w:val="16"/>
          <w:szCs w:val="16"/>
        </w:rPr>
        <w:t>are intended</w:t>
      </w:r>
      <w:r w:rsidR="000D5283" w:rsidRPr="001E7E8E">
        <w:rPr>
          <w:rFonts w:ascii="PP Object Sans" w:eastAsia="MS Mincho" w:hAnsi="PP Object Sans"/>
          <w:sz w:val="16"/>
          <w:szCs w:val="16"/>
        </w:rPr>
        <w:t xml:space="preserve"> </w:t>
      </w:r>
      <w:r w:rsidR="00362611" w:rsidRPr="001E7E8E">
        <w:rPr>
          <w:rFonts w:ascii="PP Object Sans" w:eastAsia="MS Mincho" w:hAnsi="PP Object Sans"/>
          <w:sz w:val="16"/>
          <w:szCs w:val="16"/>
        </w:rPr>
        <w:t>to establish liquidated damages in the event of termination an</w:t>
      </w:r>
      <w:r w:rsidR="00FF2E47" w:rsidRPr="001E7E8E">
        <w:rPr>
          <w:rFonts w:ascii="PP Object Sans" w:eastAsia="MS Mincho" w:hAnsi="PP Object Sans"/>
          <w:sz w:val="16"/>
          <w:szCs w:val="16"/>
        </w:rPr>
        <w:t>d are not intended as a penalty.</w:t>
      </w:r>
    </w:p>
    <w:p w14:paraId="51C5E3C2" w14:textId="77777777" w:rsidR="00C87CEF" w:rsidRPr="001E7E8E" w:rsidRDefault="006B342B" w:rsidP="006B342B">
      <w:pPr>
        <w:tabs>
          <w:tab w:val="left" w:pos="360"/>
        </w:tabs>
        <w:spacing w:after="120"/>
        <w:jc w:val="both"/>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Dispute </w:t>
      </w:r>
      <w:r w:rsidR="00C37AF3" w:rsidRPr="001E7E8E">
        <w:rPr>
          <w:rFonts w:ascii="PP Object Sans" w:eastAsia="MS Mincho" w:hAnsi="PP Object Sans" w:cs="Arial"/>
          <w:b/>
          <w:bCs/>
          <w:sz w:val="16"/>
          <w:szCs w:val="16"/>
        </w:rPr>
        <w:t>R</w:t>
      </w:r>
      <w:r w:rsidR="004A6ACB" w:rsidRPr="001E7E8E">
        <w:rPr>
          <w:rFonts w:ascii="PP Object Sans" w:eastAsia="MS Mincho" w:hAnsi="PP Object Sans" w:cs="Arial"/>
          <w:b/>
          <w:bCs/>
          <w:sz w:val="16"/>
          <w:szCs w:val="16"/>
        </w:rPr>
        <w:t>esolution</w:t>
      </w:r>
    </w:p>
    <w:p w14:paraId="2FBF6018" w14:textId="77777777" w:rsidR="008E5BBB" w:rsidRPr="001E7E8E" w:rsidRDefault="00C37AF3" w:rsidP="008E5BBB">
      <w:pPr>
        <w:jc w:val="both"/>
        <w:rPr>
          <w:rFonts w:ascii="PP Object Sans" w:hAnsi="PP Object Sans" w:cs="Arial"/>
          <w:bCs/>
          <w:color w:val="444444"/>
          <w:sz w:val="16"/>
          <w:szCs w:val="16"/>
        </w:rPr>
      </w:pPr>
      <w:r w:rsidRPr="001E7E8E">
        <w:rPr>
          <w:rFonts w:ascii="PP Object Sans" w:eastAsia="MS Mincho" w:hAnsi="PP Object Sans" w:cs="Arial"/>
          <w:bCs/>
          <w:sz w:val="16"/>
          <w:szCs w:val="16"/>
        </w:rPr>
        <w:t xml:space="preserve">Except as otherwise specifically provided in or permitted by this </w:t>
      </w:r>
      <w:r w:rsidR="00F15A5B" w:rsidRPr="001E7E8E">
        <w:rPr>
          <w:rFonts w:ascii="PP Object Sans" w:eastAsia="MS Mincho" w:hAnsi="PP Object Sans" w:cs="Arial"/>
          <w:bCs/>
          <w:sz w:val="16"/>
          <w:szCs w:val="16"/>
        </w:rPr>
        <w:t>FSA</w:t>
      </w:r>
      <w:r w:rsidR="00B87F05" w:rsidRPr="001E7E8E">
        <w:rPr>
          <w:rFonts w:ascii="PP Object Sans" w:eastAsia="MS Mincho" w:hAnsi="PP Object Sans" w:cs="Arial"/>
          <w:bCs/>
          <w:sz w:val="16"/>
          <w:szCs w:val="16"/>
        </w:rPr>
        <w:t xml:space="preserve">, all disputes </w:t>
      </w:r>
      <w:r w:rsidRPr="001E7E8E">
        <w:rPr>
          <w:rFonts w:ascii="PP Object Sans" w:eastAsia="MS Mincho" w:hAnsi="PP Object Sans" w:cs="Arial"/>
          <w:bCs/>
          <w:sz w:val="16"/>
          <w:szCs w:val="16"/>
        </w:rPr>
        <w:t xml:space="preserve">arising in connection with this </w:t>
      </w:r>
      <w:r w:rsidR="00F15A5B" w:rsidRPr="001E7E8E">
        <w:rPr>
          <w:rFonts w:ascii="PP Object Sans" w:eastAsia="MS Mincho" w:hAnsi="PP Object Sans" w:cs="Arial"/>
          <w:bCs/>
          <w:sz w:val="16"/>
          <w:szCs w:val="16"/>
        </w:rPr>
        <w:t>FSA</w:t>
      </w:r>
      <w:r w:rsidRPr="001E7E8E">
        <w:rPr>
          <w:rFonts w:ascii="PP Object Sans" w:eastAsia="MS Mincho" w:hAnsi="PP Object Sans" w:cs="Arial"/>
          <w:bCs/>
          <w:sz w:val="16"/>
          <w:szCs w:val="16"/>
        </w:rPr>
        <w:t xml:space="preserve"> shall first be resolved through good faith negotiation.  If, after negotiating in good faith for a period of ninety (90) calendar days, or any agreed further period, the parties are unable to resolve the dispute, then </w:t>
      </w:r>
      <w:r w:rsidR="0007119F" w:rsidRPr="001E7E8E">
        <w:rPr>
          <w:rFonts w:ascii="PP Object Sans" w:eastAsia="MS Mincho" w:hAnsi="PP Object Sans" w:cs="Arial"/>
          <w:bCs/>
          <w:sz w:val="16"/>
          <w:szCs w:val="16"/>
        </w:rPr>
        <w:t>each party</w:t>
      </w:r>
      <w:r w:rsidRPr="001E7E8E">
        <w:rPr>
          <w:rFonts w:ascii="PP Object Sans" w:eastAsia="MS Mincho" w:hAnsi="PP Object Sans" w:cs="Arial"/>
          <w:bCs/>
          <w:sz w:val="16"/>
          <w:szCs w:val="16"/>
        </w:rPr>
        <w:t xml:space="preserve"> may seek resolution by exercising any rights or remedies available at law or in equity. </w:t>
      </w:r>
      <w:r w:rsidR="00EF3291" w:rsidRPr="001E7E8E">
        <w:rPr>
          <w:rFonts w:ascii="PP Object Sans" w:eastAsia="MS Mincho" w:hAnsi="PP Object Sans" w:cs="Arial"/>
          <w:bCs/>
          <w:sz w:val="16"/>
          <w:szCs w:val="16"/>
        </w:rPr>
        <w:t xml:space="preserve"> </w:t>
      </w:r>
      <w:r w:rsidR="00EF3291" w:rsidRPr="001E7E8E">
        <w:rPr>
          <w:rFonts w:ascii="PP Object Sans" w:hAnsi="PP Object Sans" w:cs="Arial"/>
          <w:bCs/>
          <w:sz w:val="16"/>
          <w:szCs w:val="16"/>
        </w:rPr>
        <w:t xml:space="preserve">Customer and Frontier agree that </w:t>
      </w:r>
      <w:r w:rsidR="00F5183A" w:rsidRPr="001E7E8E">
        <w:rPr>
          <w:rFonts w:ascii="PP Object Sans" w:hAnsi="PP Object Sans" w:cs="Arial"/>
          <w:bCs/>
          <w:sz w:val="16"/>
          <w:szCs w:val="16"/>
        </w:rPr>
        <w:t>each</w:t>
      </w:r>
      <w:r w:rsidR="009C33D9" w:rsidRPr="001E7E8E">
        <w:rPr>
          <w:rFonts w:ascii="PP Object Sans" w:hAnsi="PP Object Sans" w:cs="Arial"/>
          <w:bCs/>
          <w:sz w:val="16"/>
          <w:szCs w:val="16"/>
        </w:rPr>
        <w:t xml:space="preserve"> </w:t>
      </w:r>
      <w:r w:rsidR="00EF3291" w:rsidRPr="001E7E8E">
        <w:rPr>
          <w:rFonts w:ascii="PP Object Sans" w:hAnsi="PP Object Sans" w:cs="Arial"/>
          <w:bCs/>
          <w:sz w:val="16"/>
          <w:szCs w:val="16"/>
        </w:rPr>
        <w:t>may</w:t>
      </w:r>
      <w:r w:rsidR="00F5183A" w:rsidRPr="001E7E8E">
        <w:rPr>
          <w:rFonts w:ascii="PP Object Sans" w:hAnsi="PP Object Sans" w:cs="Arial"/>
          <w:bCs/>
          <w:sz w:val="16"/>
          <w:szCs w:val="16"/>
        </w:rPr>
        <w:t xml:space="preserve"> only</w:t>
      </w:r>
      <w:r w:rsidR="00EF3291" w:rsidRPr="001E7E8E">
        <w:rPr>
          <w:rFonts w:ascii="PP Object Sans" w:hAnsi="PP Object Sans" w:cs="Arial"/>
          <w:bCs/>
          <w:sz w:val="16"/>
          <w:szCs w:val="16"/>
        </w:rPr>
        <w:t xml:space="preserve"> bring claims against the other in an individual capacity and not as a plaintiff or class member in any purported class, representative, or private attorney general proceeding.</w:t>
      </w:r>
    </w:p>
    <w:p w14:paraId="5BD651A8" w14:textId="77777777" w:rsidR="008E5BBB" w:rsidRPr="001E7E8E" w:rsidRDefault="008E5BBB" w:rsidP="008E5BBB">
      <w:pPr>
        <w:jc w:val="both"/>
        <w:rPr>
          <w:rFonts w:ascii="PP Object Sans" w:hAnsi="PP Object Sans" w:cs="Arial"/>
          <w:bCs/>
          <w:color w:val="444444"/>
          <w:sz w:val="16"/>
          <w:szCs w:val="16"/>
        </w:rPr>
      </w:pPr>
    </w:p>
    <w:p w14:paraId="48078B2C" w14:textId="77777777" w:rsidR="008E5BBB" w:rsidRPr="001E7E8E" w:rsidRDefault="00DB62B8" w:rsidP="008E5BBB">
      <w:pPr>
        <w:keepNext/>
        <w:tabs>
          <w:tab w:val="left" w:pos="360"/>
        </w:tabs>
        <w:spacing w:after="12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Authorization and </w:t>
      </w:r>
      <w:r w:rsidR="008E5BBB" w:rsidRPr="001E7E8E">
        <w:rPr>
          <w:rFonts w:ascii="PP Object Sans" w:eastAsia="MS Mincho" w:hAnsi="PP Object Sans" w:cs="Arial"/>
          <w:b/>
          <w:bCs/>
          <w:sz w:val="16"/>
          <w:szCs w:val="16"/>
        </w:rPr>
        <w:t>Entire Agreement</w:t>
      </w:r>
    </w:p>
    <w:p w14:paraId="6472FB76" w14:textId="77777777" w:rsidR="00DD4D30" w:rsidRPr="001E7E8E" w:rsidRDefault="00E52ADC" w:rsidP="006B342B">
      <w:pPr>
        <w:keepNext/>
        <w:tabs>
          <w:tab w:val="left" w:pos="360"/>
        </w:tabs>
        <w:spacing w:after="120"/>
        <w:jc w:val="both"/>
        <w:outlineLvl w:val="0"/>
        <w:rPr>
          <w:rFonts w:ascii="PP Object Sans" w:eastAsia="MS Mincho" w:hAnsi="PP Object Sans" w:cs="Arial"/>
          <w:bCs/>
          <w:sz w:val="16"/>
          <w:szCs w:val="16"/>
        </w:rPr>
      </w:pPr>
      <w:r w:rsidRPr="001E7E8E">
        <w:rPr>
          <w:rFonts w:ascii="PP Object Sans" w:eastAsia="AppleGothic" w:hAnsi="PP Object Sans" w:cs="Arial"/>
          <w:bCs/>
          <w:sz w:val="16"/>
          <w:szCs w:val="16"/>
        </w:rPr>
        <w:t xml:space="preserve">Each party represents that the person executing this FSA is authorized to </w:t>
      </w:r>
      <w:proofErr w:type="gramStart"/>
      <w:r w:rsidRPr="001E7E8E">
        <w:rPr>
          <w:rFonts w:ascii="PP Object Sans" w:eastAsia="AppleGothic" w:hAnsi="PP Object Sans" w:cs="Arial"/>
          <w:bCs/>
          <w:sz w:val="16"/>
          <w:szCs w:val="16"/>
        </w:rPr>
        <w:t>enter into</w:t>
      </w:r>
      <w:proofErr w:type="gramEnd"/>
      <w:r w:rsidRPr="001E7E8E">
        <w:rPr>
          <w:rFonts w:ascii="PP Object Sans" w:eastAsia="AppleGothic" w:hAnsi="PP Object Sans" w:cs="Arial"/>
          <w:bCs/>
          <w:sz w:val="16"/>
          <w:szCs w:val="16"/>
        </w:rPr>
        <w:t xml:space="preserve"> this FSA on its behalf. This FSA, the terms and conditions</w:t>
      </w:r>
      <w:r w:rsidR="000D5283" w:rsidRPr="001E7E8E">
        <w:rPr>
          <w:rFonts w:ascii="PP Object Sans" w:eastAsia="AppleGothic" w:hAnsi="PP Object Sans" w:cs="Arial"/>
          <w:bCs/>
          <w:sz w:val="16"/>
          <w:szCs w:val="16"/>
        </w:rPr>
        <w:t>, including the Limitation of liability, warranty, indemnification, breach and other terms and conditions,</w:t>
      </w:r>
      <w:r w:rsidRPr="001E7E8E">
        <w:rPr>
          <w:rFonts w:ascii="PP Object Sans" w:eastAsia="AppleGothic" w:hAnsi="PP Object Sans" w:cs="Arial"/>
          <w:bCs/>
          <w:sz w:val="16"/>
          <w:szCs w:val="16"/>
        </w:rPr>
        <w:t xml:space="preserve"> at </w:t>
      </w:r>
      <w:hyperlink r:id="rId14" w:history="1">
        <w:r w:rsidRPr="001E7E8E">
          <w:rPr>
            <w:rStyle w:val="Hyperlink"/>
            <w:rFonts w:ascii="PP Object Sans" w:eastAsia="AppleGothic" w:hAnsi="PP Object Sans" w:cs="Arial"/>
            <w:bCs/>
            <w:sz w:val="16"/>
            <w:szCs w:val="16"/>
          </w:rPr>
          <w:t>http://www.Frontier.com/FSA</w:t>
        </w:r>
      </w:hyperlink>
      <w:r w:rsidRPr="001E7E8E">
        <w:rPr>
          <w:rFonts w:ascii="PP Object Sans" w:eastAsia="AppleGothic" w:hAnsi="PP Object Sans" w:cs="Arial"/>
          <w:bCs/>
          <w:sz w:val="16"/>
          <w:szCs w:val="16"/>
        </w:rPr>
        <w:t>, and any Schedules executed by the parties constitute the entire agreement between the parties pertaining to the subject matter herein and supersedes all prior oral and written proposals, correspondence and memoranda with respect thereto. This FSA may not be modified, amended or supplemented except by written agreement signed by an authorized representative of each party</w:t>
      </w:r>
      <w:r w:rsidR="00495201" w:rsidRPr="001E7E8E">
        <w:rPr>
          <w:rFonts w:ascii="PP Object Sans" w:eastAsia="MS Mincho" w:hAnsi="PP Object Sans" w:cs="Arial"/>
          <w:bCs/>
          <w:sz w:val="16"/>
          <w:szCs w:val="16"/>
        </w:rPr>
        <w:t>.</w:t>
      </w:r>
    </w:p>
    <w:p w14:paraId="2A25CDF6" w14:textId="77777777" w:rsidR="00FA260C" w:rsidRPr="001E7E8E" w:rsidRDefault="00FA260C" w:rsidP="006B342B">
      <w:pPr>
        <w:keepNext/>
        <w:tabs>
          <w:tab w:val="left" w:pos="360"/>
        </w:tabs>
        <w:spacing w:after="120"/>
        <w:jc w:val="both"/>
        <w:outlineLvl w:val="0"/>
        <w:rPr>
          <w:rFonts w:ascii="PP Object Sans" w:eastAsia="MS Mincho" w:hAnsi="PP Object Sans" w:cs="Arial"/>
          <w:bCs/>
          <w:sz w:val="16"/>
          <w:szCs w:val="16"/>
        </w:rPr>
        <w:sectPr w:rsidR="00FA260C" w:rsidRPr="001E7E8E" w:rsidSect="00DD1AEC">
          <w:headerReference w:type="even" r:id="rId15"/>
          <w:headerReference w:type="default" r:id="rId16"/>
          <w:footerReference w:type="default" r:id="rId17"/>
          <w:headerReference w:type="first" r:id="rId18"/>
          <w:type w:val="continuous"/>
          <w:pgSz w:w="12240" w:h="15840"/>
          <w:pgMar w:top="720" w:right="720" w:bottom="720" w:left="720" w:header="432" w:footer="432" w:gutter="0"/>
          <w:cols w:num="2" w:space="432"/>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AD3917" w:rsidRPr="001E7E8E" w14:paraId="2FC2F90F" w14:textId="77777777" w:rsidTr="0043574C">
        <w:trPr>
          <w:cantSplit/>
          <w:trHeight w:val="288"/>
        </w:trPr>
        <w:tc>
          <w:tcPr>
            <w:tcW w:w="5400" w:type="dxa"/>
            <w:gridSpan w:val="2"/>
            <w:shd w:val="clear" w:color="auto" w:fill="auto"/>
            <w:vAlign w:val="bottom"/>
            <w:hideMark/>
          </w:tcPr>
          <w:p w14:paraId="075B2605" w14:textId="77777777" w:rsidR="00AD3917" w:rsidRPr="001E7E8E" w:rsidRDefault="00AD3917" w:rsidP="0021515E">
            <w:pPr>
              <w:rPr>
                <w:rFonts w:ascii="PP Object Sans" w:hAnsi="PP Object Sans"/>
                <w:b/>
                <w:bCs/>
                <w:color w:val="000000"/>
                <w:sz w:val="16"/>
                <w:szCs w:val="16"/>
              </w:rPr>
            </w:pPr>
            <w:r w:rsidRPr="001E7E8E">
              <w:rPr>
                <w:rFonts w:ascii="PP Object Sans" w:hAnsi="PP Object Sans"/>
                <w:b/>
                <w:bCs/>
                <w:color w:val="000000"/>
                <w:sz w:val="16"/>
                <w:szCs w:val="16"/>
              </w:rPr>
              <w:t>Frontier Communications of America, Inc.</w:t>
            </w:r>
          </w:p>
        </w:tc>
        <w:tc>
          <w:tcPr>
            <w:tcW w:w="270" w:type="dxa"/>
            <w:vMerge w:val="restart"/>
            <w:shd w:val="clear" w:color="auto" w:fill="auto"/>
            <w:vAlign w:val="bottom"/>
          </w:tcPr>
          <w:p w14:paraId="4ECE4483" w14:textId="77777777" w:rsidR="00AD3917" w:rsidRPr="001E7E8E" w:rsidRDefault="00AD3917" w:rsidP="0021515E">
            <w:pPr>
              <w:rPr>
                <w:rFonts w:ascii="PP Object Sans" w:hAnsi="PP Object Sans"/>
                <w:b/>
                <w:bCs/>
                <w:color w:val="000000"/>
                <w:sz w:val="16"/>
                <w:szCs w:val="16"/>
              </w:rPr>
            </w:pPr>
          </w:p>
        </w:tc>
        <w:tc>
          <w:tcPr>
            <w:tcW w:w="5220" w:type="dxa"/>
            <w:gridSpan w:val="2"/>
            <w:shd w:val="clear" w:color="auto" w:fill="auto"/>
            <w:vAlign w:val="bottom"/>
            <w:hideMark/>
          </w:tcPr>
          <w:p w14:paraId="5A27465B" w14:textId="77777777" w:rsidR="00AD3917" w:rsidRPr="001E7E8E" w:rsidRDefault="0043574C" w:rsidP="0021515E">
            <w:pPr>
              <w:rPr>
                <w:rFonts w:ascii="PP Object Sans" w:hAnsi="PP Object Sans"/>
                <w:b/>
                <w:color w:val="000000"/>
                <w:sz w:val="16"/>
                <w:szCs w:val="16"/>
              </w:rPr>
            </w:pPr>
            <w:r w:rsidRPr="001E7E8E">
              <w:rPr>
                <w:rFonts w:ascii="PP Object Sans" w:eastAsia="AppleGothic" w:hAnsi="PP Object Sans" w:cs="Arial"/>
                <w:b/>
                <w:sz w:val="16"/>
                <w:szCs w:val="16"/>
              </w:rPr>
              <w:t>{{Subscriber_Name}}</w:t>
            </w:r>
          </w:p>
        </w:tc>
      </w:tr>
      <w:tr w:rsidR="00AD3917" w:rsidRPr="001E7E8E" w14:paraId="6486B5E6" w14:textId="77777777" w:rsidTr="0043574C">
        <w:trPr>
          <w:cantSplit/>
          <w:trHeight w:val="648"/>
        </w:trPr>
        <w:tc>
          <w:tcPr>
            <w:tcW w:w="1530" w:type="dxa"/>
            <w:shd w:val="clear" w:color="auto" w:fill="auto"/>
            <w:vAlign w:val="bottom"/>
          </w:tcPr>
          <w:p w14:paraId="65D992C8"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Signature:</w:t>
            </w:r>
          </w:p>
        </w:tc>
        <w:tc>
          <w:tcPr>
            <w:tcW w:w="3870" w:type="dxa"/>
            <w:tcBorders>
              <w:bottom w:val="single" w:sz="4" w:space="0" w:color="auto"/>
            </w:tcBorders>
            <w:shd w:val="clear" w:color="auto" w:fill="auto"/>
            <w:vAlign w:val="bottom"/>
          </w:tcPr>
          <w:p w14:paraId="66E0F6CB" w14:textId="79D75EBE" w:rsidR="00AD3917" w:rsidRPr="001E7E8E" w:rsidRDefault="00770F47" w:rsidP="0021515E">
            <w:pPr>
              <w:spacing w:after="120"/>
              <w:ind w:right="288"/>
              <w:rPr>
                <w:rFonts w:ascii="PP Object Sans" w:hAnsi="PP Object Sans"/>
                <w:bCs/>
                <w:color w:val="FFFFFF"/>
                <w:sz w:val="16"/>
                <w:szCs w:val="16"/>
              </w:rPr>
            </w:pPr>
            <w:r w:rsidRPr="001E7E8E">
              <w:rPr>
                <w:rFonts w:ascii="PP Object Sans" w:hAnsi="PP Object Sans"/>
                <w:bCs/>
                <w:color w:val="FFFFFF"/>
                <w:sz w:val="16"/>
                <w:szCs w:val="16"/>
              </w:rPr>
              <w:t>{{Signer2Signature}}</w:t>
            </w:r>
          </w:p>
        </w:tc>
        <w:tc>
          <w:tcPr>
            <w:tcW w:w="270" w:type="dxa"/>
            <w:vMerge/>
            <w:shd w:val="clear" w:color="auto" w:fill="auto"/>
            <w:vAlign w:val="bottom"/>
          </w:tcPr>
          <w:p w14:paraId="5F68B86A"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tcPr>
          <w:p w14:paraId="4F779F36"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Signature:</w:t>
            </w:r>
          </w:p>
        </w:tc>
        <w:tc>
          <w:tcPr>
            <w:tcW w:w="3690" w:type="dxa"/>
            <w:tcBorders>
              <w:bottom w:val="single" w:sz="4" w:space="0" w:color="auto"/>
            </w:tcBorders>
            <w:shd w:val="clear" w:color="auto" w:fill="auto"/>
            <w:vAlign w:val="bottom"/>
          </w:tcPr>
          <w:p w14:paraId="3B23B941" w14:textId="76289674"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{{Signer1Signature}}</w:t>
            </w:r>
          </w:p>
        </w:tc>
      </w:tr>
      <w:tr w:rsidR="00AD3917" w:rsidRPr="001E7E8E" w14:paraId="623FBAF9" w14:textId="77777777" w:rsidTr="0043574C">
        <w:trPr>
          <w:cantSplit/>
          <w:trHeight w:val="288"/>
        </w:trPr>
        <w:tc>
          <w:tcPr>
            <w:tcW w:w="1530" w:type="dxa"/>
            <w:shd w:val="clear" w:color="auto" w:fill="auto"/>
            <w:vAlign w:val="bottom"/>
            <w:hideMark/>
          </w:tcPr>
          <w:p w14:paraId="1EFD16BE"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 xml:space="preserve">Printed Name: </w:t>
            </w:r>
          </w:p>
        </w:tc>
        <w:tc>
          <w:tcPr>
            <w:tcW w:w="3870" w:type="dxa"/>
            <w:tcBorders>
              <w:bottom w:val="single" w:sz="4" w:space="0" w:color="auto"/>
            </w:tcBorders>
            <w:shd w:val="clear" w:color="auto" w:fill="auto"/>
            <w:vAlign w:val="bottom"/>
          </w:tcPr>
          <w:p w14:paraId="6E5E36DC" w14:textId="72038C7B"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{{Signer2FullName}}</w:t>
            </w:r>
          </w:p>
        </w:tc>
        <w:tc>
          <w:tcPr>
            <w:tcW w:w="270" w:type="dxa"/>
            <w:vMerge/>
            <w:shd w:val="clear" w:color="auto" w:fill="auto"/>
            <w:vAlign w:val="bottom"/>
            <w:hideMark/>
          </w:tcPr>
          <w:p w14:paraId="2F6B8CD6"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C06AB68"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36EAA16E" w14:textId="1EE97AAE"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{{Signer1FullName}}</w:t>
            </w:r>
          </w:p>
        </w:tc>
      </w:tr>
      <w:tr w:rsidR="00805C36" w:rsidRPr="001E7E8E" w14:paraId="1C0F7D26" w14:textId="77777777" w:rsidTr="0043574C">
        <w:trPr>
          <w:cantSplit/>
          <w:trHeight w:val="288"/>
        </w:trPr>
        <w:tc>
          <w:tcPr>
            <w:tcW w:w="1530" w:type="dxa"/>
            <w:shd w:val="clear" w:color="auto" w:fill="auto"/>
            <w:vAlign w:val="bottom"/>
            <w:hideMark/>
          </w:tcPr>
          <w:p w14:paraId="41F4BD45"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650DDF99" w14:textId="654FB41A"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{{Signer2Title}}</w:t>
            </w:r>
          </w:p>
        </w:tc>
        <w:tc>
          <w:tcPr>
            <w:tcW w:w="270" w:type="dxa"/>
            <w:vMerge/>
            <w:shd w:val="clear" w:color="auto" w:fill="auto"/>
            <w:vAlign w:val="bottom"/>
            <w:hideMark/>
          </w:tcPr>
          <w:p w14:paraId="6047E11F"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0945BB9"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168F8C8B" w14:textId="66906C40"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{{Signer1Title}}</w:t>
            </w:r>
          </w:p>
        </w:tc>
      </w:tr>
      <w:tr w:rsidR="00AD3917" w:rsidRPr="001E7E8E" w14:paraId="52274F75" w14:textId="77777777" w:rsidTr="0043574C">
        <w:trPr>
          <w:cantSplit/>
          <w:trHeight w:val="288"/>
        </w:trPr>
        <w:tc>
          <w:tcPr>
            <w:tcW w:w="1530" w:type="dxa"/>
            <w:shd w:val="clear" w:color="auto" w:fill="auto"/>
            <w:vAlign w:val="bottom"/>
            <w:hideMark/>
          </w:tcPr>
          <w:p w14:paraId="1940EDAE"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AEADBA3" w14:textId="534205BF"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{{Signer2Date}}</w:t>
            </w:r>
          </w:p>
        </w:tc>
        <w:tc>
          <w:tcPr>
            <w:tcW w:w="270" w:type="dxa"/>
            <w:vMerge/>
            <w:shd w:val="clear" w:color="auto" w:fill="auto"/>
            <w:vAlign w:val="bottom"/>
            <w:hideMark/>
          </w:tcPr>
          <w:p w14:paraId="4EF8FB98"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0D8C7F7"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577C2F16" w14:textId="059934F1"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{{Signer1Date}}</w:t>
            </w:r>
          </w:p>
        </w:tc>
      </w:tr>
      <w:tr w:rsidR="00AD3917" w:rsidRPr="001E7E8E" w14:paraId="620A5DFE" w14:textId="77777777" w:rsidTr="0043574C">
        <w:trPr>
          <w:cantSplit/>
          <w:trHeight w:val="288"/>
        </w:trPr>
        <w:tc>
          <w:tcPr>
            <w:tcW w:w="1530" w:type="dxa"/>
            <w:shd w:val="clear" w:color="auto" w:fill="auto"/>
          </w:tcPr>
          <w:p w14:paraId="49202DFE" w14:textId="77777777" w:rsidR="00AD3917" w:rsidRPr="001E7E8E" w:rsidRDefault="00AD3917" w:rsidP="00AD3917">
            <w:pPr>
              <w:rPr>
                <w:rFonts w:ascii="PP Object Sans" w:hAnsi="PP Object Sans"/>
                <w:bCs/>
                <w:color w:val="000000"/>
                <w:sz w:val="16"/>
                <w:szCs w:val="16"/>
              </w:rPr>
            </w:pPr>
            <w:r w:rsidRPr="001E7E8E">
              <w:rPr>
                <w:rFonts w:ascii="PP Object Sans" w:hAnsi="PP Object Sans"/>
                <w:bCs/>
                <w:color w:val="000000"/>
                <w:sz w:val="16"/>
                <w:szCs w:val="16"/>
              </w:rPr>
              <w:lastRenderedPageBreak/>
              <w:t>Contractual Notice:</w:t>
            </w:r>
          </w:p>
        </w:tc>
        <w:tc>
          <w:tcPr>
            <w:tcW w:w="3870" w:type="dxa"/>
            <w:tcBorders>
              <w:top w:val="single" w:sz="4" w:space="0" w:color="auto"/>
            </w:tcBorders>
            <w:shd w:val="clear" w:color="auto" w:fill="auto"/>
            <w:vAlign w:val="bottom"/>
          </w:tcPr>
          <w:p w14:paraId="72915817"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 xml:space="preserve">Frontier Communications </w:t>
            </w:r>
          </w:p>
          <w:p w14:paraId="4CED5CFF"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111 Field Street</w:t>
            </w:r>
          </w:p>
          <w:p w14:paraId="4915792E"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Rochester, NY 14620</w:t>
            </w:r>
          </w:p>
          <w:p w14:paraId="57D6ABAE" w14:textId="77777777" w:rsidR="00AD3917" w:rsidRPr="001E7E8E" w:rsidRDefault="00AD3917" w:rsidP="00AD3917">
            <w:pPr>
              <w:rPr>
                <w:rFonts w:ascii="PP Object Sans" w:hAnsi="PP Object Sans"/>
                <w:bCs/>
                <w:color w:val="000000"/>
                <w:sz w:val="16"/>
                <w:szCs w:val="16"/>
              </w:rPr>
            </w:pPr>
            <w:r w:rsidRPr="001E7E8E">
              <w:rPr>
                <w:rFonts w:ascii="PP Object Sans" w:eastAsia="AppleGothic" w:hAnsi="PP Object Sans" w:cs="Arial"/>
                <w:sz w:val="16"/>
                <w:szCs w:val="16"/>
              </w:rPr>
              <w:t>Attn: Legal Department</w:t>
            </w:r>
          </w:p>
        </w:tc>
        <w:tc>
          <w:tcPr>
            <w:tcW w:w="270" w:type="dxa"/>
            <w:shd w:val="clear" w:color="auto" w:fill="auto"/>
            <w:vAlign w:val="bottom"/>
          </w:tcPr>
          <w:p w14:paraId="61852779"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tcPr>
          <w:p w14:paraId="4C483110" w14:textId="77777777" w:rsidR="00AD3917" w:rsidRPr="001E7E8E" w:rsidRDefault="00AD3917" w:rsidP="00AD3917">
            <w:pPr>
              <w:rPr>
                <w:rFonts w:ascii="PP Object Sans" w:hAnsi="PP Object Sans"/>
                <w:bCs/>
                <w:color w:val="000000"/>
                <w:sz w:val="16"/>
                <w:szCs w:val="16"/>
              </w:rPr>
            </w:pPr>
            <w:r w:rsidRPr="001E7E8E">
              <w:rPr>
                <w:rFonts w:ascii="PP Object Sans" w:hAnsi="PP Object Sans"/>
                <w:bCs/>
                <w:color w:val="000000"/>
                <w:sz w:val="16"/>
                <w:szCs w:val="16"/>
              </w:rPr>
              <w:t>Contractual Notice:</w:t>
            </w:r>
          </w:p>
        </w:tc>
        <w:tc>
          <w:tcPr>
            <w:tcW w:w="3690" w:type="dxa"/>
            <w:tcBorders>
              <w:top w:val="single" w:sz="4" w:space="0" w:color="auto"/>
            </w:tcBorders>
            <w:shd w:val="clear" w:color="auto" w:fill="auto"/>
            <w:vAlign w:val="bottom"/>
          </w:tcPr>
          <w:p w14:paraId="088F0011" w14:textId="77777777" w:rsidR="00AD3917" w:rsidRPr="001E7E8E" w:rsidRDefault="00E9794B"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3"/>
                  <w:enabled/>
                  <w:calcOnExit w:val="0"/>
                  <w:textInput>
                    <w:default w:val="address above"/>
                  </w:textInput>
                </w:ffData>
              </w:fldChar>
            </w:r>
            <w:bookmarkStart w:id="2" w:name="Text143"/>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r w:rsidRPr="001E7E8E">
              <w:rPr>
                <w:rFonts w:ascii="PP Object Sans" w:hAnsi="PP Object Sans" w:cs="Arial"/>
                <w:bCs/>
                <w:noProof/>
                <w:sz w:val="16"/>
                <w:szCs w:val="16"/>
              </w:rPr>
              <w:t>address above</w:t>
            </w:r>
            <w:r w:rsidRPr="001E7E8E">
              <w:rPr>
                <w:rFonts w:ascii="PP Object Sans" w:hAnsi="PP Object Sans" w:cs="Arial"/>
                <w:bCs/>
                <w:sz w:val="16"/>
                <w:szCs w:val="16"/>
              </w:rPr>
              <w:fldChar w:fldCharType="end"/>
            </w:r>
            <w:bookmarkEnd w:id="2"/>
          </w:p>
          <w:p w14:paraId="71024A10" w14:textId="77777777" w:rsidR="00AD3917" w:rsidRPr="001E7E8E" w:rsidRDefault="00AD3917"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4"/>
                  <w:enabled/>
                  <w:calcOnExit w:val="0"/>
                  <w:textInput/>
                </w:ffData>
              </w:fldChar>
            </w:r>
            <w:bookmarkStart w:id="3" w:name="Text144"/>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sz w:val="16"/>
                <w:szCs w:val="16"/>
              </w:rPr>
              <w:fldChar w:fldCharType="end"/>
            </w:r>
            <w:bookmarkEnd w:id="3"/>
          </w:p>
          <w:p w14:paraId="7FE0495C" w14:textId="77777777" w:rsidR="00AD3917" w:rsidRPr="001E7E8E" w:rsidRDefault="00AD3917"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5"/>
                  <w:enabled/>
                  <w:calcOnExit w:val="0"/>
                  <w:textInput/>
                </w:ffData>
              </w:fldChar>
            </w:r>
            <w:bookmarkStart w:id="4" w:name="Text145"/>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sz w:val="16"/>
                <w:szCs w:val="16"/>
              </w:rPr>
              <w:fldChar w:fldCharType="end"/>
            </w:r>
            <w:bookmarkEnd w:id="4"/>
          </w:p>
          <w:p w14:paraId="5A6B50DF" w14:textId="77777777" w:rsidR="00AD3917" w:rsidRPr="001E7E8E" w:rsidRDefault="00AD3917" w:rsidP="00E9794B">
            <w:pPr>
              <w:rPr>
                <w:rFonts w:ascii="PP Object Sans" w:hAnsi="PP Object Sans"/>
                <w:bCs/>
                <w:color w:val="000000"/>
                <w:sz w:val="16"/>
                <w:szCs w:val="16"/>
              </w:rPr>
            </w:pPr>
            <w:r w:rsidRPr="001E7E8E">
              <w:rPr>
                <w:rFonts w:ascii="PP Object Sans" w:hAnsi="PP Object Sans" w:cs="Arial"/>
                <w:bCs/>
                <w:sz w:val="16"/>
                <w:szCs w:val="16"/>
              </w:rPr>
              <w:t xml:space="preserve">Attn:  </w:t>
            </w:r>
            <w:r w:rsidR="00E9794B" w:rsidRPr="001E7E8E">
              <w:rPr>
                <w:rFonts w:ascii="PP Object Sans" w:hAnsi="PP Object Sans" w:cs="Arial"/>
                <w:bCs/>
                <w:sz w:val="16"/>
                <w:szCs w:val="16"/>
              </w:rPr>
              <w:fldChar w:fldCharType="begin">
                <w:ffData>
                  <w:name w:val="Text146"/>
                  <w:enabled/>
                  <w:calcOnExit w:val="0"/>
                  <w:textInput>
                    <w:default w:val="Legal Department"/>
                  </w:textInput>
                </w:ffData>
              </w:fldChar>
            </w:r>
            <w:bookmarkStart w:id="5" w:name="Text146"/>
            <w:r w:rsidR="00E9794B" w:rsidRPr="001E7E8E">
              <w:rPr>
                <w:rFonts w:ascii="PP Object Sans" w:hAnsi="PP Object Sans" w:cs="Arial"/>
                <w:bCs/>
                <w:sz w:val="16"/>
                <w:szCs w:val="16"/>
              </w:rPr>
              <w:instrText xml:space="preserve"> FORMTEXT </w:instrText>
            </w:r>
            <w:r w:rsidR="00E9794B" w:rsidRPr="001E7E8E">
              <w:rPr>
                <w:rFonts w:ascii="PP Object Sans" w:hAnsi="PP Object Sans" w:cs="Arial"/>
                <w:bCs/>
                <w:sz w:val="16"/>
                <w:szCs w:val="16"/>
              </w:rPr>
            </w:r>
            <w:r w:rsidR="00E9794B" w:rsidRPr="001E7E8E">
              <w:rPr>
                <w:rFonts w:ascii="PP Object Sans" w:hAnsi="PP Object Sans" w:cs="Arial"/>
                <w:bCs/>
                <w:sz w:val="16"/>
                <w:szCs w:val="16"/>
              </w:rPr>
              <w:fldChar w:fldCharType="separate"/>
            </w:r>
            <w:r w:rsidR="00E9794B" w:rsidRPr="001E7E8E">
              <w:rPr>
                <w:rFonts w:ascii="PP Object Sans" w:hAnsi="PP Object Sans" w:cs="Arial"/>
                <w:bCs/>
                <w:noProof/>
                <w:sz w:val="16"/>
                <w:szCs w:val="16"/>
              </w:rPr>
              <w:t>Legal Department</w:t>
            </w:r>
            <w:r w:rsidR="00E9794B" w:rsidRPr="001E7E8E">
              <w:rPr>
                <w:rFonts w:ascii="PP Object Sans" w:hAnsi="PP Object Sans" w:cs="Arial"/>
                <w:bCs/>
                <w:sz w:val="16"/>
                <w:szCs w:val="16"/>
              </w:rPr>
              <w:fldChar w:fldCharType="end"/>
            </w:r>
            <w:bookmarkEnd w:id="5"/>
          </w:p>
        </w:tc>
      </w:tr>
    </w:tbl>
    <w:p w14:paraId="42C4B117" w14:textId="77777777" w:rsidR="00DD4D30" w:rsidRPr="007B3E9B" w:rsidRDefault="00DD4D30" w:rsidP="00145ACD">
      <w:pPr>
        <w:pStyle w:val="PlainText"/>
        <w:widowControl w:val="0"/>
        <w:spacing w:line="96" w:lineRule="auto"/>
        <w:ind w:right="-403"/>
        <w:rPr>
          <w:rFonts w:ascii="Calibri" w:hAnsi="Calibri" w:cs="Arial"/>
          <w:sz w:val="16"/>
          <w:szCs w:val="16"/>
        </w:rPr>
      </w:pPr>
    </w:p>
    <w:sectPr w:rsidR="00DD4D30" w:rsidRPr="007B3E9B" w:rsidSect="00967261">
      <w:headerReference w:type="even" r:id="rId19"/>
      <w:headerReference w:type="default" r:id="rId20"/>
      <w:footerReference w:type="default" r:id="rId21"/>
      <w:headerReference w:type="first" r:id="rId22"/>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700A" w14:textId="77777777" w:rsidR="002A4DA7" w:rsidRDefault="002A4DA7" w:rsidP="00DD4D30">
      <w:r>
        <w:separator/>
      </w:r>
    </w:p>
  </w:endnote>
  <w:endnote w:type="continuationSeparator" w:id="0">
    <w:p w14:paraId="2FFA4411" w14:textId="77777777" w:rsidR="002A4DA7" w:rsidRDefault="002A4DA7" w:rsidP="00DD4D30">
      <w:r>
        <w:continuationSeparator/>
      </w:r>
    </w:p>
  </w:endnote>
  <w:endnote w:type="continuationNotice" w:id="1">
    <w:p w14:paraId="63F5C334" w14:textId="77777777" w:rsidR="002A4DA7" w:rsidRDefault="002A4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P Object Sans">
    <w:altName w:val="Calibri"/>
    <w:charset w:val="00"/>
    <w:family w:val="auto"/>
    <w:pitch w:val="variable"/>
    <w:sig w:usb0="00000207" w:usb1="00000000" w:usb2="00000000" w:usb3="00000000" w:csb0="00000097" w:csb1="00000000"/>
  </w:font>
  <w:font w:name="AppleGothic">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PP Object Sans Medium">
    <w:altName w:val="Calibri"/>
    <w:charset w:val="00"/>
    <w:family w:val="auto"/>
    <w:pitch w:val="variable"/>
    <w:sig w:usb0="00000207" w:usb1="00000000"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E50E" w14:textId="0802F7ED" w:rsidR="001B03B5" w:rsidRPr="001E7E8E" w:rsidRDefault="00FB5457" w:rsidP="00191986">
    <w:pPr>
      <w:pStyle w:val="Footer"/>
      <w:tabs>
        <w:tab w:val="clear" w:pos="4320"/>
        <w:tab w:val="center" w:pos="5400"/>
      </w:tabs>
      <w:rPr>
        <w:rFonts w:ascii="Arial" w:hAnsi="Arial" w:cs="Arial"/>
        <w:sz w:val="16"/>
        <w:szCs w:val="16"/>
      </w:rPr>
    </w:pPr>
    <w:r w:rsidRPr="001E7E8E">
      <w:rPr>
        <w:rFonts w:ascii="Arial" w:hAnsi="Arial" w:cs="Arial"/>
        <w:sz w:val="16"/>
        <w:szCs w:val="16"/>
      </w:rPr>
      <w:t xml:space="preserve">Ver. </w:t>
    </w:r>
    <w:r w:rsidR="001E7E8E" w:rsidRPr="001E7E8E">
      <w:rPr>
        <w:rFonts w:ascii="Arial" w:hAnsi="Arial" w:cs="Arial"/>
        <w:sz w:val="16"/>
        <w:szCs w:val="16"/>
      </w:rPr>
      <w:t>04252022</w:t>
    </w:r>
    <w:r w:rsidR="001B03B5" w:rsidRPr="001E7E8E">
      <w:rPr>
        <w:rFonts w:ascii="Arial" w:hAnsi="Arial" w:cs="Arial"/>
        <w:sz w:val="16"/>
        <w:szCs w:val="16"/>
      </w:rPr>
      <w:tab/>
      <w:t xml:space="preserve">Page </w:t>
    </w:r>
    <w:r w:rsidR="001B03B5" w:rsidRPr="001E7E8E">
      <w:rPr>
        <w:rFonts w:ascii="Arial" w:hAnsi="Arial" w:cs="Arial"/>
        <w:sz w:val="16"/>
        <w:szCs w:val="16"/>
      </w:rPr>
      <w:fldChar w:fldCharType="begin"/>
    </w:r>
    <w:r w:rsidR="001B03B5" w:rsidRPr="001E7E8E">
      <w:rPr>
        <w:rFonts w:ascii="Arial" w:hAnsi="Arial" w:cs="Arial"/>
        <w:sz w:val="16"/>
        <w:szCs w:val="16"/>
      </w:rPr>
      <w:instrText xml:space="preserve"> PAGE </w:instrText>
    </w:r>
    <w:r w:rsidR="001B03B5" w:rsidRPr="001E7E8E">
      <w:rPr>
        <w:rFonts w:ascii="Arial" w:hAnsi="Arial" w:cs="Arial"/>
        <w:sz w:val="16"/>
        <w:szCs w:val="16"/>
      </w:rPr>
      <w:fldChar w:fldCharType="separate"/>
    </w:r>
    <w:r w:rsidR="00E62714" w:rsidRPr="001E7E8E">
      <w:rPr>
        <w:rFonts w:ascii="Arial" w:hAnsi="Arial" w:cs="Arial"/>
        <w:noProof/>
        <w:sz w:val="16"/>
        <w:szCs w:val="16"/>
      </w:rPr>
      <w:t>1</w:t>
    </w:r>
    <w:r w:rsidR="001B03B5" w:rsidRPr="001E7E8E">
      <w:rPr>
        <w:rFonts w:ascii="Arial" w:hAnsi="Arial" w:cs="Arial"/>
        <w:sz w:val="16"/>
        <w:szCs w:val="16"/>
      </w:rPr>
      <w:fldChar w:fldCharType="end"/>
    </w:r>
    <w:r w:rsidR="001B03B5" w:rsidRPr="001E7E8E">
      <w:rPr>
        <w:rFonts w:ascii="Arial" w:hAnsi="Arial" w:cs="Arial"/>
        <w:sz w:val="16"/>
        <w:szCs w:val="16"/>
      </w:rPr>
      <w:t xml:space="preserve"> of </w:t>
    </w:r>
    <w:r w:rsidR="001B03B5" w:rsidRPr="001E7E8E">
      <w:rPr>
        <w:rFonts w:ascii="Arial" w:hAnsi="Arial" w:cs="Arial"/>
        <w:sz w:val="16"/>
        <w:szCs w:val="16"/>
      </w:rPr>
      <w:fldChar w:fldCharType="begin"/>
    </w:r>
    <w:r w:rsidR="001B03B5" w:rsidRPr="001E7E8E">
      <w:rPr>
        <w:rFonts w:ascii="Arial" w:hAnsi="Arial" w:cs="Arial"/>
        <w:sz w:val="16"/>
        <w:szCs w:val="16"/>
      </w:rPr>
      <w:instrText xml:space="preserve"> NUMPAGES </w:instrText>
    </w:r>
    <w:r w:rsidR="001B03B5" w:rsidRPr="001E7E8E">
      <w:rPr>
        <w:rFonts w:ascii="Arial" w:hAnsi="Arial" w:cs="Arial"/>
        <w:sz w:val="16"/>
        <w:szCs w:val="16"/>
      </w:rPr>
      <w:fldChar w:fldCharType="separate"/>
    </w:r>
    <w:r w:rsidR="00E62714" w:rsidRPr="001E7E8E">
      <w:rPr>
        <w:rFonts w:ascii="Arial" w:hAnsi="Arial" w:cs="Arial"/>
        <w:noProof/>
        <w:sz w:val="16"/>
        <w:szCs w:val="16"/>
      </w:rPr>
      <w:t>1</w:t>
    </w:r>
    <w:r w:rsidR="001B03B5" w:rsidRPr="001E7E8E">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7782" w14:textId="77777777" w:rsidR="001B03B5" w:rsidRDefault="001B03B5" w:rsidP="005A7C93">
    <w:pPr>
      <w:pStyle w:val="Footer"/>
      <w:jc w:val="center"/>
      <w:rPr>
        <w:rFonts w:ascii="Arial" w:hAnsi="Arial" w:cs="Arial"/>
        <w:sz w:val="16"/>
        <w:szCs w:val="16"/>
      </w:rPr>
    </w:pPr>
  </w:p>
  <w:p w14:paraId="630962CF" w14:textId="77777777" w:rsidR="001B03B5" w:rsidRPr="005A7C93" w:rsidRDefault="001B03B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sidR="00B57E2F">
      <w:rPr>
        <w:rFonts w:ascii="Arial" w:hAnsi="Arial" w:cs="Arial"/>
        <w:noProof/>
        <w:sz w:val="16"/>
        <w:szCs w:val="16"/>
      </w:rPr>
      <w:t>1</w:t>
    </w:r>
    <w:r w:rsidRPr="005A7C93">
      <w:rPr>
        <w:rFonts w:ascii="Arial" w:hAnsi="Arial" w:cs="Arial"/>
        <w:sz w:val="16"/>
        <w:szCs w:val="16"/>
      </w:rPr>
      <w:fldChar w:fldCharType="end"/>
    </w:r>
  </w:p>
  <w:p w14:paraId="7A207BF5" w14:textId="50493315" w:rsidR="001B03B5" w:rsidRPr="005A7C93" w:rsidRDefault="0063753D" w:rsidP="0063753D">
    <w:pPr>
      <w:pStyle w:val="Footer"/>
      <w:rPr>
        <w:rFonts w:ascii="Arial" w:hAnsi="Arial" w:cs="Arial"/>
        <w:sz w:val="16"/>
        <w:szCs w:val="16"/>
      </w:rPr>
    </w:pPr>
    <w:r>
      <w:rPr>
        <w:rFonts w:ascii="Arial" w:hAnsi="Arial" w:cs="Arial"/>
        <w:sz w:val="16"/>
        <w:szCs w:val="16"/>
      </w:rPr>
      <w:t>04252022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E9C3" w14:textId="77777777" w:rsidR="001B03B5" w:rsidRDefault="001B03B5">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B2021" w14:textId="77777777" w:rsidR="002A4DA7" w:rsidRDefault="002A4DA7" w:rsidP="00DD4D30">
      <w:r>
        <w:separator/>
      </w:r>
    </w:p>
  </w:footnote>
  <w:footnote w:type="continuationSeparator" w:id="0">
    <w:p w14:paraId="76563244" w14:textId="77777777" w:rsidR="002A4DA7" w:rsidRDefault="002A4DA7" w:rsidP="00DD4D30">
      <w:r>
        <w:continuationSeparator/>
      </w:r>
    </w:p>
  </w:footnote>
  <w:footnote w:type="continuationNotice" w:id="1">
    <w:p w14:paraId="3CC699E0" w14:textId="77777777" w:rsidR="002A4DA7" w:rsidRDefault="002A4D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1935" w:type="dxa"/>
      <w:tblCellMar>
        <w:top w:w="58" w:type="dxa"/>
        <w:left w:w="58" w:type="dxa"/>
        <w:bottom w:w="58" w:type="dxa"/>
        <w:right w:w="58" w:type="dxa"/>
      </w:tblCellMar>
      <w:tblLook w:val="0000" w:firstRow="0" w:lastRow="0" w:firstColumn="0" w:lastColumn="0" w:noHBand="0" w:noVBand="0"/>
    </w:tblPr>
    <w:tblGrid>
      <w:gridCol w:w="5502"/>
      <w:gridCol w:w="5502"/>
      <w:gridCol w:w="5502"/>
      <w:gridCol w:w="5429"/>
    </w:tblGrid>
    <w:tr w:rsidR="001E7E8E" w:rsidRPr="002A1518" w14:paraId="2D8EE2D0" w14:textId="77777777" w:rsidTr="001E7E8E">
      <w:trPr>
        <w:trHeight w:val="902"/>
      </w:trPr>
      <w:tc>
        <w:tcPr>
          <w:tcW w:w="5502" w:type="dxa"/>
        </w:tcPr>
        <w:p w14:paraId="12871272" w14:textId="5A408518" w:rsidR="001E7E8E" w:rsidRPr="002A1518" w:rsidRDefault="001E7E8E" w:rsidP="001E7E8E">
          <w:pPr>
            <w:pStyle w:val="Header"/>
            <w:rPr>
              <w:rFonts w:ascii="Calibri" w:hAnsi="Calibri"/>
            </w:rPr>
          </w:pPr>
          <w:r>
            <w:rPr>
              <w:rFonts w:ascii="PP Object Sans Medium" w:hAnsi="PP Object Sans Medium"/>
              <w:noProof/>
              <w:color w:val="FF0037"/>
              <w:sz w:val="18"/>
              <w:szCs w:val="18"/>
            </w:rPr>
            <w:drawing>
              <wp:inline distT="0" distB="0" distL="0" distR="0" wp14:anchorId="783EBEE9" wp14:editId="1A2EDEA4">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502" w:type="dxa"/>
        </w:tcPr>
        <w:p w14:paraId="132005EF" w14:textId="77777777" w:rsidR="001E7E8E" w:rsidRDefault="001E7E8E" w:rsidP="001E7E8E">
          <w:pPr>
            <w:pStyle w:val="Header"/>
            <w:jc w:val="right"/>
            <w:rPr>
              <w:rFonts w:ascii="PP Object Sans Medium" w:hAnsi="PP Object Sans Medium"/>
              <w:color w:val="FF0037"/>
              <w:sz w:val="18"/>
              <w:szCs w:val="18"/>
            </w:rPr>
          </w:pPr>
        </w:p>
        <w:p w14:paraId="4E9058D2" w14:textId="42BE4212" w:rsidR="001E7E8E" w:rsidRPr="00A45864" w:rsidRDefault="001E7E8E" w:rsidP="001E7E8E">
          <w:pPr>
            <w:pStyle w:val="Header"/>
            <w:jc w:val="right"/>
            <w:rPr>
              <w:rFonts w:ascii="PP Object Sans" w:hAnsi="PP Object Sans"/>
              <w:b/>
              <w:bCs/>
              <w:color w:val="141928"/>
              <w:sz w:val="28"/>
              <w:szCs w:val="28"/>
            </w:rPr>
          </w:pPr>
          <w:r>
            <w:rPr>
              <w:rFonts w:ascii="PP Object Sans" w:hAnsi="PP Object Sans"/>
              <w:b/>
              <w:bCs/>
              <w:color w:val="141928"/>
              <w:sz w:val="28"/>
              <w:szCs w:val="28"/>
            </w:rPr>
            <w:t xml:space="preserve">Frontier Services Agreement </w:t>
          </w:r>
        </w:p>
        <w:p w14:paraId="12AC5692" w14:textId="0A6C914F" w:rsidR="001E7E8E" w:rsidRPr="00A45864" w:rsidRDefault="001E7E8E" w:rsidP="001E7E8E">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Terms and Conditions </w:t>
          </w:r>
        </w:p>
        <w:p w14:paraId="62DB5224" w14:textId="5ECD02CF" w:rsidR="001E7E8E" w:rsidRPr="002A1518" w:rsidRDefault="001E7E8E" w:rsidP="001E7E8E">
          <w:pPr>
            <w:pStyle w:val="Header"/>
            <w:rPr>
              <w:rFonts w:ascii="Calibri" w:hAnsi="Calibri"/>
            </w:rPr>
          </w:pPr>
          <w:r>
            <w:rPr>
              <w:rFonts w:ascii="PP Object Sans" w:hAnsi="PP Object Sans"/>
              <w:color w:val="898C93"/>
              <w:sz w:val="14"/>
              <w:szCs w:val="14"/>
            </w:rPr>
            <w:t xml:space="preserve">                                                                                                                 </w:t>
          </w:r>
          <w:r w:rsidRPr="00A45864">
            <w:rPr>
              <w:rFonts w:ascii="PP Object Sans" w:hAnsi="PP Object Sans"/>
              <w:color w:val="898C93"/>
              <w:sz w:val="14"/>
              <w:szCs w:val="14"/>
            </w:rPr>
            <w:t>Frontier Confidential</w:t>
          </w:r>
        </w:p>
      </w:tc>
      <w:tc>
        <w:tcPr>
          <w:tcW w:w="5502" w:type="dxa"/>
        </w:tcPr>
        <w:p w14:paraId="2F1C809E" w14:textId="216749CD" w:rsidR="001E7E8E" w:rsidRPr="002A1518" w:rsidRDefault="001E7E8E" w:rsidP="001E7E8E">
          <w:pPr>
            <w:pStyle w:val="Header"/>
            <w:rPr>
              <w:rFonts w:ascii="Calibri" w:hAnsi="Calibri"/>
              <w:sz w:val="16"/>
              <w:szCs w:val="16"/>
            </w:rPr>
          </w:pPr>
          <w:r w:rsidRPr="002A1518">
            <w:rPr>
              <w:rFonts w:ascii="Calibri" w:hAnsi="Calibri"/>
            </w:rPr>
            <w:t xml:space="preserve">   </w:t>
          </w:r>
        </w:p>
      </w:tc>
      <w:tc>
        <w:tcPr>
          <w:tcW w:w="5429" w:type="dxa"/>
        </w:tcPr>
        <w:p w14:paraId="737EFA59" w14:textId="77777777" w:rsidR="001E7E8E" w:rsidRPr="002A1518" w:rsidRDefault="001E7E8E" w:rsidP="001E7E8E">
          <w:pPr>
            <w:pStyle w:val="Header"/>
            <w:jc w:val="right"/>
            <w:rPr>
              <w:rStyle w:val="PageNumber"/>
              <w:rFonts w:ascii="Calibri" w:hAnsi="Calibri" w:cs="Arial"/>
              <w:b/>
              <w:bCs/>
              <w:sz w:val="20"/>
              <w:szCs w:val="20"/>
            </w:rPr>
          </w:pPr>
        </w:p>
        <w:p w14:paraId="7156E4A8" w14:textId="63F737DE" w:rsidR="001E7E8E" w:rsidRPr="002A1518" w:rsidRDefault="001E7E8E" w:rsidP="001E7E8E">
          <w:pPr>
            <w:pStyle w:val="Header"/>
            <w:jc w:val="right"/>
            <w:rPr>
              <w:rFonts w:ascii="Calibri" w:hAnsi="Calibri" w:cs="Arial"/>
              <w:b/>
              <w:sz w:val="18"/>
              <w:szCs w:val="18"/>
            </w:rPr>
          </w:pPr>
        </w:p>
      </w:tc>
    </w:tr>
  </w:tbl>
  <w:p w14:paraId="5DA0210C" w14:textId="189CFF25" w:rsidR="001B03B5" w:rsidRDefault="001B03B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17AD" w14:textId="77777777" w:rsidR="001B03B5" w:rsidRDefault="001B03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2233" w14:textId="77777777" w:rsidR="001B03B5" w:rsidRDefault="001B03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1988" w14:textId="77777777" w:rsidR="001B03B5" w:rsidRDefault="001B03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5F24" w14:textId="77777777" w:rsidR="001B03B5" w:rsidRDefault="001B03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17C4" w14:textId="77777777" w:rsidR="001B03B5" w:rsidRDefault="001B03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91B6" w14:textId="77777777" w:rsidR="001B03B5" w:rsidRDefault="001B0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5C20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3"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746165">
    <w:abstractNumId w:val="2"/>
  </w:num>
  <w:num w:numId="2" w16cid:durableId="858659082">
    <w:abstractNumId w:val="1"/>
  </w:num>
  <w:num w:numId="3" w16cid:durableId="806320048">
    <w:abstractNumId w:val="2"/>
  </w:num>
  <w:num w:numId="4" w16cid:durableId="1921208226">
    <w:abstractNumId w:val="1"/>
  </w:num>
  <w:num w:numId="5" w16cid:durableId="454374372">
    <w:abstractNumId w:val="2"/>
  </w:num>
  <w:num w:numId="6" w16cid:durableId="822699922">
    <w:abstractNumId w:val="1"/>
  </w:num>
  <w:num w:numId="7" w16cid:durableId="324434525">
    <w:abstractNumId w:val="24"/>
  </w:num>
  <w:num w:numId="8" w16cid:durableId="1128861371">
    <w:abstractNumId w:val="17"/>
  </w:num>
  <w:num w:numId="9" w16cid:durableId="1268999720">
    <w:abstractNumId w:val="2"/>
  </w:num>
  <w:num w:numId="10" w16cid:durableId="661085752">
    <w:abstractNumId w:val="1"/>
  </w:num>
  <w:num w:numId="11" w16cid:durableId="2047677194">
    <w:abstractNumId w:val="30"/>
  </w:num>
  <w:num w:numId="12" w16cid:durableId="61027712">
    <w:abstractNumId w:val="4"/>
  </w:num>
  <w:num w:numId="13" w16cid:durableId="430706956">
    <w:abstractNumId w:val="20"/>
  </w:num>
  <w:num w:numId="14" w16cid:durableId="716052930">
    <w:abstractNumId w:val="19"/>
  </w:num>
  <w:num w:numId="15" w16cid:durableId="308903377">
    <w:abstractNumId w:val="27"/>
  </w:num>
  <w:num w:numId="16" w16cid:durableId="713236454">
    <w:abstractNumId w:val="8"/>
  </w:num>
  <w:num w:numId="17" w16cid:durableId="879898243">
    <w:abstractNumId w:val="13"/>
  </w:num>
  <w:num w:numId="18" w16cid:durableId="1475441316">
    <w:abstractNumId w:val="16"/>
  </w:num>
  <w:num w:numId="19" w16cid:durableId="315456964">
    <w:abstractNumId w:val="6"/>
  </w:num>
  <w:num w:numId="20" w16cid:durableId="1346593165">
    <w:abstractNumId w:val="23"/>
  </w:num>
  <w:num w:numId="21" w16cid:durableId="1907914042">
    <w:abstractNumId w:val="3"/>
  </w:num>
  <w:num w:numId="22" w16cid:durableId="468086587">
    <w:abstractNumId w:val="25"/>
  </w:num>
  <w:num w:numId="23" w16cid:durableId="2064938010">
    <w:abstractNumId w:val="14"/>
  </w:num>
  <w:num w:numId="24" w16cid:durableId="1348210281">
    <w:abstractNumId w:val="5"/>
  </w:num>
  <w:num w:numId="25" w16cid:durableId="431627874">
    <w:abstractNumId w:val="10"/>
  </w:num>
  <w:num w:numId="26" w16cid:durableId="163320004">
    <w:abstractNumId w:val="11"/>
  </w:num>
  <w:num w:numId="27" w16cid:durableId="601844547">
    <w:abstractNumId w:val="18"/>
  </w:num>
  <w:num w:numId="28" w16cid:durableId="729311033">
    <w:abstractNumId w:val="26"/>
  </w:num>
  <w:num w:numId="29" w16cid:durableId="1394616926">
    <w:abstractNumId w:val="22"/>
  </w:num>
  <w:num w:numId="30" w16cid:durableId="1963537649">
    <w:abstractNumId w:val="21"/>
  </w:num>
  <w:num w:numId="31" w16cid:durableId="1724790839">
    <w:abstractNumId w:val="29"/>
  </w:num>
  <w:num w:numId="32" w16cid:durableId="1914974656">
    <w:abstractNumId w:val="12"/>
  </w:num>
  <w:num w:numId="33" w16cid:durableId="671761645">
    <w:abstractNumId w:val="31"/>
  </w:num>
  <w:num w:numId="34" w16cid:durableId="1198619982">
    <w:abstractNumId w:val="7"/>
  </w:num>
  <w:num w:numId="35" w16cid:durableId="929700947">
    <w:abstractNumId w:val="9"/>
  </w:num>
  <w:num w:numId="36" w16cid:durableId="410398439">
    <w:abstractNumId w:val="15"/>
  </w:num>
  <w:num w:numId="37" w16cid:durableId="1434132886">
    <w:abstractNumId w:val="0"/>
  </w:num>
  <w:num w:numId="38" w16cid:durableId="21229948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MLlBNM7fHI0mjFlaea9Ci4J+Oj5hQrmNkxERi9UzVIqRhyI14//YIinZMdqzNwj/PB43n8AO/2KRaAfdkNYYQ==" w:salt="K9AbF05D5M3dqmuEfsb/uw=="/>
  <w:defaultTabStop w:val="720"/>
  <w:doNotHyphenateCaps/>
  <w:characterSpacingControl w:val="doNotCompress"/>
  <w:hdrShapeDefaults>
    <o:shapedefaults v:ext="edit" spidmax="2050">
      <v:stroke weight="2pt"/>
      <v:shadow on="t" color="black"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0"/>
    <w:rsid w:val="000029B9"/>
    <w:rsid w:val="00003475"/>
    <w:rsid w:val="00006B32"/>
    <w:rsid w:val="00010B37"/>
    <w:rsid w:val="0001256D"/>
    <w:rsid w:val="00021305"/>
    <w:rsid w:val="00026DBE"/>
    <w:rsid w:val="00031290"/>
    <w:rsid w:val="00041722"/>
    <w:rsid w:val="00043405"/>
    <w:rsid w:val="00043CB7"/>
    <w:rsid w:val="000463E8"/>
    <w:rsid w:val="00046A3B"/>
    <w:rsid w:val="000528CF"/>
    <w:rsid w:val="0005331E"/>
    <w:rsid w:val="000552AF"/>
    <w:rsid w:val="00057482"/>
    <w:rsid w:val="000665DB"/>
    <w:rsid w:val="0007114C"/>
    <w:rsid w:val="0007119F"/>
    <w:rsid w:val="00071D29"/>
    <w:rsid w:val="00071E4F"/>
    <w:rsid w:val="00072012"/>
    <w:rsid w:val="00073832"/>
    <w:rsid w:val="00075CD2"/>
    <w:rsid w:val="000834F5"/>
    <w:rsid w:val="000A0B45"/>
    <w:rsid w:val="000A1230"/>
    <w:rsid w:val="000B1134"/>
    <w:rsid w:val="000B3BEE"/>
    <w:rsid w:val="000B54BD"/>
    <w:rsid w:val="000B7987"/>
    <w:rsid w:val="000C4344"/>
    <w:rsid w:val="000C5D16"/>
    <w:rsid w:val="000D1D48"/>
    <w:rsid w:val="000D3DD7"/>
    <w:rsid w:val="000D45CC"/>
    <w:rsid w:val="000D5283"/>
    <w:rsid w:val="000D7A49"/>
    <w:rsid w:val="000E1C93"/>
    <w:rsid w:val="000E2769"/>
    <w:rsid w:val="000E405A"/>
    <w:rsid w:val="000E6A7A"/>
    <w:rsid w:val="00105DED"/>
    <w:rsid w:val="0011499C"/>
    <w:rsid w:val="00115391"/>
    <w:rsid w:val="001264EA"/>
    <w:rsid w:val="00131775"/>
    <w:rsid w:val="00142896"/>
    <w:rsid w:val="0014475E"/>
    <w:rsid w:val="00145ACD"/>
    <w:rsid w:val="001611CC"/>
    <w:rsid w:val="00180B74"/>
    <w:rsid w:val="00183D4C"/>
    <w:rsid w:val="00191986"/>
    <w:rsid w:val="00191DB0"/>
    <w:rsid w:val="0019257A"/>
    <w:rsid w:val="001B03B5"/>
    <w:rsid w:val="001B77DA"/>
    <w:rsid w:val="001B7C78"/>
    <w:rsid w:val="001C134C"/>
    <w:rsid w:val="001C480C"/>
    <w:rsid w:val="001D3766"/>
    <w:rsid w:val="001E2245"/>
    <w:rsid w:val="001E5CC5"/>
    <w:rsid w:val="001E7E8E"/>
    <w:rsid w:val="001F2382"/>
    <w:rsid w:val="00202675"/>
    <w:rsid w:val="0021515E"/>
    <w:rsid w:val="00215534"/>
    <w:rsid w:val="00222805"/>
    <w:rsid w:val="00225BC4"/>
    <w:rsid w:val="0023343E"/>
    <w:rsid w:val="002417C2"/>
    <w:rsid w:val="0024317E"/>
    <w:rsid w:val="0026659A"/>
    <w:rsid w:val="002739C4"/>
    <w:rsid w:val="002756E1"/>
    <w:rsid w:val="00276811"/>
    <w:rsid w:val="00277D2B"/>
    <w:rsid w:val="00293A30"/>
    <w:rsid w:val="002A1518"/>
    <w:rsid w:val="002A344F"/>
    <w:rsid w:val="002A4096"/>
    <w:rsid w:val="002A4DA7"/>
    <w:rsid w:val="002B31FD"/>
    <w:rsid w:val="002B365F"/>
    <w:rsid w:val="002B5B1B"/>
    <w:rsid w:val="002C05BC"/>
    <w:rsid w:val="002C48A9"/>
    <w:rsid w:val="002C59C3"/>
    <w:rsid w:val="002D2E59"/>
    <w:rsid w:val="002E24EE"/>
    <w:rsid w:val="002F0A5B"/>
    <w:rsid w:val="002F6976"/>
    <w:rsid w:val="002F6B5D"/>
    <w:rsid w:val="00301C33"/>
    <w:rsid w:val="00312024"/>
    <w:rsid w:val="003162CA"/>
    <w:rsid w:val="00322325"/>
    <w:rsid w:val="00326CD9"/>
    <w:rsid w:val="00327D57"/>
    <w:rsid w:val="00334FD3"/>
    <w:rsid w:val="00336B48"/>
    <w:rsid w:val="00341F45"/>
    <w:rsid w:val="00354224"/>
    <w:rsid w:val="0035442B"/>
    <w:rsid w:val="00356BB1"/>
    <w:rsid w:val="00360F5A"/>
    <w:rsid w:val="0036104F"/>
    <w:rsid w:val="00362611"/>
    <w:rsid w:val="00376E18"/>
    <w:rsid w:val="00381EEF"/>
    <w:rsid w:val="0039211E"/>
    <w:rsid w:val="003928B0"/>
    <w:rsid w:val="00395D87"/>
    <w:rsid w:val="003A03E7"/>
    <w:rsid w:val="003B589E"/>
    <w:rsid w:val="003B5DBE"/>
    <w:rsid w:val="003C24F9"/>
    <w:rsid w:val="003C68A1"/>
    <w:rsid w:val="003D0745"/>
    <w:rsid w:val="003D67BB"/>
    <w:rsid w:val="003E2493"/>
    <w:rsid w:val="003E25F6"/>
    <w:rsid w:val="003F40F0"/>
    <w:rsid w:val="0040006A"/>
    <w:rsid w:val="00400798"/>
    <w:rsid w:val="00400CD9"/>
    <w:rsid w:val="00403174"/>
    <w:rsid w:val="00403D1E"/>
    <w:rsid w:val="00404F59"/>
    <w:rsid w:val="0041450E"/>
    <w:rsid w:val="0041683E"/>
    <w:rsid w:val="00417882"/>
    <w:rsid w:val="004215B0"/>
    <w:rsid w:val="00424F31"/>
    <w:rsid w:val="00426433"/>
    <w:rsid w:val="0043574C"/>
    <w:rsid w:val="004460F5"/>
    <w:rsid w:val="004468F5"/>
    <w:rsid w:val="00451DA2"/>
    <w:rsid w:val="0046063D"/>
    <w:rsid w:val="00463B18"/>
    <w:rsid w:val="00465A5E"/>
    <w:rsid w:val="00467D60"/>
    <w:rsid w:val="00471B55"/>
    <w:rsid w:val="00472D25"/>
    <w:rsid w:val="00472D5D"/>
    <w:rsid w:val="0047426A"/>
    <w:rsid w:val="004830AC"/>
    <w:rsid w:val="00495201"/>
    <w:rsid w:val="00495BB6"/>
    <w:rsid w:val="0049623C"/>
    <w:rsid w:val="00497A1E"/>
    <w:rsid w:val="004A1D5B"/>
    <w:rsid w:val="004A4C53"/>
    <w:rsid w:val="004A6ACB"/>
    <w:rsid w:val="004B0A3A"/>
    <w:rsid w:val="004B1819"/>
    <w:rsid w:val="004B30C1"/>
    <w:rsid w:val="004D004D"/>
    <w:rsid w:val="004D1CAC"/>
    <w:rsid w:val="004D2316"/>
    <w:rsid w:val="0050054B"/>
    <w:rsid w:val="00511F4C"/>
    <w:rsid w:val="005134BE"/>
    <w:rsid w:val="005263BA"/>
    <w:rsid w:val="00527085"/>
    <w:rsid w:val="00530FF9"/>
    <w:rsid w:val="005343A4"/>
    <w:rsid w:val="005367B5"/>
    <w:rsid w:val="00537FA9"/>
    <w:rsid w:val="00541643"/>
    <w:rsid w:val="00541B54"/>
    <w:rsid w:val="00545EA5"/>
    <w:rsid w:val="00550143"/>
    <w:rsid w:val="005533B2"/>
    <w:rsid w:val="00554855"/>
    <w:rsid w:val="005652D8"/>
    <w:rsid w:val="00570912"/>
    <w:rsid w:val="0057565B"/>
    <w:rsid w:val="00575A06"/>
    <w:rsid w:val="0057662F"/>
    <w:rsid w:val="00577B29"/>
    <w:rsid w:val="005810C1"/>
    <w:rsid w:val="00596C72"/>
    <w:rsid w:val="005A2B26"/>
    <w:rsid w:val="005A3125"/>
    <w:rsid w:val="005A34D3"/>
    <w:rsid w:val="005A7C93"/>
    <w:rsid w:val="005B5C25"/>
    <w:rsid w:val="005C45FA"/>
    <w:rsid w:val="005C5116"/>
    <w:rsid w:val="005D1016"/>
    <w:rsid w:val="005D578A"/>
    <w:rsid w:val="005E30F3"/>
    <w:rsid w:val="005F4354"/>
    <w:rsid w:val="005F558C"/>
    <w:rsid w:val="00612983"/>
    <w:rsid w:val="00615257"/>
    <w:rsid w:val="006225E5"/>
    <w:rsid w:val="0062267B"/>
    <w:rsid w:val="00624393"/>
    <w:rsid w:val="006312AF"/>
    <w:rsid w:val="00634B25"/>
    <w:rsid w:val="00635D60"/>
    <w:rsid w:val="0063753D"/>
    <w:rsid w:val="00637F30"/>
    <w:rsid w:val="00642C1D"/>
    <w:rsid w:val="006469E3"/>
    <w:rsid w:val="006575B5"/>
    <w:rsid w:val="00670C29"/>
    <w:rsid w:val="00676D8A"/>
    <w:rsid w:val="00680A65"/>
    <w:rsid w:val="00681043"/>
    <w:rsid w:val="0069436D"/>
    <w:rsid w:val="00694871"/>
    <w:rsid w:val="006A1D63"/>
    <w:rsid w:val="006B2010"/>
    <w:rsid w:val="006B28FD"/>
    <w:rsid w:val="006B342B"/>
    <w:rsid w:val="006B46FA"/>
    <w:rsid w:val="006C5B0A"/>
    <w:rsid w:val="006D3D61"/>
    <w:rsid w:val="006D4267"/>
    <w:rsid w:val="006D76F4"/>
    <w:rsid w:val="006E34A7"/>
    <w:rsid w:val="006E5494"/>
    <w:rsid w:val="00700924"/>
    <w:rsid w:val="00700A71"/>
    <w:rsid w:val="00701672"/>
    <w:rsid w:val="00702D6C"/>
    <w:rsid w:val="00712F63"/>
    <w:rsid w:val="007278C3"/>
    <w:rsid w:val="00731CAC"/>
    <w:rsid w:val="00735803"/>
    <w:rsid w:val="007467B0"/>
    <w:rsid w:val="00746F7D"/>
    <w:rsid w:val="007541C5"/>
    <w:rsid w:val="0075568C"/>
    <w:rsid w:val="00755851"/>
    <w:rsid w:val="00756AAD"/>
    <w:rsid w:val="007615B9"/>
    <w:rsid w:val="00770F47"/>
    <w:rsid w:val="00772D29"/>
    <w:rsid w:val="007739A1"/>
    <w:rsid w:val="007746CD"/>
    <w:rsid w:val="007755FA"/>
    <w:rsid w:val="00775AE4"/>
    <w:rsid w:val="00787622"/>
    <w:rsid w:val="00791E60"/>
    <w:rsid w:val="0079576B"/>
    <w:rsid w:val="0079607B"/>
    <w:rsid w:val="007A0763"/>
    <w:rsid w:val="007A2048"/>
    <w:rsid w:val="007A36E3"/>
    <w:rsid w:val="007B3BA7"/>
    <w:rsid w:val="007B3E42"/>
    <w:rsid w:val="007B3E9B"/>
    <w:rsid w:val="007C11FD"/>
    <w:rsid w:val="007C1924"/>
    <w:rsid w:val="007C4C0A"/>
    <w:rsid w:val="007D086B"/>
    <w:rsid w:val="007E26D4"/>
    <w:rsid w:val="007E2CBB"/>
    <w:rsid w:val="007E6995"/>
    <w:rsid w:val="007F3EEC"/>
    <w:rsid w:val="007F4A9A"/>
    <w:rsid w:val="00805C36"/>
    <w:rsid w:val="00807873"/>
    <w:rsid w:val="00824466"/>
    <w:rsid w:val="008257E8"/>
    <w:rsid w:val="00832F5D"/>
    <w:rsid w:val="008334A2"/>
    <w:rsid w:val="00842A67"/>
    <w:rsid w:val="008458D7"/>
    <w:rsid w:val="00851612"/>
    <w:rsid w:val="00851969"/>
    <w:rsid w:val="0085574E"/>
    <w:rsid w:val="00856C18"/>
    <w:rsid w:val="00863E37"/>
    <w:rsid w:val="008656C6"/>
    <w:rsid w:val="00880696"/>
    <w:rsid w:val="00884DC6"/>
    <w:rsid w:val="00886D4C"/>
    <w:rsid w:val="00893DE2"/>
    <w:rsid w:val="008962AA"/>
    <w:rsid w:val="008B033E"/>
    <w:rsid w:val="008B0995"/>
    <w:rsid w:val="008B3AC6"/>
    <w:rsid w:val="008B4B73"/>
    <w:rsid w:val="008B713A"/>
    <w:rsid w:val="008C4890"/>
    <w:rsid w:val="008C493E"/>
    <w:rsid w:val="008D5E6D"/>
    <w:rsid w:val="008E0F99"/>
    <w:rsid w:val="008E1FAA"/>
    <w:rsid w:val="008E301D"/>
    <w:rsid w:val="008E5BBB"/>
    <w:rsid w:val="008F4FA2"/>
    <w:rsid w:val="00901585"/>
    <w:rsid w:val="00902BFC"/>
    <w:rsid w:val="00926605"/>
    <w:rsid w:val="00931EA2"/>
    <w:rsid w:val="00945E76"/>
    <w:rsid w:val="00952D28"/>
    <w:rsid w:val="0095447D"/>
    <w:rsid w:val="00957F19"/>
    <w:rsid w:val="00964DA0"/>
    <w:rsid w:val="009658A3"/>
    <w:rsid w:val="00967261"/>
    <w:rsid w:val="00967CEF"/>
    <w:rsid w:val="00970505"/>
    <w:rsid w:val="00982A07"/>
    <w:rsid w:val="00990E47"/>
    <w:rsid w:val="009B1AB4"/>
    <w:rsid w:val="009C32A6"/>
    <w:rsid w:val="009C33D9"/>
    <w:rsid w:val="009C4ED8"/>
    <w:rsid w:val="009D1B71"/>
    <w:rsid w:val="009D2B55"/>
    <w:rsid w:val="009D4018"/>
    <w:rsid w:val="009D6494"/>
    <w:rsid w:val="009F4360"/>
    <w:rsid w:val="009F714D"/>
    <w:rsid w:val="00A0358D"/>
    <w:rsid w:val="00A03ADF"/>
    <w:rsid w:val="00A06FA2"/>
    <w:rsid w:val="00A127AB"/>
    <w:rsid w:val="00A14ED9"/>
    <w:rsid w:val="00A234DC"/>
    <w:rsid w:val="00A23B0E"/>
    <w:rsid w:val="00A3325D"/>
    <w:rsid w:val="00A374B8"/>
    <w:rsid w:val="00A37E1B"/>
    <w:rsid w:val="00A4021B"/>
    <w:rsid w:val="00A4527F"/>
    <w:rsid w:val="00A475D1"/>
    <w:rsid w:val="00A5418B"/>
    <w:rsid w:val="00A57A67"/>
    <w:rsid w:val="00A6175C"/>
    <w:rsid w:val="00A63D32"/>
    <w:rsid w:val="00A63D7F"/>
    <w:rsid w:val="00A75713"/>
    <w:rsid w:val="00A8213F"/>
    <w:rsid w:val="00A82CBD"/>
    <w:rsid w:val="00A838BC"/>
    <w:rsid w:val="00A8630D"/>
    <w:rsid w:val="00A92B2F"/>
    <w:rsid w:val="00A95B9F"/>
    <w:rsid w:val="00AA0254"/>
    <w:rsid w:val="00AA085A"/>
    <w:rsid w:val="00AA1734"/>
    <w:rsid w:val="00AB07C9"/>
    <w:rsid w:val="00AB3CB5"/>
    <w:rsid w:val="00AB552B"/>
    <w:rsid w:val="00AB593A"/>
    <w:rsid w:val="00AC7720"/>
    <w:rsid w:val="00AD1014"/>
    <w:rsid w:val="00AD3917"/>
    <w:rsid w:val="00AD3B59"/>
    <w:rsid w:val="00AD7376"/>
    <w:rsid w:val="00AE2CAD"/>
    <w:rsid w:val="00AF1CBF"/>
    <w:rsid w:val="00AF4C34"/>
    <w:rsid w:val="00B05EF5"/>
    <w:rsid w:val="00B11B71"/>
    <w:rsid w:val="00B16447"/>
    <w:rsid w:val="00B212F4"/>
    <w:rsid w:val="00B27062"/>
    <w:rsid w:val="00B30640"/>
    <w:rsid w:val="00B3084B"/>
    <w:rsid w:val="00B3200C"/>
    <w:rsid w:val="00B42850"/>
    <w:rsid w:val="00B43D93"/>
    <w:rsid w:val="00B460EA"/>
    <w:rsid w:val="00B51F45"/>
    <w:rsid w:val="00B529A0"/>
    <w:rsid w:val="00B53F4C"/>
    <w:rsid w:val="00B54F30"/>
    <w:rsid w:val="00B57E2F"/>
    <w:rsid w:val="00B63341"/>
    <w:rsid w:val="00B6795C"/>
    <w:rsid w:val="00B67A2C"/>
    <w:rsid w:val="00B74647"/>
    <w:rsid w:val="00B76540"/>
    <w:rsid w:val="00B8533A"/>
    <w:rsid w:val="00B87F05"/>
    <w:rsid w:val="00B91347"/>
    <w:rsid w:val="00B936F1"/>
    <w:rsid w:val="00BA2469"/>
    <w:rsid w:val="00BA5582"/>
    <w:rsid w:val="00BB177F"/>
    <w:rsid w:val="00BC50C5"/>
    <w:rsid w:val="00BC561F"/>
    <w:rsid w:val="00BC5F2F"/>
    <w:rsid w:val="00BD3F1B"/>
    <w:rsid w:val="00BE04A4"/>
    <w:rsid w:val="00BF36DF"/>
    <w:rsid w:val="00BF5599"/>
    <w:rsid w:val="00C00FD9"/>
    <w:rsid w:val="00C01024"/>
    <w:rsid w:val="00C05756"/>
    <w:rsid w:val="00C2599E"/>
    <w:rsid w:val="00C3171F"/>
    <w:rsid w:val="00C37AF3"/>
    <w:rsid w:val="00C4205C"/>
    <w:rsid w:val="00C4773D"/>
    <w:rsid w:val="00C47A13"/>
    <w:rsid w:val="00C600B8"/>
    <w:rsid w:val="00C60E48"/>
    <w:rsid w:val="00C66340"/>
    <w:rsid w:val="00C6774B"/>
    <w:rsid w:val="00C7104B"/>
    <w:rsid w:val="00C808BC"/>
    <w:rsid w:val="00C87CEF"/>
    <w:rsid w:val="00C92F54"/>
    <w:rsid w:val="00C94808"/>
    <w:rsid w:val="00C95BCD"/>
    <w:rsid w:val="00CA0051"/>
    <w:rsid w:val="00CB60B9"/>
    <w:rsid w:val="00CC28C1"/>
    <w:rsid w:val="00CC44A6"/>
    <w:rsid w:val="00CC5222"/>
    <w:rsid w:val="00CD29AF"/>
    <w:rsid w:val="00CD45A5"/>
    <w:rsid w:val="00CD52D9"/>
    <w:rsid w:val="00CD5779"/>
    <w:rsid w:val="00CE2D5A"/>
    <w:rsid w:val="00CF0C9E"/>
    <w:rsid w:val="00D072CD"/>
    <w:rsid w:val="00D159F7"/>
    <w:rsid w:val="00D17F4E"/>
    <w:rsid w:val="00D21802"/>
    <w:rsid w:val="00D26483"/>
    <w:rsid w:val="00D3028E"/>
    <w:rsid w:val="00D43841"/>
    <w:rsid w:val="00D45B80"/>
    <w:rsid w:val="00D51D52"/>
    <w:rsid w:val="00D54902"/>
    <w:rsid w:val="00D56788"/>
    <w:rsid w:val="00D57E0C"/>
    <w:rsid w:val="00D6239F"/>
    <w:rsid w:val="00D73C38"/>
    <w:rsid w:val="00D759E7"/>
    <w:rsid w:val="00D840A9"/>
    <w:rsid w:val="00D86AC8"/>
    <w:rsid w:val="00D86BFB"/>
    <w:rsid w:val="00D86EC3"/>
    <w:rsid w:val="00D9035F"/>
    <w:rsid w:val="00D914DD"/>
    <w:rsid w:val="00D935C2"/>
    <w:rsid w:val="00D93684"/>
    <w:rsid w:val="00DA13DA"/>
    <w:rsid w:val="00DA5678"/>
    <w:rsid w:val="00DB045F"/>
    <w:rsid w:val="00DB46F7"/>
    <w:rsid w:val="00DB62B8"/>
    <w:rsid w:val="00DD0DD5"/>
    <w:rsid w:val="00DD1645"/>
    <w:rsid w:val="00DD1AEC"/>
    <w:rsid w:val="00DD23BF"/>
    <w:rsid w:val="00DD4D30"/>
    <w:rsid w:val="00DD51C0"/>
    <w:rsid w:val="00DF1EE0"/>
    <w:rsid w:val="00DF2C2B"/>
    <w:rsid w:val="00DF31C7"/>
    <w:rsid w:val="00DF653A"/>
    <w:rsid w:val="00DF72CE"/>
    <w:rsid w:val="00E078C5"/>
    <w:rsid w:val="00E147B2"/>
    <w:rsid w:val="00E156EC"/>
    <w:rsid w:val="00E177A6"/>
    <w:rsid w:val="00E27791"/>
    <w:rsid w:val="00E3128E"/>
    <w:rsid w:val="00E34209"/>
    <w:rsid w:val="00E369EC"/>
    <w:rsid w:val="00E525EF"/>
    <w:rsid w:val="00E52ADC"/>
    <w:rsid w:val="00E558E2"/>
    <w:rsid w:val="00E62714"/>
    <w:rsid w:val="00E63160"/>
    <w:rsid w:val="00E658D2"/>
    <w:rsid w:val="00E77D9B"/>
    <w:rsid w:val="00E81962"/>
    <w:rsid w:val="00E84010"/>
    <w:rsid w:val="00E875D6"/>
    <w:rsid w:val="00E93600"/>
    <w:rsid w:val="00E9524D"/>
    <w:rsid w:val="00E9794B"/>
    <w:rsid w:val="00EA301F"/>
    <w:rsid w:val="00EB5ACE"/>
    <w:rsid w:val="00EB7355"/>
    <w:rsid w:val="00EC6F44"/>
    <w:rsid w:val="00ED170E"/>
    <w:rsid w:val="00ED22E0"/>
    <w:rsid w:val="00ED241E"/>
    <w:rsid w:val="00EE6311"/>
    <w:rsid w:val="00EE7A5B"/>
    <w:rsid w:val="00EF3291"/>
    <w:rsid w:val="00F013E2"/>
    <w:rsid w:val="00F03ADF"/>
    <w:rsid w:val="00F11964"/>
    <w:rsid w:val="00F154C8"/>
    <w:rsid w:val="00F15A5B"/>
    <w:rsid w:val="00F21266"/>
    <w:rsid w:val="00F237EC"/>
    <w:rsid w:val="00F250AB"/>
    <w:rsid w:val="00F30DC8"/>
    <w:rsid w:val="00F471BC"/>
    <w:rsid w:val="00F5183A"/>
    <w:rsid w:val="00F54586"/>
    <w:rsid w:val="00F6704E"/>
    <w:rsid w:val="00F84C67"/>
    <w:rsid w:val="00F9264B"/>
    <w:rsid w:val="00F947E9"/>
    <w:rsid w:val="00F97BA1"/>
    <w:rsid w:val="00FA0CE2"/>
    <w:rsid w:val="00FA260C"/>
    <w:rsid w:val="00FA5071"/>
    <w:rsid w:val="00FA5C0B"/>
    <w:rsid w:val="00FB5457"/>
    <w:rsid w:val="00FC5B6D"/>
    <w:rsid w:val="00FE1973"/>
    <w:rsid w:val="00FE2E4A"/>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2pt"/>
      <v:shadow on="t" color="black" opacity="24903f" origin=",.5" offset="0,.55556mm"/>
    </o:shapedefaults>
    <o:shapelayout v:ext="edit">
      <o:idmap v:ext="edit" data="2"/>
    </o:shapelayout>
  </w:shapeDefaults>
  <w:decimalSymbol w:val="."/>
  <w:listSeparator w:val=","/>
  <w14:docId w14:val="55394F61"/>
  <w15:chartTrackingRefBased/>
  <w15:docId w15:val="{E34D3C7C-13BB-49AE-93DE-0166871D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character" w:customStyle="1" w:styleId="HeaderChar">
    <w:name w:val="Header Char"/>
    <w:link w:val="Header"/>
    <w:uiPriority w:val="99"/>
    <w:rsid w:val="001E7E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FS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ontier.com/FSA" TargetMode="Externa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41FA1-9455-40D8-85BD-BC98FFE80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D4C49-6AE0-46C8-A33D-EA81C09EC1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A770D1-B6E6-4E32-9EB4-806C5C79D0A2}">
  <ds:schemaRefs>
    <ds:schemaRef ds:uri="http://schemas.openxmlformats.org/officeDocument/2006/bibliography"/>
  </ds:schemaRefs>
</ds:datastoreItem>
</file>

<file path=customXml/itemProps4.xml><?xml version="1.0" encoding="utf-8"?>
<ds:datastoreItem xmlns:ds="http://schemas.openxmlformats.org/officeDocument/2006/customXml" ds:itemID="{4EA5A6A2-9E6D-48AB-B240-4EF3BDDA42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978</Words>
  <Characters>5579</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6544</CharactersWithSpaces>
  <SharedDoc>false</SharedDoc>
  <HLinks>
    <vt:vector size="12" baseType="variant">
      <vt:variant>
        <vt:i4>3014719</vt:i4>
      </vt:variant>
      <vt:variant>
        <vt:i4>3</vt:i4>
      </vt:variant>
      <vt:variant>
        <vt:i4>0</vt:i4>
      </vt:variant>
      <vt:variant>
        <vt:i4>5</vt:i4>
      </vt:variant>
      <vt:variant>
        <vt:lpwstr>http://www.frontier.com/FSA</vt:lpwstr>
      </vt:variant>
      <vt:variant>
        <vt:lpwstr/>
      </vt:variant>
      <vt:variant>
        <vt:i4>3014719</vt:i4>
      </vt:variant>
      <vt:variant>
        <vt:i4>0</vt:i4>
      </vt:variant>
      <vt:variant>
        <vt:i4>0</vt:i4>
      </vt:variant>
      <vt:variant>
        <vt:i4>5</vt:i4>
      </vt:variant>
      <vt:variant>
        <vt:lpwstr>http://www.frontier.com/FSA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Go, Charito</cp:lastModifiedBy>
  <cp:revision>5</cp:revision>
  <cp:lastPrinted>2014-03-24T18:43:00Z</cp:lastPrinted>
  <dcterms:created xsi:type="dcterms:W3CDTF">2022-04-13T01:51:00Z</dcterms:created>
  <dcterms:modified xsi:type="dcterms:W3CDTF">2022-04-22T21:49:00Z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2021-08-03T18:24:23Z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bd754ad1-fbc4-4e20-aea7-45cbae9bbd15</vt:lpwstr>
  </property>
  <property fmtid="{D5CDD505-2E9C-101B-9397-08002B2CF9AE}" pid="8" name="MSIP_Label_e463cba9-5f6c-478d-9329-7b2295e4e8ed_ContentBits">
    <vt:lpwstr>0</vt:lpwstr>
  </property>
</Properties>
</file>