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0A848CFE" w:rsidR="00844E6E" w:rsidRPr="00644338" w:rsidRDefault="000E19F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Detection of Insider Attacks in Cloud-Based E-Healthcare Environment:</w:t>
      </w:r>
    </w:p>
    <w:p w14:paraId="15243520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0E182D25" w14:textId="23AEBEBE" w:rsidR="00A43A1E" w:rsidRDefault="00A43A1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-------------------------------------------------------------------------------------------------------------------------------------------------</w:t>
      </w:r>
      <w:bookmarkStart w:id="0" w:name="_GoBack"/>
      <w:bookmarkEnd w:id="0"/>
    </w:p>
    <w:p w14:paraId="50889AFD" w14:textId="77777777" w:rsidR="00A43A1E" w:rsidRPr="00644338" w:rsidRDefault="00A43A1E">
      <w:pPr>
        <w:rPr>
          <w:rFonts w:ascii="Helvetica" w:hAnsi="Helvetica"/>
          <w:sz w:val="20"/>
          <w:szCs w:val="20"/>
        </w:rPr>
      </w:pPr>
    </w:p>
    <w:p w14:paraId="07349924" w14:textId="6B8076FF" w:rsidR="000E19FD" w:rsidRDefault="00B551E7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1) </w:t>
      </w:r>
      <w:r w:rsidR="000E19FD" w:rsidRPr="008B0FBC">
        <w:rPr>
          <w:rFonts w:ascii="Helvetica" w:hAnsi="Helvetica"/>
          <w:b/>
          <w:sz w:val="20"/>
          <w:szCs w:val="20"/>
        </w:rPr>
        <w:t>Cryptography Techniques</w:t>
      </w:r>
      <w:r w:rsidR="000E19FD">
        <w:rPr>
          <w:rFonts w:ascii="Helvetica" w:hAnsi="Helvetica"/>
          <w:sz w:val="20"/>
          <w:szCs w:val="20"/>
        </w:rPr>
        <w:t xml:space="preserve"> </w:t>
      </w:r>
      <w:r w:rsidR="000E19FD" w:rsidRPr="000E19FD">
        <w:rPr>
          <w:rFonts w:ascii="Helvetica" w:hAnsi="Helvetica"/>
          <w:sz w:val="20"/>
          <w:szCs w:val="20"/>
        </w:rPr>
        <w:sym w:font="Wingdings" w:char="F0E0"/>
      </w:r>
      <w:r w:rsidR="000E19FD">
        <w:rPr>
          <w:rFonts w:ascii="Helvetica" w:hAnsi="Helvetica"/>
          <w:sz w:val="20"/>
          <w:szCs w:val="20"/>
        </w:rPr>
        <w:t xml:space="preserve"> Provision of a secure communication channel.</w:t>
      </w:r>
    </w:p>
    <w:p w14:paraId="52D90ACF" w14:textId="77777777" w:rsidR="000E19FD" w:rsidRDefault="000E19FD" w:rsidP="000E19FD">
      <w:pPr>
        <w:rPr>
          <w:rFonts w:ascii="Helvetica" w:hAnsi="Helvetica"/>
          <w:sz w:val="20"/>
          <w:szCs w:val="20"/>
        </w:rPr>
      </w:pPr>
    </w:p>
    <w:p w14:paraId="616CB213" w14:textId="0858C4B9" w:rsidR="000E19FD" w:rsidRDefault="00CC00B1" w:rsidP="000E19FD">
      <w:pPr>
        <w:rPr>
          <w:rFonts w:ascii="Helvetica" w:hAnsi="Helvetica"/>
          <w:sz w:val="20"/>
          <w:szCs w:val="20"/>
        </w:rPr>
      </w:pPr>
      <w:r w:rsidRPr="00CC00B1">
        <w:rPr>
          <w:rFonts w:ascii="Helvetica" w:hAnsi="Helvetica"/>
          <w:b/>
          <w:sz w:val="20"/>
          <w:szCs w:val="20"/>
        </w:rPr>
        <w:t>Important</w:t>
      </w:r>
      <w:r w:rsidR="00C869BC">
        <w:rPr>
          <w:rFonts w:ascii="Helvetica" w:hAnsi="Helvetica"/>
          <w:b/>
          <w:sz w:val="20"/>
          <w:szCs w:val="20"/>
        </w:rPr>
        <w:t xml:space="preserve"> 1</w:t>
      </w:r>
      <w:r w:rsidR="000E19FD">
        <w:rPr>
          <w:rFonts w:ascii="Helvetica" w:hAnsi="Helvetica"/>
          <w:sz w:val="20"/>
          <w:szCs w:val="20"/>
        </w:rPr>
        <w:t>: They cannot provide security for the end points</w:t>
      </w:r>
      <w:r>
        <w:rPr>
          <w:rFonts w:ascii="Helvetica" w:hAnsi="Helvetica"/>
          <w:sz w:val="20"/>
          <w:szCs w:val="20"/>
        </w:rPr>
        <w:t>, which can be attacked by a malicious insider.</w:t>
      </w:r>
    </w:p>
    <w:p w14:paraId="4FAE52CF" w14:textId="77777777" w:rsidR="00CC00B1" w:rsidRDefault="00CC00B1" w:rsidP="000E19FD">
      <w:pPr>
        <w:rPr>
          <w:rFonts w:ascii="Helvetica" w:hAnsi="Helvetica"/>
          <w:sz w:val="20"/>
          <w:szCs w:val="20"/>
        </w:rPr>
      </w:pPr>
    </w:p>
    <w:p w14:paraId="6DFC50BE" w14:textId="49476223" w:rsidR="00CC00B1" w:rsidRDefault="00C869BC" w:rsidP="000E19FD">
      <w:pPr>
        <w:rPr>
          <w:rFonts w:ascii="Helvetica" w:hAnsi="Helvetica"/>
          <w:sz w:val="20"/>
          <w:szCs w:val="20"/>
        </w:rPr>
      </w:pPr>
      <w:r w:rsidRPr="00C869BC">
        <w:rPr>
          <w:rFonts w:ascii="Helvetica" w:hAnsi="Helvetica"/>
          <w:b/>
          <w:sz w:val="20"/>
          <w:szCs w:val="20"/>
        </w:rPr>
        <w:t>Important 2</w:t>
      </w:r>
      <w:r w:rsidR="00403588">
        <w:rPr>
          <w:rFonts w:ascii="Helvetica" w:hAnsi="Helvetica"/>
          <w:sz w:val="20"/>
          <w:szCs w:val="20"/>
        </w:rPr>
        <w:t>: Modification on the Personal Health R</w:t>
      </w:r>
      <w:r w:rsidR="00CC00B1">
        <w:rPr>
          <w:rFonts w:ascii="Helvetica" w:hAnsi="Helvetica"/>
          <w:sz w:val="20"/>
          <w:szCs w:val="20"/>
        </w:rPr>
        <w:t xml:space="preserve">ecords (PHRs) </w:t>
      </w:r>
      <w:r w:rsidR="00CC00B1" w:rsidRPr="00CC00B1">
        <w:rPr>
          <w:rFonts w:ascii="Helvetica" w:hAnsi="Helvetica"/>
          <w:sz w:val="20"/>
          <w:szCs w:val="20"/>
        </w:rPr>
        <w:sym w:font="Wingdings" w:char="F0E0"/>
      </w:r>
      <w:r w:rsidR="00CC00B1">
        <w:rPr>
          <w:rFonts w:ascii="Helvetica" w:hAnsi="Helvetica"/>
          <w:sz w:val="20"/>
          <w:szCs w:val="20"/>
        </w:rPr>
        <w:t xml:space="preserve"> </w:t>
      </w:r>
      <w:r w:rsidR="00403588">
        <w:rPr>
          <w:rFonts w:ascii="Helvetica" w:hAnsi="Helvetica"/>
          <w:sz w:val="20"/>
          <w:szCs w:val="20"/>
        </w:rPr>
        <w:t>False Examination and Treatment</w:t>
      </w:r>
    </w:p>
    <w:p w14:paraId="7A810C98" w14:textId="77777777" w:rsidR="00CC00B1" w:rsidRDefault="00CC00B1" w:rsidP="000E19FD">
      <w:pPr>
        <w:rPr>
          <w:rFonts w:ascii="Helvetica" w:hAnsi="Helvetica"/>
          <w:sz w:val="20"/>
          <w:szCs w:val="20"/>
        </w:rPr>
      </w:pPr>
    </w:p>
    <w:p w14:paraId="2C7EFE78" w14:textId="53E5B53C" w:rsidR="00CC00B1" w:rsidRDefault="00403588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</w:t>
      </w:r>
      <w:r w:rsidRPr="00403588">
        <w:rPr>
          <w:rFonts w:ascii="Helvetica" w:hAnsi="Helvetica"/>
          <w:b/>
          <w:sz w:val="20"/>
          <w:szCs w:val="20"/>
        </w:rPr>
        <w:t>Goal</w:t>
      </w:r>
      <w:r w:rsidR="00532A44">
        <w:rPr>
          <w:rFonts w:ascii="Helvetica" w:hAnsi="Helvetica"/>
          <w:sz w:val="20"/>
          <w:szCs w:val="20"/>
        </w:rPr>
        <w:t xml:space="preserve"> </w:t>
      </w:r>
      <w:r w:rsidR="00532A44" w:rsidRPr="00532A4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Proposing a detection technique for the attacks in healthcare organizations, with these features:</w:t>
      </w:r>
    </w:p>
    <w:p w14:paraId="07FEA522" w14:textId="77777777" w:rsidR="00403588" w:rsidRDefault="00403588" w:rsidP="000E19FD">
      <w:pPr>
        <w:rPr>
          <w:rFonts w:ascii="Helvetica" w:hAnsi="Helvetica"/>
          <w:sz w:val="20"/>
          <w:szCs w:val="20"/>
        </w:rPr>
      </w:pPr>
    </w:p>
    <w:p w14:paraId="5072490B" w14:textId="5E79D4FB" w:rsidR="000E19FD" w:rsidRDefault="00D70237" w:rsidP="00403588">
      <w:pPr>
        <w:pStyle w:val="ListParagraph"/>
        <w:numPr>
          <w:ilvl w:val="0"/>
          <w:numId w:val="1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Provision of a secure communication channel.</w:t>
      </w:r>
    </w:p>
    <w:p w14:paraId="748C05DA" w14:textId="3AC97AD3" w:rsidR="00D70237" w:rsidRDefault="00D70237" w:rsidP="00403588">
      <w:pPr>
        <w:pStyle w:val="ListParagraph"/>
        <w:numPr>
          <w:ilvl w:val="0"/>
          <w:numId w:val="1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Recognition of data modification.</w:t>
      </w:r>
    </w:p>
    <w:p w14:paraId="02EC8358" w14:textId="7FD402FF" w:rsidR="00D70237" w:rsidRDefault="00D70237" w:rsidP="00403588">
      <w:pPr>
        <w:pStyle w:val="ListParagraph"/>
        <w:numPr>
          <w:ilvl w:val="0"/>
          <w:numId w:val="1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Delivering the accountability of data usage.</w:t>
      </w:r>
    </w:p>
    <w:p w14:paraId="40F1303A" w14:textId="77777777" w:rsidR="00D70237" w:rsidRDefault="00D70237" w:rsidP="00D70237">
      <w:pPr>
        <w:rPr>
          <w:rFonts w:ascii="Helvetica" w:hAnsi="Helvetica"/>
          <w:sz w:val="20"/>
          <w:szCs w:val="20"/>
        </w:rPr>
      </w:pPr>
    </w:p>
    <w:p w14:paraId="41006C33" w14:textId="34159B97" w:rsidR="00D70237" w:rsidRDefault="00D70237" w:rsidP="00D7023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Accountability of Data Usage </w:t>
      </w:r>
      <w:r w:rsidRPr="00D70237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="008952AD">
        <w:rPr>
          <w:rFonts w:ascii="Helvetica" w:hAnsi="Helvetica"/>
          <w:sz w:val="20"/>
          <w:szCs w:val="20"/>
        </w:rPr>
        <w:t>P</w:t>
      </w:r>
      <w:r w:rsidR="00532A44">
        <w:rPr>
          <w:rFonts w:ascii="Helvetica" w:hAnsi="Helvetica"/>
          <w:sz w:val="20"/>
          <w:szCs w:val="20"/>
        </w:rPr>
        <w:t>ro</w:t>
      </w:r>
      <w:r w:rsidR="00173381">
        <w:rPr>
          <w:rFonts w:ascii="Helvetica" w:hAnsi="Helvetica"/>
          <w:sz w:val="20"/>
          <w:szCs w:val="20"/>
        </w:rPr>
        <w:t>vision of transparency</w:t>
      </w:r>
      <w:r w:rsidR="008952AD">
        <w:rPr>
          <w:rFonts w:ascii="Helvetica" w:hAnsi="Helvetica"/>
          <w:sz w:val="20"/>
          <w:szCs w:val="20"/>
        </w:rPr>
        <w:t xml:space="preserve"> and reason</w:t>
      </w:r>
      <w:r w:rsidR="00173381">
        <w:rPr>
          <w:rFonts w:ascii="Helvetica" w:hAnsi="Helvetica"/>
          <w:sz w:val="20"/>
          <w:szCs w:val="20"/>
        </w:rPr>
        <w:t xml:space="preserve"> for data usage</w:t>
      </w:r>
      <w:r w:rsidR="008952AD">
        <w:rPr>
          <w:rFonts w:ascii="Helvetica" w:hAnsi="Helvetica"/>
          <w:sz w:val="20"/>
          <w:szCs w:val="20"/>
        </w:rPr>
        <w:t>.</w:t>
      </w:r>
    </w:p>
    <w:p w14:paraId="4B207D70" w14:textId="77777777" w:rsidR="00173381" w:rsidRDefault="00173381" w:rsidP="00D70237">
      <w:pPr>
        <w:rPr>
          <w:rFonts w:ascii="Helvetica" w:hAnsi="Helvetica"/>
          <w:sz w:val="20"/>
          <w:szCs w:val="20"/>
        </w:rPr>
      </w:pPr>
    </w:p>
    <w:p w14:paraId="38790682" w14:textId="346D92CD" w:rsidR="00173381" w:rsidRDefault="008952AD" w:rsidP="00D70237">
      <w:pPr>
        <w:rPr>
          <w:rFonts w:ascii="Helvetica" w:hAnsi="Helvetica"/>
          <w:sz w:val="20"/>
          <w:szCs w:val="20"/>
        </w:rPr>
      </w:pPr>
      <w:r w:rsidRPr="008952AD">
        <w:rPr>
          <w:rFonts w:ascii="Helvetica" w:hAnsi="Helvetica"/>
          <w:b/>
          <w:sz w:val="20"/>
          <w:szCs w:val="20"/>
        </w:rPr>
        <w:t>Why?</w:t>
      </w:r>
      <w:r w:rsidR="00173381">
        <w:rPr>
          <w:rFonts w:ascii="Helvetica" w:hAnsi="Helvetica"/>
          <w:sz w:val="20"/>
          <w:szCs w:val="20"/>
        </w:rPr>
        <w:t xml:space="preserve"> </w:t>
      </w:r>
      <w:r w:rsidR="00173381" w:rsidRPr="00173381">
        <w:rPr>
          <w:rFonts w:ascii="Helvetica" w:hAnsi="Helvetica"/>
          <w:sz w:val="20"/>
          <w:szCs w:val="20"/>
        </w:rPr>
        <w:sym w:font="Wingdings" w:char="F0E0"/>
      </w:r>
      <w:r w:rsidR="00173381">
        <w:rPr>
          <w:rFonts w:ascii="Helvetica" w:hAnsi="Helvetica"/>
          <w:sz w:val="20"/>
          <w:szCs w:val="20"/>
        </w:rPr>
        <w:t xml:space="preserve"> Finding the identity of the doer of </w:t>
      </w:r>
      <w:r w:rsidR="001D0F5E">
        <w:rPr>
          <w:rFonts w:ascii="Helvetica" w:hAnsi="Helvetica"/>
          <w:sz w:val="20"/>
          <w:szCs w:val="20"/>
        </w:rPr>
        <w:t>any</w:t>
      </w:r>
      <w:r w:rsidR="00173381">
        <w:rPr>
          <w:rFonts w:ascii="Helvetica" w:hAnsi="Helvetica"/>
          <w:sz w:val="20"/>
          <w:szCs w:val="20"/>
        </w:rPr>
        <w:t xml:space="preserve"> modification on data.</w:t>
      </w:r>
    </w:p>
    <w:p w14:paraId="3678E714" w14:textId="77777777" w:rsidR="00D70237" w:rsidRDefault="00D70237" w:rsidP="00D70237">
      <w:pPr>
        <w:rPr>
          <w:rFonts w:ascii="Helvetica" w:hAnsi="Helvetica"/>
          <w:sz w:val="20"/>
          <w:szCs w:val="20"/>
        </w:rPr>
      </w:pPr>
    </w:p>
    <w:p w14:paraId="5745CA19" w14:textId="11B950EC" w:rsidR="00D70237" w:rsidRDefault="00D70237" w:rsidP="00D7023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4) </w:t>
      </w:r>
      <w:r w:rsidRPr="008B0FBC">
        <w:rPr>
          <w:rFonts w:ascii="Helvetica" w:hAnsi="Helvetica"/>
          <w:b/>
          <w:sz w:val="20"/>
          <w:szCs w:val="20"/>
        </w:rPr>
        <w:t xml:space="preserve">Watermarking </w:t>
      </w:r>
      <w:r w:rsidR="00532A44" w:rsidRPr="008B0FBC">
        <w:rPr>
          <w:rFonts w:ascii="Helvetica" w:hAnsi="Helvetica"/>
          <w:b/>
          <w:sz w:val="20"/>
          <w:szCs w:val="20"/>
        </w:rPr>
        <w:t>Technique</w:t>
      </w:r>
      <w:r w:rsidR="00532A44">
        <w:rPr>
          <w:rFonts w:ascii="Helvetica" w:hAnsi="Helvetica"/>
          <w:sz w:val="20"/>
          <w:szCs w:val="20"/>
        </w:rPr>
        <w:t xml:space="preserve"> </w:t>
      </w:r>
      <w:r w:rsidR="00532A44" w:rsidRPr="00532A44">
        <w:rPr>
          <w:rFonts w:ascii="Helvetica" w:hAnsi="Helvetica"/>
          <w:sz w:val="20"/>
          <w:szCs w:val="20"/>
        </w:rPr>
        <w:sym w:font="Wingdings" w:char="F0E0"/>
      </w:r>
      <w:r w:rsidR="00532A44">
        <w:rPr>
          <w:rFonts w:ascii="Helvetica" w:hAnsi="Helvetica"/>
          <w:sz w:val="20"/>
          <w:szCs w:val="20"/>
        </w:rPr>
        <w:t xml:space="preserve"> </w:t>
      </w:r>
      <w:r w:rsidR="00457473">
        <w:rPr>
          <w:rFonts w:ascii="Helvetica" w:hAnsi="Helvetica"/>
          <w:sz w:val="20"/>
          <w:szCs w:val="20"/>
        </w:rPr>
        <w:t>Detection of unwanted data modification</w:t>
      </w:r>
      <w:r w:rsidR="00532A44">
        <w:rPr>
          <w:rFonts w:ascii="Helvetica" w:hAnsi="Helvetica"/>
          <w:sz w:val="20"/>
          <w:szCs w:val="20"/>
        </w:rPr>
        <w:t>.</w:t>
      </w:r>
    </w:p>
    <w:p w14:paraId="4617830E" w14:textId="77777777" w:rsidR="008B0FBC" w:rsidRDefault="008B0FBC" w:rsidP="00D70237">
      <w:pPr>
        <w:rPr>
          <w:rFonts w:ascii="Helvetica" w:hAnsi="Helvetica"/>
          <w:sz w:val="20"/>
          <w:szCs w:val="20"/>
        </w:rPr>
      </w:pPr>
    </w:p>
    <w:p w14:paraId="0F0B832F" w14:textId="730F3BA7" w:rsidR="008B0FBC" w:rsidRDefault="008B0FBC" w:rsidP="008B0FBC">
      <w:pPr>
        <w:pStyle w:val="ListParagraph"/>
        <w:numPr>
          <w:ilvl w:val="0"/>
          <w:numId w:val="22"/>
        </w:numPr>
        <w:rPr>
          <w:rFonts w:ascii="Helvetica" w:hAnsi="Helvetica"/>
          <w:sz w:val="20"/>
          <w:szCs w:val="20"/>
        </w:rPr>
      </w:pPr>
      <w:r w:rsidRPr="008B0FBC">
        <w:rPr>
          <w:rFonts w:ascii="Helvetica" w:hAnsi="Helvetica"/>
          <w:sz w:val="20"/>
          <w:szCs w:val="20"/>
          <w:u w:val="single"/>
        </w:rPr>
        <w:t>Meaning</w:t>
      </w:r>
      <w:r>
        <w:rPr>
          <w:rFonts w:ascii="Helvetica" w:hAnsi="Helvetica"/>
          <w:sz w:val="20"/>
          <w:szCs w:val="20"/>
        </w:rPr>
        <w:t>: Insertion of a mark to a design.</w:t>
      </w:r>
    </w:p>
    <w:p w14:paraId="375E1E13" w14:textId="77777777" w:rsidR="008B0FBC" w:rsidRPr="008B0FBC" w:rsidRDefault="008B0FBC" w:rsidP="008B0FBC">
      <w:pPr>
        <w:rPr>
          <w:rFonts w:ascii="Helvetica" w:hAnsi="Helvetica"/>
          <w:sz w:val="20"/>
          <w:szCs w:val="20"/>
        </w:rPr>
      </w:pPr>
    </w:p>
    <w:p w14:paraId="01479AD0" w14:textId="77777777" w:rsidR="00457473" w:rsidRDefault="008B0FBC" w:rsidP="008B0FBC">
      <w:pPr>
        <w:pStyle w:val="ListParagraph"/>
        <w:numPr>
          <w:ilvl w:val="0"/>
          <w:numId w:val="22"/>
        </w:numPr>
        <w:rPr>
          <w:rFonts w:ascii="Helvetica" w:hAnsi="Helvetica"/>
          <w:sz w:val="20"/>
          <w:szCs w:val="20"/>
        </w:rPr>
      </w:pPr>
      <w:r w:rsidRPr="008B0FBC">
        <w:rPr>
          <w:rFonts w:ascii="Helvetica" w:hAnsi="Helvetica"/>
          <w:sz w:val="20"/>
          <w:szCs w:val="20"/>
          <w:u w:val="single"/>
        </w:rPr>
        <w:t>Definition</w:t>
      </w:r>
      <w:r>
        <w:rPr>
          <w:rFonts w:ascii="Helvetica" w:hAnsi="Helvetica"/>
          <w:sz w:val="20"/>
          <w:szCs w:val="20"/>
        </w:rPr>
        <w:t xml:space="preserve">: </w:t>
      </w:r>
      <w:r w:rsidR="00457473">
        <w:rPr>
          <w:rFonts w:ascii="Helvetica" w:hAnsi="Helvetica"/>
          <w:sz w:val="20"/>
          <w:szCs w:val="20"/>
        </w:rPr>
        <w:t>A marker (i.e. watermark information) is embedded covertly in a signal (or data).</w:t>
      </w:r>
    </w:p>
    <w:p w14:paraId="4055C611" w14:textId="77777777" w:rsidR="00457473" w:rsidRPr="00457473" w:rsidRDefault="00457473" w:rsidP="00457473">
      <w:pPr>
        <w:rPr>
          <w:rFonts w:ascii="Helvetica" w:hAnsi="Helvetica"/>
          <w:sz w:val="20"/>
          <w:szCs w:val="20"/>
        </w:rPr>
      </w:pPr>
    </w:p>
    <w:p w14:paraId="7A1F09CC" w14:textId="46112902" w:rsidR="008B0FBC" w:rsidRDefault="00457473" w:rsidP="00457473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 other words, it is the process of hiding digital information in a carrier signal.</w:t>
      </w:r>
    </w:p>
    <w:p w14:paraId="5DFDA6A2" w14:textId="77777777" w:rsidR="00457473" w:rsidRDefault="00457473" w:rsidP="00457473">
      <w:pPr>
        <w:rPr>
          <w:rFonts w:ascii="Helvetica" w:hAnsi="Helvetica"/>
          <w:sz w:val="20"/>
          <w:szCs w:val="20"/>
        </w:rPr>
      </w:pPr>
    </w:p>
    <w:p w14:paraId="5CFBA487" w14:textId="3208ED54" w:rsidR="00457473" w:rsidRPr="00457473" w:rsidRDefault="00457473" w:rsidP="00457473">
      <w:pPr>
        <w:pStyle w:val="ListParagraph"/>
        <w:numPr>
          <w:ilvl w:val="0"/>
          <w:numId w:val="23"/>
        </w:numPr>
        <w:rPr>
          <w:rFonts w:ascii="Helvetica" w:hAnsi="Helvetica"/>
          <w:sz w:val="20"/>
          <w:szCs w:val="20"/>
        </w:rPr>
      </w:pPr>
      <w:r w:rsidRPr="00457473">
        <w:rPr>
          <w:rFonts w:ascii="Helvetica" w:hAnsi="Helvetica"/>
          <w:sz w:val="20"/>
          <w:szCs w:val="20"/>
          <w:u w:val="single"/>
        </w:rPr>
        <w:t>Purpose</w:t>
      </w:r>
      <w:r>
        <w:rPr>
          <w:rFonts w:ascii="Helvetica" w:hAnsi="Helvetica"/>
          <w:sz w:val="20"/>
          <w:szCs w:val="20"/>
        </w:rPr>
        <w:t>: Verification of the integrity and correctness of the signal (or data).</w:t>
      </w:r>
    </w:p>
    <w:p w14:paraId="506BCAAC" w14:textId="77777777" w:rsidR="00532A44" w:rsidRDefault="00532A44" w:rsidP="00D70237">
      <w:pPr>
        <w:rPr>
          <w:rFonts w:ascii="Helvetica" w:hAnsi="Helvetica"/>
          <w:sz w:val="20"/>
          <w:szCs w:val="20"/>
        </w:rPr>
      </w:pPr>
    </w:p>
    <w:p w14:paraId="1B85883C" w14:textId="7BA04F7C" w:rsidR="00457473" w:rsidRDefault="00457473" w:rsidP="00D70237">
      <w:pPr>
        <w:rPr>
          <w:rFonts w:ascii="Helvetica" w:hAnsi="Helvetica"/>
          <w:sz w:val="20"/>
          <w:szCs w:val="20"/>
        </w:rPr>
      </w:pPr>
      <w:r w:rsidRPr="00457473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>: The final signal should look alike the original signal. In fact, the insertion of watermark information should not change the original signal noticeably.</w:t>
      </w:r>
    </w:p>
    <w:p w14:paraId="6CC81BAB" w14:textId="77777777" w:rsidR="00457473" w:rsidRDefault="00457473" w:rsidP="00D70237">
      <w:pPr>
        <w:rPr>
          <w:rFonts w:ascii="Helvetica" w:hAnsi="Helvetica"/>
          <w:sz w:val="20"/>
          <w:szCs w:val="20"/>
        </w:rPr>
      </w:pPr>
    </w:p>
    <w:p w14:paraId="24C16383" w14:textId="33EF790C" w:rsidR="00532A44" w:rsidRDefault="00532A44" w:rsidP="00D7023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Pr="00532A44">
        <w:rPr>
          <w:rFonts w:ascii="Helvetica" w:hAnsi="Helvetica"/>
          <w:b/>
          <w:sz w:val="20"/>
          <w:szCs w:val="20"/>
        </w:rPr>
        <w:t>Paper Work</w:t>
      </w:r>
      <w:r>
        <w:rPr>
          <w:rFonts w:ascii="Helvetica" w:hAnsi="Helvetica"/>
          <w:sz w:val="20"/>
          <w:szCs w:val="20"/>
        </w:rPr>
        <w:t xml:space="preserve"> </w:t>
      </w:r>
      <w:r w:rsidRPr="00532A4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The</w:t>
      </w:r>
      <w:proofErr w:type="gramEnd"/>
      <w:r>
        <w:rPr>
          <w:rFonts w:ascii="Helvetica" w:hAnsi="Helvetica"/>
          <w:sz w:val="20"/>
          <w:szCs w:val="20"/>
        </w:rPr>
        <w:t xml:space="preserve"> proposed detection technique consists of three main components:</w:t>
      </w:r>
    </w:p>
    <w:p w14:paraId="05038194" w14:textId="77777777" w:rsidR="00532A44" w:rsidRDefault="00532A44" w:rsidP="00D70237">
      <w:pPr>
        <w:rPr>
          <w:rFonts w:ascii="Helvetica" w:hAnsi="Helvetica"/>
          <w:sz w:val="20"/>
          <w:szCs w:val="20"/>
        </w:rPr>
      </w:pPr>
    </w:p>
    <w:p w14:paraId="728EB16D" w14:textId="6A44EE90" w:rsidR="00532A44" w:rsidRDefault="00532A44" w:rsidP="00532A44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Cryptography Technique</w:t>
      </w:r>
    </w:p>
    <w:p w14:paraId="0AF6ADF6" w14:textId="718104BE" w:rsidR="00532A44" w:rsidRDefault="00532A44" w:rsidP="00532A44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Watermarking Technique</w:t>
      </w:r>
    </w:p>
    <w:p w14:paraId="7D9FE594" w14:textId="7A376901" w:rsidR="00532A44" w:rsidRPr="00532A44" w:rsidRDefault="00532A44" w:rsidP="00532A44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An Accountability Framework</w:t>
      </w:r>
    </w:p>
    <w:p w14:paraId="4B69006A" w14:textId="77777777" w:rsidR="000E19FD" w:rsidRDefault="000E19FD" w:rsidP="000E19FD">
      <w:pPr>
        <w:rPr>
          <w:rFonts w:ascii="Helvetica" w:hAnsi="Helvetica"/>
          <w:sz w:val="20"/>
          <w:szCs w:val="20"/>
        </w:rPr>
      </w:pPr>
    </w:p>
    <w:p w14:paraId="197687B3" w14:textId="719C0974" w:rsidR="000E19FD" w:rsidRDefault="00173381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6) </w:t>
      </w:r>
      <w:r w:rsidR="00A57753">
        <w:rPr>
          <w:rFonts w:ascii="Helvetica" w:hAnsi="Helvetica"/>
          <w:sz w:val="20"/>
          <w:szCs w:val="20"/>
        </w:rPr>
        <w:t>Cloud Computing Main Functions</w:t>
      </w:r>
    </w:p>
    <w:p w14:paraId="7631DA99" w14:textId="77777777" w:rsidR="00A57753" w:rsidRDefault="00A57753" w:rsidP="000E19FD">
      <w:pPr>
        <w:rPr>
          <w:rFonts w:ascii="Helvetica" w:hAnsi="Helvetica"/>
          <w:sz w:val="20"/>
          <w:szCs w:val="20"/>
        </w:rPr>
      </w:pPr>
    </w:p>
    <w:p w14:paraId="0A239A4F" w14:textId="1990927D" w:rsidR="00A57753" w:rsidRDefault="00A57753" w:rsidP="00A57753">
      <w:pPr>
        <w:pStyle w:val="ListParagraph"/>
        <w:numPr>
          <w:ilvl w:val="0"/>
          <w:numId w:val="1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Storage Capability</w:t>
      </w:r>
    </w:p>
    <w:p w14:paraId="5477F8CC" w14:textId="5A5079DC" w:rsidR="00A57753" w:rsidRPr="00A57753" w:rsidRDefault="00A57753" w:rsidP="00A57753">
      <w:pPr>
        <w:pStyle w:val="ListParagraph"/>
        <w:numPr>
          <w:ilvl w:val="0"/>
          <w:numId w:val="1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Computing Capability</w:t>
      </w:r>
    </w:p>
    <w:p w14:paraId="12E38339" w14:textId="77777777" w:rsidR="00A57753" w:rsidRDefault="00A57753" w:rsidP="000E19FD">
      <w:pPr>
        <w:rPr>
          <w:rFonts w:ascii="Helvetica" w:hAnsi="Helvetica"/>
          <w:sz w:val="20"/>
          <w:szCs w:val="20"/>
        </w:rPr>
      </w:pPr>
    </w:p>
    <w:p w14:paraId="3D2DCFDD" w14:textId="3423ED07" w:rsidR="00A57753" w:rsidRDefault="00A57753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="00B40D1D">
        <w:rPr>
          <w:rFonts w:ascii="Helvetica" w:hAnsi="Helvetica"/>
          <w:sz w:val="20"/>
          <w:szCs w:val="20"/>
        </w:rPr>
        <w:t>Cloud Computing Challenges</w:t>
      </w:r>
    </w:p>
    <w:p w14:paraId="51E4086C" w14:textId="77777777" w:rsidR="00B40D1D" w:rsidRDefault="00B40D1D" w:rsidP="000E19FD">
      <w:pPr>
        <w:rPr>
          <w:rFonts w:ascii="Helvetica" w:hAnsi="Helvetica"/>
          <w:sz w:val="20"/>
          <w:szCs w:val="20"/>
        </w:rPr>
      </w:pPr>
    </w:p>
    <w:p w14:paraId="6148FE8E" w14:textId="5EF0C348" w:rsidR="00B40D1D" w:rsidRDefault="00B40D1D" w:rsidP="00B40D1D">
      <w:pPr>
        <w:pStyle w:val="ListParagraph"/>
        <w:numPr>
          <w:ilvl w:val="0"/>
          <w:numId w:val="1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Technical </w:t>
      </w:r>
      <w:r w:rsidRPr="00B40D1D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Security, Reliability, Privacy, Scalability,</w:t>
      </w:r>
      <w:r w:rsidR="00E31B7D">
        <w:rPr>
          <w:rFonts w:ascii="Helvetica" w:hAnsi="Helvetica"/>
          <w:sz w:val="20"/>
          <w:szCs w:val="20"/>
        </w:rPr>
        <w:t xml:space="preserve"> and</w:t>
      </w:r>
      <w:r>
        <w:rPr>
          <w:rFonts w:ascii="Helvetica" w:hAnsi="Helvetica"/>
          <w:sz w:val="20"/>
          <w:szCs w:val="20"/>
        </w:rPr>
        <w:t xml:space="preserve"> etc.</w:t>
      </w:r>
    </w:p>
    <w:p w14:paraId="1F6CC442" w14:textId="77777777" w:rsidR="00B40D1D" w:rsidRPr="00B40D1D" w:rsidRDefault="00B40D1D" w:rsidP="00B40D1D">
      <w:pPr>
        <w:rPr>
          <w:rFonts w:ascii="Helvetica" w:hAnsi="Helvetica"/>
          <w:sz w:val="20"/>
          <w:szCs w:val="20"/>
        </w:rPr>
      </w:pPr>
    </w:p>
    <w:p w14:paraId="7226E81D" w14:textId="3B08E2C7" w:rsidR="00B40D1D" w:rsidRPr="00B40D1D" w:rsidRDefault="00B40D1D" w:rsidP="00B40D1D">
      <w:pPr>
        <w:pStyle w:val="ListParagraph"/>
        <w:numPr>
          <w:ilvl w:val="0"/>
          <w:numId w:val="1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Non-Technical </w:t>
      </w:r>
      <w:r w:rsidRPr="00B40D1D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Legislation and </w:t>
      </w:r>
      <w:r w:rsidR="00E31B7D">
        <w:rPr>
          <w:rFonts w:ascii="Helvetica" w:hAnsi="Helvetica"/>
          <w:sz w:val="20"/>
          <w:szCs w:val="20"/>
        </w:rPr>
        <w:t>Standard, Ownership Issues, and etc.</w:t>
      </w:r>
    </w:p>
    <w:p w14:paraId="218C26EE" w14:textId="77777777" w:rsidR="00A57753" w:rsidRDefault="00A57753" w:rsidP="000E19FD">
      <w:pPr>
        <w:rPr>
          <w:rFonts w:ascii="Helvetica" w:hAnsi="Helvetica"/>
          <w:sz w:val="20"/>
          <w:szCs w:val="20"/>
        </w:rPr>
      </w:pPr>
    </w:p>
    <w:p w14:paraId="1A694433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536A24CE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2A12C93B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2DBEA078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051EF2BD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0F52F9A8" w14:textId="77777777" w:rsidR="009C1653" w:rsidRDefault="009C1653" w:rsidP="000E19FD">
      <w:pPr>
        <w:rPr>
          <w:rFonts w:ascii="Helvetica" w:hAnsi="Helvetica"/>
          <w:sz w:val="20"/>
          <w:szCs w:val="20"/>
        </w:rPr>
      </w:pPr>
    </w:p>
    <w:p w14:paraId="55809CF0" w14:textId="5BA8E936" w:rsidR="00E31B7D" w:rsidRDefault="00E31B7D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8) Security Issues of Electronic Healthcare System:</w:t>
      </w:r>
    </w:p>
    <w:p w14:paraId="2CABF37E" w14:textId="77777777" w:rsidR="00E31B7D" w:rsidRDefault="00E31B7D" w:rsidP="000E19FD">
      <w:pPr>
        <w:rPr>
          <w:rFonts w:ascii="Helvetica" w:hAnsi="Helvetica"/>
          <w:sz w:val="20"/>
          <w:szCs w:val="20"/>
        </w:rPr>
      </w:pPr>
    </w:p>
    <w:p w14:paraId="7A079E8C" w14:textId="7082AFD8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Privacy of User Identity</w:t>
      </w:r>
    </w:p>
    <w:p w14:paraId="53B8B849" w14:textId="166A6795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Integrity of Data</w:t>
      </w:r>
    </w:p>
    <w:p w14:paraId="60A0DDD0" w14:textId="29722202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Authentication</w:t>
      </w:r>
    </w:p>
    <w:p w14:paraId="0B146BA4" w14:textId="0E246DC6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Access Control</w:t>
      </w:r>
    </w:p>
    <w:p w14:paraId="1A8F7FBE" w14:textId="16A79434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Secure Data Transmission</w:t>
      </w:r>
    </w:p>
    <w:p w14:paraId="2693FEED" w14:textId="35ED5B05" w:rsidR="00E31B7D" w:rsidRDefault="00E31B7D" w:rsidP="00E31B7D">
      <w:pPr>
        <w:pStyle w:val="ListParagraph"/>
        <w:numPr>
          <w:ilvl w:val="0"/>
          <w:numId w:val="2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Ability to Inspect Data Usage</w:t>
      </w:r>
    </w:p>
    <w:p w14:paraId="18360A4D" w14:textId="77777777" w:rsidR="00C869BC" w:rsidRDefault="00C869BC" w:rsidP="00C869BC">
      <w:pPr>
        <w:rPr>
          <w:rFonts w:ascii="Helvetica" w:hAnsi="Helvetica"/>
          <w:sz w:val="20"/>
          <w:szCs w:val="20"/>
        </w:rPr>
      </w:pPr>
    </w:p>
    <w:p w14:paraId="488051A0" w14:textId="4AB7CE5C" w:rsidR="00C869BC" w:rsidRDefault="00C869BC" w:rsidP="00C869B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9) Two Types of Data Modification Attack on Cloud-Based EHS:</w:t>
      </w:r>
    </w:p>
    <w:p w14:paraId="5078F0B9" w14:textId="77777777" w:rsidR="00C869BC" w:rsidRDefault="00C869BC" w:rsidP="00C869BC">
      <w:pPr>
        <w:rPr>
          <w:rFonts w:ascii="Helvetica" w:hAnsi="Helvetica"/>
          <w:sz w:val="20"/>
          <w:szCs w:val="20"/>
        </w:rPr>
      </w:pPr>
    </w:p>
    <w:p w14:paraId="08748182" w14:textId="3F5B5CEF" w:rsidR="00C869BC" w:rsidRDefault="00C869BC" w:rsidP="00C869BC">
      <w:pPr>
        <w:pStyle w:val="ListParagraph"/>
        <w:numPr>
          <w:ilvl w:val="0"/>
          <w:numId w:val="2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Attack within the cloud </w:t>
      </w:r>
      <w:r w:rsidRPr="00C869B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Modification on the residing data in the cloud storage.</w:t>
      </w:r>
    </w:p>
    <w:p w14:paraId="70B8A8F6" w14:textId="77777777" w:rsidR="00C869BC" w:rsidRPr="00C869BC" w:rsidRDefault="00C869BC" w:rsidP="00C869BC">
      <w:pPr>
        <w:rPr>
          <w:rFonts w:ascii="Helvetica" w:hAnsi="Helvetica"/>
          <w:sz w:val="20"/>
          <w:szCs w:val="20"/>
        </w:rPr>
      </w:pPr>
    </w:p>
    <w:p w14:paraId="52537CA7" w14:textId="2F0906DB" w:rsidR="00C869BC" w:rsidRPr="00C869BC" w:rsidRDefault="00C869BC" w:rsidP="00C869BC">
      <w:pPr>
        <w:pStyle w:val="ListParagraph"/>
        <w:numPr>
          <w:ilvl w:val="0"/>
          <w:numId w:val="2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Attack outside the cloud </w:t>
      </w:r>
      <w:r w:rsidRPr="00C869B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Modification on the exited data from the cloud storage.</w:t>
      </w:r>
    </w:p>
    <w:p w14:paraId="345DC28F" w14:textId="77777777" w:rsidR="00E31B7D" w:rsidRDefault="00E31B7D" w:rsidP="000E19FD">
      <w:pPr>
        <w:rPr>
          <w:rFonts w:ascii="Helvetica" w:hAnsi="Helvetica"/>
          <w:sz w:val="20"/>
          <w:szCs w:val="20"/>
        </w:rPr>
      </w:pPr>
    </w:p>
    <w:p w14:paraId="7257FE41" w14:textId="7680A409" w:rsidR="008C7AAC" w:rsidRDefault="008C7AAC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10) </w:t>
      </w:r>
      <w:r w:rsidR="005C6B31">
        <w:rPr>
          <w:rFonts w:ascii="Helvetica" w:hAnsi="Helvetica"/>
          <w:sz w:val="20"/>
          <w:szCs w:val="20"/>
        </w:rPr>
        <w:t xml:space="preserve">How </w:t>
      </w:r>
      <w:r w:rsidR="008F1591">
        <w:rPr>
          <w:rFonts w:ascii="Helvetica" w:hAnsi="Helvetica"/>
          <w:sz w:val="20"/>
          <w:szCs w:val="20"/>
        </w:rPr>
        <w:t>can there be multiple modification</w:t>
      </w:r>
      <w:r w:rsidR="00875B11">
        <w:rPr>
          <w:rFonts w:ascii="Helvetica" w:hAnsi="Helvetica"/>
          <w:sz w:val="20"/>
          <w:szCs w:val="20"/>
        </w:rPr>
        <w:t>s</w:t>
      </w:r>
      <w:r w:rsidR="008F1591">
        <w:rPr>
          <w:rFonts w:ascii="Helvetica" w:hAnsi="Helvetica"/>
          <w:sz w:val="20"/>
          <w:szCs w:val="20"/>
        </w:rPr>
        <w:t xml:space="preserve"> on Personal Health Record (data)?</w:t>
      </w:r>
    </w:p>
    <w:p w14:paraId="31A3D374" w14:textId="77777777" w:rsidR="008F1591" w:rsidRDefault="008F1591" w:rsidP="000E19FD">
      <w:pPr>
        <w:rPr>
          <w:rFonts w:ascii="Helvetica" w:hAnsi="Helvetica"/>
          <w:sz w:val="20"/>
          <w:szCs w:val="20"/>
        </w:rPr>
      </w:pPr>
    </w:p>
    <w:p w14:paraId="49BC7B59" w14:textId="3AC8854F" w:rsidR="008F1591" w:rsidRDefault="008F1591" w:rsidP="000E19FD">
      <w:pPr>
        <w:rPr>
          <w:rFonts w:ascii="Helvetica" w:hAnsi="Helvetica"/>
          <w:sz w:val="20"/>
          <w:szCs w:val="20"/>
        </w:rPr>
      </w:pPr>
      <w:r w:rsidRPr="008F1591">
        <w:rPr>
          <w:rFonts w:ascii="Helvetica" w:hAnsi="Helvetica"/>
          <w:b/>
          <w:sz w:val="20"/>
          <w:szCs w:val="20"/>
        </w:rPr>
        <w:t>Answer</w:t>
      </w:r>
      <w:r>
        <w:rPr>
          <w:rFonts w:ascii="Helvetica" w:hAnsi="Helvetica"/>
          <w:sz w:val="20"/>
          <w:szCs w:val="20"/>
        </w:rPr>
        <w:t xml:space="preserve">: </w:t>
      </w:r>
      <w:r w:rsidR="00875B11">
        <w:rPr>
          <w:rFonts w:ascii="Helvetica" w:hAnsi="Helvetica"/>
          <w:sz w:val="20"/>
          <w:szCs w:val="20"/>
        </w:rPr>
        <w:t xml:space="preserve">When a patient needs to be diagnosed by multiple physicians in different hospitals. In this case, the personal health record of the patient is sent to </w:t>
      </w:r>
      <w:r w:rsidR="00112CEC">
        <w:rPr>
          <w:rFonts w:ascii="Helvetica" w:hAnsi="Helvetica"/>
          <w:sz w:val="20"/>
          <w:szCs w:val="20"/>
        </w:rPr>
        <w:t>the</w:t>
      </w:r>
      <w:r w:rsidR="00875B11">
        <w:rPr>
          <w:rFonts w:ascii="Helvetica" w:hAnsi="Helvetica"/>
          <w:sz w:val="20"/>
          <w:szCs w:val="20"/>
        </w:rPr>
        <w:t xml:space="preserve"> trusted cloud storage and is modified by each physician based on his/her diagnosis outcome.</w:t>
      </w:r>
    </w:p>
    <w:p w14:paraId="197DA6AE" w14:textId="77777777" w:rsidR="00A2411C" w:rsidRDefault="00A2411C" w:rsidP="000E19FD">
      <w:pPr>
        <w:rPr>
          <w:rFonts w:ascii="Helvetica" w:hAnsi="Helvetica"/>
          <w:sz w:val="20"/>
          <w:szCs w:val="20"/>
        </w:rPr>
      </w:pPr>
    </w:p>
    <w:p w14:paraId="04703223" w14:textId="4EE360B7" w:rsidR="00A2411C" w:rsidRDefault="00A2411C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11) </w:t>
      </w:r>
      <w:r w:rsidR="0085362E" w:rsidRPr="0085362E">
        <w:rPr>
          <w:rFonts w:ascii="Helvetica" w:hAnsi="Helvetica"/>
          <w:b/>
          <w:sz w:val="20"/>
          <w:szCs w:val="20"/>
        </w:rPr>
        <w:t>The Accountability Framework</w:t>
      </w:r>
    </w:p>
    <w:p w14:paraId="4F0A080B" w14:textId="77777777" w:rsidR="0085362E" w:rsidRDefault="0085362E" w:rsidP="000E19FD">
      <w:pPr>
        <w:rPr>
          <w:rFonts w:ascii="Helvetica" w:hAnsi="Helvetica"/>
          <w:sz w:val="20"/>
          <w:szCs w:val="20"/>
        </w:rPr>
      </w:pPr>
    </w:p>
    <w:p w14:paraId="31370CA3" w14:textId="5BB2A248" w:rsidR="0085362E" w:rsidRDefault="0085362E" w:rsidP="0085362E">
      <w:pPr>
        <w:pStyle w:val="ListParagraph"/>
        <w:numPr>
          <w:ilvl w:val="0"/>
          <w:numId w:val="2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</w:t>
      </w:r>
      <w:r w:rsidR="009B6329">
        <w:rPr>
          <w:rFonts w:ascii="Helvetica" w:hAnsi="Helvetica"/>
          <w:sz w:val="20"/>
          <w:szCs w:val="20"/>
        </w:rPr>
        <w:t>e events of the users</w:t>
      </w:r>
      <w:r>
        <w:rPr>
          <w:rFonts w:ascii="Helvetica" w:hAnsi="Helvetica"/>
          <w:sz w:val="20"/>
          <w:szCs w:val="20"/>
        </w:rPr>
        <w:t xml:space="preserve"> </w:t>
      </w:r>
      <w:r w:rsidR="009B6329">
        <w:rPr>
          <w:rFonts w:ascii="Helvetica" w:hAnsi="Helvetica"/>
          <w:sz w:val="20"/>
          <w:szCs w:val="20"/>
        </w:rPr>
        <w:t>(i.e. accessing and</w:t>
      </w:r>
      <w:r>
        <w:rPr>
          <w:rFonts w:ascii="Helvetica" w:hAnsi="Helvetica"/>
          <w:sz w:val="20"/>
          <w:szCs w:val="20"/>
        </w:rPr>
        <w:t xml:space="preserve"> modifying data</w:t>
      </w:r>
      <w:r w:rsidR="009B6329">
        <w:rPr>
          <w:rFonts w:ascii="Helvetica" w:hAnsi="Helvetica"/>
          <w:sz w:val="20"/>
          <w:szCs w:val="20"/>
        </w:rPr>
        <w:t>)</w:t>
      </w:r>
      <w:r>
        <w:rPr>
          <w:rFonts w:ascii="Helvetica" w:hAnsi="Helvetica"/>
          <w:sz w:val="20"/>
          <w:szCs w:val="20"/>
        </w:rPr>
        <w:t xml:space="preserve"> are logged.</w:t>
      </w:r>
    </w:p>
    <w:p w14:paraId="1FD5531E" w14:textId="1CB92C00" w:rsidR="0085362E" w:rsidRPr="0085362E" w:rsidRDefault="0085362E" w:rsidP="0085362E">
      <w:pPr>
        <w:rPr>
          <w:rFonts w:ascii="Helvetica" w:hAnsi="Helvetica"/>
          <w:sz w:val="20"/>
          <w:szCs w:val="20"/>
        </w:rPr>
      </w:pPr>
    </w:p>
    <w:p w14:paraId="55E26F41" w14:textId="4051C9D8" w:rsidR="0085362E" w:rsidRPr="0085362E" w:rsidRDefault="0085362E" w:rsidP="0085362E">
      <w:pPr>
        <w:pStyle w:val="ListParagraph"/>
        <w:numPr>
          <w:ilvl w:val="0"/>
          <w:numId w:val="24"/>
        </w:numPr>
        <w:rPr>
          <w:rFonts w:ascii="Helvetica" w:hAnsi="Helvetica"/>
          <w:sz w:val="20"/>
          <w:szCs w:val="20"/>
        </w:rPr>
      </w:pPr>
      <w:r w:rsidRPr="0085362E">
        <w:rPr>
          <w:rFonts w:ascii="Helvetica" w:hAnsi="Helvetica"/>
          <w:sz w:val="20"/>
          <w:szCs w:val="20"/>
          <w:u w:val="single"/>
        </w:rPr>
        <w:t>Purpose</w:t>
      </w:r>
      <w:r>
        <w:rPr>
          <w:rFonts w:ascii="Helvetica" w:hAnsi="Helvetica"/>
          <w:sz w:val="20"/>
          <w:szCs w:val="20"/>
        </w:rPr>
        <w:t>: Finding any unauthorized change in the medical records.</w:t>
      </w: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6024E"/>
    <w:multiLevelType w:val="hybridMultilevel"/>
    <w:tmpl w:val="714AA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A4FDD"/>
    <w:multiLevelType w:val="hybridMultilevel"/>
    <w:tmpl w:val="110AE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57B1F"/>
    <w:multiLevelType w:val="hybridMultilevel"/>
    <w:tmpl w:val="4DBEE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B1044F"/>
    <w:multiLevelType w:val="hybridMultilevel"/>
    <w:tmpl w:val="E5601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BB1721"/>
    <w:multiLevelType w:val="hybridMultilevel"/>
    <w:tmpl w:val="DF4C0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E0AE7"/>
    <w:multiLevelType w:val="hybridMultilevel"/>
    <w:tmpl w:val="EF5E8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C73F8"/>
    <w:multiLevelType w:val="hybridMultilevel"/>
    <w:tmpl w:val="B016D658"/>
    <w:lvl w:ilvl="0" w:tplc="3870A51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3092D"/>
    <w:multiLevelType w:val="hybridMultilevel"/>
    <w:tmpl w:val="8B305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852EF"/>
    <w:multiLevelType w:val="hybridMultilevel"/>
    <w:tmpl w:val="BB7E6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36EC8"/>
    <w:multiLevelType w:val="hybridMultilevel"/>
    <w:tmpl w:val="8D544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953C7"/>
    <w:multiLevelType w:val="hybridMultilevel"/>
    <w:tmpl w:val="6B38E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354AA"/>
    <w:multiLevelType w:val="hybridMultilevel"/>
    <w:tmpl w:val="8CA88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61B30"/>
    <w:multiLevelType w:val="hybridMultilevel"/>
    <w:tmpl w:val="2AE29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1509E"/>
    <w:multiLevelType w:val="hybridMultilevel"/>
    <w:tmpl w:val="FD100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16DCC"/>
    <w:multiLevelType w:val="hybridMultilevel"/>
    <w:tmpl w:val="0DA6E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82794"/>
    <w:multiLevelType w:val="hybridMultilevel"/>
    <w:tmpl w:val="31749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D3597"/>
    <w:multiLevelType w:val="hybridMultilevel"/>
    <w:tmpl w:val="20C20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025B0"/>
    <w:multiLevelType w:val="hybridMultilevel"/>
    <w:tmpl w:val="06E25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2A0E"/>
    <w:multiLevelType w:val="hybridMultilevel"/>
    <w:tmpl w:val="428C4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8210C"/>
    <w:multiLevelType w:val="hybridMultilevel"/>
    <w:tmpl w:val="00669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C4A02"/>
    <w:multiLevelType w:val="hybridMultilevel"/>
    <w:tmpl w:val="D32E2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9"/>
  </w:num>
  <w:num w:numId="5">
    <w:abstractNumId w:val="8"/>
  </w:num>
  <w:num w:numId="6">
    <w:abstractNumId w:val="11"/>
  </w:num>
  <w:num w:numId="7">
    <w:abstractNumId w:val="20"/>
  </w:num>
  <w:num w:numId="8">
    <w:abstractNumId w:val="21"/>
  </w:num>
  <w:num w:numId="9">
    <w:abstractNumId w:val="15"/>
  </w:num>
  <w:num w:numId="10">
    <w:abstractNumId w:val="4"/>
  </w:num>
  <w:num w:numId="11">
    <w:abstractNumId w:val="7"/>
  </w:num>
  <w:num w:numId="12">
    <w:abstractNumId w:val="1"/>
  </w:num>
  <w:num w:numId="13">
    <w:abstractNumId w:val="23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13"/>
  </w:num>
  <w:num w:numId="19">
    <w:abstractNumId w:val="5"/>
  </w:num>
  <w:num w:numId="20">
    <w:abstractNumId w:val="2"/>
  </w:num>
  <w:num w:numId="21">
    <w:abstractNumId w:val="22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3026"/>
    <w:rsid w:val="00051DE9"/>
    <w:rsid w:val="000537C1"/>
    <w:rsid w:val="000E19FD"/>
    <w:rsid w:val="00112CEC"/>
    <w:rsid w:val="00173381"/>
    <w:rsid w:val="001A10BF"/>
    <w:rsid w:val="001A170A"/>
    <w:rsid w:val="001D0F5E"/>
    <w:rsid w:val="001D7EF3"/>
    <w:rsid w:val="002669E4"/>
    <w:rsid w:val="00287292"/>
    <w:rsid w:val="00296F03"/>
    <w:rsid w:val="00371542"/>
    <w:rsid w:val="003D1362"/>
    <w:rsid w:val="00403588"/>
    <w:rsid w:val="00457473"/>
    <w:rsid w:val="004B440B"/>
    <w:rsid w:val="00532A44"/>
    <w:rsid w:val="0056071E"/>
    <w:rsid w:val="00566642"/>
    <w:rsid w:val="005C6B31"/>
    <w:rsid w:val="00611DD4"/>
    <w:rsid w:val="00624F85"/>
    <w:rsid w:val="00644338"/>
    <w:rsid w:val="006805B4"/>
    <w:rsid w:val="006C6C88"/>
    <w:rsid w:val="00705E96"/>
    <w:rsid w:val="007756F6"/>
    <w:rsid w:val="007825A1"/>
    <w:rsid w:val="007B3678"/>
    <w:rsid w:val="007B753A"/>
    <w:rsid w:val="007C0E84"/>
    <w:rsid w:val="007C5DC8"/>
    <w:rsid w:val="007F5B80"/>
    <w:rsid w:val="008443F2"/>
    <w:rsid w:val="00844E6E"/>
    <w:rsid w:val="0085362E"/>
    <w:rsid w:val="008573E5"/>
    <w:rsid w:val="008645DD"/>
    <w:rsid w:val="00871E5B"/>
    <w:rsid w:val="00875B11"/>
    <w:rsid w:val="008952AD"/>
    <w:rsid w:val="008B0FBC"/>
    <w:rsid w:val="008C2DAD"/>
    <w:rsid w:val="008C7AAC"/>
    <w:rsid w:val="008F1591"/>
    <w:rsid w:val="00967757"/>
    <w:rsid w:val="00991692"/>
    <w:rsid w:val="009B5C47"/>
    <w:rsid w:val="009B6329"/>
    <w:rsid w:val="009C1653"/>
    <w:rsid w:val="00A2411C"/>
    <w:rsid w:val="00A43A1E"/>
    <w:rsid w:val="00A57753"/>
    <w:rsid w:val="00AC49BB"/>
    <w:rsid w:val="00B40D1D"/>
    <w:rsid w:val="00B551E7"/>
    <w:rsid w:val="00BF736E"/>
    <w:rsid w:val="00C869BC"/>
    <w:rsid w:val="00CB3D63"/>
    <w:rsid w:val="00CC00B1"/>
    <w:rsid w:val="00D22B78"/>
    <w:rsid w:val="00D43BCC"/>
    <w:rsid w:val="00D70237"/>
    <w:rsid w:val="00D72594"/>
    <w:rsid w:val="00D97F85"/>
    <w:rsid w:val="00DB53BC"/>
    <w:rsid w:val="00E31B7D"/>
    <w:rsid w:val="00E44CD0"/>
    <w:rsid w:val="00F470D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995C1-4E77-4D43-90DA-44262CD9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412</Words>
  <Characters>2352</Characters>
  <Application>Microsoft Macintosh Word</Application>
  <DocSecurity>0</DocSecurity>
  <Lines>19</Lines>
  <Paragraphs>5</Paragraphs>
  <ScaleCrop>false</ScaleCrop>
  <Company>Home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43</cp:revision>
  <dcterms:created xsi:type="dcterms:W3CDTF">2015-08-25T22:44:00Z</dcterms:created>
  <dcterms:modified xsi:type="dcterms:W3CDTF">2015-09-14T21:54:00Z</dcterms:modified>
</cp:coreProperties>
</file>