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49F" w:rsidRPr="0026749F" w:rsidRDefault="0026749F" w:rsidP="0026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49F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Details &amp; Specifications</w:t>
      </w:r>
    </w:p>
    <w:p w:rsidR="0026749F" w:rsidRPr="0026749F" w:rsidRDefault="0026749F" w:rsidP="0026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Pilot Calligraphy Brush Pen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br/>
      </w: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Brushes</w:t>
      </w:r>
    </w:p>
    <w:p w:rsidR="0026749F" w:rsidRPr="0026749F" w:rsidRDefault="0026749F" w:rsidP="00267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749F" w:rsidRPr="0026749F" w:rsidRDefault="0026749F" w:rsidP="0026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49F">
        <w:rPr>
          <w:rFonts w:ascii="Segoe UI Symbol" w:eastAsia="Times New Roman" w:hAnsi="Segoe UI Symbol" w:cs="Segoe UI Symbol"/>
          <w:b/>
          <w:bCs/>
          <w:sz w:val="27"/>
          <w:szCs w:val="27"/>
        </w:rPr>
        <w:t>🖌</w:t>
      </w:r>
      <w:r w:rsidRPr="0026749F">
        <w:rPr>
          <w:rFonts w:ascii="Times New Roman" w:eastAsia="Times New Roman" w:hAnsi="Times New Roman" w:cs="Times New Roman"/>
          <w:b/>
          <w:bCs/>
          <w:sz w:val="27"/>
          <w:szCs w:val="27"/>
        </w:rPr>
        <w:t>️ Product Details</w:t>
      </w:r>
    </w:p>
    <w:p w:rsidR="0026749F" w:rsidRPr="0026749F" w:rsidRDefault="0026749F" w:rsidP="00267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Pilot Calligraphy Brush Pen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offers an authentic brush lettering and calligraphy experience with the convenience of a modern refillable system. Its </w:t>
      </w: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synthetic bristles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mimic the behavior of traditional calligraphy brushes, allowing smooth transitions from ultra-fine to bold strokes.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refillable ink cartridge design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ensures long-term usability, making it a cost-effective and eco-friendly tool for calligraphy enthusiasts, artists, designers, and journal creators.</w:t>
      </w:r>
    </w:p>
    <w:p w:rsidR="0026749F" w:rsidRPr="0026749F" w:rsidRDefault="0026749F" w:rsidP="00267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749F" w:rsidRPr="0026749F" w:rsidRDefault="0026749F" w:rsidP="0026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49F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74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Specifications</w:t>
      </w:r>
    </w:p>
    <w:p w:rsidR="0026749F" w:rsidRPr="0026749F" w:rsidRDefault="0026749F" w:rsidP="0026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Pilot</w:t>
      </w:r>
    </w:p>
    <w:p w:rsidR="0026749F" w:rsidRPr="0026749F" w:rsidRDefault="0026749F" w:rsidP="0026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Brush Type: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Flexible synthetic bristles</w:t>
      </w:r>
    </w:p>
    <w:p w:rsidR="0026749F" w:rsidRPr="0026749F" w:rsidRDefault="0026749F" w:rsidP="0026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Ink System: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Refillable cartridge</w:t>
      </w:r>
    </w:p>
    <w:p w:rsidR="0026749F" w:rsidRPr="0026749F" w:rsidRDefault="0026749F" w:rsidP="0026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Stroke Range: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Fine to bold line variation</w:t>
      </w:r>
    </w:p>
    <w:p w:rsidR="0026749F" w:rsidRPr="0026749F" w:rsidRDefault="0026749F" w:rsidP="0026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Ink Flow: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Smooth, consistent, ideal for expressive lettering</w:t>
      </w:r>
    </w:p>
    <w:p w:rsidR="0026749F" w:rsidRPr="0026749F" w:rsidRDefault="0026749F" w:rsidP="0026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Best For:</w:t>
      </w:r>
    </w:p>
    <w:p w:rsidR="0026749F" w:rsidRPr="0026749F" w:rsidRDefault="0026749F" w:rsidP="002674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sz w:val="24"/>
          <w:szCs w:val="24"/>
        </w:rPr>
        <w:t>Calligraphy</w:t>
      </w:r>
    </w:p>
    <w:p w:rsidR="0026749F" w:rsidRPr="0026749F" w:rsidRDefault="0026749F" w:rsidP="002674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sz w:val="24"/>
          <w:szCs w:val="24"/>
        </w:rPr>
        <w:t>Traditional brush lettering</w:t>
      </w:r>
    </w:p>
    <w:p w:rsidR="0026749F" w:rsidRPr="0026749F" w:rsidRDefault="0026749F" w:rsidP="002674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sz w:val="24"/>
          <w:szCs w:val="24"/>
        </w:rPr>
        <w:t>Art sketches &amp; illustrations</w:t>
      </w:r>
    </w:p>
    <w:p w:rsidR="0026749F" w:rsidRPr="0026749F" w:rsidRDefault="0026749F" w:rsidP="002674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sz w:val="24"/>
          <w:szCs w:val="24"/>
        </w:rPr>
        <w:t>Journaling</w:t>
      </w:r>
    </w:p>
    <w:p w:rsidR="0026749F" w:rsidRPr="0026749F" w:rsidRDefault="0026749F" w:rsidP="0026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Lightweight, comfortable, and easy to control</w:t>
      </w:r>
    </w:p>
    <w:p w:rsidR="0026749F" w:rsidRPr="0026749F" w:rsidRDefault="0026749F" w:rsidP="0026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Rating: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4.7 </w:t>
      </w:r>
      <w:r w:rsidRPr="0026749F">
        <w:rPr>
          <w:rFonts w:ascii="Segoe UI Symbol" w:eastAsia="Times New Roman" w:hAnsi="Segoe UI Symbol" w:cs="Segoe UI Symbol"/>
          <w:sz w:val="24"/>
          <w:szCs w:val="24"/>
        </w:rPr>
        <w:t>★</w:t>
      </w:r>
    </w:p>
    <w:p w:rsidR="0026749F" w:rsidRPr="0026749F" w:rsidRDefault="0026749F" w:rsidP="0026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430</w:t>
      </w:r>
    </w:p>
    <w:p w:rsidR="0026749F" w:rsidRPr="0026749F" w:rsidRDefault="0026749F" w:rsidP="0026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Units Sold: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1,500</w:t>
      </w:r>
    </w:p>
    <w:p w:rsidR="0026749F" w:rsidRPr="0026749F" w:rsidRDefault="0026749F" w:rsidP="0026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9F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26749F">
        <w:rPr>
          <w:rFonts w:ascii="Times New Roman" w:eastAsia="Times New Roman" w:hAnsi="Times New Roman" w:cs="Times New Roman"/>
          <w:sz w:val="24"/>
          <w:szCs w:val="24"/>
        </w:rPr>
        <w:t xml:space="preserve"> $16.99</w:t>
      </w:r>
    </w:p>
    <w:p w:rsidR="00331DBB" w:rsidRPr="0026749F" w:rsidRDefault="00331DBB" w:rsidP="0026749F">
      <w:bookmarkStart w:id="0" w:name="_GoBack"/>
      <w:bookmarkEnd w:id="0"/>
    </w:p>
    <w:sectPr w:rsidR="00331DBB" w:rsidRPr="00267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8512EE"/>
    <w:multiLevelType w:val="multilevel"/>
    <w:tmpl w:val="E59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E2A"/>
    <w:rsid w:val="0026749F"/>
    <w:rsid w:val="00331DBB"/>
    <w:rsid w:val="00655E2A"/>
    <w:rsid w:val="00B1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5FFBD7-FCE4-4C80-A18F-6582EA1E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74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74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674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7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9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2025-12-07T19:09:00Z</dcterms:created>
  <dcterms:modified xsi:type="dcterms:W3CDTF">2025-12-07T19:10:00Z</dcterms:modified>
</cp:coreProperties>
</file>