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D11" w:rsidRPr="008D1D11" w:rsidRDefault="008D1D11" w:rsidP="008D1D1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8D1D11">
        <w:rPr>
          <w:rFonts w:eastAsia="Times New Roman" w:cs="Times New Roman"/>
          <w:b/>
          <w:bCs/>
          <w:sz w:val="24"/>
          <w:szCs w:val="24"/>
          <w:lang w:val="en-US"/>
        </w:rPr>
        <w:t>Product Name:</w:t>
      </w:r>
      <w:r w:rsidRPr="008D1D11">
        <w:rPr>
          <w:rFonts w:eastAsia="Times New Roman" w:cs="Times New Roman"/>
          <w:sz w:val="24"/>
          <w:szCs w:val="24"/>
          <w:lang w:val="en-US"/>
        </w:rPr>
        <w:t xml:space="preserve"> Faber-Castell Graphite Sketch Set</w:t>
      </w:r>
      <w:r w:rsidRPr="008D1D11">
        <w:rPr>
          <w:rFonts w:eastAsia="Times New Roman" w:cs="Times New Roman"/>
          <w:sz w:val="24"/>
          <w:szCs w:val="24"/>
          <w:lang w:val="en-US"/>
        </w:rPr>
        <w:br/>
      </w:r>
      <w:r w:rsidRPr="008D1D11">
        <w:rPr>
          <w:rFonts w:eastAsia="Times New Roman" w:cs="Times New Roman"/>
          <w:b/>
          <w:bCs/>
          <w:sz w:val="24"/>
          <w:szCs w:val="24"/>
          <w:lang w:val="en-US"/>
        </w:rPr>
        <w:t>Category:</w:t>
      </w:r>
      <w:r w:rsidRPr="008D1D11">
        <w:rPr>
          <w:rFonts w:eastAsia="Times New Roman" w:cs="Times New Roman"/>
          <w:sz w:val="24"/>
          <w:szCs w:val="24"/>
          <w:lang w:val="en-US"/>
        </w:rPr>
        <w:t xml:space="preserve"> Pens</w:t>
      </w:r>
    </w:p>
    <w:p w:rsidR="008D1D11" w:rsidRPr="008D1D11" w:rsidRDefault="008D1D11" w:rsidP="008D1D1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8D1D11">
        <w:rPr>
          <w:rFonts w:eastAsia="Times New Roman" w:cs="Times New Roman"/>
          <w:b/>
          <w:bCs/>
          <w:sz w:val="24"/>
          <w:szCs w:val="24"/>
          <w:lang w:val="en-US"/>
        </w:rPr>
        <w:t>Details</w:t>
      </w:r>
      <w:r w:rsidRPr="008D1D11">
        <w:rPr>
          <w:rFonts w:eastAsia="Times New Roman" w:cs="Times New Roman"/>
          <w:sz w:val="24"/>
          <w:szCs w:val="24"/>
          <w:lang w:val="en-US"/>
        </w:rPr>
        <w:br/>
        <w:t>The Faber-Castell Graphite Sketch Set is a professional-grade collection crafted for artists, designers, and sketching enthusiasts. This set features a complete range of graphite pencils from 2H to 8B, offering flawless shading, sketching, and detailing performance. Each pencil is engineered with break-resistant leads and premium graphite that delivers smooth, consistent results. Ideal for studio work, classrooms, or outdoor sketching sessions, this set provides everything you need for expressive and technical art.</w:t>
      </w:r>
    </w:p>
    <w:p w:rsidR="008D1D11" w:rsidRPr="008D1D11" w:rsidRDefault="008D1D11" w:rsidP="008D1D11">
      <w:pPr>
        <w:spacing w:after="0"/>
        <w:rPr>
          <w:rFonts w:eastAsia="Times New Roman" w:cs="Times New Roman"/>
          <w:sz w:val="24"/>
          <w:szCs w:val="24"/>
          <w:lang w:val="en-US"/>
        </w:rPr>
      </w:pPr>
      <w:r w:rsidRPr="008D1D11">
        <w:rPr>
          <w:rFonts w:eastAsia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8D1D11" w:rsidRPr="008D1D11" w:rsidRDefault="008D1D11" w:rsidP="008D1D11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/>
        </w:rPr>
      </w:pPr>
      <w:r w:rsidRPr="008D1D11">
        <w:rPr>
          <w:rFonts w:eastAsia="Times New Roman" w:cs="Times New Roman"/>
          <w:b/>
          <w:bCs/>
          <w:sz w:val="24"/>
          <w:szCs w:val="24"/>
          <w:lang w:val="en-US"/>
        </w:rPr>
        <w:t>Specifications</w:t>
      </w:r>
      <w:r w:rsidRPr="008D1D11">
        <w:rPr>
          <w:rFonts w:eastAsia="Times New Roman" w:cs="Times New Roman"/>
          <w:sz w:val="24"/>
          <w:szCs w:val="24"/>
          <w:lang w:val="en-US"/>
        </w:rPr>
        <w:br/>
        <w:t>• Brand: Faber-Castell</w:t>
      </w:r>
      <w:r w:rsidRPr="008D1D11">
        <w:rPr>
          <w:rFonts w:eastAsia="Times New Roman" w:cs="Times New Roman"/>
          <w:sz w:val="24"/>
          <w:szCs w:val="24"/>
          <w:lang w:val="en-US"/>
        </w:rPr>
        <w:br/>
        <w:t>• Pencil Range: 2H to 8B</w:t>
      </w:r>
      <w:r w:rsidRPr="008D1D11">
        <w:rPr>
          <w:rFonts w:eastAsia="Times New Roman" w:cs="Times New Roman"/>
          <w:sz w:val="24"/>
          <w:szCs w:val="24"/>
          <w:lang w:val="en-US"/>
        </w:rPr>
        <w:br/>
        <w:t>• Lead Quality: Break-resistant, smooth graphite</w:t>
      </w:r>
      <w:r w:rsidRPr="008D1D11">
        <w:rPr>
          <w:rFonts w:eastAsia="Times New Roman" w:cs="Times New Roman"/>
          <w:sz w:val="24"/>
          <w:szCs w:val="24"/>
          <w:lang w:val="en-US"/>
        </w:rPr>
        <w:br/>
        <w:t>• Purpose: Sketching, shading, technical drawing</w:t>
      </w:r>
      <w:r w:rsidRPr="008D1D11">
        <w:rPr>
          <w:rFonts w:eastAsia="Times New Roman" w:cs="Times New Roman"/>
          <w:sz w:val="24"/>
          <w:szCs w:val="24"/>
          <w:lang w:val="en-US"/>
        </w:rPr>
        <w:br/>
        <w:t>• Ideal For: Artists, designers, students, illustrators</w:t>
      </w:r>
      <w:r w:rsidRPr="008D1D11">
        <w:rPr>
          <w:rFonts w:eastAsia="Times New Roman" w:cs="Times New Roman"/>
          <w:sz w:val="24"/>
          <w:szCs w:val="24"/>
          <w:lang w:val="en-US"/>
        </w:rPr>
        <w:br/>
        <w:t>• Use Cases: Concept art, portraits, studies, detailed sketches</w:t>
      </w:r>
      <w:r w:rsidRPr="008D1D11">
        <w:rPr>
          <w:rFonts w:eastAsia="Times New Roman" w:cs="Times New Roman"/>
          <w:sz w:val="24"/>
          <w:szCs w:val="24"/>
          <w:lang w:val="en-US"/>
        </w:rPr>
        <w:br/>
        <w:t>• Price: $34.99</w:t>
      </w:r>
      <w:r w:rsidRPr="008D1D11">
        <w:rPr>
          <w:rFonts w:eastAsia="Times New Roman" w:cs="Times New Roman"/>
          <w:sz w:val="24"/>
          <w:szCs w:val="24"/>
          <w:lang w:val="en-US"/>
        </w:rPr>
        <w:br/>
        <w:t>• Design Feature: Professional graphite range with balanced hardness levels</w:t>
      </w:r>
    </w:p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E6"/>
    <w:rsid w:val="005F7A2B"/>
    <w:rsid w:val="006C0B77"/>
    <w:rsid w:val="008242FF"/>
    <w:rsid w:val="00870751"/>
    <w:rsid w:val="008D1D11"/>
    <w:rsid w:val="00922C48"/>
    <w:rsid w:val="00B20DE6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DDE61C-DDD4-4272-B5D8-F4F1D50F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1D11"/>
    <w:pPr>
      <w:spacing w:before="100" w:beforeAutospacing="1" w:after="100" w:afterAutospacing="1"/>
    </w:pPr>
    <w:rPr>
      <w:rFonts w:eastAsia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D1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3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2025-12-08T09:14:00Z</dcterms:created>
  <dcterms:modified xsi:type="dcterms:W3CDTF">2025-12-08T09:14:00Z</dcterms:modified>
</cp:coreProperties>
</file>