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C1E" w:rsidRPr="00C27C1E" w:rsidRDefault="00C27C1E" w:rsidP="00C27C1E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  <w:r w:rsidRPr="00C27C1E">
        <w:rPr>
          <w:rFonts w:ascii="Times New Roman" w:hAnsi="Times New Roman"/>
          <w:b/>
          <w:bCs/>
          <w:sz w:val="24"/>
          <w:szCs w:val="24"/>
        </w:rPr>
        <w:t>Product Details &amp; Specifications</w:t>
      </w:r>
      <w:r w:rsidRPr="00C27C1E">
        <w:rPr>
          <w:rFonts w:ascii="Times New Roman" w:hAnsi="Times New Roman"/>
          <w:sz w:val="24"/>
          <w:szCs w:val="24"/>
        </w:rPr>
        <w:br/>
      </w:r>
      <w:r w:rsidRPr="00C27C1E">
        <w:rPr>
          <w:rFonts w:ascii="Times New Roman" w:hAnsi="Times New Roman"/>
          <w:b/>
          <w:bCs/>
          <w:sz w:val="24"/>
          <w:szCs w:val="24"/>
        </w:rPr>
        <w:t>Product Name:</w:t>
      </w:r>
      <w:r w:rsidRPr="00C27C1E">
        <w:rPr>
          <w:rFonts w:ascii="Times New Roman" w:hAnsi="Times New Roman"/>
          <w:sz w:val="24"/>
          <w:szCs w:val="24"/>
        </w:rPr>
        <w:t xml:space="preserve"> Moleskine Premium Pen</w:t>
      </w:r>
      <w:r w:rsidRPr="00C27C1E">
        <w:rPr>
          <w:rFonts w:ascii="Times New Roman" w:hAnsi="Times New Roman"/>
          <w:sz w:val="24"/>
          <w:szCs w:val="24"/>
        </w:rPr>
        <w:br/>
      </w:r>
      <w:r w:rsidRPr="00C27C1E">
        <w:rPr>
          <w:rFonts w:ascii="Times New Roman" w:hAnsi="Times New Roman"/>
          <w:b/>
          <w:bCs/>
          <w:sz w:val="24"/>
          <w:szCs w:val="24"/>
        </w:rPr>
        <w:t>Category:</w:t>
      </w:r>
      <w:r w:rsidRPr="00C27C1E">
        <w:rPr>
          <w:rFonts w:ascii="Times New Roman" w:hAnsi="Times New Roman"/>
          <w:sz w:val="24"/>
          <w:szCs w:val="24"/>
        </w:rPr>
        <w:t xml:space="preserve"> Pens</w:t>
      </w:r>
    </w:p>
    <w:p w:rsidR="00C27C1E" w:rsidRPr="00C27C1E" w:rsidRDefault="00C27C1E" w:rsidP="00C27C1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27C1E" w:rsidRPr="00C27C1E" w:rsidRDefault="00C27C1E" w:rsidP="00C27C1E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C27C1E">
        <w:rPr>
          <w:rFonts w:ascii="Segoe UI Emoji" w:hAnsi="Segoe UI Emoji" w:cs="Segoe UI Emoji"/>
          <w:b/>
          <w:bCs/>
          <w:sz w:val="27"/>
          <w:szCs w:val="27"/>
        </w:rPr>
        <w:t>🖋</w:t>
      </w:r>
      <w:r w:rsidRPr="00C27C1E">
        <w:rPr>
          <w:rFonts w:ascii="Times New Roman" w:hAnsi="Times New Roman"/>
          <w:b/>
          <w:bCs/>
          <w:sz w:val="27"/>
          <w:szCs w:val="27"/>
        </w:rPr>
        <w:t>️ Product Details</w:t>
      </w:r>
    </w:p>
    <w:p w:rsidR="00C27C1E" w:rsidRPr="00C27C1E" w:rsidRDefault="00C27C1E" w:rsidP="00C27C1E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sz w:val="24"/>
          <w:szCs w:val="24"/>
        </w:rPr>
        <w:t xml:space="preserve">The </w:t>
      </w:r>
      <w:r w:rsidRPr="00C27C1E">
        <w:rPr>
          <w:rFonts w:ascii="Times New Roman" w:hAnsi="Times New Roman"/>
          <w:b/>
          <w:bCs/>
          <w:sz w:val="24"/>
          <w:szCs w:val="24"/>
        </w:rPr>
        <w:t>Moleskine Premium Pen</w:t>
      </w:r>
      <w:r w:rsidRPr="00C27C1E">
        <w:rPr>
          <w:rFonts w:ascii="Times New Roman" w:hAnsi="Times New Roman"/>
          <w:sz w:val="24"/>
          <w:szCs w:val="24"/>
        </w:rPr>
        <w:t xml:space="preserve"> is an Italian-designed writing instrument crafted for elegance, comfort, and precision. Built to complement the iconic Moleskine notebooks, this pen features a sleek, modern design with smooth ink flow that delivers a refined writing experience.</w:t>
      </w:r>
      <w:r w:rsidRPr="00C27C1E">
        <w:rPr>
          <w:rFonts w:ascii="Times New Roman" w:hAnsi="Times New Roman"/>
          <w:sz w:val="24"/>
          <w:szCs w:val="24"/>
        </w:rPr>
        <w:br/>
        <w:t>Its balanced weight and ergonomic shape ensure excellent control during long writing sessions, making it ideal for professionals, planners, and creatives who value style and performance in their everyday tools.</w:t>
      </w:r>
    </w:p>
    <w:p w:rsidR="00C27C1E" w:rsidRPr="00C27C1E" w:rsidRDefault="00C27C1E" w:rsidP="00C27C1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27C1E" w:rsidRPr="00C27C1E" w:rsidRDefault="00C27C1E" w:rsidP="00C27C1E">
      <w:pPr>
        <w:spacing w:before="100" w:beforeAutospacing="1" w:after="100" w:afterAutospacing="1" w:line="240" w:lineRule="auto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C27C1E">
        <w:rPr>
          <w:rFonts w:ascii="Segoe UI Emoji" w:hAnsi="Segoe UI Emoji" w:cs="Segoe UI Emoji"/>
          <w:b/>
          <w:bCs/>
          <w:sz w:val="27"/>
          <w:szCs w:val="27"/>
        </w:rPr>
        <w:t>📌</w:t>
      </w:r>
      <w:r w:rsidRPr="00C27C1E">
        <w:rPr>
          <w:rFonts w:ascii="Times New Roman" w:hAnsi="Times New Roman"/>
          <w:b/>
          <w:bCs/>
          <w:sz w:val="27"/>
          <w:szCs w:val="27"/>
        </w:rPr>
        <w:t xml:space="preserve"> Specifications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Brand:</w:t>
      </w:r>
      <w:r w:rsidRPr="00C27C1E">
        <w:rPr>
          <w:rFonts w:ascii="Times New Roman" w:hAnsi="Times New Roman"/>
          <w:sz w:val="24"/>
          <w:szCs w:val="24"/>
        </w:rPr>
        <w:t xml:space="preserve"> Moleskine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Design Origin:</w:t>
      </w:r>
      <w:r w:rsidRPr="00C27C1E">
        <w:rPr>
          <w:rFonts w:ascii="Times New Roman" w:hAnsi="Times New Roman"/>
          <w:sz w:val="24"/>
          <w:szCs w:val="24"/>
        </w:rPr>
        <w:t xml:space="preserve"> Italian-designed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Pen Type:</w:t>
      </w:r>
      <w:r w:rsidRPr="00C27C1E">
        <w:rPr>
          <w:rFonts w:ascii="Times New Roman" w:hAnsi="Times New Roman"/>
          <w:sz w:val="24"/>
          <w:szCs w:val="24"/>
        </w:rPr>
        <w:t xml:space="preserve"> Premium everyday writing pen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Ink Flow:</w:t>
      </w:r>
      <w:r w:rsidRPr="00C27C1E">
        <w:rPr>
          <w:rFonts w:ascii="Times New Roman" w:hAnsi="Times New Roman"/>
          <w:sz w:val="24"/>
          <w:szCs w:val="24"/>
        </w:rPr>
        <w:t xml:space="preserve"> Smooth, consistent writing performance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Build Quality:</w:t>
      </w:r>
      <w:r w:rsidRPr="00C27C1E">
        <w:rPr>
          <w:rFonts w:ascii="Times New Roman" w:hAnsi="Times New Roman"/>
          <w:sz w:val="24"/>
          <w:szCs w:val="24"/>
        </w:rPr>
        <w:t xml:space="preserve"> Durable, lightweight construction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Barrel:</w:t>
      </w:r>
      <w:r w:rsidRPr="00C27C1E">
        <w:rPr>
          <w:rFonts w:ascii="Times New Roman" w:hAnsi="Times New Roman"/>
          <w:sz w:val="24"/>
          <w:szCs w:val="24"/>
        </w:rPr>
        <w:t xml:space="preserve"> Sleek and modern Moleskine-style aesthetic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Grip:</w:t>
      </w:r>
      <w:r w:rsidRPr="00C27C1E">
        <w:rPr>
          <w:rFonts w:ascii="Times New Roman" w:hAnsi="Times New Roman"/>
          <w:sz w:val="24"/>
          <w:szCs w:val="24"/>
        </w:rPr>
        <w:t xml:space="preserve"> Comfortable for long writing sessions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Compatibility:</w:t>
      </w:r>
      <w:r w:rsidRPr="00C27C1E">
        <w:rPr>
          <w:rFonts w:ascii="Times New Roman" w:hAnsi="Times New Roman"/>
          <w:sz w:val="24"/>
          <w:szCs w:val="24"/>
        </w:rPr>
        <w:t xml:space="preserve"> Pairs perfectly with all Moleskine notebooks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Ideal For:</w:t>
      </w:r>
      <w:r w:rsidRPr="00C27C1E">
        <w:rPr>
          <w:rFonts w:ascii="Times New Roman" w:hAnsi="Times New Roman"/>
          <w:sz w:val="24"/>
          <w:szCs w:val="24"/>
        </w:rPr>
        <w:t xml:space="preserve"> Journaling, note-taking, office use, creative writing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Customer Rating:</w:t>
      </w:r>
      <w:r w:rsidRPr="00C27C1E">
        <w:rPr>
          <w:rFonts w:ascii="Times New Roman" w:hAnsi="Times New Roman"/>
          <w:sz w:val="24"/>
          <w:szCs w:val="24"/>
        </w:rPr>
        <w:t xml:space="preserve"> 4.1 </w:t>
      </w:r>
      <w:r w:rsidRPr="00C27C1E">
        <w:rPr>
          <w:rFonts w:ascii="Segoe UI Symbol" w:hAnsi="Segoe UI Symbol" w:cs="Segoe UI Symbol"/>
          <w:sz w:val="24"/>
          <w:szCs w:val="24"/>
        </w:rPr>
        <w:t>★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Reviews:</w:t>
      </w:r>
      <w:r w:rsidRPr="00C27C1E">
        <w:rPr>
          <w:rFonts w:ascii="Times New Roman" w:hAnsi="Times New Roman"/>
          <w:sz w:val="24"/>
          <w:szCs w:val="24"/>
        </w:rPr>
        <w:t xml:space="preserve"> 230+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Units Sold:</w:t>
      </w:r>
      <w:r w:rsidRPr="00C27C1E">
        <w:rPr>
          <w:rFonts w:ascii="Times New Roman" w:hAnsi="Times New Roman"/>
          <w:sz w:val="24"/>
          <w:szCs w:val="24"/>
        </w:rPr>
        <w:t xml:space="preserve"> 890+</w:t>
      </w:r>
    </w:p>
    <w:p w:rsidR="00C27C1E" w:rsidRPr="00C27C1E" w:rsidRDefault="00C27C1E" w:rsidP="00C27C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C27C1E">
        <w:rPr>
          <w:rFonts w:ascii="Times New Roman" w:hAnsi="Times New Roman"/>
          <w:b/>
          <w:bCs/>
          <w:sz w:val="24"/>
          <w:szCs w:val="24"/>
        </w:rPr>
        <w:t>Price:</w:t>
      </w:r>
      <w:r w:rsidRPr="00C27C1E">
        <w:rPr>
          <w:rFonts w:ascii="Times New Roman" w:hAnsi="Times New Roman"/>
          <w:sz w:val="24"/>
          <w:szCs w:val="24"/>
        </w:rPr>
        <w:t xml:space="preserve"> $32.99</w:t>
      </w:r>
    </w:p>
    <w:p w:rsidR="00BA1D41" w:rsidRDefault="00BA1D41"/>
    <w:sectPr w:rsidR="00BA1D4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267FC4"/>
    <w:multiLevelType w:val="multilevel"/>
    <w:tmpl w:val="8DF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C1E"/>
    <w:rsid w:val="00751C7E"/>
    <w:rsid w:val="00BA1D41"/>
    <w:rsid w:val="00C2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A308CDA9-E1CD-4908-87DB-0CBE10796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7C1E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locked/>
    <w:rsid w:val="00C27C1E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27C1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7C1E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674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LENOVO</cp:lastModifiedBy>
  <cp:revision>2</cp:revision>
  <dcterms:created xsi:type="dcterms:W3CDTF">2025-12-08T09:45:00Z</dcterms:created>
  <dcterms:modified xsi:type="dcterms:W3CDTF">2025-12-08T09:45:00Z</dcterms:modified>
</cp:coreProperties>
</file>