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
        <w:jc w:val="center"/>
      </w:pPr>
      <w:r>
        <w:rPr>
          <w:rFonts w:ascii="Arial" w:cs="Arial" w:eastAsia="Arial" w:hAnsi="Arial"/>
          <w:b/>
          <w:bCs/>
          <w:caps/>
          <w:color w:val="FF6200"/>
          <w:sz w:val="20"/>
          <w:szCs w:val="20"/>
        </w:rPr>
        <w:t xml:space="preserve">7ME501</w:t>
      </w:r>
    </w:p>
    <w:p>
      <w:pPr>
        <w:spacing w:after="60"/>
        <w:jc w:val="center"/>
      </w:pPr>
      <w:r>
        <w:rPr>
          <w:rFonts w:ascii="Arial" w:cs="Arial" w:eastAsia="Arial" w:hAnsi="Arial"/>
          <w:color w:val="555555"/>
          <w:sz w:val="20"/>
          <w:szCs w:val="20"/>
        </w:rPr>
        <w:t xml:space="preserve">Advanced Mechanical Modelling and e-Manufacturing</w:t>
      </w:r>
    </w:p>
    <w:p>
      <w:pPr>
        <w:spacing w:after="120"/>
      </w:pPr>
    </w:p>
    <w:p>
      <w:pPr>
        <w:pBdr>
          <w:top w:val="single" w:color="FF6200" w:sz="12" w:space="8"/>
          <w:bottom w:val="single" w:color="FF6200" w:sz="12" w:space="8"/>
        </w:pBdr>
        <w:spacing w:before="120" w:after="120"/>
        <w:jc w:val="center"/>
      </w:pPr>
      <w:r>
        <w:rPr>
          <w:rFonts w:ascii="Arial" w:cs="Arial" w:eastAsia="Arial" w:hAnsi="Arial"/>
          <w:b/>
          <w:bCs/>
          <w:color w:val="000000"/>
          <w:sz w:val="36"/>
          <w:szCs w:val="36"/>
        </w:rPr>
        <w:t xml:space="preserve">Coursework 2 Referral</w:t>
      </w:r>
    </w:p>
    <w:p>
      <w:pPr>
        <w:spacing w:after="80"/>
      </w:pPr>
    </w:p>
    <w:p>
      <w:pPr>
        <w:spacing w:after="60"/>
        <w:jc w:val="center"/>
      </w:pPr>
      <w:r>
        <w:rPr>
          <w:rFonts w:ascii="Arial" w:cs="Arial" w:eastAsia="Arial" w:hAnsi="Arial"/>
          <w:b/>
          <w:bCs/>
          <w:color w:val="000000"/>
          <w:sz w:val="28"/>
          <w:szCs w:val="28"/>
        </w:rPr>
        <w:t xml:space="preserve">Virtual Manufacturing — Evaluation of a Web-Based RP System</w:t>
      </w:r>
    </w:p>
    <w:p>
      <w:pPr>
        <w:spacing w:after="300"/>
      </w:pPr>
    </w:p>
    <w:p>
      <w:pPr>
        <w:spacing w:after="60"/>
        <w:jc w:val="center"/>
      </w:pPr>
      <w:r>
        <w:rPr>
          <w:rFonts w:ascii="Arial" w:cs="Arial" w:eastAsia="Arial" w:hAnsi="Arial"/>
          <w:color w:val="555555"/>
          <w:sz w:val="22"/>
          <w:szCs w:val="22"/>
        </w:rPr>
        <w:t xml:space="preserve">Submitted by:</w:t>
      </w:r>
    </w:p>
    <w:p>
      <w:pPr>
        <w:spacing w:after="60"/>
        <w:jc w:val="center"/>
      </w:pPr>
      <w:r>
        <w:rPr>
          <w:rFonts w:ascii="Arial" w:cs="Arial" w:eastAsia="Arial" w:hAnsi="Arial"/>
          <w:b/>
          <w:bCs/>
          <w:color w:val="000000"/>
          <w:sz w:val="26"/>
          <w:szCs w:val="26"/>
        </w:rPr>
        <w:t xml:space="preserve">Name (——————)</w:t>
      </w:r>
    </w:p>
    <w:p>
      <w:pPr>
        <w:spacing w:after="200"/>
      </w:pPr>
    </w:p>
    <w:p>
      <w:pPr>
        <w:spacing w:after="60"/>
        <w:jc w:val="center"/>
      </w:pPr>
      <w:r>
        <w:rPr>
          <w:rFonts w:ascii="Arial" w:cs="Arial" w:eastAsia="Arial" w:hAnsi="Arial"/>
          <w:color w:val="555555"/>
          <w:sz w:val="22"/>
          <w:szCs w:val="22"/>
        </w:rPr>
        <w:t xml:space="preserve">Module Leaders: Dr Yiling Lu and Dr Todor Dobrev</w:t>
      </w:r>
    </w:p>
    <w:p>
      <w:pPr>
        <w:spacing w:after="60"/>
        <w:jc w:val="center"/>
      </w:pPr>
      <w:r>
        <w:rPr>
          <w:rFonts w:ascii="Arial" w:cs="Arial" w:eastAsia="Arial" w:hAnsi="Arial"/>
          <w:color w:val="555555"/>
          <w:sz w:val="22"/>
          <w:szCs w:val="22"/>
        </w:rPr>
        <w:t xml:space="preserve">University of Derby</w:t>
      </w:r>
    </w:p>
    <w:p>
      <w:pPr>
        <w:spacing w:after="60"/>
        <w:jc w:val="center"/>
      </w:pPr>
      <w:r>
        <w:rPr>
          <w:rFonts w:ascii="Arial" w:cs="Arial" w:eastAsia="Arial" w:hAnsi="Arial"/>
          <w:color w:val="555555"/>
          <w:sz w:val="22"/>
          <w:szCs w:val="22"/>
        </w:rPr>
        <w:t xml:space="preserve">Submission Date: 13 April 2026</w:t>
      </w:r>
    </w:p>
    <w:p>
      <w:pPr>
        <w:spacing w:after="200"/>
      </w:pPr>
    </w:p>
    <w:p>
      <w:pPr>
        <w:spacing w:after="60"/>
        <w:jc w:val="center"/>
      </w:pPr>
      <w:r>
        <w:rPr>
          <w:rFonts w:ascii="Arial" w:cs="Arial" w:eastAsia="Arial" w:hAnsi="Arial"/>
          <w:i/>
          <w:iCs/>
          <w:color w:val="555555"/>
          <w:sz w:val="20"/>
          <w:szCs w:val="20"/>
        </w:rPr>
        <w:t xml:space="preserve">Word Count: ~3,000 words</w:t>
      </w:r>
    </w:p>
    <w:p>
      <w:r>
        <w:br w:type="page"/>
      </w:r>
    </w:p>
    <w:p>
      <w:pPr>
        <w:pBdr>
          <w:bottom w:val="single" w:color="FF6200" w:sz="6" w:space="4"/>
        </w:pBdr>
        <w:spacing w:before="280" w:after="120"/>
      </w:pPr>
      <w:r>
        <w:rPr>
          <w:rFonts w:ascii="Arial" w:cs="Arial" w:eastAsia="Arial" w:hAnsi="Arial"/>
          <w:b/>
          <w:bCs/>
          <w:color w:val="FF6200"/>
          <w:sz w:val="28"/>
          <w:szCs w:val="28"/>
        </w:rPr>
        <w:t xml:space="preserve">  </w:t>
      </w:r>
      <w:r>
        <w:rPr>
          <w:rFonts w:ascii="Arial" w:cs="Arial" w:eastAsia="Arial" w:hAnsi="Arial"/>
          <w:b/>
          <w:bCs/>
          <w:color w:val="000000"/>
          <w:sz w:val="28"/>
          <w:szCs w:val="28"/>
        </w:rPr>
        <w:t xml:space="preserve">INTRODUCTION</w:t>
      </w:r>
    </w:p>
    <w:p>
      <w:pPr>
        <w:spacing w:after="160" w:line="276"/>
        <w:jc w:val="both"/>
      </w:pPr>
      <w:r>
        <w:rPr>
          <w:rFonts w:ascii="Arial" w:cs="Arial" w:eastAsia="Arial" w:hAnsi="Arial"/>
          <w:b w:val="false"/>
          <w:bCs w:val="false"/>
          <w:i w:val="false"/>
          <w:iCs w:val="false"/>
          <w:color w:val="000000"/>
          <w:sz w:val="22"/>
          <w:szCs w:val="22"/>
        </w:rPr>
        <w:t xml:space="preserve">The rapid evolution of digital technologies has fundamentally transformed traditional manufacturing paradigms. The concept of Industry 4.0, characterised by the integration of cyber-physical systems, the Internet of Things (IoT), and advanced data analytics, represents a pivotal shift in how products are conceived, designed and manufactured (Schwab, 2016). Within this context, additive manufacturing (AM) — commonly referred to as 3D printing — has emerged as a particularly disruptive technology, offering unparalleled flexibility in design, reduced tooling costs and the ability to produce complex geometries that would be impossible through conventional subtractive methods.</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This report presents the development and critical evaluation of NexForm 3D, a web-based virtual manufacturing portal designed to facilitate online ordering and production management for an additive manufacturing factory. The system has been constructed entirely using HTML and JavaScript, enabling browser-based access from any internet-connected device. The report is structured as follows: Section 1 provides background on 3D printing technologies and the rationale for online access; Section 2 documents the design and functionality of the web portal; Section 3 offers a critical reflection on the system's effectiveness and areas for improvement.</w:t>
      </w:r>
    </w:p>
    <w:p>
      <w:pPr>
        <w:spacing w:after="120"/>
      </w:pPr>
    </w:p>
    <w:p>
      <w:pPr>
        <w:pBdr>
          <w:bottom w:val="single" w:color="FF6200" w:sz="6" w:space="4"/>
        </w:pBdr>
        <w:spacing w:before="280" w:after="120"/>
      </w:pPr>
      <w:r>
        <w:rPr>
          <w:rFonts w:ascii="Arial" w:cs="Arial" w:eastAsia="Arial" w:hAnsi="Arial"/>
          <w:b/>
          <w:bCs/>
          <w:color w:val="FF6200"/>
          <w:sz w:val="28"/>
          <w:szCs w:val="28"/>
        </w:rPr>
        <w:t xml:space="preserve">1.  </w:t>
      </w:r>
      <w:r>
        <w:rPr>
          <w:rFonts w:ascii="Arial" w:cs="Arial" w:eastAsia="Arial" w:hAnsi="Arial"/>
          <w:b/>
          <w:bCs/>
          <w:color w:val="000000"/>
          <w:sz w:val="28"/>
          <w:szCs w:val="28"/>
        </w:rPr>
        <w:t xml:space="preserve">BACKGROUND ON 3D PRINTING, ADDITIVE MANUFACTURING AND ONLINE ACCESS</w:t>
      </w:r>
    </w:p>
    <w:p>
      <w:pPr>
        <w:spacing w:before="200" w:after="100"/>
      </w:pPr>
      <w:r>
        <w:rPr>
          <w:rFonts w:ascii="Arial" w:cs="Arial" w:eastAsia="Arial" w:hAnsi="Arial"/>
          <w:b/>
          <w:bCs/>
          <w:color w:val="FF6200"/>
          <w:sz w:val="24"/>
          <w:szCs w:val="24"/>
        </w:rPr>
        <w:t xml:space="preserve">1.1  Overview of Additive Manufacturing</w:t>
      </w:r>
    </w:p>
    <w:p>
      <w:pPr>
        <w:spacing w:after="160" w:line="276"/>
        <w:jc w:val="both"/>
      </w:pPr>
      <w:r>
        <w:rPr>
          <w:rFonts w:ascii="Arial" w:cs="Arial" w:eastAsia="Arial" w:hAnsi="Arial"/>
          <w:b w:val="false"/>
          <w:bCs w:val="false"/>
          <w:i w:val="false"/>
          <w:iCs w:val="false"/>
          <w:color w:val="000000"/>
          <w:sz w:val="22"/>
          <w:szCs w:val="22"/>
        </w:rPr>
        <w:t xml:space="preserve">Additive manufacturing encompasses a family of technologies that produce three-dimensional objects by depositing, curing or sintering material layer by layer from a digital model. Unlike subtractive processes such as CNC milling, AM produces minimal material waste, making it particularly suited to the production of complex, low-volume components (Gibson, Rosen and Stucker, 2015). The primary AM processes relevant to the NexForm 3D platform include:</w:t>
      </w:r>
    </w:p>
    <w:p>
      <w:pPr>
        <w:spacing w:after="60"/>
      </w:pPr>
    </w:p>
    <w:p>
      <w:pPr>
        <w:pStyle w:val="ListParagraph"/>
        <w:numPr>
          <w:ilvl w:val="0"/>
          <w:numId w:val="2"/>
        </w:numPr>
        <w:spacing w:after="80"/>
      </w:pPr>
      <w:r>
        <w:rPr>
          <w:rFonts w:ascii="Arial" w:cs="Arial" w:eastAsia="Arial" w:hAnsi="Arial"/>
          <w:color w:val="000000"/>
          <w:sz w:val="22"/>
          <w:szCs w:val="22"/>
        </w:rPr>
        <w:t xml:space="preserve">Fused Deposition Modelling (FDM): The most widely adopted AM process, wherein a thermoplastic filament — typically PLA or ABS — is extruded through a heated nozzle and deposited layer by layer. FDM is cost-effective and suitable for functional prototypes and conceptual models (Wohlers Associates, 2023).</w:t>
      </w:r>
    </w:p>
    <w:p>
      <w:pPr>
        <w:pStyle w:val="ListParagraph"/>
        <w:numPr>
          <w:ilvl w:val="0"/>
          <w:numId w:val="2"/>
        </w:numPr>
        <w:spacing w:after="80"/>
      </w:pPr>
      <w:r>
        <w:rPr>
          <w:rFonts w:ascii="Arial" w:cs="Arial" w:eastAsia="Arial" w:hAnsi="Arial"/>
          <w:color w:val="000000"/>
          <w:sz w:val="22"/>
          <w:szCs w:val="22"/>
        </w:rPr>
        <w:t xml:space="preserve">Stereolithography (SLA): A photo-polymerisation process in which an ultraviolet laser cures liquid resin into solid layers. SLA delivers significantly higher surface resolution than FDM, making it appropriate for medical, dental and consumer product prototyping (Chua, Leong and Lim, 2010).</w:t>
      </w:r>
    </w:p>
    <w:p>
      <w:pPr>
        <w:pStyle w:val="ListParagraph"/>
        <w:numPr>
          <w:ilvl w:val="0"/>
          <w:numId w:val="2"/>
        </w:numPr>
        <w:spacing w:after="80"/>
      </w:pPr>
      <w:r>
        <w:rPr>
          <w:rFonts w:ascii="Arial" w:cs="Arial" w:eastAsia="Arial" w:hAnsi="Arial"/>
          <w:color w:val="000000"/>
          <w:sz w:val="22"/>
          <w:szCs w:val="22"/>
        </w:rPr>
        <w:t xml:space="preserve">Selective Laser Sintering (SLS): Uses a high-powered laser to fuse powdered material — including nylon, titanium alloy and stainless steel — into solid components. SLS requires no support structures and is capable of producing fully functional, load-bearing parts (Kruth et al., 2007).</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Each of these processes offers distinct trade-offs in terms of material compatibility, surface finish, mechanical properties and production cost. The NexForm 3D portal supports all three process families, enabling customers to select the most appropriate technology for their specific engineering requirements.</w:t>
      </w:r>
    </w:p>
    <w:p>
      <w:pPr>
        <w:spacing w:after="80"/>
      </w:pPr>
    </w:p>
    <w:p>
      <w:pPr>
        <w:spacing w:before="200" w:after="100"/>
      </w:pPr>
      <w:r>
        <w:rPr>
          <w:rFonts w:ascii="Arial" w:cs="Arial" w:eastAsia="Arial" w:hAnsi="Arial"/>
          <w:b/>
          <w:bCs/>
          <w:color w:val="FF6200"/>
          <w:sz w:val="24"/>
          <w:szCs w:val="24"/>
        </w:rPr>
        <w:t xml:space="preserve">1.2  The Case for Online Access and Reduced Costs</w:t>
      </w:r>
    </w:p>
    <w:p>
      <w:pPr>
        <w:spacing w:after="160" w:line="276"/>
        <w:jc w:val="both"/>
      </w:pPr>
      <w:r>
        <w:rPr>
          <w:rFonts w:ascii="Arial" w:cs="Arial" w:eastAsia="Arial" w:hAnsi="Arial"/>
          <w:b w:val="false"/>
          <w:bCs w:val="false"/>
          <w:i w:val="false"/>
          <w:iCs w:val="false"/>
          <w:color w:val="000000"/>
          <w:sz w:val="22"/>
          <w:szCs w:val="22"/>
        </w:rPr>
        <w:t xml:space="preserve">Traditionally, procuring AM services involved direct engagement with a service bureau — a process characterised by telephone orders, manual quotation requests, email exchanges and significant lead times. The emergence of internet-based ordering systems has fundamentally changed this workflow. Research by Lipson and Kurman (2013) highlights that online AM platforms reduce total transaction costs by eliminating physical intermediaries and automating key stages of the production pipeline, including quoting, order management and delivery tracking.</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The financial benefits of web-based ordering are substantial. A study by the Ellen MacArthur Foundation (2016) found that digitally enabled manufacturing platforms can reduce per-part administrative overhead by up to 30%, primarily through process automation and the elimination of manual order entry. Furthermore, online portals democratise access to advanced manufacturing capabilities, enabling small and medium-sized enterprises (SMEs) that previously lacked the capital to invest in their own AM equipment to access industrial-grade production services on demand (Berman, 2012).</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From an Industry 4.0 perspective, online AM platforms exemplify the concept of cyber-physical production systems — systems in which digital representations of physical manufacturing processes are linked through internet connectivity (Kagermann, Wahlster and Helbig, 2013). The NexForm 3D platform embodies this principle by providing a browser-based interface through which customers can configure, submit and monitor production orders in real time, effectively collapsing the geographical distance between the customer and the factory floor.</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The availability of multiple configuration options — including material type, process selection, layer resolution, infill density and colour — further enhances the value proposition of online AM ordering. Unlike catalogue-based manufacturing, AM inherently supports mass customisation without incurring the tooling penalties associated with injection moulding or stamping (Berman, 2012). This flexibility, combined with the convenience of online access, positions web-based AM portals as a cornerstone of the digital manufacturing economy.</w:t>
      </w:r>
    </w:p>
    <w:p>
      <w:r>
        <w:br w:type="page"/>
      </w:r>
    </w:p>
    <w:p>
      <w:pPr>
        <w:pBdr>
          <w:bottom w:val="single" w:color="FF6200" w:sz="6" w:space="4"/>
        </w:pBdr>
        <w:spacing w:before="280" w:after="120"/>
      </w:pPr>
      <w:r>
        <w:rPr>
          <w:rFonts w:ascii="Arial" w:cs="Arial" w:eastAsia="Arial" w:hAnsi="Arial"/>
          <w:b/>
          <w:bCs/>
          <w:color w:val="FF6200"/>
          <w:sz w:val="28"/>
          <w:szCs w:val="28"/>
        </w:rPr>
        <w:t xml:space="preserve">2.  </w:t>
      </w:r>
      <w:r>
        <w:rPr>
          <w:rFonts w:ascii="Arial" w:cs="Arial" w:eastAsia="Arial" w:hAnsi="Arial"/>
          <w:b/>
          <w:bCs/>
          <w:color w:val="000000"/>
          <w:sz w:val="28"/>
          <w:szCs w:val="28"/>
        </w:rPr>
        <w:t xml:space="preserve">DEVELOPMENT OF THE NEXFORM 3D WEB PORTAL</w:t>
      </w:r>
    </w:p>
    <w:p>
      <w:pPr>
        <w:spacing w:after="160" w:line="276"/>
        <w:jc w:val="both"/>
      </w:pPr>
      <w:r>
        <w:rPr>
          <w:rFonts w:ascii="Arial" w:cs="Arial" w:eastAsia="Arial" w:hAnsi="Arial"/>
          <w:b w:val="false"/>
          <w:bCs w:val="false"/>
          <w:i w:val="false"/>
          <w:iCs w:val="false"/>
          <w:color w:val="000000"/>
          <w:sz w:val="22"/>
          <w:szCs w:val="22"/>
        </w:rPr>
        <w:t xml:space="preserve">The NexForm 3D web portal was developed as a multi-page website using HTML5 and JavaScript, comprising five interconnected pages: a homepage (index.html), an online showroom (showroom.html), a customer login page (login.html), a production order form (order.html) and an order confirmation page (confirmation.html). The system is designed to be accessed through any modern web browser without the requirement for server-side processing, demonstrating a fully client-side architecture appropriate for a browser-based virtual manufacturing platform.</w:t>
      </w:r>
    </w:p>
    <w:p>
      <w:pPr>
        <w:spacing w:after="80"/>
      </w:pPr>
    </w:p>
    <w:p>
      <w:pPr>
        <w:spacing w:before="200" w:after="100"/>
      </w:pPr>
      <w:r>
        <w:rPr>
          <w:rFonts w:ascii="Arial" w:cs="Arial" w:eastAsia="Arial" w:hAnsi="Arial"/>
          <w:b/>
          <w:bCs/>
          <w:color w:val="FF6200"/>
          <w:sz w:val="24"/>
          <w:szCs w:val="24"/>
        </w:rPr>
        <w:t xml:space="preserve">2.1  Online Virtual Showroom and Portal Benefits</w:t>
      </w:r>
    </w:p>
    <w:p>
      <w:pPr>
        <w:spacing w:after="160" w:line="276"/>
        <w:jc w:val="both"/>
      </w:pPr>
      <w:r>
        <w:rPr>
          <w:rFonts w:ascii="Arial" w:cs="Arial" w:eastAsia="Arial" w:hAnsi="Arial"/>
          <w:b w:val="false"/>
          <w:bCs w:val="false"/>
          <w:i w:val="false"/>
          <w:iCs w:val="false"/>
          <w:color w:val="000000"/>
          <w:sz w:val="22"/>
          <w:szCs w:val="22"/>
        </w:rPr>
        <w:t xml:space="preserve">The showroom page (showroom.html) serves as the primary product catalogue for the NexForm 3D platform. It presents six representative components manufactured using the platform's available technologies, each displayed with accompanying material specifications, process parameters and lead time information. The page incorporates a JavaScript-driven filter function that allows users to display products by material category (PLA, ABS, Resin or Metal), improving navigation for customers seeking process-specific examples.</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The HTML structure of the showroom employs semantic elements to fulfil the key website requirements specified by the coursework brief. The page includes a company title and logo in the navigation bar, a contents structure, tabular data for product specifications, a last-updated date generated dynamically via JavaScript, a copyright statement in the footer, navigation controls (Home, Showroom, Order Now) and clear instructions for users. A benefits section at the foot of the page enumerates six specific advantages of using the online portal over traditional ordering methods. The following HTML excerpt demonstrates the navigation and title structure:</w:t>
      </w:r>
    </w:p>
    <w:p>
      <w:pPr>
        <w:spacing w:after="60"/>
      </w:pPr>
    </w:p>
    <w:p>
      <w:pPr>
        <w:shd w:fill="F0F0F0" w:val="clear"/>
        <w:spacing w:after="40" w:line="240"/>
        <w:ind w:left="360"/>
      </w:pPr>
      <w:r>
        <w:rPr>
          <w:rFonts w:ascii="Courier New" w:cs="Courier New" w:eastAsia="Courier New" w:hAnsi="Courier New"/>
          <w:color w:val="1A1A8C"/>
          <w:sz w:val="18"/>
          <w:szCs w:val="18"/>
        </w:rPr>
        <w:t xml:space="preserve">&lt;nav&gt;</w:t>
      </w:r>
    </w:p>
    <w:p>
      <w:pPr>
        <w:shd w:fill="F0F0F0" w:val="clear"/>
        <w:spacing w:after="40" w:line="240"/>
        <w:ind w:left="360"/>
      </w:pPr>
      <w:r>
        <w:rPr>
          <w:rFonts w:ascii="Courier New" w:cs="Courier New" w:eastAsia="Courier New" w:hAnsi="Courier New"/>
          <w:color w:val="1A1A8C"/>
          <w:sz w:val="18"/>
          <w:szCs w:val="18"/>
        </w:rPr>
        <w:t xml:space="preserve">  &lt;a href="index.html" class="nav-logo"&gt;NexForm &lt;span&gt;3D&lt;/span&gt;&lt;/a&gt;</w:t>
      </w:r>
    </w:p>
    <w:p>
      <w:pPr>
        <w:shd w:fill="F0F0F0" w:val="clear"/>
        <w:spacing w:after="40" w:line="240"/>
        <w:ind w:left="360"/>
      </w:pPr>
      <w:r>
        <w:rPr>
          <w:rFonts w:ascii="Courier New" w:cs="Courier New" w:eastAsia="Courier New" w:hAnsi="Courier New"/>
          <w:color w:val="1A1A8C"/>
          <w:sz w:val="18"/>
          <w:szCs w:val="18"/>
        </w:rPr>
        <w:t xml:space="preserve">  &lt;div class="nav-links"&gt;</w:t>
      </w:r>
    </w:p>
    <w:p>
      <w:pPr>
        <w:shd w:fill="F0F0F0" w:val="clear"/>
        <w:spacing w:after="40" w:line="240"/>
        <w:ind w:left="360"/>
      </w:pPr>
      <w:r>
        <w:rPr>
          <w:rFonts w:ascii="Courier New" w:cs="Courier New" w:eastAsia="Courier New" w:hAnsi="Courier New"/>
          <w:color w:val="1A1A8C"/>
          <w:sz w:val="18"/>
          <w:szCs w:val="18"/>
        </w:rPr>
        <w:t xml:space="preserve">    &lt;a href="index.html"&gt;Home&lt;/a&gt;</w:t>
      </w:r>
    </w:p>
    <w:p>
      <w:pPr>
        <w:shd w:fill="F0F0F0" w:val="clear"/>
        <w:spacing w:after="40" w:line="240"/>
        <w:ind w:left="360"/>
      </w:pPr>
      <w:r>
        <w:rPr>
          <w:rFonts w:ascii="Courier New" w:cs="Courier New" w:eastAsia="Courier New" w:hAnsi="Courier New"/>
          <w:color w:val="1A1A8C"/>
          <w:sz w:val="18"/>
          <w:szCs w:val="18"/>
        </w:rPr>
        <w:t xml:space="preserve">    &lt;a href="showroom.html" class="active"&gt;Showroom&lt;/a&gt;</w:t>
      </w:r>
    </w:p>
    <w:p>
      <w:pPr>
        <w:shd w:fill="F0F0F0" w:val="clear"/>
        <w:spacing w:after="40" w:line="240"/>
        <w:ind w:left="360"/>
      </w:pPr>
      <w:r>
        <w:rPr>
          <w:rFonts w:ascii="Courier New" w:cs="Courier New" w:eastAsia="Courier New" w:hAnsi="Courier New"/>
          <w:color w:val="1A1A8C"/>
          <w:sz w:val="18"/>
          <w:szCs w:val="18"/>
        </w:rPr>
        <w:t xml:space="preserve">    &lt;a href="login.html" class="btn-nav"&gt;Order Now&lt;/a&gt;</w:t>
      </w:r>
    </w:p>
    <w:p>
      <w:pPr>
        <w:shd w:fill="F0F0F0" w:val="clear"/>
        <w:spacing w:after="40" w:line="240"/>
        <w:ind w:left="360"/>
      </w:pPr>
      <w:r>
        <w:rPr>
          <w:rFonts w:ascii="Courier New" w:cs="Courier New" w:eastAsia="Courier New" w:hAnsi="Courier New"/>
          <w:color w:val="1A1A8C"/>
          <w:sz w:val="18"/>
          <w:szCs w:val="18"/>
        </w:rPr>
        <w:t xml:space="preserve">  &lt;/div&gt;</w:t>
      </w:r>
    </w:p>
    <w:p>
      <w:pPr>
        <w:shd w:fill="F0F0F0" w:val="clear"/>
        <w:spacing w:after="40" w:line="240"/>
        <w:ind w:left="360"/>
      </w:pPr>
      <w:r>
        <w:rPr>
          <w:rFonts w:ascii="Courier New" w:cs="Courier New" w:eastAsia="Courier New" w:hAnsi="Courier New"/>
          <w:color w:val="1A1A8C"/>
          <w:sz w:val="18"/>
          <w:szCs w:val="18"/>
        </w:rPr>
        <w:t xml:space="preserve">&lt;/nav&gt;</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&lt;footer&gt;</w:t>
      </w:r>
    </w:p>
    <w:p>
      <w:pPr>
        <w:shd w:fill="F0F0F0" w:val="clear"/>
        <w:spacing w:after="40" w:line="240"/>
        <w:ind w:left="360"/>
      </w:pPr>
      <w:r>
        <w:rPr>
          <w:rFonts w:ascii="Courier New" w:cs="Courier New" w:eastAsia="Courier New" w:hAnsi="Courier New"/>
          <w:color w:val="1A1A8C"/>
          <w:sz w:val="18"/>
          <w:szCs w:val="18"/>
        </w:rPr>
        <w:t xml:space="preserve">  &lt;p&gt;&amp;copy; 2026 NexForm 3D Ltd. All rights reserved.&lt;/p&gt;</w:t>
      </w:r>
    </w:p>
    <w:p>
      <w:pPr>
        <w:shd w:fill="F0F0F0" w:val="clear"/>
        <w:spacing w:after="40" w:line="240"/>
        <w:ind w:left="360"/>
      </w:pPr>
      <w:r>
        <w:rPr>
          <w:rFonts w:ascii="Courier New" w:cs="Courier New" w:eastAsia="Courier New" w:hAnsi="Courier New"/>
          <w:color w:val="1A1A8C"/>
          <w:sz w:val="18"/>
          <w:szCs w:val="18"/>
        </w:rPr>
        <w:t xml:space="preserve">  &lt;p id="fdate"&gt;&lt;/p&gt;</w:t>
      </w:r>
    </w:p>
    <w:p>
      <w:pPr>
        <w:shd w:fill="F0F0F0" w:val="clear"/>
        <w:spacing w:after="40" w:line="240"/>
        <w:ind w:left="360"/>
      </w:pPr>
      <w:r>
        <w:rPr>
          <w:rFonts w:ascii="Courier New" w:cs="Courier New" w:eastAsia="Courier New" w:hAnsi="Courier New"/>
          <w:color w:val="1A1A8C"/>
          <w:sz w:val="18"/>
          <w:szCs w:val="18"/>
        </w:rPr>
        <w:t xml:space="preserve">&lt;/footer&gt;</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&lt;script&gt;</w:t>
      </w:r>
    </w:p>
    <w:p>
      <w:pPr>
        <w:shd w:fill="F0F0F0" w:val="clear"/>
        <w:spacing w:after="40" w:line="240"/>
        <w:ind w:left="360"/>
      </w:pPr>
      <w:r>
        <w:rPr>
          <w:rFonts w:ascii="Courier New" w:cs="Courier New" w:eastAsia="Courier New" w:hAnsi="Courier New"/>
          <w:color w:val="1A1A8C"/>
          <w:sz w:val="18"/>
          <w:szCs w:val="18"/>
        </w:rPr>
        <w:t xml:space="preserve">  // Dynamically insert the current date</w:t>
      </w:r>
    </w:p>
    <w:p>
      <w:pPr>
        <w:shd w:fill="F0F0F0" w:val="clear"/>
        <w:spacing w:after="40" w:line="240"/>
        <w:ind w:left="360"/>
      </w:pPr>
      <w:r>
        <w:rPr>
          <w:rFonts w:ascii="Courier New" w:cs="Courier New" w:eastAsia="Courier New" w:hAnsi="Courier New"/>
          <w:color w:val="1A1A8C"/>
          <w:sz w:val="18"/>
          <w:szCs w:val="18"/>
        </w:rPr>
        <w:t xml:space="preserve">  const d = new Date();</w:t>
      </w:r>
    </w:p>
    <w:p>
      <w:pPr>
        <w:shd w:fill="F0F0F0" w:val="clear"/>
        <w:spacing w:after="40" w:line="240"/>
        <w:ind w:left="360"/>
      </w:pPr>
      <w:r>
        <w:rPr>
          <w:rFonts w:ascii="Courier New" w:cs="Courier New" w:eastAsia="Courier New" w:hAnsi="Courier New"/>
          <w:color w:val="1A1A8C"/>
          <w:sz w:val="18"/>
          <w:szCs w:val="18"/>
        </w:rPr>
        <w:t xml:space="preserve">  document.getElementById("fdate").textContent =</w:t>
      </w:r>
    </w:p>
    <w:p>
      <w:pPr>
        <w:shd w:fill="F0F0F0" w:val="clear"/>
        <w:spacing w:after="40" w:line="240"/>
        <w:ind w:left="360"/>
      </w:pPr>
      <w:r>
        <w:rPr>
          <w:rFonts w:ascii="Courier New" w:cs="Courier New" w:eastAsia="Courier New" w:hAnsi="Courier New"/>
          <w:color w:val="1A1A8C"/>
          <w:sz w:val="18"/>
          <w:szCs w:val="18"/>
        </w:rPr>
        <w:t xml:space="preserve">    "Last updated: " + d.toLocaleDateString("en-GB", {</w:t>
      </w:r>
    </w:p>
    <w:p>
      <w:pPr>
        <w:shd w:fill="F0F0F0" w:val="clear"/>
        <w:spacing w:after="40" w:line="240"/>
        <w:ind w:left="360"/>
      </w:pPr>
      <w:r>
        <w:rPr>
          <w:rFonts w:ascii="Courier New" w:cs="Courier New" w:eastAsia="Courier New" w:hAnsi="Courier New"/>
          <w:color w:val="1A1A8C"/>
          <w:sz w:val="18"/>
          <w:szCs w:val="18"/>
        </w:rPr>
        <w:t xml:space="preserve">      day: "numeric", month: "long", year: "numeric"</w:t>
      </w:r>
    </w:p>
    <w:p>
      <w:pPr>
        <w:shd w:fill="F0F0F0" w:val="clear"/>
        <w:spacing w:after="40" w:line="240"/>
        <w:ind w:left="360"/>
      </w:pPr>
      <w:r>
        <w:rPr>
          <w:rFonts w:ascii="Courier New" w:cs="Courier New" w:eastAsia="Courier New" w:hAnsi="Courier New"/>
          <w:color w:val="1A1A8C"/>
          <w:sz w:val="18"/>
          <w:szCs w:val="18"/>
        </w:rPr>
        <w:t xml:space="preserve">    });</w:t>
      </w:r>
    </w:p>
    <w:p>
      <w:pPr>
        <w:shd w:fill="F0F0F0" w:val="clear"/>
        <w:spacing w:after="40" w:line="240"/>
        <w:ind w:left="360"/>
      </w:pPr>
      <w:r>
        <w:rPr>
          <w:rFonts w:ascii="Courier New" w:cs="Courier New" w:eastAsia="Courier New" w:hAnsi="Courier New"/>
          <w:color w:val="1A1A8C"/>
          <w:sz w:val="18"/>
          <w:szCs w:val="18"/>
        </w:rPr>
        <w:t xml:space="preserve">&lt;/script&gt;</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The date-generation script above exemplifies the use of JavaScript to provide dynamic, real-time content within a static HTML page. Each page across the website replicates this pattern, ensuring that the last-updated date is always accurate without requiring manual editing of the HTML source.</w:t>
      </w:r>
    </w:p>
    <w:p>
      <w:pPr>
        <w:spacing w:after="80"/>
      </w:pPr>
    </w:p>
    <w:p>
      <w:pPr>
        <w:spacing w:before="200" w:after="100"/>
      </w:pPr>
      <w:r>
        <w:rPr>
          <w:rFonts w:ascii="Arial" w:cs="Arial" w:eastAsia="Arial" w:hAnsi="Arial"/>
          <w:b/>
          <w:bCs/>
          <w:color w:val="FF6200"/>
          <w:sz w:val="24"/>
          <w:szCs w:val="24"/>
        </w:rPr>
        <w:t xml:space="preserve">2.2  Production Order and Plan System</w:t>
      </w:r>
    </w:p>
    <w:p>
      <w:pPr>
        <w:spacing w:after="160" w:line="276"/>
        <w:jc w:val="both"/>
      </w:pPr>
      <w:r>
        <w:rPr>
          <w:rFonts w:ascii="Arial" w:cs="Arial" w:eastAsia="Arial" w:hAnsi="Arial"/>
          <w:b w:val="false"/>
          <w:bCs w:val="false"/>
          <w:i w:val="false"/>
          <w:iCs w:val="false"/>
          <w:color w:val="000000"/>
          <w:sz w:val="22"/>
          <w:szCs w:val="22"/>
        </w:rPr>
        <w:t xml:space="preserve">The core functionality of the NexForm 3D platform resides in the production order system, which spans the login page, the order form and the confirmation page. This system was designed to demonstrate three categories of JavaScript functionality as required by the coursework specification: logical functions, analysis functions and security functions.</w:t>
      </w:r>
    </w:p>
    <w:p>
      <w:pPr>
        <w:spacing w:after="60"/>
      </w:pPr>
    </w:p>
    <w:p>
      <w:pPr>
        <w:spacing w:before="200" w:after="100"/>
      </w:pPr>
      <w:r>
        <w:rPr>
          <w:rFonts w:ascii="Arial" w:cs="Arial" w:eastAsia="Arial" w:hAnsi="Arial"/>
          <w:b/>
          <w:bCs/>
          <w:color w:val="FF6200"/>
          <w:sz w:val="24"/>
          <w:szCs w:val="24"/>
        </w:rPr>
        <w:t xml:space="preserve">2.2.1  Security Function — Login Authentication</w:t>
      </w:r>
    </w:p>
    <w:p>
      <w:pPr>
        <w:spacing w:after="160" w:line="276"/>
        <w:jc w:val="both"/>
      </w:pPr>
      <w:r>
        <w:rPr>
          <w:rFonts w:ascii="Arial" w:cs="Arial" w:eastAsia="Arial" w:hAnsi="Arial"/>
          <w:b w:val="false"/>
          <w:bCs w:val="false"/>
          <w:i w:val="false"/>
          <w:iCs w:val="false"/>
          <w:color w:val="000000"/>
          <w:sz w:val="22"/>
          <w:szCs w:val="22"/>
        </w:rPr>
        <w:t xml:space="preserve">The login page (login.html) implements a password-protected entry point to the order system. The JavaScript authentication function validates the username and password entered by the user against a set of stored credentials and implements a lockout mechanism after five consecutive failed attempts, protecting the system against brute-force access. The security logic is demonstrated in the following excerpt:</w:t>
      </w:r>
    </w:p>
    <w:p>
      <w:pPr>
        <w:spacing w:after="60"/>
      </w:pPr>
    </w:p>
    <w:p>
      <w:pPr>
        <w:shd w:fill="F0F0F0" w:val="clear"/>
        <w:spacing w:after="40" w:line="240"/>
        <w:ind w:left="360"/>
      </w:pPr>
      <w:r>
        <w:rPr>
          <w:rFonts w:ascii="Courier New" w:cs="Courier New" w:eastAsia="Courier New" w:hAnsi="Courier New"/>
          <w:color w:val="1A1A8C"/>
          <w:sz w:val="18"/>
          <w:szCs w:val="18"/>
        </w:rPr>
        <w:t xml:space="preserve">// Stored credentials array</w:t>
      </w:r>
    </w:p>
    <w:p>
      <w:pPr>
        <w:shd w:fill="F0F0F0" w:val="clear"/>
        <w:spacing w:after="40" w:line="240"/>
        <w:ind w:left="360"/>
      </w:pPr>
      <w:r>
        <w:rPr>
          <w:rFonts w:ascii="Courier New" w:cs="Courier New" w:eastAsia="Courier New" w:hAnsi="Courier New"/>
          <w:color w:val="1A1A8C"/>
          <w:sz w:val="18"/>
          <w:szCs w:val="18"/>
        </w:rPr>
        <w:t xml:space="preserve">const VALID_CREDENTIALS = [</w:t>
      </w:r>
    </w:p>
    <w:p>
      <w:pPr>
        <w:shd w:fill="F0F0F0" w:val="clear"/>
        <w:spacing w:after="40" w:line="240"/>
        <w:ind w:left="360"/>
      </w:pPr>
      <w:r>
        <w:rPr>
          <w:rFonts w:ascii="Courier New" w:cs="Courier New" w:eastAsia="Courier New" w:hAnsi="Courier New"/>
          <w:color w:val="1A1A8C"/>
          <w:sz w:val="18"/>
          <w:szCs w:val="18"/>
        </w:rPr>
        <w:t xml:space="preserve">  { username: 'admin', password: 'nexform2026' },</w:t>
      </w:r>
    </w:p>
    <w:p>
      <w:pPr>
        <w:shd w:fill="F0F0F0" w:val="clear"/>
        <w:spacing w:after="40" w:line="240"/>
        <w:ind w:left="360"/>
      </w:pPr>
      <w:r>
        <w:rPr>
          <w:rFonts w:ascii="Courier New" w:cs="Courier New" w:eastAsia="Courier New" w:hAnsi="Courier New"/>
          <w:color w:val="1A1A8C"/>
          <w:sz w:val="18"/>
          <w:szCs w:val="18"/>
        </w:rPr>
        <w:t xml:space="preserve">  { username: 'engineer', password: 'nexform2026' }</w:t>
      </w:r>
    </w:p>
    <w:p>
      <w:pPr>
        <w:shd w:fill="F0F0F0" w:val="clear"/>
        <w:spacing w:after="40" w:line="240"/>
        <w:ind w:left="360"/>
      </w:pPr>
      <w:r>
        <w:rPr>
          <w:rFonts w:ascii="Courier New" w:cs="Courier New" w:eastAsia="Courier New" w:hAnsi="Courier New"/>
          <w:color w:val="1A1A8C"/>
          <w:sz w:val="18"/>
          <w:szCs w:val="18"/>
        </w:rPr>
        <w:t xml:space="preserve">];</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let attempts = 0;</w:t>
      </w:r>
    </w:p>
    <w:p>
      <w:pPr>
        <w:shd w:fill="F0F0F0" w:val="clear"/>
        <w:spacing w:after="40" w:line="240"/>
        <w:ind w:left="360"/>
      </w:pPr>
      <w:r>
        <w:rPr>
          <w:rFonts w:ascii="Courier New" w:cs="Courier New" w:eastAsia="Courier New" w:hAnsi="Courier New"/>
          <w:color w:val="1A1A8C"/>
          <w:sz w:val="18"/>
          <w:szCs w:val="18"/>
        </w:rPr>
        <w:t xml:space="preserve">const MAX_ATTEMPTS = 5;</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function handleLogin() {</w:t>
      </w:r>
    </w:p>
    <w:p>
      <w:pPr>
        <w:shd w:fill="F0F0F0" w:val="clear"/>
        <w:spacing w:after="40" w:line="240"/>
        <w:ind w:left="360"/>
      </w:pPr>
      <w:r>
        <w:rPr>
          <w:rFonts w:ascii="Courier New" w:cs="Courier New" w:eastAsia="Courier New" w:hAnsi="Courier New"/>
          <w:color w:val="1A1A8C"/>
          <w:sz w:val="18"/>
          <w:szCs w:val="18"/>
        </w:rPr>
        <w:t xml:space="preserve">  const username = document.getElementById('username').value.trim();</w:t>
      </w:r>
    </w:p>
    <w:p>
      <w:pPr>
        <w:shd w:fill="F0F0F0" w:val="clear"/>
        <w:spacing w:after="40" w:line="240"/>
        <w:ind w:left="360"/>
      </w:pPr>
      <w:r>
        <w:rPr>
          <w:rFonts w:ascii="Courier New" w:cs="Courier New" w:eastAsia="Courier New" w:hAnsi="Courier New"/>
          <w:color w:val="1A1A8C"/>
          <w:sz w:val="18"/>
          <w:szCs w:val="18"/>
        </w:rPr>
        <w:t xml:space="preserve">  const password = document.getElementById('password').value.trim();</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  // Security: lockout after too many attempts</w:t>
      </w:r>
    </w:p>
    <w:p>
      <w:pPr>
        <w:shd w:fill="F0F0F0" w:val="clear"/>
        <w:spacing w:after="40" w:line="240"/>
        <w:ind w:left="360"/>
      </w:pPr>
      <w:r>
        <w:rPr>
          <w:rFonts w:ascii="Courier New" w:cs="Courier New" w:eastAsia="Courier New" w:hAnsi="Courier New"/>
          <w:color w:val="1A1A8C"/>
          <w:sz w:val="18"/>
          <w:szCs w:val="18"/>
        </w:rPr>
        <w:t xml:space="preserve">  if (attempts &gt;= MAX_ATTEMPTS) {</w:t>
      </w:r>
    </w:p>
    <w:p>
      <w:pPr>
        <w:shd w:fill="F0F0F0" w:val="clear"/>
        <w:spacing w:after="40" w:line="240"/>
        <w:ind w:left="360"/>
      </w:pPr>
      <w:r>
        <w:rPr>
          <w:rFonts w:ascii="Courier New" w:cs="Courier New" w:eastAsia="Courier New" w:hAnsi="Courier New"/>
          <w:color w:val="1A1A8C"/>
          <w:sz w:val="18"/>
          <w:szCs w:val="18"/>
        </w:rPr>
        <w:t xml:space="preserve">    alert('Account locked. Contact support.');</w:t>
      </w:r>
    </w:p>
    <w:p>
      <w:pPr>
        <w:shd w:fill="F0F0F0" w:val="clear"/>
        <w:spacing w:after="40" w:line="240"/>
        <w:ind w:left="360"/>
      </w:pPr>
      <w:r>
        <w:rPr>
          <w:rFonts w:ascii="Courier New" w:cs="Courier New" w:eastAsia="Courier New" w:hAnsi="Courier New"/>
          <w:color w:val="1A1A8C"/>
          <w:sz w:val="18"/>
          <w:szCs w:val="18"/>
        </w:rPr>
        <w:t xml:space="preserve">    return;</w:t>
      </w:r>
    </w:p>
    <w:p>
      <w:pPr>
        <w:shd w:fill="F0F0F0" w:val="clear"/>
        <w:spacing w:after="40" w:line="240"/>
        <w:ind w:left="360"/>
      </w:pPr>
      <w:r>
        <w:rPr>
          <w:rFonts w:ascii="Courier New" w:cs="Courier New" w:eastAsia="Courier New" w:hAnsi="Courier New"/>
          <w:color w:val="1A1A8C"/>
          <w:sz w:val="18"/>
          <w:szCs w:val="18"/>
        </w:rPr>
        <w:t xml:space="preserve">  }</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  // Analysis: validate credentials</w:t>
      </w:r>
    </w:p>
    <w:p>
      <w:pPr>
        <w:shd w:fill="F0F0F0" w:val="clear"/>
        <w:spacing w:after="40" w:line="240"/>
        <w:ind w:left="360"/>
      </w:pPr>
      <w:r>
        <w:rPr>
          <w:rFonts w:ascii="Courier New" w:cs="Courier New" w:eastAsia="Courier New" w:hAnsi="Courier New"/>
          <w:color w:val="1A1A8C"/>
          <w:sz w:val="18"/>
          <w:szCs w:val="18"/>
        </w:rPr>
        <w:t xml:space="preserve">  const match = VALID_CREDENTIALS.find(</w:t>
      </w:r>
    </w:p>
    <w:p>
      <w:pPr>
        <w:shd w:fill="F0F0F0" w:val="clear"/>
        <w:spacing w:after="40" w:line="240"/>
        <w:ind w:left="360"/>
      </w:pPr>
      <w:r>
        <w:rPr>
          <w:rFonts w:ascii="Courier New" w:cs="Courier New" w:eastAsia="Courier New" w:hAnsi="Courier New"/>
          <w:color w:val="1A1A8C"/>
          <w:sz w:val="18"/>
          <w:szCs w:val="18"/>
        </w:rPr>
        <w:t xml:space="preserve">    c =&gt; c.username === username &amp;&amp; c.password === password</w:t>
      </w:r>
    </w:p>
    <w:p>
      <w:pPr>
        <w:shd w:fill="F0F0F0" w:val="clear"/>
        <w:spacing w:after="40" w:line="240"/>
        <w:ind w:left="360"/>
      </w:pPr>
      <w:r>
        <w:rPr>
          <w:rFonts w:ascii="Courier New" w:cs="Courier New" w:eastAsia="Courier New" w:hAnsi="Courier New"/>
          <w:color w:val="1A1A8C"/>
          <w:sz w:val="18"/>
          <w:szCs w:val="18"/>
        </w:rPr>
        <w:t xml:space="preserve">  );</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  if (match) {</w:t>
      </w:r>
    </w:p>
    <w:p>
      <w:pPr>
        <w:shd w:fill="F0F0F0" w:val="clear"/>
        <w:spacing w:after="40" w:line="240"/>
        <w:ind w:left="360"/>
      </w:pPr>
      <w:r>
        <w:rPr>
          <w:rFonts w:ascii="Courier New" w:cs="Courier New" w:eastAsia="Courier New" w:hAnsi="Courier New"/>
          <w:color w:val="1A1A8C"/>
          <w:sz w:val="18"/>
          <w:szCs w:val="18"/>
        </w:rPr>
        <w:t xml:space="preserve">    sessionStorage.setItem('nf_auth', 'true');</w:t>
      </w:r>
    </w:p>
    <w:p>
      <w:pPr>
        <w:shd w:fill="F0F0F0" w:val="clear"/>
        <w:spacing w:after="40" w:line="240"/>
        <w:ind w:left="360"/>
      </w:pPr>
      <w:r>
        <w:rPr>
          <w:rFonts w:ascii="Courier New" w:cs="Courier New" w:eastAsia="Courier New" w:hAnsi="Courier New"/>
          <w:color w:val="1A1A8C"/>
          <w:sz w:val="18"/>
          <w:szCs w:val="18"/>
        </w:rPr>
        <w:t xml:space="preserve">    window.location.href = 'order.html';</w:t>
      </w:r>
    </w:p>
    <w:p>
      <w:pPr>
        <w:shd w:fill="F0F0F0" w:val="clear"/>
        <w:spacing w:after="40" w:line="240"/>
        <w:ind w:left="360"/>
      </w:pPr>
      <w:r>
        <w:rPr>
          <w:rFonts w:ascii="Courier New" w:cs="Courier New" w:eastAsia="Courier New" w:hAnsi="Courier New"/>
          <w:color w:val="1A1A8C"/>
          <w:sz w:val="18"/>
          <w:szCs w:val="18"/>
        </w:rPr>
        <w:t xml:space="preserve">  } else {</w:t>
      </w:r>
    </w:p>
    <w:p>
      <w:pPr>
        <w:shd w:fill="F0F0F0" w:val="clear"/>
        <w:spacing w:after="40" w:line="240"/>
        <w:ind w:left="360"/>
      </w:pPr>
      <w:r>
        <w:rPr>
          <w:rFonts w:ascii="Courier New" w:cs="Courier New" w:eastAsia="Courier New" w:hAnsi="Courier New"/>
          <w:color w:val="1A1A8C"/>
          <w:sz w:val="18"/>
          <w:szCs w:val="18"/>
        </w:rPr>
        <w:t xml:space="preserve">    attempts++;</w:t>
      </w:r>
    </w:p>
    <w:p>
      <w:pPr>
        <w:shd w:fill="F0F0F0" w:val="clear"/>
        <w:spacing w:after="40" w:line="240"/>
        <w:ind w:left="360"/>
      </w:pPr>
      <w:r>
        <w:rPr>
          <w:rFonts w:ascii="Courier New" w:cs="Courier New" w:eastAsia="Courier New" w:hAnsi="Courier New"/>
          <w:color w:val="1A1A8C"/>
          <w:sz w:val="18"/>
          <w:szCs w:val="18"/>
        </w:rPr>
        <w:t xml:space="preserve">  }</w:t>
      </w:r>
    </w:p>
    <w:p>
      <w:pPr>
        <w:shd w:fill="F0F0F0" w:val="clear"/>
        <w:spacing w:after="40" w:line="240"/>
        <w:ind w:left="360"/>
      </w:pPr>
      <w:r>
        <w:rPr>
          <w:rFonts w:ascii="Courier New" w:cs="Courier New" w:eastAsia="Courier New" w:hAnsi="Courier New"/>
          <w:color w:val="1A1A8C"/>
          <w:sz w:val="18"/>
          <w:szCs w:val="18"/>
        </w:rPr>
        <w:t xml:space="preserve">}</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Upon successful authentication, the function stores a session token in the browser's sessionStorage object. The order page then checks for this token on load and redirects unauthenticated users back to the login page, ensuring the secure area cannot be bypassed by directly navigating to the URL. This represents a client-side approximation of session-based authentication appropriate for a browser-only implementation.</w:t>
      </w:r>
    </w:p>
    <w:p>
      <w:pPr>
        <w:spacing w:after="60"/>
      </w:pPr>
    </w:p>
    <w:p>
      <w:pPr>
        <w:spacing w:before="200" w:after="100"/>
      </w:pPr>
      <w:r>
        <w:rPr>
          <w:rFonts w:ascii="Arial" w:cs="Arial" w:eastAsia="Arial" w:hAnsi="Arial"/>
          <w:b/>
          <w:bCs/>
          <w:color w:val="FF6200"/>
          <w:sz w:val="24"/>
          <w:szCs w:val="24"/>
        </w:rPr>
        <w:t xml:space="preserve">2.2.2  Logical Function — Form Validation</w:t>
      </w:r>
    </w:p>
    <w:p>
      <w:pPr>
        <w:spacing w:after="160" w:line="276"/>
        <w:jc w:val="both"/>
      </w:pPr>
      <w:r>
        <w:rPr>
          <w:rFonts w:ascii="Arial" w:cs="Arial" w:eastAsia="Arial" w:hAnsi="Arial"/>
          <w:b w:val="false"/>
          <w:bCs w:val="false"/>
          <w:i w:val="false"/>
          <w:iCs w:val="false"/>
          <w:color w:val="000000"/>
          <w:sz w:val="22"/>
          <w:szCs w:val="22"/>
        </w:rPr>
        <w:t xml:space="preserve">The order form (order.html) incorporates comprehensive client-side validation using JavaScript logical functions. Before the order is submitted, the system checks that all required fields are populated, that the email address conforms to a valid format, and that the quantity is a positive integer. Each validation failure triggers an inline error message adjacent to the relevant field, providing clear feedback to the user. The following code excerpt demonstrates the logical validation structure:</w:t>
      </w:r>
    </w:p>
    <w:p>
      <w:pPr>
        <w:spacing w:after="60"/>
      </w:pPr>
    </w:p>
    <w:p>
      <w:pPr>
        <w:shd w:fill="F0F0F0" w:val="clear"/>
        <w:spacing w:after="40" w:line="240"/>
        <w:ind w:left="360"/>
      </w:pPr>
      <w:r>
        <w:rPr>
          <w:rFonts w:ascii="Courier New" w:cs="Courier New" w:eastAsia="Courier New" w:hAnsi="Courier New"/>
          <w:color w:val="1A1A8C"/>
          <w:sz w:val="18"/>
          <w:szCs w:val="18"/>
        </w:rPr>
        <w:t xml:space="preserve">function validateEmail(value) {</w:t>
      </w:r>
    </w:p>
    <w:p>
      <w:pPr>
        <w:shd w:fill="F0F0F0" w:val="clear"/>
        <w:spacing w:after="40" w:line="240"/>
        <w:ind w:left="360"/>
      </w:pPr>
      <w:r>
        <w:rPr>
          <w:rFonts w:ascii="Courier New" w:cs="Courier New" w:eastAsia="Courier New" w:hAnsi="Courier New"/>
          <w:color w:val="1A1A8C"/>
          <w:sz w:val="18"/>
          <w:szCs w:val="18"/>
        </w:rPr>
        <w:t xml:space="preserve">  // Logical: test email format using regular expression</w:t>
      </w:r>
    </w:p>
    <w:p>
      <w:pPr>
        <w:shd w:fill="F0F0F0" w:val="clear"/>
        <w:spacing w:after="40" w:line="240"/>
        <w:ind w:left="360"/>
      </w:pPr>
      <w:r>
        <w:rPr>
          <w:rFonts w:ascii="Courier New" w:cs="Courier New" w:eastAsia="Courier New" w:hAnsi="Courier New"/>
          <w:color w:val="1A1A8C"/>
          <w:sz w:val="18"/>
          <w:szCs w:val="18"/>
        </w:rPr>
        <w:t xml:space="preserve">  return /^[^\s@]+@[^\s@]+\.[^\s@]+$/.test(value);</w:t>
      </w:r>
    </w:p>
    <w:p>
      <w:pPr>
        <w:shd w:fill="F0F0F0" w:val="clear"/>
        <w:spacing w:after="40" w:line="240"/>
        <w:ind w:left="360"/>
      </w:pPr>
      <w:r>
        <w:rPr>
          <w:rFonts w:ascii="Courier New" w:cs="Courier New" w:eastAsia="Courier New" w:hAnsi="Courier New"/>
          <w:color w:val="1A1A8C"/>
          <w:sz w:val="18"/>
          <w:szCs w:val="18"/>
        </w:rPr>
        <w:t xml:space="preserve">}</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function confirmOrder() {</w:t>
      </w:r>
    </w:p>
    <w:p>
      <w:pPr>
        <w:shd w:fill="F0F0F0" w:val="clear"/>
        <w:spacing w:after="40" w:line="240"/>
        <w:ind w:left="360"/>
      </w:pPr>
      <w:r>
        <w:rPr>
          <w:rFonts w:ascii="Courier New" w:cs="Courier New" w:eastAsia="Courier New" w:hAnsi="Courier New"/>
          <w:color w:val="1A1A8C"/>
          <w:sz w:val="18"/>
          <w:szCs w:val="18"/>
        </w:rPr>
        <w:t xml:space="preserve">  let ok = true;</w:t>
      </w:r>
    </w:p>
    <w:p>
      <w:pPr>
        <w:shd w:fill="F0F0F0" w:val="clear"/>
        <w:spacing w:after="40" w:line="240"/>
        <w:ind w:left="360"/>
      </w:pPr>
      <w:r>
        <w:rPr>
          <w:rFonts w:ascii="Courier New" w:cs="Courier New" w:eastAsia="Courier New" w:hAnsi="Courier New"/>
          <w:color w:val="1A1A8C"/>
          <w:sz w:val="18"/>
          <w:szCs w:val="18"/>
        </w:rPr>
        <w:t xml:space="preserve">  const fname = document.getElementById('fname').value.trim();</w:t>
      </w:r>
    </w:p>
    <w:p>
      <w:pPr>
        <w:shd w:fill="F0F0F0" w:val="clear"/>
        <w:spacing w:after="40" w:line="240"/>
        <w:ind w:left="360"/>
      </w:pPr>
      <w:r>
        <w:rPr>
          <w:rFonts w:ascii="Courier New" w:cs="Courier New" w:eastAsia="Courier New" w:hAnsi="Courier New"/>
          <w:color w:val="1A1A8C"/>
          <w:sz w:val="18"/>
          <w:szCs w:val="18"/>
        </w:rPr>
        <w:t xml:space="preserve">  const email = document.getElementById('email').value.trim();</w:t>
      </w:r>
    </w:p>
    <w:p>
      <w:pPr>
        <w:shd w:fill="F0F0F0" w:val="clear"/>
        <w:spacing w:after="40" w:line="240"/>
        <w:ind w:left="360"/>
      </w:pPr>
      <w:r>
        <w:rPr>
          <w:rFonts w:ascii="Courier New" w:cs="Courier New" w:eastAsia="Courier New" w:hAnsi="Courier New"/>
          <w:color w:val="1A1A8C"/>
          <w:sz w:val="18"/>
          <w:szCs w:val="18"/>
        </w:rPr>
        <w:t xml:space="preserve">  const material = document.getElementById('material').value;</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  // Logical: check required fields</w:t>
      </w:r>
    </w:p>
    <w:p>
      <w:pPr>
        <w:shd w:fill="F0F0F0" w:val="clear"/>
        <w:spacing w:after="40" w:line="240"/>
        <w:ind w:left="360"/>
      </w:pPr>
      <w:r>
        <w:rPr>
          <w:rFonts w:ascii="Courier New" w:cs="Courier New" w:eastAsia="Courier New" w:hAnsi="Courier New"/>
          <w:color w:val="1A1A8C"/>
          <w:sz w:val="18"/>
          <w:szCs w:val="18"/>
        </w:rPr>
        <w:t xml:space="preserve">  if (!fname) { showError('fnameErr'); ok = false; }</w:t>
      </w:r>
    </w:p>
    <w:p>
      <w:pPr>
        <w:shd w:fill="F0F0F0" w:val="clear"/>
        <w:spacing w:after="40" w:line="240"/>
        <w:ind w:left="360"/>
      </w:pPr>
      <w:r>
        <w:rPr>
          <w:rFonts w:ascii="Courier New" w:cs="Courier New" w:eastAsia="Courier New" w:hAnsi="Courier New"/>
          <w:color w:val="1A1A8C"/>
          <w:sz w:val="18"/>
          <w:szCs w:val="18"/>
        </w:rPr>
        <w:t xml:space="preserve">  if (!validateEmail(email)) { showError('emailErr'); ok = false; }</w:t>
      </w:r>
    </w:p>
    <w:p>
      <w:pPr>
        <w:shd w:fill="F0F0F0" w:val="clear"/>
        <w:spacing w:after="40" w:line="240"/>
        <w:ind w:left="360"/>
      </w:pPr>
      <w:r>
        <w:rPr>
          <w:rFonts w:ascii="Courier New" w:cs="Courier New" w:eastAsia="Courier New" w:hAnsi="Courier New"/>
          <w:color w:val="1A1A8C"/>
          <w:sz w:val="18"/>
          <w:szCs w:val="18"/>
        </w:rPr>
        <w:t xml:space="preserve">  if (!material) { showError('materialErr'); ok = false; }</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  // Logical: only proceed if all checks pass</w:t>
      </w:r>
    </w:p>
    <w:p>
      <w:pPr>
        <w:shd w:fill="F0F0F0" w:val="clear"/>
        <w:spacing w:after="40" w:line="240"/>
        <w:ind w:left="360"/>
      </w:pPr>
      <w:r>
        <w:rPr>
          <w:rFonts w:ascii="Courier New" w:cs="Courier New" w:eastAsia="Courier New" w:hAnsi="Courier New"/>
          <w:color w:val="1A1A8C"/>
          <w:sz w:val="18"/>
          <w:szCs w:val="18"/>
        </w:rPr>
        <w:t xml:space="preserve">  if (!ok) return;</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  // Proceed to confirmation dialog</w:t>
      </w:r>
    </w:p>
    <w:p>
      <w:pPr>
        <w:shd w:fill="F0F0F0" w:val="clear"/>
        <w:spacing w:after="40" w:line="240"/>
        <w:ind w:left="360"/>
      </w:pPr>
      <w:r>
        <w:rPr>
          <w:rFonts w:ascii="Courier New" w:cs="Courier New" w:eastAsia="Courier New" w:hAnsi="Courier New"/>
          <w:color w:val="1A1A8C"/>
          <w:sz w:val="18"/>
          <w:szCs w:val="18"/>
        </w:rPr>
        <w:t xml:space="preserve">  if (confirm('Submit production order for ' + qty + ' unit(s)?')) {</w:t>
      </w:r>
    </w:p>
    <w:p>
      <w:pPr>
        <w:shd w:fill="F0F0F0" w:val="clear"/>
        <w:spacing w:after="40" w:line="240"/>
        <w:ind w:left="360"/>
      </w:pPr>
      <w:r>
        <w:rPr>
          <w:rFonts w:ascii="Courier New" w:cs="Courier New" w:eastAsia="Courier New" w:hAnsi="Courier New"/>
          <w:color w:val="1A1A8C"/>
          <w:sz w:val="18"/>
          <w:szCs w:val="18"/>
        </w:rPr>
        <w:t xml:space="preserve">    window.location.href = 'confirmation.html';</w:t>
      </w:r>
    </w:p>
    <w:p>
      <w:pPr>
        <w:shd w:fill="F0F0F0" w:val="clear"/>
        <w:spacing w:after="40" w:line="240"/>
        <w:ind w:left="360"/>
      </w:pPr>
      <w:r>
        <w:rPr>
          <w:rFonts w:ascii="Courier New" w:cs="Courier New" w:eastAsia="Courier New" w:hAnsi="Courier New"/>
          <w:color w:val="1A1A8C"/>
          <w:sz w:val="18"/>
          <w:szCs w:val="18"/>
        </w:rPr>
        <w:t xml:space="preserve">  }</w:t>
      </w:r>
    </w:p>
    <w:p>
      <w:pPr>
        <w:shd w:fill="F0F0F0" w:val="clear"/>
        <w:spacing w:after="40" w:line="240"/>
        <w:ind w:left="360"/>
      </w:pPr>
      <w:r>
        <w:rPr>
          <w:rFonts w:ascii="Courier New" w:cs="Courier New" w:eastAsia="Courier New" w:hAnsi="Courier New"/>
          <w:color w:val="1A1A8C"/>
          <w:sz w:val="18"/>
          <w:szCs w:val="18"/>
        </w:rPr>
        <w:t xml:space="preserve">}</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The use of a regular expression for email validation, combined with null-check conditions for each required field, demonstrates the application of JavaScript logical functions to enforce data integrity before an order is processed. The system also uses a browser confirm() dialogue to prompt the user for explicit confirmation of their order before submission, satisfying the coursework requirement for confirmation of input.</w:t>
      </w:r>
    </w:p>
    <w:p>
      <w:pPr>
        <w:spacing w:after="60"/>
      </w:pPr>
    </w:p>
    <w:p>
      <w:pPr>
        <w:spacing w:before="200" w:after="100"/>
      </w:pPr>
      <w:r>
        <w:rPr>
          <w:rFonts w:ascii="Arial" w:cs="Arial" w:eastAsia="Arial" w:hAnsi="Arial"/>
          <w:b/>
          <w:bCs/>
          <w:color w:val="FF6200"/>
          <w:sz w:val="24"/>
          <w:szCs w:val="24"/>
        </w:rPr>
        <w:t xml:space="preserve">2.2.3  Analysis Function — Live Cost Estimation</w:t>
      </w:r>
    </w:p>
    <w:p>
      <w:pPr>
        <w:spacing w:after="160" w:line="276"/>
        <w:jc w:val="both"/>
      </w:pPr>
      <w:r>
        <w:rPr>
          <w:rFonts w:ascii="Arial" w:cs="Arial" w:eastAsia="Arial" w:hAnsi="Arial"/>
          <w:b w:val="false"/>
          <w:bCs w:val="false"/>
          <w:i w:val="false"/>
          <w:iCs w:val="false"/>
          <w:color w:val="000000"/>
          <w:sz w:val="22"/>
          <w:szCs w:val="22"/>
        </w:rPr>
        <w:t xml:space="preserve">One of the most technically demonstrative features of the NexForm 3D order system is the real-time cost estimation function. This JavaScript analysis function calculates an indicative order cost based on the user's selected material, manufacturing process, layer resolution, quantity and delivery option. The calculation employs a matrix of base costs and multipliers that are applied as the user makes selections, updating the cost display in the sidebar in real time:</w:t>
      </w:r>
    </w:p>
    <w:p>
      <w:pPr>
        <w:spacing w:after="60"/>
      </w:pPr>
    </w:p>
    <w:p>
      <w:pPr>
        <w:shd w:fill="F0F0F0" w:val="clear"/>
        <w:spacing w:after="40" w:line="240"/>
        <w:ind w:left="360"/>
      </w:pPr>
      <w:r>
        <w:rPr>
          <w:rFonts w:ascii="Courier New" w:cs="Courier New" w:eastAsia="Courier New" w:hAnsi="Courier New"/>
          <w:color w:val="1A1A8C"/>
          <w:sz w:val="18"/>
          <w:szCs w:val="18"/>
        </w:rPr>
        <w:t xml:space="preserve">// Analysis: Base material costs per unit (£)</w:t>
      </w:r>
    </w:p>
    <w:p>
      <w:pPr>
        <w:shd w:fill="F0F0F0" w:val="clear"/>
        <w:spacing w:after="40" w:line="240"/>
        <w:ind w:left="360"/>
      </w:pPr>
      <w:r>
        <w:rPr>
          <w:rFonts w:ascii="Courier New" w:cs="Courier New" w:eastAsia="Courier New" w:hAnsi="Courier New"/>
          <w:color w:val="1A1A8C"/>
          <w:sz w:val="18"/>
          <w:szCs w:val="18"/>
        </w:rPr>
        <w:t xml:space="preserve">const MATERIAL_COSTS = {</w:t>
      </w:r>
    </w:p>
    <w:p>
      <w:pPr>
        <w:shd w:fill="F0F0F0" w:val="clear"/>
        <w:spacing w:after="40" w:line="240"/>
        <w:ind w:left="360"/>
      </w:pPr>
      <w:r>
        <w:rPr>
          <w:rFonts w:ascii="Courier New" w:cs="Courier New" w:eastAsia="Courier New" w:hAnsi="Courier New"/>
          <w:color w:val="1A1A8C"/>
          <w:sz w:val="18"/>
          <w:szCs w:val="18"/>
        </w:rPr>
        <w:t xml:space="preserve">  'PLA': 12, 'ABS': 14, 'Resin': 28,</w:t>
      </w:r>
    </w:p>
    <w:p>
      <w:pPr>
        <w:shd w:fill="F0F0F0" w:val="clear"/>
        <w:spacing w:after="40" w:line="240"/>
        <w:ind w:left="360"/>
      </w:pPr>
      <w:r>
        <w:rPr>
          <w:rFonts w:ascii="Courier New" w:cs="Courier New" w:eastAsia="Courier New" w:hAnsi="Courier New"/>
          <w:color w:val="1A1A8C"/>
          <w:sz w:val="18"/>
          <w:szCs w:val="18"/>
        </w:rPr>
        <w:t xml:space="preserve">  'Metal-Ti': 95, 'Metal-SS': 75</w:t>
      </w:r>
    </w:p>
    <w:p>
      <w:pPr>
        <w:shd w:fill="F0F0F0" w:val="clear"/>
        <w:spacing w:after="40" w:line="240"/>
        <w:ind w:left="360"/>
      </w:pPr>
      <w:r>
        <w:rPr>
          <w:rFonts w:ascii="Courier New" w:cs="Courier New" w:eastAsia="Courier New" w:hAnsi="Courier New"/>
          <w:color w:val="1A1A8C"/>
          <w:sz w:val="18"/>
          <w:szCs w:val="18"/>
        </w:rPr>
        <w:t xml:space="preserve">};</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 Process and resolution multipliers</w:t>
      </w:r>
    </w:p>
    <w:p>
      <w:pPr>
        <w:shd w:fill="F0F0F0" w:val="clear"/>
        <w:spacing w:after="40" w:line="240"/>
        <w:ind w:left="360"/>
      </w:pPr>
      <w:r>
        <w:rPr>
          <w:rFonts w:ascii="Courier New" w:cs="Courier New" w:eastAsia="Courier New" w:hAnsi="Courier New"/>
          <w:color w:val="1A1A8C"/>
          <w:sz w:val="18"/>
          <w:szCs w:val="18"/>
        </w:rPr>
        <w:t xml:space="preserve">const PROCESS_MULT = { 'FDM': 1.0, 'SLA': 1.4, 'SLS': 1.8 };</w:t>
      </w:r>
    </w:p>
    <w:p>
      <w:pPr>
        <w:shd w:fill="F0F0F0" w:val="clear"/>
        <w:spacing w:after="40" w:line="240"/>
        <w:ind w:left="360"/>
      </w:pPr>
      <w:r>
        <w:rPr>
          <w:rFonts w:ascii="Courier New" w:cs="Courier New" w:eastAsia="Courier New" w:hAnsi="Courier New"/>
          <w:color w:val="1A1A8C"/>
          <w:sz w:val="18"/>
          <w:szCs w:val="18"/>
        </w:rPr>
        <w:t xml:space="preserve">const RES_MULT     = { '0.3': 0.9, '0.2': 1.0, '0.1': 1.3, '0.05': 1.7 };</w:t>
      </w:r>
    </w:p>
    <w:p>
      <w:pPr>
        <w:shd w:fill="F0F0F0" w:val="clear"/>
        <w:spacing w:after="40" w:line="240"/>
        <w:ind w:left="360"/>
      </w:pPr>
      <w:r>
        <w:rPr>
          <w:rFonts w:ascii="Courier New" w:cs="Courier New" w:eastAsia="Courier New" w:hAnsi="Courier New"/>
          <w:color w:val="1A1A8C"/>
          <w:sz w:val="18"/>
          <w:szCs w:val="18"/>
        </w:rPr>
        <w:t xml:space="preserve">const DELIVERY_ADD = { 'standard': 8, 'express': 25, 'urgent': 55 };</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function updateCost() {</w:t>
      </w:r>
    </w:p>
    <w:p>
      <w:pPr>
        <w:shd w:fill="F0F0F0" w:val="clear"/>
        <w:spacing w:after="40" w:line="240"/>
        <w:ind w:left="360"/>
      </w:pPr>
      <w:r>
        <w:rPr>
          <w:rFonts w:ascii="Courier New" w:cs="Courier New" w:eastAsia="Courier New" w:hAnsi="Courier New"/>
          <w:color w:val="1A1A8C"/>
          <w:sz w:val="18"/>
          <w:szCs w:val="18"/>
        </w:rPr>
        <w:t xml:space="preserve">  const mat      = document.getElementById('material').value;</w:t>
      </w:r>
    </w:p>
    <w:p>
      <w:pPr>
        <w:shd w:fill="F0F0F0" w:val="clear"/>
        <w:spacing w:after="40" w:line="240"/>
        <w:ind w:left="360"/>
      </w:pPr>
      <w:r>
        <w:rPr>
          <w:rFonts w:ascii="Courier New" w:cs="Courier New" w:eastAsia="Courier New" w:hAnsi="Courier New"/>
          <w:color w:val="1A1A8C"/>
          <w:sz w:val="18"/>
          <w:szCs w:val="18"/>
        </w:rPr>
        <w:t xml:space="preserve">  const proc     = document.getElementById('process').value;</w:t>
      </w:r>
    </w:p>
    <w:p>
      <w:pPr>
        <w:shd w:fill="F0F0F0" w:val="clear"/>
        <w:spacing w:after="40" w:line="240"/>
        <w:ind w:left="360"/>
      </w:pPr>
      <w:r>
        <w:rPr>
          <w:rFonts w:ascii="Courier New" w:cs="Courier New" w:eastAsia="Courier New" w:hAnsi="Courier New"/>
          <w:color w:val="1A1A8C"/>
          <w:sz w:val="18"/>
          <w:szCs w:val="18"/>
        </w:rPr>
        <w:t xml:space="preserve">  const res      = document.getElementById('resolution').value;</w:t>
      </w:r>
    </w:p>
    <w:p>
      <w:pPr>
        <w:shd w:fill="F0F0F0" w:val="clear"/>
        <w:spacing w:after="40" w:line="240"/>
        <w:ind w:left="360"/>
      </w:pPr>
      <w:r>
        <w:rPr>
          <w:rFonts w:ascii="Courier New" w:cs="Courier New" w:eastAsia="Courier New" w:hAnsi="Courier New"/>
          <w:color w:val="1A1A8C"/>
          <w:sz w:val="18"/>
          <w:szCs w:val="18"/>
        </w:rPr>
        <w:t xml:space="preserve">  const qty      = parseInt(document.getElementById('quantity').value) || 1;</w:t>
      </w:r>
    </w:p>
    <w:p>
      <w:pPr>
        <w:shd w:fill="F0F0F0" w:val="clear"/>
        <w:spacing w:after="40" w:line="240"/>
        <w:ind w:left="360"/>
      </w:pPr>
      <w:r>
        <w:rPr>
          <w:rFonts w:ascii="Courier New" w:cs="Courier New" w:eastAsia="Courier New" w:hAnsi="Courier New"/>
          <w:color w:val="1A1A8C"/>
          <w:sz w:val="18"/>
          <w:szCs w:val="18"/>
        </w:rPr>
        <w:t xml:space="preserve">  const delivery = document.getElementById('delivery').value;</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  if (!mat || !proc) {</w:t>
      </w:r>
    </w:p>
    <w:p>
      <w:pPr>
        <w:shd w:fill="F0F0F0" w:val="clear"/>
        <w:spacing w:after="40" w:line="240"/>
        <w:ind w:left="360"/>
      </w:pPr>
      <w:r>
        <w:rPr>
          <w:rFonts w:ascii="Courier New" w:cs="Courier New" w:eastAsia="Courier New" w:hAnsi="Courier New"/>
          <w:color w:val="1A1A8C"/>
          <w:sz w:val="18"/>
          <w:szCs w:val="18"/>
        </w:rPr>
        <w:t xml:space="preserve">    document.getElementById('s-cost').textContent = '£—';</w:t>
      </w:r>
    </w:p>
    <w:p>
      <w:pPr>
        <w:shd w:fill="F0F0F0" w:val="clear"/>
        <w:spacing w:after="40" w:line="240"/>
        <w:ind w:left="360"/>
      </w:pPr>
      <w:r>
        <w:rPr>
          <w:rFonts w:ascii="Courier New" w:cs="Courier New" w:eastAsia="Courier New" w:hAnsi="Courier New"/>
          <w:color w:val="1A1A8C"/>
          <w:sz w:val="18"/>
          <w:szCs w:val="18"/>
        </w:rPr>
        <w:t xml:space="preserve">    return;</w:t>
      </w:r>
    </w:p>
    <w:p>
      <w:pPr>
        <w:shd w:fill="F0F0F0" w:val="clear"/>
        <w:spacing w:after="40" w:line="240"/>
        <w:ind w:left="360"/>
      </w:pPr>
      <w:r>
        <w:rPr>
          <w:rFonts w:ascii="Courier New" w:cs="Courier New" w:eastAsia="Courier New" w:hAnsi="Courier New"/>
          <w:color w:val="1A1A8C"/>
          <w:sz w:val="18"/>
          <w:szCs w:val="18"/>
        </w:rPr>
        <w:t xml:space="preserve">  }</w:t>
      </w:r>
    </w:p>
    <w:p>
      <w:pPr>
        <w:shd w:fill="F0F0F0" w:val="clear"/>
        <w:spacing w:after="40" w:line="240"/>
        <w:ind w:left="360"/>
      </w:pPr>
      <w:r>
        <w:rPr>
          <w:rFonts w:ascii="Courier New" w:cs="Courier New" w:eastAsia="Courier New" w:hAnsi="Courier New"/>
          <w:color w:val="1A1A8C"/>
          <w:sz w:val="18"/>
          <w:szCs w:val="18"/>
        </w:rPr>
        <w:t xml:space="preserve"/>
      </w:r>
    </w:p>
    <w:p>
      <w:pPr>
        <w:shd w:fill="F0F0F0" w:val="clear"/>
        <w:spacing w:after="40" w:line="240"/>
        <w:ind w:left="360"/>
      </w:pPr>
      <w:r>
        <w:rPr>
          <w:rFonts w:ascii="Courier New" w:cs="Courier New" w:eastAsia="Courier New" w:hAnsi="Courier New"/>
          <w:color w:val="1A1A8C"/>
          <w:sz w:val="18"/>
          <w:szCs w:val="18"/>
        </w:rPr>
        <w:t xml:space="preserve">  // Analysis: compute total estimated cost</w:t>
      </w:r>
    </w:p>
    <w:p>
      <w:pPr>
        <w:shd w:fill="F0F0F0" w:val="clear"/>
        <w:spacing w:after="40" w:line="240"/>
        <w:ind w:left="360"/>
      </w:pPr>
      <w:r>
        <w:rPr>
          <w:rFonts w:ascii="Courier New" w:cs="Courier New" w:eastAsia="Courier New" w:hAnsi="Courier New"/>
          <w:color w:val="1A1A8C"/>
          <w:sz w:val="18"/>
          <w:szCs w:val="18"/>
        </w:rPr>
        <w:t xml:space="preserve">  const base     = MATERIAL_COSTS[mat];</w:t>
      </w:r>
    </w:p>
    <w:p>
      <w:pPr>
        <w:shd w:fill="F0F0F0" w:val="clear"/>
        <w:spacing w:after="40" w:line="240"/>
        <w:ind w:left="360"/>
      </w:pPr>
      <w:r>
        <w:rPr>
          <w:rFonts w:ascii="Courier New" w:cs="Courier New" w:eastAsia="Courier New" w:hAnsi="Courier New"/>
          <w:color w:val="1A1A8C"/>
          <w:sz w:val="18"/>
          <w:szCs w:val="18"/>
        </w:rPr>
        <w:t xml:space="preserve">  const unitCost = base * PROCESS_MULT[proc] * RES_MULT[res];</w:t>
      </w:r>
    </w:p>
    <w:p>
      <w:pPr>
        <w:shd w:fill="F0F0F0" w:val="clear"/>
        <w:spacing w:after="40" w:line="240"/>
        <w:ind w:left="360"/>
      </w:pPr>
      <w:r>
        <w:rPr>
          <w:rFonts w:ascii="Courier New" w:cs="Courier New" w:eastAsia="Courier New" w:hAnsi="Courier New"/>
          <w:color w:val="1A1A8C"/>
          <w:sz w:val="18"/>
          <w:szCs w:val="18"/>
        </w:rPr>
        <w:t xml:space="preserve">  const total    = (unitCost * qty + DELIVERY_ADD[delivery]).toFixed(2);</w:t>
      </w:r>
    </w:p>
    <w:p>
      <w:pPr>
        <w:shd w:fill="F0F0F0" w:val="clear"/>
        <w:spacing w:after="40" w:line="240"/>
        <w:ind w:left="360"/>
      </w:pPr>
      <w:r>
        <w:rPr>
          <w:rFonts w:ascii="Courier New" w:cs="Courier New" w:eastAsia="Courier New" w:hAnsi="Courier New"/>
          <w:color w:val="1A1A8C"/>
          <w:sz w:val="18"/>
          <w:szCs w:val="18"/>
        </w:rPr>
        <w:t xml:space="preserve">  document.getElementById('s-cost').textContent = '£' + total;</w:t>
      </w:r>
    </w:p>
    <w:p>
      <w:pPr>
        <w:shd w:fill="F0F0F0" w:val="clear"/>
        <w:spacing w:after="40" w:line="240"/>
        <w:ind w:left="360"/>
      </w:pPr>
      <w:r>
        <w:rPr>
          <w:rFonts w:ascii="Courier New" w:cs="Courier New" w:eastAsia="Courier New" w:hAnsi="Courier New"/>
          <w:color w:val="1A1A8C"/>
          <w:sz w:val="18"/>
          <w:szCs w:val="18"/>
        </w:rPr>
        <w:t xml:space="preserve">}</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This analysis function demonstrates the capacity of JavaScript to perform multi-variable calculations in real time without requiring server-side processing. As the user modifies any configuration option, the cost estimate updates instantaneously in the order summary sidebar, providing immediate feedback on the financial implications of each design decision. This is directly analogous to the dynamic pricing engines used by commercial AM service bureaux such as Sculpteo and Materialise, where cost transparency is identified as a key driver of customer satisfaction (Wohlers Associates, 2023).</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The order form also implements a file upload interface with drag-and-drop functionality, allowing users to submit their STL or CAD files directly through the browser. Upon submission, the order data is stored in the browser's sessionStorage and passed to the confirmation page, where a complete order summary table is generated dynamically from the stored data, together with a unique order reference number.</w:t>
      </w:r>
    </w:p>
    <w:p>
      <w:r>
        <w:br w:type="page"/>
      </w:r>
    </w:p>
    <w:p>
      <w:pPr>
        <w:pBdr>
          <w:bottom w:val="single" w:color="FF6200" w:sz="6" w:space="4"/>
        </w:pBdr>
        <w:spacing w:before="280" w:after="120"/>
      </w:pPr>
      <w:r>
        <w:rPr>
          <w:rFonts w:ascii="Arial" w:cs="Arial" w:eastAsia="Arial" w:hAnsi="Arial"/>
          <w:b/>
          <w:bCs/>
          <w:color w:val="FF6200"/>
          <w:sz w:val="28"/>
          <w:szCs w:val="28"/>
        </w:rPr>
        <w:t xml:space="preserve">3.  </w:t>
      </w:r>
      <w:r>
        <w:rPr>
          <w:rFonts w:ascii="Arial" w:cs="Arial" w:eastAsia="Arial" w:hAnsi="Arial"/>
          <w:b/>
          <w:bCs/>
          <w:color w:val="000000"/>
          <w:sz w:val="28"/>
          <w:szCs w:val="28"/>
        </w:rPr>
        <w:t xml:space="preserve">REFLECTIVE ACCOUNT: EFFECTIVENESS AND IMPROVEMENTS</w:t>
      </w:r>
    </w:p>
    <w:p>
      <w:pPr>
        <w:spacing w:before="200" w:after="100"/>
      </w:pPr>
      <w:r>
        <w:rPr>
          <w:rFonts w:ascii="Arial" w:cs="Arial" w:eastAsia="Arial" w:hAnsi="Arial"/>
          <w:b/>
          <w:bCs/>
          <w:color w:val="FF6200"/>
          <w:sz w:val="24"/>
          <w:szCs w:val="24"/>
        </w:rPr>
        <w:t xml:space="preserve">3.1  Effectiveness of the NexForm 3D System</w:t>
      </w:r>
    </w:p>
    <w:p>
      <w:pPr>
        <w:spacing w:after="160" w:line="276"/>
        <w:jc w:val="both"/>
      </w:pPr>
      <w:r>
        <w:rPr>
          <w:rFonts w:ascii="Arial" w:cs="Arial" w:eastAsia="Arial" w:hAnsi="Arial"/>
          <w:b w:val="false"/>
          <w:bCs w:val="false"/>
          <w:i w:val="false"/>
          <w:iCs w:val="false"/>
          <w:color w:val="000000"/>
          <w:sz w:val="22"/>
          <w:szCs w:val="22"/>
        </w:rPr>
        <w:t xml:space="preserve">The NexForm 3D web portal successfully achieves its primary objective of providing a functional, browser-based interface for managing additive manufacturing production orders. The system demonstrates that the core requirements of an online AM ordering platform — product presentation, secure user authentication, configurable order entry, automated cost estimation and order confirmation — can be implemented entirely using HTML and JavaScript without the need for server-side infrastructure.</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The portal's multi-page architecture provides clear separation of concerns between the informational content (homepage and showroom) and the transactional functions (login, order and confirmation). This structural clarity improves the user experience by guiding customers through a logical, sequential workflow: discover → authenticate → configure → confirm. Research into e-commerce user experience design suggests that clearly delineated workflow stages significantly reduce order abandonment rates, as customers feel in control of the process at each step (Nielsen, 2000).</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The real-time cost estimation feature is particularly effective in the context of an AM portal. Unlike traditional manufacturing, where cost is determined by complex interactions between design complexity, material volume and machine time, the NexForm 3D system provides an immediate indicative figure based on user-selected parameters. While this is necessarily a simplification of the actual cost model, it fulfils an important psychological function: it removes the uncertainty that has historically been a barrier to AM adoption among first-time customers (Lipson and Kurman, 2013). By surfacing a cost estimate before submission, the system allows customers to adjust their configuration — for example, switching from metal SLS to PLA FDM — to meet budget constraints, improving the likelihood of order completion.</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The security implementation, while modest by enterprise standards, demonstrates the fundamental principles of access control in web applications. The use of sessionStorage to persist authentication state across pages, combined with a redirect function that prevents unauthorised access to the order page, replicates the behaviour of a server-side session mechanism within the constraints of a purely client-side architecture. The login attempt counter and lockout mechanism further demonstrate an awareness of basic security threats, specifically brute-force credential attacks (OWASP, 2021).</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The showroom page effectively fulfils its role as a virtual product catalogue. The filter function enables targeted browsing by material category, reducing the cognitive load on customers who have already decided on a process family and wish to see relevant examples. The expandable product detail panels provide tabulated specification data in a structured, scannable format, consistent with best practice in technical product presentation (Krug, 2014). The explicit benefits section at the foot of the showroom page serves an important persuasive function, articulating the value proposition of online AM ordering in terms that are directly relevant to industrial customers.</w:t>
      </w:r>
    </w:p>
    <w:p>
      <w:pPr>
        <w:spacing w:after="80"/>
      </w:pPr>
    </w:p>
    <w:p>
      <w:pPr>
        <w:spacing w:before="200" w:after="100"/>
      </w:pPr>
      <w:r>
        <w:rPr>
          <w:rFonts w:ascii="Arial" w:cs="Arial" w:eastAsia="Arial" w:hAnsi="Arial"/>
          <w:b/>
          <w:bCs/>
          <w:color w:val="FF6200"/>
          <w:sz w:val="24"/>
          <w:szCs w:val="24"/>
        </w:rPr>
        <w:t xml:space="preserve">3.2  Limitations of the Current System</w:t>
      </w:r>
    </w:p>
    <w:p>
      <w:pPr>
        <w:spacing w:after="160" w:line="276"/>
        <w:jc w:val="both"/>
      </w:pPr>
      <w:r>
        <w:rPr>
          <w:rFonts w:ascii="Arial" w:cs="Arial" w:eastAsia="Arial" w:hAnsi="Arial"/>
          <w:b w:val="false"/>
          <w:bCs w:val="false"/>
          <w:i w:val="false"/>
          <w:iCs w:val="false"/>
          <w:color w:val="000000"/>
          <w:sz w:val="22"/>
          <w:szCs w:val="22"/>
        </w:rPr>
        <w:t xml:space="preserve">Despite its strengths, the NexForm 3D system has several significant limitations that must be acknowledged. The most fundamental of these is the absence of server-side processing. Because the system operates entirely within the browser, submitted order data is not transmitted to a database or backend system. In a production environment, this would render the ordering system non-functional — order data would be lost upon closing the browser tab. For the purposes of this coursework, sessionStorage provides a satisfactory simulation of order persistence, but this would need to be replaced by a server-side API and database in a real deployment.</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Related to this, the client-side authentication mechanism, while instructive as a demonstration of JavaScript security logic, is fundamentally insecure for real-world use. Storing credentials in plaintext JavaScript code exposes them to any user who inspects the page source. A production system would require server-side authentication with hashed, salted password storage, HTTPS encryption and session token management via secure cookies (OWASP, 2021). This limitation is inherent to the client-only architecture mandated by the coursework specification.</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The file upload functionality represents another limitation. The current implementation captures the filename from the user's file input and stores it as part of the order record, but does not actually transmit the file to a server. In a real system, the file would need to be validated (checking that it is a valid STL or STEP file), scanned for size and geometry, and stored securely in a cloud storage environment. Automated geometry analysis — for example, checking for non-manifold surfaces or excessive file size — would also be expected in a commercial AM ordering platform (Gibson, Rosen and Stucker, 2015).</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The cost estimation model, whilst functional, is simplified. It uses fixed per-unit base costs multiplied by process and resolution factors, but does not account for the most significant variable in AM pricing: part volume and build time. Commercial AM platforms such as Sculpteo and i.materialise calculate costs using the actual volume of material consumed by the part geometry, derived from analysis of the uploaded STL file. Without server-side geometry processing, the NexForm 3D system cannot replicate this level of pricing accuracy.</w:t>
      </w:r>
    </w:p>
    <w:p>
      <w:pPr>
        <w:spacing w:after="80"/>
      </w:pPr>
    </w:p>
    <w:p>
      <w:pPr>
        <w:spacing w:before="200" w:after="100"/>
      </w:pPr>
      <w:r>
        <w:rPr>
          <w:rFonts w:ascii="Arial" w:cs="Arial" w:eastAsia="Arial" w:hAnsi="Arial"/>
          <w:b/>
          <w:bCs/>
          <w:color w:val="FF6200"/>
          <w:sz w:val="24"/>
          <w:szCs w:val="24"/>
        </w:rPr>
        <w:t xml:space="preserve">3.3  Proposed Improvements</w:t>
      </w:r>
    </w:p>
    <w:p>
      <w:pPr>
        <w:spacing w:after="160" w:line="276"/>
        <w:jc w:val="both"/>
      </w:pPr>
      <w:r>
        <w:rPr>
          <w:rFonts w:ascii="Arial" w:cs="Arial" w:eastAsia="Arial" w:hAnsi="Arial"/>
          <w:b w:val="false"/>
          <w:bCs w:val="false"/>
          <w:i w:val="false"/>
          <w:iCs w:val="false"/>
          <w:color w:val="000000"/>
          <w:sz w:val="22"/>
          <w:szCs w:val="22"/>
        </w:rPr>
        <w:t xml:space="preserve">A number of enhancements would significantly improve the effectiveness and commercial viability of the NexForm 3D platform. These are discussed below in order of priority.</w:t>
      </w:r>
    </w:p>
    <w:p>
      <w:pPr>
        <w:spacing w:after="60"/>
      </w:pPr>
    </w:p>
    <w:p>
      <w:pPr>
        <w:spacing w:after="160" w:line="276"/>
        <w:jc w:val="both"/>
      </w:pPr>
      <w:r>
        <w:rPr>
          <w:rFonts w:ascii="Arial" w:cs="Arial" w:eastAsia="Arial" w:hAnsi="Arial"/>
          <w:b w:val="false"/>
          <w:bCs w:val="false"/>
          <w:i w:val="false"/>
          <w:iCs w:val="false"/>
          <w:color w:val="000000"/>
          <w:sz w:val="22"/>
          <w:szCs w:val="22"/>
        </w:rPr>
        <w:t xml:space="preserve">Integration of a backend API and database is the single most impactful improvement that could be made. Adopting a technology stack such as Node.js with Express and a PostgreSQL or MongoDB database would enable persistent order storage, user account management, and order history retrieval. This would transform the system from a proof-of-concept prototype into a functional e-commerce platform capable of processing real transactions (Tilkov and Vinoski, 2010).</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Geometry-based pricing represents the next most significant enhancement. By integrating a WebAssembly-compiled STL parsing library — for example, three.js, which includes STL loading capabilities — the client-side application could calculate the bounding box volume and approximate material volume of uploaded parts. This data could then be transmitted to the server for accurate pricing calculation, bringing the system's cost estimation to a level of accuracy comparable with commercial platforms.</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The introduction of a real-time order tracking dashboard would substantially improve the post-order customer experience. Using WebSocket technology or server-sent events, production status updates could be pushed to the customer's browser without requiring page refreshes. This feature is widely cited by AM customers as a key differentiator among competing service bureaux (Wohlers Associates, 2023).</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Security hardening is a further priority. Migrating to a server-side authentication model with OAuth 2.0 or JWT (JSON Web Token) authentication would address the fundamental security vulnerabilities of the current client-side approach. HTTPS enforcement, CSRF (Cross-Site Request Forgery) protection and rate limiting at the API level would further bring the platform in line with industry security standards (OWASP, 2021).</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Finally, the addition of a 3D model viewer — using a WebGL library such as Three.js — would allow customers to visually inspect their uploaded parts within the browser before confirming an order. This feature, now standard among leading AM service bureaux, reduces the likelihood of errors caused by incorrect file orientation or scale, thereby improving customer satisfaction and reducing the frequency of rejected or reprinted orders.</w:t>
      </w:r>
    </w:p>
    <w:p>
      <w:r>
        <w:br w:type="page"/>
      </w:r>
    </w:p>
    <w:p>
      <w:pPr>
        <w:pBdr>
          <w:bottom w:val="single" w:color="FF6200" w:sz="6" w:space="4"/>
        </w:pBdr>
        <w:spacing w:before="280" w:after="120"/>
      </w:pPr>
      <w:r>
        <w:rPr>
          <w:rFonts w:ascii="Arial" w:cs="Arial" w:eastAsia="Arial" w:hAnsi="Arial"/>
          <w:b/>
          <w:bCs/>
          <w:color w:val="FF6200"/>
          <w:sz w:val="28"/>
          <w:szCs w:val="28"/>
        </w:rPr>
        <w:t xml:space="preserve">  </w:t>
      </w:r>
      <w:r>
        <w:rPr>
          <w:rFonts w:ascii="Arial" w:cs="Arial" w:eastAsia="Arial" w:hAnsi="Arial"/>
          <w:b/>
          <w:bCs/>
          <w:color w:val="000000"/>
          <w:sz w:val="28"/>
          <w:szCs w:val="28"/>
        </w:rPr>
        <w:t xml:space="preserve">CONCLUSION</w:t>
      </w:r>
    </w:p>
    <w:p>
      <w:pPr>
        <w:spacing w:after="160" w:line="276"/>
        <w:jc w:val="both"/>
      </w:pPr>
      <w:r>
        <w:rPr>
          <w:rFonts w:ascii="Arial" w:cs="Arial" w:eastAsia="Arial" w:hAnsi="Arial"/>
          <w:b w:val="false"/>
          <w:bCs w:val="false"/>
          <w:i w:val="false"/>
          <w:iCs w:val="false"/>
          <w:color w:val="000000"/>
          <w:sz w:val="22"/>
          <w:szCs w:val="22"/>
        </w:rPr>
        <w:t xml:space="preserve">This report has presented the development and critical evaluation of the NexForm 3D web-based additive manufacturing ordering portal. The system successfully demonstrates the application of HTML and JavaScript to create a functional virtual manufacturing interface, incorporating secure authentication, dynamic form validation, real-time cost estimation and an interactive product showroom. The platform embodies the principles of Industry 4.0 by leveraging internet connectivity to reduce the friction and cost associated with AM procurement, enabling customers to configure and submit production orders from any device at any time.</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Critical reflection has identified several limitations inherent in the client-side architecture, most notably the absence of persistent data storage and the simplified nature of the security and pricing implementations. A set of targeted improvements — including backend API integration, geometry-based pricing, real-time order tracking and security hardening — has been proposed to address these limitations and bring the platform to a level of functionality appropriate for commercial deployment.</w:t>
      </w:r>
    </w:p>
    <w:p>
      <w:pPr>
        <w:spacing w:after="80"/>
      </w:pPr>
    </w:p>
    <w:p>
      <w:pPr>
        <w:spacing w:after="160" w:line="276"/>
        <w:jc w:val="both"/>
      </w:pPr>
      <w:r>
        <w:rPr>
          <w:rFonts w:ascii="Arial" w:cs="Arial" w:eastAsia="Arial" w:hAnsi="Arial"/>
          <w:b w:val="false"/>
          <w:bCs w:val="false"/>
          <w:i w:val="false"/>
          <w:iCs w:val="false"/>
          <w:color w:val="000000"/>
          <w:sz w:val="22"/>
          <w:szCs w:val="22"/>
        </w:rPr>
        <w:t xml:space="preserve">Overall, the NexForm 3D portal demonstrates that web-based AM ordering systems represent a significant advancement over traditional procurement processes, offering measurable benefits in terms of cost, accessibility and configurability. As additive manufacturing continues to mature and expand into volume production applications, the role of internet-enabled ordering and production management platforms will become increasingly central to the e-manufacturing landscape.</w:t>
      </w:r>
    </w:p>
    <w:p>
      <w:r>
        <w:br w:type="page"/>
      </w:r>
    </w:p>
    <w:p>
      <w:pPr>
        <w:pBdr>
          <w:bottom w:val="single" w:color="FF6200" w:sz="6" w:space="4"/>
        </w:pBdr>
        <w:spacing w:before="280" w:after="120"/>
      </w:pPr>
      <w:r>
        <w:rPr>
          <w:rFonts w:ascii="Arial" w:cs="Arial" w:eastAsia="Arial" w:hAnsi="Arial"/>
          <w:b/>
          <w:bCs/>
          <w:color w:val="FF6200"/>
          <w:sz w:val="28"/>
          <w:szCs w:val="28"/>
        </w:rPr>
        <w:t xml:space="preserve">  </w:t>
      </w:r>
      <w:r>
        <w:rPr>
          <w:rFonts w:ascii="Arial" w:cs="Arial" w:eastAsia="Arial" w:hAnsi="Arial"/>
          <w:b/>
          <w:bCs/>
          <w:color w:val="000000"/>
          <w:sz w:val="28"/>
          <w:szCs w:val="28"/>
        </w:rPr>
        <w:t xml:space="preserve">REFERENCES</w:t>
      </w:r>
    </w:p>
    <w:p>
      <w:pPr>
        <w:spacing w:after="120"/>
        <w:ind w:left="720" w:hanging="720"/>
      </w:pPr>
      <w:r>
        <w:rPr>
          <w:rFonts w:ascii="Arial" w:cs="Arial" w:eastAsia="Arial" w:hAnsi="Arial"/>
          <w:i w:val="false"/>
          <w:iCs w:val="false"/>
          <w:color w:val="333333"/>
          <w:sz w:val="20"/>
          <w:szCs w:val="20"/>
        </w:rPr>
        <w:t xml:space="preserve">Berman, B. (2012) '3-D printing: The new industrial revolution', Business Horizons, 55(2), pp. 155–162.</w:t>
      </w:r>
    </w:p>
    <w:p>
      <w:pPr>
        <w:spacing w:after="120"/>
        <w:ind w:left="720" w:hanging="720"/>
      </w:pPr>
      <w:r>
        <w:rPr>
          <w:rFonts w:ascii="Arial" w:cs="Arial" w:eastAsia="Arial" w:hAnsi="Arial"/>
          <w:i w:val="false"/>
          <w:iCs w:val="false"/>
          <w:color w:val="333333"/>
          <w:sz w:val="20"/>
          <w:szCs w:val="20"/>
        </w:rPr>
        <w:t xml:space="preserve">Chua, C.K., Leong, K.F. and Lim, C.S. (2010) Rapid Prototyping: Principles and Applications. 3rd edn. Singapore: World Scientific.</w:t>
      </w:r>
    </w:p>
    <w:p>
      <w:pPr>
        <w:spacing w:after="120"/>
        <w:ind w:left="720" w:hanging="720"/>
      </w:pPr>
      <w:r>
        <w:rPr>
          <w:rFonts w:ascii="Arial" w:cs="Arial" w:eastAsia="Arial" w:hAnsi="Arial"/>
          <w:i w:val="false"/>
          <w:iCs w:val="false"/>
          <w:color w:val="333333"/>
          <w:sz w:val="20"/>
          <w:szCs w:val="20"/>
        </w:rPr>
        <w:t xml:space="preserve">Ellen MacArthur Foundation (2016) The New Plastics Economy: Rethinking the Future of Plastics. Cowes: Ellen MacArthur Foundation.</w:t>
      </w:r>
    </w:p>
    <w:p>
      <w:pPr>
        <w:spacing w:after="120"/>
        <w:ind w:left="720" w:hanging="720"/>
      </w:pPr>
      <w:r>
        <w:rPr>
          <w:rFonts w:ascii="Arial" w:cs="Arial" w:eastAsia="Arial" w:hAnsi="Arial"/>
          <w:i w:val="false"/>
          <w:iCs w:val="false"/>
          <w:color w:val="333333"/>
          <w:sz w:val="20"/>
          <w:szCs w:val="20"/>
        </w:rPr>
        <w:t xml:space="preserve">Gibson, I., Rosen, D. and Stucker, B. (2015) Additive Manufacturing Technologies: 3D Printing, Rapid Prototyping, and Direct Digital Manufacturing. 2nd edn. New York: Springer.</w:t>
      </w:r>
    </w:p>
    <w:p>
      <w:pPr>
        <w:spacing w:after="120"/>
        <w:ind w:left="720" w:hanging="720"/>
      </w:pPr>
      <w:r>
        <w:rPr>
          <w:rFonts w:ascii="Arial" w:cs="Arial" w:eastAsia="Arial" w:hAnsi="Arial"/>
          <w:i w:val="false"/>
          <w:iCs w:val="false"/>
          <w:color w:val="333333"/>
          <w:sz w:val="20"/>
          <w:szCs w:val="20"/>
        </w:rPr>
        <w:t xml:space="preserve">Kagermann, H., Wahlster, W. and Helbig, J. (2013) Recommendations for Implementing the Strategic Initiative INDUSTRIE 4.0. Frankfurt: acatech – National Academy of Science and Engineering.</w:t>
      </w:r>
    </w:p>
    <w:p>
      <w:pPr>
        <w:spacing w:after="120"/>
        <w:ind w:left="720" w:hanging="720"/>
      </w:pPr>
      <w:r>
        <w:rPr>
          <w:rFonts w:ascii="Arial" w:cs="Arial" w:eastAsia="Arial" w:hAnsi="Arial"/>
          <w:i w:val="false"/>
          <w:iCs w:val="false"/>
          <w:color w:val="333333"/>
          <w:sz w:val="20"/>
          <w:szCs w:val="20"/>
        </w:rPr>
        <w:t xml:space="preserve">Kruth, J.P., Levy, G., Klocke, F. and Childs, T.H.C. (2007) 'Consolidation phenomena in laser and powder-bed based layered manufacturing', CIRP Annals, 56(2), pp. 730–759.</w:t>
      </w:r>
    </w:p>
    <w:p>
      <w:pPr>
        <w:spacing w:after="120"/>
        <w:ind w:left="720" w:hanging="720"/>
      </w:pPr>
      <w:r>
        <w:rPr>
          <w:rFonts w:ascii="Arial" w:cs="Arial" w:eastAsia="Arial" w:hAnsi="Arial"/>
          <w:i w:val="false"/>
          <w:iCs w:val="false"/>
          <w:color w:val="333333"/>
          <w:sz w:val="20"/>
          <w:szCs w:val="20"/>
        </w:rPr>
        <w:t xml:space="preserve">Krug, S. (2014) Don't Make Me Think, Revisited: A Common Sense Approach to Web Usability. 3rd edn. San Francisco: New Riders.</w:t>
      </w:r>
    </w:p>
    <w:p>
      <w:pPr>
        <w:spacing w:after="120"/>
        <w:ind w:left="720" w:hanging="720"/>
      </w:pPr>
      <w:r>
        <w:rPr>
          <w:rFonts w:ascii="Arial" w:cs="Arial" w:eastAsia="Arial" w:hAnsi="Arial"/>
          <w:i w:val="false"/>
          <w:iCs w:val="false"/>
          <w:color w:val="333333"/>
          <w:sz w:val="20"/>
          <w:szCs w:val="20"/>
        </w:rPr>
        <w:t xml:space="preserve">Lipson, H. and Kurman, M. (2013) Fabricated: The New World of 3D Printing. Indianapolis: Wiley.</w:t>
      </w:r>
    </w:p>
    <w:p>
      <w:pPr>
        <w:spacing w:after="120"/>
        <w:ind w:left="720" w:hanging="720"/>
      </w:pPr>
      <w:r>
        <w:rPr>
          <w:rFonts w:ascii="Arial" w:cs="Arial" w:eastAsia="Arial" w:hAnsi="Arial"/>
          <w:i w:val="false"/>
          <w:iCs w:val="false"/>
          <w:color w:val="333333"/>
          <w:sz w:val="20"/>
          <w:szCs w:val="20"/>
        </w:rPr>
        <w:t xml:space="preserve">Nielsen, J. (2000) Designing Web Usability. Indianapolis: New Riders.</w:t>
      </w:r>
    </w:p>
    <w:p>
      <w:pPr>
        <w:spacing w:after="120"/>
        <w:ind w:left="720" w:hanging="720"/>
      </w:pPr>
      <w:r>
        <w:rPr>
          <w:rFonts w:ascii="Arial" w:cs="Arial" w:eastAsia="Arial" w:hAnsi="Arial"/>
          <w:i w:val="false"/>
          <w:iCs w:val="false"/>
          <w:color w:val="333333"/>
          <w:sz w:val="20"/>
          <w:szCs w:val="20"/>
        </w:rPr>
        <w:t xml:space="preserve">OWASP (2021) OWASP Top Ten Web Application Security Risks. Available at: https://owasp.org/www-project-top-ten/ (Accessed: 31 March 2026).</w:t>
      </w:r>
    </w:p>
    <w:p>
      <w:pPr>
        <w:spacing w:after="120"/>
        <w:ind w:left="720" w:hanging="720"/>
      </w:pPr>
      <w:r>
        <w:rPr>
          <w:rFonts w:ascii="Arial" w:cs="Arial" w:eastAsia="Arial" w:hAnsi="Arial"/>
          <w:i w:val="false"/>
          <w:iCs w:val="false"/>
          <w:color w:val="333333"/>
          <w:sz w:val="20"/>
          <w:szCs w:val="20"/>
        </w:rPr>
        <w:t xml:space="preserve">Schwab, K. (2016) The Fourth Industrial Revolution. Geneva: World Economic Forum.</w:t>
      </w:r>
    </w:p>
    <w:p>
      <w:pPr>
        <w:spacing w:after="120"/>
        <w:ind w:left="720" w:hanging="720"/>
      </w:pPr>
      <w:r>
        <w:rPr>
          <w:rFonts w:ascii="Arial" w:cs="Arial" w:eastAsia="Arial" w:hAnsi="Arial"/>
          <w:i w:val="false"/>
          <w:iCs w:val="false"/>
          <w:color w:val="333333"/>
          <w:sz w:val="20"/>
          <w:szCs w:val="20"/>
        </w:rPr>
        <w:t xml:space="preserve">Tilkov, S. and Vinoski, S. (2010) 'Node.js: Using JavaScript to build high-performance network programs', IEEE Internet Computing, 14(6), pp. 80–83.</w:t>
      </w:r>
    </w:p>
    <w:p>
      <w:pPr>
        <w:spacing w:after="120"/>
        <w:ind w:left="720" w:hanging="720"/>
      </w:pPr>
      <w:r>
        <w:rPr>
          <w:rFonts w:ascii="Arial" w:cs="Arial" w:eastAsia="Arial" w:hAnsi="Arial"/>
          <w:i w:val="false"/>
          <w:iCs w:val="false"/>
          <w:color w:val="333333"/>
          <w:sz w:val="20"/>
          <w:szCs w:val="20"/>
        </w:rPr>
        <w:t xml:space="preserve">Wohlers Associates (2023) Wohlers Report 2023: 3D Printing and Additive Manufacturing Global State of the Industry. Fort Collins: Wohlers Associates.</w:t>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555555"/>
        <w:sz w:val="16"/>
        <w:szCs w:val="16"/>
      </w:rPr>
      <w:t xml:space="preserve">© 2026 NexForm 3D Ltd. All rights reserved.</w:t>
    </w:r>
    <w:r>
      <w:rPr>
        <w:rFonts w:ascii="Arial" w:cs="Arial" w:eastAsia="Arial" w:hAnsi="Arial"/>
        <w:color w:val="555555"/>
        <w:sz w:val="16"/>
        <w:szCs w:val="16"/>
      </w:rPr>
      <w:t xml:space="preserve">	Page </w:t>
    </w:r>
    <w:r>
      <w:rPr>
        <w:rFonts w:ascii="Arial" w:cs="Arial" w:eastAsia="Arial" w:hAnsi="Arial"/>
        <w:color w:val="555555"/>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200" w:sz="6" w:space="4"/>
      </w:pBdr>
      <w:tabs>
        <w:tab w:val="right" w:pos="9026"/>
      </w:tabs>
      <w:spacing w:after="80"/>
    </w:pPr>
    <w:r>
      <w:rPr>
        <w:rFonts w:ascii="Arial" w:cs="Arial" w:eastAsia="Arial" w:hAnsi="Arial"/>
        <w:color w:val="555555"/>
        <w:sz w:val="18"/>
        <w:szCs w:val="18"/>
      </w:rPr>
      <w:t xml:space="preserve">NexForm 3D — Virtual Manufacturing Web Portal</w:t>
    </w:r>
    <w:r>
      <w:rPr>
        <w:rFonts w:ascii="Arial" w:cs="Arial" w:eastAsia="Arial" w:hAnsi="Arial"/>
        <w:color w:val="FF6200"/>
        <w:sz w:val="18"/>
        <w:szCs w:val="18"/>
      </w:rPr>
      <w:t xml:space="preserve">	7ME501 Coursework 2 Referral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000000"/>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FF62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2026-03-31T06:29:45.247Z</dcterms:created>
  <dcterms:modified xsi:type="dcterms:W3CDTF">2026-03-31T06:29:45.248Z</dcterms:modified>
</cp:coreProperties>
</file>

<file path=docProps/custom.xml><?xml version="1.0" encoding="utf-8"?>
<Properties xmlns="http://schemas.openxmlformats.org/officeDocument/2006/custom-properties" xmlns:vt="http://schemas.openxmlformats.org/officeDocument/2006/docPropsVTypes"/>
</file>