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78703" w14:textId="77777777" w:rsidR="00B43D53" w:rsidRPr="006E3D2F" w:rsidRDefault="00B43D53" w:rsidP="00B43D53">
      <w:pPr>
        <w:rPr>
          <w:rFonts w:asciiTheme="majorBidi" w:eastAsia="Arial" w:hAnsiTheme="majorBidi" w:cstheme="majorBidi"/>
          <w:sz w:val="2"/>
          <w:szCs w:val="2"/>
        </w:rPr>
      </w:pPr>
    </w:p>
    <w:p w14:paraId="39EC2BE6" w14:textId="3DC659C1" w:rsidR="008C622A" w:rsidRPr="006E3D2F" w:rsidRDefault="003638BC" w:rsidP="00761217">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 xml:space="preserve">BUSADMIN </w:t>
      </w:r>
      <w:r w:rsidR="00C948C4" w:rsidRPr="006E3D2F">
        <w:rPr>
          <w:rFonts w:asciiTheme="majorBidi" w:eastAsia="Arial" w:hAnsiTheme="majorBidi" w:cstheme="majorBidi"/>
          <w:sz w:val="30"/>
          <w:szCs w:val="30"/>
        </w:rPr>
        <w:t>M731</w:t>
      </w:r>
    </w:p>
    <w:p w14:paraId="50C63A5B" w14:textId="4FF81DAF" w:rsidR="00C948C4" w:rsidRPr="006E3D2F" w:rsidRDefault="00C948C4" w:rsidP="00761217">
      <w:pPr>
        <w:pStyle w:val="Title"/>
        <w:rPr>
          <w:rFonts w:asciiTheme="majorBidi" w:eastAsia="Arial" w:hAnsiTheme="majorBidi" w:cstheme="majorBidi"/>
          <w:sz w:val="30"/>
          <w:szCs w:val="30"/>
          <w:lang w:val="en-US" w:bidi="fa-IR"/>
        </w:rPr>
      </w:pPr>
      <w:r w:rsidRPr="006E3D2F">
        <w:rPr>
          <w:rFonts w:asciiTheme="majorBidi" w:eastAsia="Arial" w:hAnsiTheme="majorBidi" w:cstheme="majorBidi"/>
          <w:sz w:val="30"/>
          <w:szCs w:val="30"/>
          <w:lang w:val="en-US" w:bidi="fa-IR"/>
        </w:rPr>
        <w:t>Marketing Research</w:t>
      </w:r>
    </w:p>
    <w:p w14:paraId="6E0EB262" w14:textId="776C6E63" w:rsidR="008C622A" w:rsidRPr="006E3D2F" w:rsidRDefault="003638BC" w:rsidP="00761217">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Fall 20</w:t>
      </w:r>
      <w:r w:rsidR="00C948C4" w:rsidRPr="006E3D2F">
        <w:rPr>
          <w:rFonts w:asciiTheme="majorBidi" w:eastAsia="Arial" w:hAnsiTheme="majorBidi" w:cstheme="majorBidi"/>
          <w:sz w:val="30"/>
          <w:szCs w:val="30"/>
        </w:rPr>
        <w:t>26</w:t>
      </w:r>
      <w:r w:rsidR="008C622A" w:rsidRPr="006E3D2F">
        <w:rPr>
          <w:rFonts w:asciiTheme="majorBidi" w:eastAsia="Arial" w:hAnsiTheme="majorBidi" w:cstheme="majorBidi"/>
          <w:sz w:val="30"/>
          <w:szCs w:val="30"/>
        </w:rPr>
        <w:t xml:space="preserve"> Course Outline</w:t>
      </w:r>
    </w:p>
    <w:p w14:paraId="44DE5BFA" w14:textId="77777777" w:rsidR="008C622A" w:rsidRPr="006E3D2F" w:rsidRDefault="008C622A" w:rsidP="008C622A">
      <w:pPr>
        <w:pStyle w:val="Title"/>
        <w:rPr>
          <w:rFonts w:asciiTheme="majorBidi" w:eastAsia="Arial" w:hAnsiTheme="majorBidi" w:cstheme="majorBidi"/>
          <w:sz w:val="30"/>
          <w:szCs w:val="30"/>
        </w:rPr>
      </w:pPr>
    </w:p>
    <w:p w14:paraId="711D0280" w14:textId="10F19F59" w:rsidR="008C622A" w:rsidRPr="006E3D2F" w:rsidRDefault="00C948C4" w:rsidP="00C948C4">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 xml:space="preserve">Marketing @ </w:t>
      </w:r>
      <w:r w:rsidR="008C622A" w:rsidRPr="006E3D2F">
        <w:rPr>
          <w:rFonts w:asciiTheme="majorBidi" w:eastAsia="Arial" w:hAnsiTheme="majorBidi" w:cstheme="majorBidi"/>
          <w:sz w:val="30"/>
          <w:szCs w:val="30"/>
        </w:rPr>
        <w:t>DeGroote School of Business</w:t>
      </w:r>
      <w:r w:rsidRPr="006E3D2F">
        <w:rPr>
          <w:rFonts w:asciiTheme="majorBidi" w:eastAsia="Arial" w:hAnsiTheme="majorBidi" w:cstheme="majorBidi"/>
          <w:sz w:val="30"/>
          <w:szCs w:val="30"/>
        </w:rPr>
        <w:t xml:space="preserve">, </w:t>
      </w:r>
      <w:r w:rsidR="008C622A" w:rsidRPr="006E3D2F">
        <w:rPr>
          <w:rFonts w:asciiTheme="majorBidi" w:eastAsia="Arial" w:hAnsiTheme="majorBidi" w:cstheme="majorBidi"/>
          <w:sz w:val="30"/>
          <w:szCs w:val="30"/>
        </w:rPr>
        <w:t>McMaster University</w:t>
      </w:r>
    </w:p>
    <w:p w14:paraId="00F5E795" w14:textId="77777777" w:rsidR="008C622A" w:rsidRPr="006E3D2F" w:rsidRDefault="008C622A" w:rsidP="008C622A">
      <w:pPr>
        <w:spacing w:after="0"/>
        <w:jc w:val="center"/>
        <w:rPr>
          <w:rFonts w:asciiTheme="majorBidi" w:eastAsia="Arial" w:hAnsiTheme="majorBidi" w:cstheme="majorBidi"/>
        </w:rPr>
      </w:pPr>
    </w:p>
    <w:p w14:paraId="74C1F500"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Objective</w:t>
      </w:r>
    </w:p>
    <w:p w14:paraId="4FE0F1D8" w14:textId="77777777" w:rsidR="008C622A" w:rsidRPr="006E3D2F" w:rsidRDefault="008C622A" w:rsidP="008C622A">
      <w:pPr>
        <w:pStyle w:val="BodyText"/>
        <w:rPr>
          <w:rFonts w:asciiTheme="majorBidi" w:eastAsia="Arial" w:hAnsiTheme="majorBidi" w:cstheme="majorBidi"/>
        </w:rPr>
      </w:pPr>
    </w:p>
    <w:p w14:paraId="795D5FD6" w14:textId="5F316DD9" w:rsidR="00B64962" w:rsidRPr="00B64962" w:rsidRDefault="00B64962" w:rsidP="00B64962">
      <w:pPr>
        <w:spacing w:after="0" w:line="240" w:lineRule="auto"/>
        <w:rPr>
          <w:rFonts w:asciiTheme="majorBidi" w:eastAsia="Arial" w:hAnsiTheme="majorBidi" w:cstheme="majorBidi"/>
          <w:sz w:val="24"/>
          <w:szCs w:val="24"/>
          <w:lang w:val="en-CA"/>
        </w:rPr>
      </w:pPr>
      <w:r w:rsidRPr="00B64962">
        <w:rPr>
          <w:rFonts w:asciiTheme="majorBidi" w:eastAsia="Arial" w:hAnsiTheme="majorBidi" w:cstheme="majorBidi"/>
          <w:sz w:val="24"/>
          <w:szCs w:val="24"/>
          <w:lang w:val="en-CA"/>
        </w:rPr>
        <w:t>This course explores the end-to-end marketing research process, covering research design, qualitative methods, survey and scale development, sampling, and data collection. Students will gain practical experience using R to conduct statistical analysis, factor analysis, hypothesis testing, and regression modeling, culminating in a comprehensive, group-based marketing research project and presentation. The course objective is to</w:t>
      </w:r>
      <w:r w:rsidRPr="00B64962">
        <w:rPr>
          <w:rFonts w:asciiTheme="majorBidi" w:eastAsia="Arial" w:hAnsiTheme="majorBidi" w:cstheme="majorBidi"/>
          <w:sz w:val="24"/>
          <w:szCs w:val="24"/>
        </w:rPr>
        <w:t xml:space="preserve"> equip students with the foundational principles and hands-on quantitative skills needed to design, execute, and analyze marketing research studies to drive evidence-based business decisions.</w:t>
      </w:r>
    </w:p>
    <w:p w14:paraId="4169D575" w14:textId="77777777" w:rsidR="00B64962" w:rsidRPr="006E3D2F" w:rsidRDefault="00B64962" w:rsidP="00B64962">
      <w:pPr>
        <w:spacing w:after="0" w:line="240" w:lineRule="auto"/>
        <w:rPr>
          <w:rFonts w:asciiTheme="majorBidi" w:eastAsia="Arial" w:hAnsiTheme="majorBidi" w:cstheme="majorBidi"/>
        </w:rPr>
      </w:pPr>
    </w:p>
    <w:p w14:paraId="4E9E5B36"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Instructor and Contact Information</w:t>
      </w:r>
    </w:p>
    <w:tbl>
      <w:tblPr>
        <w:tblStyle w:val="TableGrid"/>
        <w:tblpPr w:leftFromText="180" w:rightFromText="180" w:vertAnchor="text" w:horzAnchor="margin" w:tblpY="194"/>
        <w:tblW w:w="37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6"/>
      </w:tblGrid>
      <w:tr w:rsidR="00C948C4" w:rsidRPr="006E3D2F" w14:paraId="7FD1BCFD" w14:textId="77777777" w:rsidTr="00C948C4">
        <w:trPr>
          <w:trHeight w:val="261"/>
        </w:trPr>
        <w:tc>
          <w:tcPr>
            <w:tcW w:w="3716" w:type="dxa"/>
          </w:tcPr>
          <w:p w14:paraId="5A36B52F" w14:textId="77777777" w:rsidR="00C948C4" w:rsidRPr="006E3D2F" w:rsidRDefault="00C948C4" w:rsidP="00C948C4">
            <w:pPr>
              <w:pStyle w:val="Footer"/>
              <w:jc w:val="center"/>
              <w:outlineLvl w:val="0"/>
              <w:rPr>
                <w:rFonts w:asciiTheme="majorBidi" w:eastAsia="Arial" w:hAnsiTheme="majorBidi" w:cstheme="majorBidi"/>
                <w:b/>
                <w:bCs/>
                <w:sz w:val="24"/>
                <w:szCs w:val="24"/>
              </w:rPr>
            </w:pPr>
            <w:r w:rsidRPr="006E3D2F">
              <w:rPr>
                <w:rFonts w:asciiTheme="majorBidi" w:eastAsia="Arial" w:hAnsiTheme="majorBidi" w:cstheme="majorBidi"/>
                <w:b/>
                <w:bCs/>
                <w:sz w:val="24"/>
                <w:szCs w:val="24"/>
              </w:rPr>
              <w:t>Instructor: Shay Abbasi</w:t>
            </w:r>
          </w:p>
        </w:tc>
      </w:tr>
      <w:tr w:rsidR="00C948C4" w:rsidRPr="006E3D2F" w14:paraId="013AFA14" w14:textId="77777777" w:rsidTr="00C948C4">
        <w:trPr>
          <w:trHeight w:val="261"/>
        </w:trPr>
        <w:tc>
          <w:tcPr>
            <w:tcW w:w="3716" w:type="dxa"/>
          </w:tcPr>
          <w:p w14:paraId="2C4C2BD9" w14:textId="77777777" w:rsidR="00C948C4" w:rsidRPr="006E3D2F" w:rsidRDefault="00C948C4" w:rsidP="00C948C4">
            <w:pPr>
              <w:pStyle w:val="Footer"/>
              <w:jc w:val="center"/>
              <w:outlineLvl w:val="0"/>
              <w:rPr>
                <w:rFonts w:asciiTheme="majorBidi" w:eastAsia="Arial" w:hAnsiTheme="majorBidi" w:cstheme="majorBidi"/>
                <w:sz w:val="24"/>
                <w:szCs w:val="24"/>
              </w:rPr>
            </w:pPr>
            <w:hyperlink r:id="rId11" w:history="1">
              <w:r w:rsidRPr="006E3D2F">
                <w:rPr>
                  <w:rStyle w:val="Hyperlink"/>
                  <w:rFonts w:asciiTheme="majorBidi" w:eastAsia="Arial" w:hAnsiTheme="majorBidi" w:cstheme="majorBidi"/>
                  <w:sz w:val="24"/>
                  <w:szCs w:val="24"/>
                </w:rPr>
                <w:t>a</w:t>
              </w:r>
              <w:r w:rsidRPr="006E3D2F">
                <w:rPr>
                  <w:rStyle w:val="Hyperlink"/>
                  <w:rFonts w:asciiTheme="majorBidi" w:hAnsiTheme="majorBidi" w:cstheme="majorBidi"/>
                  <w:sz w:val="24"/>
                  <w:szCs w:val="24"/>
                </w:rPr>
                <w:t>bbass44</w:t>
              </w:r>
              <w:r w:rsidRPr="006E3D2F">
                <w:rPr>
                  <w:rStyle w:val="Hyperlink"/>
                  <w:rFonts w:asciiTheme="majorBidi" w:eastAsia="Arial" w:hAnsiTheme="majorBidi" w:cstheme="majorBidi"/>
                  <w:sz w:val="24"/>
                  <w:szCs w:val="24"/>
                </w:rPr>
                <w:t>@mcmaster.ca</w:t>
              </w:r>
            </w:hyperlink>
          </w:p>
        </w:tc>
      </w:tr>
      <w:tr w:rsidR="00C948C4" w:rsidRPr="006E3D2F" w14:paraId="4C8DDA2B" w14:textId="77777777" w:rsidTr="00C948C4">
        <w:trPr>
          <w:trHeight w:val="270"/>
        </w:trPr>
        <w:tc>
          <w:tcPr>
            <w:tcW w:w="3716" w:type="dxa"/>
          </w:tcPr>
          <w:p w14:paraId="4E98875D" w14:textId="72A5798B" w:rsidR="00C948C4" w:rsidRPr="006E3D2F" w:rsidRDefault="00C948C4" w:rsidP="00C948C4">
            <w:pPr>
              <w:pStyle w:val="Footer"/>
              <w:outlineLvl w:val="0"/>
              <w:rPr>
                <w:rFonts w:asciiTheme="majorBidi" w:eastAsia="Arial" w:hAnsiTheme="majorBidi" w:cstheme="majorBidi"/>
                <w:sz w:val="24"/>
                <w:szCs w:val="24"/>
              </w:rPr>
            </w:pPr>
          </w:p>
        </w:tc>
      </w:tr>
      <w:tr w:rsidR="00C948C4" w:rsidRPr="006E3D2F" w14:paraId="4C9D069F" w14:textId="77777777" w:rsidTr="00C948C4">
        <w:trPr>
          <w:trHeight w:val="524"/>
        </w:trPr>
        <w:tc>
          <w:tcPr>
            <w:tcW w:w="3716" w:type="dxa"/>
          </w:tcPr>
          <w:p w14:paraId="2D10C4F8" w14:textId="77777777" w:rsidR="00C948C4" w:rsidRPr="006E3D2F" w:rsidRDefault="00C948C4" w:rsidP="00C948C4">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 xml:space="preserve">Office Hours: </w:t>
            </w:r>
          </w:p>
          <w:p w14:paraId="78F791B0" w14:textId="2BB6C44D" w:rsidR="00C948C4" w:rsidRPr="006E3D2F" w:rsidRDefault="00B64962" w:rsidP="00C948C4">
            <w:pPr>
              <w:pStyle w:val="Footer"/>
              <w:jc w:val="center"/>
              <w:outlineLvl w:val="0"/>
              <w:rPr>
                <w:rFonts w:asciiTheme="majorBidi" w:eastAsia="Arial" w:hAnsiTheme="majorBidi" w:cstheme="majorBidi"/>
                <w:sz w:val="24"/>
                <w:szCs w:val="24"/>
              </w:rPr>
            </w:pPr>
            <w:r>
              <w:rPr>
                <w:rFonts w:asciiTheme="majorBidi" w:eastAsia="Arial" w:hAnsiTheme="majorBidi" w:cstheme="majorBidi"/>
                <w:sz w:val="24"/>
                <w:szCs w:val="24"/>
              </w:rPr>
              <w:t>TBD</w:t>
            </w:r>
          </w:p>
        </w:tc>
      </w:tr>
      <w:tr w:rsidR="00C948C4" w:rsidRPr="006E3D2F" w14:paraId="77C575A6" w14:textId="77777777" w:rsidTr="00C948C4">
        <w:trPr>
          <w:trHeight w:val="524"/>
        </w:trPr>
        <w:tc>
          <w:tcPr>
            <w:tcW w:w="3716" w:type="dxa"/>
          </w:tcPr>
          <w:p w14:paraId="3F13DB00" w14:textId="77777777" w:rsidR="00C948C4" w:rsidRPr="006E3D2F" w:rsidRDefault="00C948C4" w:rsidP="00C948C4">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(Please book by email/scheduler in advance)</w:t>
            </w:r>
          </w:p>
        </w:tc>
      </w:tr>
      <w:tr w:rsidR="00C948C4" w:rsidRPr="006E3D2F" w14:paraId="32AC5410" w14:textId="77777777" w:rsidTr="00C948C4">
        <w:trPr>
          <w:trHeight w:val="270"/>
        </w:trPr>
        <w:tc>
          <w:tcPr>
            <w:tcW w:w="3716" w:type="dxa"/>
          </w:tcPr>
          <w:p w14:paraId="6D3F5BA9" w14:textId="577800D6" w:rsidR="00C948C4" w:rsidRPr="006E3D2F" w:rsidRDefault="00C948C4" w:rsidP="00170E1B">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Class Location:</w:t>
            </w:r>
            <w:r w:rsidR="00170E1B" w:rsidRPr="006E3D2F">
              <w:rPr>
                <w:rFonts w:asciiTheme="majorBidi" w:eastAsia="Arial" w:hAnsiTheme="majorBidi" w:cstheme="majorBidi"/>
                <w:sz w:val="24"/>
                <w:szCs w:val="24"/>
              </w:rPr>
              <w:t xml:space="preserve"> RJC 5100</w:t>
            </w:r>
          </w:p>
        </w:tc>
      </w:tr>
      <w:tr w:rsidR="00C948C4" w:rsidRPr="006E3D2F" w14:paraId="5FC68D15" w14:textId="77777777" w:rsidTr="00C948C4">
        <w:trPr>
          <w:trHeight w:val="261"/>
        </w:trPr>
        <w:tc>
          <w:tcPr>
            <w:tcW w:w="3716" w:type="dxa"/>
          </w:tcPr>
          <w:p w14:paraId="1821B26C" w14:textId="77777777" w:rsidR="00C948C4" w:rsidRPr="006E3D2F" w:rsidRDefault="00C948C4" w:rsidP="00C948C4">
            <w:pPr>
              <w:pStyle w:val="Footer"/>
              <w:outlineLvl w:val="0"/>
              <w:rPr>
                <w:rFonts w:asciiTheme="majorBidi" w:eastAsia="Arial" w:hAnsiTheme="majorBidi" w:cstheme="majorBidi"/>
                <w:sz w:val="24"/>
                <w:szCs w:val="24"/>
              </w:rPr>
            </w:pPr>
          </w:p>
        </w:tc>
      </w:tr>
    </w:tbl>
    <w:p w14:paraId="2C1DFEBC" w14:textId="77777777" w:rsidR="008C622A" w:rsidRPr="006E3D2F" w:rsidRDefault="008C622A" w:rsidP="008C622A">
      <w:pPr>
        <w:spacing w:after="0" w:line="240" w:lineRule="auto"/>
        <w:rPr>
          <w:rFonts w:asciiTheme="majorBidi" w:eastAsia="Arial" w:hAnsiTheme="majorBidi" w:cstheme="majorBidi"/>
        </w:rPr>
      </w:pPr>
    </w:p>
    <w:p w14:paraId="7F7D6022" w14:textId="77777777" w:rsidR="008C622A" w:rsidRPr="006E3D2F" w:rsidRDefault="008C622A" w:rsidP="00C948C4">
      <w:pPr>
        <w:spacing w:after="0" w:line="240" w:lineRule="auto"/>
        <w:jc w:val="center"/>
        <w:rPr>
          <w:rFonts w:asciiTheme="majorBidi" w:eastAsia="Arial" w:hAnsiTheme="majorBidi" w:cstheme="majorBidi"/>
          <w:sz w:val="24"/>
          <w:szCs w:val="24"/>
        </w:rPr>
      </w:pPr>
      <w:bookmarkStart w:id="0" w:name="_Hlk109064148"/>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7"/>
      </w:tblGrid>
      <w:tr w:rsidR="008C622A" w:rsidRPr="006E3D2F" w14:paraId="6BCE57B9" w14:textId="77777777" w:rsidTr="037794C4">
        <w:trPr>
          <w:jc w:val="center"/>
        </w:trPr>
        <w:tc>
          <w:tcPr>
            <w:tcW w:w="0" w:type="auto"/>
          </w:tcPr>
          <w:p w14:paraId="07DE0765" w14:textId="270C918B" w:rsidR="008C622A" w:rsidRPr="006E3D2F" w:rsidRDefault="00C948C4" w:rsidP="00C948C4">
            <w:pPr>
              <w:pStyle w:val="Footer"/>
              <w:jc w:val="center"/>
              <w:outlineLvl w:val="0"/>
              <w:rPr>
                <w:rFonts w:asciiTheme="majorBidi" w:eastAsia="Arial" w:hAnsiTheme="majorBidi" w:cstheme="majorBidi"/>
                <w:b/>
                <w:bCs/>
                <w:sz w:val="24"/>
                <w:szCs w:val="24"/>
              </w:rPr>
            </w:pPr>
            <w:r w:rsidRPr="006E3D2F">
              <w:rPr>
                <w:rFonts w:asciiTheme="majorBidi" w:eastAsia="Arial" w:hAnsiTheme="majorBidi" w:cstheme="majorBidi"/>
                <w:b/>
                <w:bCs/>
                <w:sz w:val="24"/>
                <w:szCs w:val="24"/>
              </w:rPr>
              <w:t>Teaching Assistant:</w:t>
            </w:r>
          </w:p>
        </w:tc>
      </w:tr>
      <w:tr w:rsidR="008C622A" w:rsidRPr="006E3D2F" w14:paraId="68087869" w14:textId="77777777" w:rsidTr="037794C4">
        <w:trPr>
          <w:jc w:val="center"/>
        </w:trPr>
        <w:tc>
          <w:tcPr>
            <w:tcW w:w="0" w:type="auto"/>
          </w:tcPr>
          <w:p w14:paraId="66085096" w14:textId="7A26F5CE" w:rsidR="008C622A" w:rsidRPr="006E3D2F" w:rsidRDefault="00C948C4" w:rsidP="00C948C4">
            <w:pPr>
              <w:pStyle w:val="Footer"/>
              <w:jc w:val="center"/>
              <w:outlineLvl w:val="0"/>
              <w:rPr>
                <w:rFonts w:asciiTheme="majorBidi" w:eastAsia="Arial" w:hAnsiTheme="majorBidi" w:cstheme="majorBidi"/>
                <w:sz w:val="24"/>
                <w:szCs w:val="24"/>
              </w:rPr>
            </w:pPr>
            <w:r w:rsidRPr="006E3D2F">
              <w:rPr>
                <w:rFonts w:asciiTheme="majorBidi" w:eastAsia="Arial" w:hAnsiTheme="majorBidi" w:cstheme="majorBidi"/>
                <w:sz w:val="24"/>
                <w:szCs w:val="24"/>
              </w:rPr>
              <w:t>TBD</w:t>
            </w:r>
          </w:p>
        </w:tc>
      </w:tr>
      <w:tr w:rsidR="008C622A" w:rsidRPr="006E3D2F" w14:paraId="2C9FEF50" w14:textId="77777777" w:rsidTr="037794C4">
        <w:trPr>
          <w:jc w:val="center"/>
        </w:trPr>
        <w:tc>
          <w:tcPr>
            <w:tcW w:w="0" w:type="auto"/>
          </w:tcPr>
          <w:p w14:paraId="28003FE5" w14:textId="43B0E61C" w:rsidR="008C622A" w:rsidRPr="006E3D2F" w:rsidRDefault="008C622A" w:rsidP="00C948C4">
            <w:pPr>
              <w:pStyle w:val="Footer"/>
              <w:outlineLvl w:val="0"/>
              <w:rPr>
                <w:rFonts w:asciiTheme="majorBidi" w:eastAsia="Arial" w:hAnsiTheme="majorBidi" w:cstheme="majorBidi"/>
                <w:sz w:val="24"/>
                <w:szCs w:val="24"/>
              </w:rPr>
            </w:pPr>
          </w:p>
        </w:tc>
      </w:tr>
      <w:bookmarkEnd w:id="0"/>
    </w:tbl>
    <w:p w14:paraId="7C4AD996" w14:textId="77777777" w:rsidR="008C622A" w:rsidRPr="006E3D2F" w:rsidRDefault="008C622A" w:rsidP="008C622A">
      <w:pPr>
        <w:spacing w:after="0" w:line="240" w:lineRule="auto"/>
        <w:rPr>
          <w:rFonts w:asciiTheme="majorBidi" w:eastAsia="Arial" w:hAnsiTheme="majorBidi" w:cstheme="majorBidi"/>
        </w:rPr>
      </w:pPr>
    </w:p>
    <w:p w14:paraId="4ED957DE" w14:textId="77777777" w:rsidR="00C948C4" w:rsidRPr="006E3D2F" w:rsidRDefault="00C948C4" w:rsidP="008C622A">
      <w:pPr>
        <w:spacing w:after="0" w:line="240" w:lineRule="auto"/>
        <w:rPr>
          <w:rFonts w:asciiTheme="majorBidi" w:eastAsia="Arial" w:hAnsiTheme="majorBidi" w:cstheme="majorBidi"/>
        </w:rPr>
      </w:pPr>
    </w:p>
    <w:p w14:paraId="7DB81C36" w14:textId="77777777" w:rsidR="00C948C4" w:rsidRPr="006E3D2F" w:rsidRDefault="00C948C4" w:rsidP="008C622A">
      <w:pPr>
        <w:spacing w:after="0" w:line="240" w:lineRule="auto"/>
        <w:rPr>
          <w:rFonts w:asciiTheme="majorBidi" w:eastAsia="Arial" w:hAnsiTheme="majorBidi" w:cstheme="majorBidi"/>
        </w:rPr>
      </w:pPr>
    </w:p>
    <w:p w14:paraId="18CD28CC" w14:textId="77777777" w:rsidR="00C948C4" w:rsidRPr="006E3D2F" w:rsidRDefault="00C948C4" w:rsidP="008C622A">
      <w:pPr>
        <w:spacing w:after="0" w:line="240" w:lineRule="auto"/>
        <w:rPr>
          <w:rFonts w:asciiTheme="majorBidi" w:eastAsia="Arial" w:hAnsiTheme="majorBidi" w:cstheme="majorBidi"/>
        </w:rPr>
      </w:pPr>
    </w:p>
    <w:p w14:paraId="674B1A54" w14:textId="77777777" w:rsidR="00C948C4" w:rsidRPr="006E3D2F" w:rsidRDefault="00C948C4" w:rsidP="008C622A">
      <w:pPr>
        <w:spacing w:after="0" w:line="240" w:lineRule="auto"/>
        <w:rPr>
          <w:rFonts w:asciiTheme="majorBidi" w:hAnsiTheme="majorBidi" w:cstheme="majorBidi"/>
        </w:rPr>
      </w:pPr>
    </w:p>
    <w:p w14:paraId="31EFABDF" w14:textId="77777777" w:rsidR="00C948C4" w:rsidRPr="006E3D2F" w:rsidRDefault="00C948C4" w:rsidP="008C622A">
      <w:pPr>
        <w:spacing w:after="0" w:line="240" w:lineRule="auto"/>
        <w:rPr>
          <w:rFonts w:asciiTheme="majorBidi" w:eastAsia="Arial" w:hAnsiTheme="majorBidi" w:cstheme="majorBidi"/>
          <w:b/>
          <w:bCs/>
          <w:sz w:val="24"/>
          <w:szCs w:val="24"/>
        </w:rPr>
      </w:pPr>
    </w:p>
    <w:p w14:paraId="5E8A4E58" w14:textId="53A3D810" w:rsidR="008C622A" w:rsidRPr="006E3D2F" w:rsidRDefault="008C622A" w:rsidP="00C948C4">
      <w:pPr>
        <w:spacing w:after="0" w:line="240" w:lineRule="auto"/>
        <w:rPr>
          <w:rFonts w:asciiTheme="majorBidi" w:eastAsia="Arial" w:hAnsiTheme="majorBidi" w:cstheme="majorBidi"/>
          <w:sz w:val="24"/>
          <w:szCs w:val="24"/>
        </w:rPr>
      </w:pPr>
      <w:r w:rsidRPr="006E3D2F">
        <w:rPr>
          <w:rFonts w:asciiTheme="majorBidi" w:eastAsia="Arial" w:hAnsiTheme="majorBidi" w:cstheme="majorBidi"/>
          <w:b/>
          <w:bCs/>
          <w:sz w:val="24"/>
          <w:szCs w:val="24"/>
        </w:rPr>
        <w:t xml:space="preserve">Course website: </w:t>
      </w:r>
      <w:hyperlink r:id="rId12" w:history="1">
        <w:r w:rsidR="00C948C4" w:rsidRPr="006E3D2F">
          <w:rPr>
            <w:rStyle w:val="Hyperlink"/>
            <w:rFonts w:asciiTheme="majorBidi" w:eastAsia="Arial" w:hAnsiTheme="majorBidi" w:cstheme="majorBidi"/>
            <w:sz w:val="24"/>
            <w:szCs w:val="24"/>
          </w:rPr>
          <w:t>Homepage - BUSADMIN M</w:t>
        </w:r>
        <w:proofErr w:type="gramStart"/>
        <w:r w:rsidR="00C948C4" w:rsidRPr="006E3D2F">
          <w:rPr>
            <w:rStyle w:val="Hyperlink"/>
            <w:rFonts w:asciiTheme="majorBidi" w:eastAsia="Arial" w:hAnsiTheme="majorBidi" w:cstheme="majorBidi"/>
            <w:sz w:val="24"/>
            <w:szCs w:val="24"/>
          </w:rPr>
          <w:t>731:Marketing</w:t>
        </w:r>
        <w:proofErr w:type="gramEnd"/>
        <w:r w:rsidR="00C948C4" w:rsidRPr="006E3D2F">
          <w:rPr>
            <w:rStyle w:val="Hyperlink"/>
            <w:rFonts w:asciiTheme="majorBidi" w:eastAsia="Arial" w:hAnsiTheme="majorBidi" w:cstheme="majorBidi"/>
            <w:sz w:val="24"/>
            <w:szCs w:val="24"/>
          </w:rPr>
          <w:t xml:space="preserve"> Research</w:t>
        </w:r>
      </w:hyperlink>
    </w:p>
    <w:p w14:paraId="7AEC73BC" w14:textId="3132CF79" w:rsidR="008C622A" w:rsidRPr="006E3D2F" w:rsidRDefault="008C622A" w:rsidP="008C622A">
      <w:pPr>
        <w:spacing w:after="0" w:line="240" w:lineRule="auto"/>
        <w:rPr>
          <w:rFonts w:asciiTheme="majorBidi" w:eastAsia="Arial" w:hAnsiTheme="majorBidi" w:cstheme="majorBidi"/>
        </w:rPr>
      </w:pPr>
    </w:p>
    <w:p w14:paraId="7A1821BA" w14:textId="1713EE31" w:rsidR="00A13C92" w:rsidRPr="006E3D2F" w:rsidRDefault="00515D23" w:rsidP="00C948C4">
      <w:pPr>
        <w:rPr>
          <w:rFonts w:asciiTheme="majorBidi" w:eastAsia="Arial" w:hAnsiTheme="majorBidi" w:cstheme="majorBidi"/>
          <w:sz w:val="24"/>
          <w:szCs w:val="24"/>
        </w:rPr>
      </w:pPr>
      <w:r w:rsidRPr="006E3D2F">
        <w:rPr>
          <w:rFonts w:asciiTheme="majorBidi" w:eastAsia="Arial" w:hAnsiTheme="majorBidi" w:cstheme="majorBidi"/>
          <w:b/>
          <w:bCs/>
          <w:sz w:val="24"/>
          <w:szCs w:val="24"/>
        </w:rPr>
        <w:t>Course prerequisites:</w:t>
      </w:r>
      <w:r w:rsidR="00C948C4" w:rsidRPr="006E3D2F">
        <w:rPr>
          <w:rFonts w:asciiTheme="majorBidi" w:eastAsia="Arial" w:hAnsiTheme="majorBidi" w:cstheme="majorBidi"/>
          <w:b/>
          <w:bCs/>
          <w:sz w:val="24"/>
          <w:szCs w:val="24"/>
        </w:rPr>
        <w:t xml:space="preserve"> </w:t>
      </w:r>
      <w:r w:rsidR="00C948C4" w:rsidRPr="006E3D2F">
        <w:rPr>
          <w:rFonts w:asciiTheme="majorBidi" w:eastAsia="Arial" w:hAnsiTheme="majorBidi" w:cstheme="majorBidi"/>
          <w:sz w:val="24"/>
          <w:szCs w:val="24"/>
        </w:rPr>
        <w:t>M650 or equivalent and I602 or equivalent.</w:t>
      </w:r>
    </w:p>
    <w:p w14:paraId="5C20F778"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Elements</w:t>
      </w:r>
    </w:p>
    <w:p w14:paraId="77C2A051" w14:textId="77777777" w:rsidR="008C622A" w:rsidRPr="006E3D2F" w:rsidRDefault="008C622A" w:rsidP="008C622A">
      <w:pPr>
        <w:spacing w:after="0" w:line="240" w:lineRule="auto"/>
        <w:rPr>
          <w:rFonts w:asciiTheme="majorBidi" w:eastAsia="Arial" w:hAnsiTheme="majorBidi" w:cstheme="majorBidi"/>
        </w:rPr>
      </w:pPr>
    </w:p>
    <w:tbl>
      <w:tblPr>
        <w:tblW w:w="5000" w:type="pct"/>
        <w:jc w:val="center"/>
        <w:shd w:val="clear" w:color="auto" w:fill="FFFFFF"/>
        <w:tblLook w:val="01E0" w:firstRow="1" w:lastRow="1" w:firstColumn="1" w:lastColumn="1" w:noHBand="0" w:noVBand="0"/>
      </w:tblPr>
      <w:tblGrid>
        <w:gridCol w:w="2124"/>
        <w:gridCol w:w="1052"/>
        <w:gridCol w:w="1633"/>
        <w:gridCol w:w="1004"/>
        <w:gridCol w:w="1464"/>
        <w:gridCol w:w="968"/>
        <w:gridCol w:w="1875"/>
        <w:gridCol w:w="680"/>
      </w:tblGrid>
      <w:tr w:rsidR="008C622A" w:rsidRPr="006E3D2F" w14:paraId="7A286E31" w14:textId="77777777" w:rsidTr="037794C4">
        <w:trPr>
          <w:jc w:val="center"/>
        </w:trPr>
        <w:tc>
          <w:tcPr>
            <w:tcW w:w="983" w:type="pct"/>
            <w:shd w:val="clear" w:color="auto" w:fill="FFFFFF" w:themeFill="background1"/>
          </w:tcPr>
          <w:p w14:paraId="008D2895"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Credit Value:</w:t>
            </w:r>
          </w:p>
        </w:tc>
        <w:tc>
          <w:tcPr>
            <w:tcW w:w="487" w:type="pct"/>
            <w:shd w:val="clear" w:color="auto" w:fill="FFFFFF" w:themeFill="background1"/>
          </w:tcPr>
          <w:p w14:paraId="425A97FF"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3</w:t>
            </w:r>
          </w:p>
        </w:tc>
        <w:tc>
          <w:tcPr>
            <w:tcW w:w="756" w:type="pct"/>
            <w:shd w:val="clear" w:color="auto" w:fill="FFFFFF" w:themeFill="background1"/>
          </w:tcPr>
          <w:p w14:paraId="2885F080"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Leadership:</w:t>
            </w:r>
          </w:p>
        </w:tc>
        <w:tc>
          <w:tcPr>
            <w:tcW w:w="465" w:type="pct"/>
            <w:shd w:val="clear" w:color="auto" w:fill="FFFFFF" w:themeFill="background1"/>
          </w:tcPr>
          <w:p w14:paraId="35681BCB"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678" w:type="pct"/>
            <w:shd w:val="clear" w:color="auto" w:fill="FFFFFF" w:themeFill="background1"/>
          </w:tcPr>
          <w:p w14:paraId="75FF048C"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IT skills:</w:t>
            </w:r>
          </w:p>
        </w:tc>
        <w:tc>
          <w:tcPr>
            <w:tcW w:w="448" w:type="pct"/>
            <w:shd w:val="clear" w:color="auto" w:fill="FFFFFF" w:themeFill="background1"/>
          </w:tcPr>
          <w:p w14:paraId="535E6BD7"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c>
          <w:tcPr>
            <w:tcW w:w="868" w:type="pct"/>
            <w:shd w:val="clear" w:color="auto" w:fill="FFFFFF" w:themeFill="background1"/>
          </w:tcPr>
          <w:p w14:paraId="685BF00B"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Global view:</w:t>
            </w:r>
          </w:p>
        </w:tc>
        <w:tc>
          <w:tcPr>
            <w:tcW w:w="316" w:type="pct"/>
            <w:shd w:val="clear" w:color="auto" w:fill="FFFFFF" w:themeFill="background1"/>
          </w:tcPr>
          <w:p w14:paraId="2A14C724"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r>
      <w:tr w:rsidR="008C622A" w:rsidRPr="006E3D2F" w14:paraId="3D8D6CAD" w14:textId="77777777" w:rsidTr="037794C4">
        <w:trPr>
          <w:jc w:val="center"/>
        </w:trPr>
        <w:tc>
          <w:tcPr>
            <w:tcW w:w="983" w:type="pct"/>
            <w:shd w:val="clear" w:color="auto" w:fill="FFFFFF" w:themeFill="background1"/>
          </w:tcPr>
          <w:p w14:paraId="7C183DE4"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lastRenderedPageBreak/>
              <w:t>Avenue:</w:t>
            </w:r>
          </w:p>
        </w:tc>
        <w:tc>
          <w:tcPr>
            <w:tcW w:w="487" w:type="pct"/>
            <w:shd w:val="clear" w:color="auto" w:fill="FFFFFF" w:themeFill="background1"/>
          </w:tcPr>
          <w:p w14:paraId="490B49D7"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756" w:type="pct"/>
            <w:shd w:val="clear" w:color="auto" w:fill="FFFFFF" w:themeFill="background1"/>
          </w:tcPr>
          <w:p w14:paraId="511C9A3E"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Ethics:</w:t>
            </w:r>
          </w:p>
        </w:tc>
        <w:tc>
          <w:tcPr>
            <w:tcW w:w="465" w:type="pct"/>
            <w:shd w:val="clear" w:color="auto" w:fill="FFFFFF" w:themeFill="background1"/>
          </w:tcPr>
          <w:p w14:paraId="51560DE5" w14:textId="47EF776E" w:rsidR="008C622A" w:rsidRPr="006E3D2F" w:rsidRDefault="00C948C4"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678" w:type="pct"/>
            <w:shd w:val="clear" w:color="auto" w:fill="FFFFFF" w:themeFill="background1"/>
          </w:tcPr>
          <w:p w14:paraId="6D5FEE12"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Numeracy:</w:t>
            </w:r>
          </w:p>
        </w:tc>
        <w:tc>
          <w:tcPr>
            <w:tcW w:w="448" w:type="pct"/>
            <w:shd w:val="clear" w:color="auto" w:fill="FFFFFF" w:themeFill="background1"/>
          </w:tcPr>
          <w:p w14:paraId="143D0740"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868" w:type="pct"/>
            <w:shd w:val="clear" w:color="auto" w:fill="FFFFFF" w:themeFill="background1"/>
          </w:tcPr>
          <w:p w14:paraId="044BEC82"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Written skills:</w:t>
            </w:r>
          </w:p>
        </w:tc>
        <w:tc>
          <w:tcPr>
            <w:tcW w:w="316" w:type="pct"/>
            <w:shd w:val="clear" w:color="auto" w:fill="FFFFFF" w:themeFill="background1"/>
          </w:tcPr>
          <w:p w14:paraId="6FBCEAED"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r>
      <w:tr w:rsidR="008C622A" w:rsidRPr="006E3D2F" w14:paraId="028DDE01" w14:textId="77777777" w:rsidTr="037794C4">
        <w:trPr>
          <w:jc w:val="center"/>
        </w:trPr>
        <w:tc>
          <w:tcPr>
            <w:tcW w:w="983" w:type="pct"/>
            <w:shd w:val="clear" w:color="auto" w:fill="FFFFFF" w:themeFill="background1"/>
          </w:tcPr>
          <w:p w14:paraId="758EF5F2"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Participation:</w:t>
            </w:r>
          </w:p>
        </w:tc>
        <w:tc>
          <w:tcPr>
            <w:tcW w:w="487" w:type="pct"/>
            <w:shd w:val="clear" w:color="auto" w:fill="FFFFFF" w:themeFill="background1"/>
          </w:tcPr>
          <w:p w14:paraId="087E4199"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756" w:type="pct"/>
            <w:shd w:val="clear" w:color="auto" w:fill="FFFFFF" w:themeFill="background1"/>
          </w:tcPr>
          <w:p w14:paraId="6EA747A5"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Innovation:</w:t>
            </w:r>
          </w:p>
        </w:tc>
        <w:tc>
          <w:tcPr>
            <w:tcW w:w="465" w:type="pct"/>
            <w:shd w:val="clear" w:color="auto" w:fill="FFFFFF" w:themeFill="background1"/>
          </w:tcPr>
          <w:p w14:paraId="22748692"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678" w:type="pct"/>
            <w:shd w:val="clear" w:color="auto" w:fill="FFFFFF" w:themeFill="background1"/>
          </w:tcPr>
          <w:p w14:paraId="6B5B4BCE"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Group work:</w:t>
            </w:r>
          </w:p>
        </w:tc>
        <w:tc>
          <w:tcPr>
            <w:tcW w:w="448" w:type="pct"/>
            <w:shd w:val="clear" w:color="auto" w:fill="FFFFFF" w:themeFill="background1"/>
          </w:tcPr>
          <w:p w14:paraId="28780397"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868" w:type="pct"/>
            <w:shd w:val="clear" w:color="auto" w:fill="FFFFFF" w:themeFill="background1"/>
          </w:tcPr>
          <w:p w14:paraId="1F2E851C"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Oral skills:</w:t>
            </w:r>
          </w:p>
        </w:tc>
        <w:tc>
          <w:tcPr>
            <w:tcW w:w="316" w:type="pct"/>
            <w:shd w:val="clear" w:color="auto" w:fill="FFFFFF" w:themeFill="background1"/>
          </w:tcPr>
          <w:p w14:paraId="56B54110"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r>
      <w:tr w:rsidR="008C622A" w:rsidRPr="006E3D2F" w14:paraId="6F2A2132" w14:textId="77777777" w:rsidTr="037794C4">
        <w:trPr>
          <w:jc w:val="center"/>
        </w:trPr>
        <w:tc>
          <w:tcPr>
            <w:tcW w:w="983" w:type="pct"/>
            <w:shd w:val="clear" w:color="auto" w:fill="FFFFFF" w:themeFill="background1"/>
          </w:tcPr>
          <w:p w14:paraId="178A8204"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Evidence-based:</w:t>
            </w:r>
          </w:p>
        </w:tc>
        <w:tc>
          <w:tcPr>
            <w:tcW w:w="487" w:type="pct"/>
            <w:shd w:val="clear" w:color="auto" w:fill="FFFFFF" w:themeFill="background1"/>
          </w:tcPr>
          <w:p w14:paraId="37AA8908"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c>
          <w:tcPr>
            <w:tcW w:w="756" w:type="pct"/>
            <w:shd w:val="clear" w:color="auto" w:fill="FFFFFF" w:themeFill="background1"/>
          </w:tcPr>
          <w:p w14:paraId="2457BD84"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Experiential:</w:t>
            </w:r>
          </w:p>
        </w:tc>
        <w:tc>
          <w:tcPr>
            <w:tcW w:w="465" w:type="pct"/>
            <w:shd w:val="clear" w:color="auto" w:fill="FFFFFF" w:themeFill="background1"/>
          </w:tcPr>
          <w:p w14:paraId="550E40FA"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c>
          <w:tcPr>
            <w:tcW w:w="678" w:type="pct"/>
            <w:shd w:val="clear" w:color="auto" w:fill="FFFFFF" w:themeFill="background1"/>
          </w:tcPr>
          <w:p w14:paraId="1EDF905D" w14:textId="77777777" w:rsidR="008C622A" w:rsidRPr="006E3D2F" w:rsidRDefault="008C622A" w:rsidP="008C622A">
            <w:pPr>
              <w:spacing w:after="0" w:line="240" w:lineRule="auto"/>
              <w:jc w:val="right"/>
              <w:rPr>
                <w:rFonts w:asciiTheme="majorBidi" w:eastAsia="Arial" w:hAnsiTheme="majorBidi" w:cstheme="majorBidi"/>
              </w:rPr>
            </w:pPr>
            <w:r w:rsidRPr="006E3D2F">
              <w:rPr>
                <w:rFonts w:asciiTheme="majorBidi" w:eastAsia="Arial" w:hAnsiTheme="majorBidi" w:cstheme="majorBidi"/>
              </w:rPr>
              <w:t>Final Exam:</w:t>
            </w:r>
          </w:p>
        </w:tc>
        <w:tc>
          <w:tcPr>
            <w:tcW w:w="448" w:type="pct"/>
            <w:shd w:val="clear" w:color="auto" w:fill="FFFFFF" w:themeFill="background1"/>
          </w:tcPr>
          <w:p w14:paraId="01B1F596"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No</w:t>
            </w:r>
          </w:p>
        </w:tc>
        <w:tc>
          <w:tcPr>
            <w:tcW w:w="868" w:type="pct"/>
            <w:shd w:val="clear" w:color="auto" w:fill="FFFFFF" w:themeFill="background1"/>
          </w:tcPr>
          <w:p w14:paraId="23273F01" w14:textId="77777777" w:rsidR="008C622A" w:rsidRPr="006E3D2F" w:rsidRDefault="008C622A" w:rsidP="008C622A">
            <w:pPr>
              <w:spacing w:after="0" w:line="240" w:lineRule="auto"/>
              <w:ind w:hanging="198"/>
              <w:jc w:val="right"/>
              <w:rPr>
                <w:rFonts w:asciiTheme="majorBidi" w:eastAsia="Arial" w:hAnsiTheme="majorBidi" w:cstheme="majorBidi"/>
              </w:rPr>
            </w:pPr>
            <w:r w:rsidRPr="006E3D2F">
              <w:rPr>
                <w:rFonts w:asciiTheme="majorBidi" w:eastAsia="Arial" w:hAnsiTheme="majorBidi" w:cstheme="majorBidi"/>
              </w:rPr>
              <w:t>Guest speaker(s):</w:t>
            </w:r>
          </w:p>
        </w:tc>
        <w:tc>
          <w:tcPr>
            <w:tcW w:w="316" w:type="pct"/>
            <w:shd w:val="clear" w:color="auto" w:fill="FFFFFF" w:themeFill="background1"/>
          </w:tcPr>
          <w:p w14:paraId="33A8D618" w14:textId="77777777" w:rsidR="008C622A" w:rsidRPr="006E3D2F" w:rsidRDefault="008C622A" w:rsidP="008C622A">
            <w:pPr>
              <w:spacing w:after="0" w:line="240" w:lineRule="auto"/>
              <w:rPr>
                <w:rFonts w:asciiTheme="majorBidi" w:eastAsia="Arial" w:hAnsiTheme="majorBidi" w:cstheme="majorBidi"/>
              </w:rPr>
            </w:pPr>
            <w:r w:rsidRPr="006E3D2F">
              <w:rPr>
                <w:rFonts w:asciiTheme="majorBidi" w:eastAsia="Arial" w:hAnsiTheme="majorBidi" w:cstheme="majorBidi"/>
              </w:rPr>
              <w:t>Yes</w:t>
            </w:r>
          </w:p>
        </w:tc>
      </w:tr>
    </w:tbl>
    <w:p w14:paraId="3E486A22" w14:textId="77777777" w:rsidR="008C622A" w:rsidRPr="006E3D2F" w:rsidRDefault="008C622A" w:rsidP="008C622A">
      <w:pPr>
        <w:spacing w:after="0" w:line="240" w:lineRule="auto"/>
        <w:rPr>
          <w:rFonts w:asciiTheme="majorBidi" w:eastAsia="Arial" w:hAnsiTheme="majorBidi" w:cstheme="majorBidi"/>
        </w:rPr>
      </w:pPr>
    </w:p>
    <w:p w14:paraId="7B1C74A3" w14:textId="77777777" w:rsidR="008C622A" w:rsidRPr="006E3D2F" w:rsidRDefault="008C622A" w:rsidP="008C622A">
      <w:pPr>
        <w:spacing w:after="0"/>
        <w:rPr>
          <w:rFonts w:asciiTheme="majorBidi" w:eastAsia="Arial" w:hAnsiTheme="majorBidi" w:cstheme="majorBidi"/>
        </w:rPr>
      </w:pPr>
    </w:p>
    <w:p w14:paraId="0DB38CB3"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Description</w:t>
      </w:r>
    </w:p>
    <w:p w14:paraId="3C296FB1" w14:textId="77777777" w:rsidR="008C622A" w:rsidRPr="006E3D2F" w:rsidRDefault="008C622A" w:rsidP="008C622A">
      <w:pPr>
        <w:spacing w:after="0" w:line="240" w:lineRule="auto"/>
        <w:rPr>
          <w:rFonts w:asciiTheme="majorBidi" w:eastAsia="Arial" w:hAnsiTheme="majorBidi" w:cstheme="majorBidi"/>
        </w:rPr>
      </w:pPr>
    </w:p>
    <w:p w14:paraId="7C69081F" w14:textId="78210A89" w:rsidR="00B64962" w:rsidRPr="00B64962" w:rsidRDefault="00B64962" w:rsidP="00B64962">
      <w:pPr>
        <w:spacing w:line="240" w:lineRule="auto"/>
        <w:rPr>
          <w:rFonts w:asciiTheme="majorBidi" w:eastAsia="Arial" w:hAnsiTheme="majorBidi" w:cstheme="majorBidi"/>
          <w:sz w:val="24"/>
          <w:szCs w:val="24"/>
        </w:rPr>
      </w:pPr>
      <w:r w:rsidRPr="00B64962">
        <w:rPr>
          <w:rFonts w:asciiTheme="majorBidi" w:eastAsia="Arial" w:hAnsiTheme="majorBidi" w:cstheme="majorBidi"/>
          <w:sz w:val="24"/>
          <w:szCs w:val="24"/>
        </w:rPr>
        <w:t>BUSADMIN M731 introduces students to the principles, methodologies, and analytical tools essential for conducting rigorous marketing research and translating consumer data into actionable managerial insights. The course emphasizes an evidence-based approach to decision-making, taking students through the complete lifecycle of a research project</w:t>
      </w:r>
      <w:r w:rsidR="009711E9">
        <w:rPr>
          <w:rFonts w:asciiTheme="majorBidi" w:eastAsia="Arial" w:hAnsiTheme="majorBidi" w:cstheme="majorBidi"/>
          <w:sz w:val="24"/>
          <w:szCs w:val="24"/>
        </w:rPr>
        <w:t xml:space="preserve">, </w:t>
      </w:r>
      <w:r w:rsidRPr="00B64962">
        <w:rPr>
          <w:rFonts w:asciiTheme="majorBidi" w:eastAsia="Arial" w:hAnsiTheme="majorBidi" w:cstheme="majorBidi"/>
          <w:sz w:val="24"/>
          <w:szCs w:val="24"/>
        </w:rPr>
        <w:t xml:space="preserve">from problem formulation and research design to data collection, analysis, and strategic interpretation. </w:t>
      </w:r>
    </w:p>
    <w:p w14:paraId="64698B4A" w14:textId="77777777" w:rsidR="00B64962" w:rsidRPr="00B64962" w:rsidRDefault="00B64962" w:rsidP="00B64962">
      <w:pPr>
        <w:spacing w:line="240" w:lineRule="auto"/>
        <w:rPr>
          <w:rFonts w:asciiTheme="majorBidi" w:eastAsia="Arial" w:hAnsiTheme="majorBidi" w:cstheme="majorBidi"/>
          <w:sz w:val="24"/>
          <w:szCs w:val="24"/>
        </w:rPr>
      </w:pPr>
      <w:r w:rsidRPr="00B64962">
        <w:rPr>
          <w:rFonts w:asciiTheme="majorBidi" w:eastAsia="Arial" w:hAnsiTheme="majorBidi" w:cstheme="majorBidi"/>
          <w:sz w:val="24"/>
          <w:szCs w:val="24"/>
        </w:rPr>
        <w:t xml:space="preserve">Students will explore both qualitative and quantitative research methodologies, including secondary data analysis, questionnaire and scale design, sampling strategies, and experimental research designs. A core component of the course is hands-on data analytics using R and RStudio, where students will learn data visualization, hypothesis testing, factor analysis, and regression modeling to identify key drivers of marketing performance. </w:t>
      </w:r>
    </w:p>
    <w:p w14:paraId="401183CE" w14:textId="59CCDDE1" w:rsidR="00B64962" w:rsidRPr="00B64962" w:rsidRDefault="00B64962" w:rsidP="00B64962">
      <w:pPr>
        <w:spacing w:line="240" w:lineRule="auto"/>
        <w:rPr>
          <w:rFonts w:asciiTheme="majorBidi" w:eastAsia="Arial" w:hAnsiTheme="majorBidi" w:cstheme="majorBidi"/>
          <w:sz w:val="24"/>
          <w:szCs w:val="24"/>
        </w:rPr>
      </w:pPr>
      <w:r w:rsidRPr="00B64962">
        <w:rPr>
          <w:rFonts w:asciiTheme="majorBidi" w:eastAsia="Arial" w:hAnsiTheme="majorBidi" w:cstheme="majorBidi"/>
          <w:sz w:val="24"/>
          <w:szCs w:val="24"/>
        </w:rPr>
        <w:t xml:space="preserve">Through practical assignments, exams, and a major collaborative group project involving proposal development, survey design, data analysis, and executive presentation, students will build the critical numeracy, analytical, and communication skills necessary to solve complex marketing problems in real-world business environments. </w:t>
      </w:r>
    </w:p>
    <w:p w14:paraId="73B3EDEA" w14:textId="77777777" w:rsidR="008C622A" w:rsidRPr="006E3D2F" w:rsidRDefault="008C622A" w:rsidP="008C622A">
      <w:pPr>
        <w:spacing w:line="240" w:lineRule="auto"/>
        <w:rPr>
          <w:rFonts w:asciiTheme="majorBidi" w:eastAsia="Arial" w:hAnsiTheme="majorBidi" w:cstheme="majorBidi"/>
          <w:sz w:val="16"/>
          <w:szCs w:val="16"/>
        </w:rPr>
      </w:pPr>
    </w:p>
    <w:p w14:paraId="58BB13CE"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Learning Outcomes</w:t>
      </w:r>
    </w:p>
    <w:p w14:paraId="1BF3B1F6" w14:textId="77777777" w:rsidR="008C622A" w:rsidRPr="006E3D2F" w:rsidRDefault="008C622A" w:rsidP="008C622A">
      <w:pPr>
        <w:pStyle w:val="BodyText"/>
        <w:jc w:val="left"/>
        <w:rPr>
          <w:rFonts w:asciiTheme="majorBidi" w:eastAsia="Arial" w:hAnsiTheme="majorBidi" w:cstheme="majorBidi"/>
        </w:rPr>
      </w:pPr>
    </w:p>
    <w:p w14:paraId="6EFEE1F6" w14:textId="77777777" w:rsidR="008C622A" w:rsidRPr="006E3D2F" w:rsidRDefault="008C622A" w:rsidP="008C622A">
      <w:pPr>
        <w:pStyle w:val="BodyText"/>
        <w:jc w:val="left"/>
        <w:rPr>
          <w:rFonts w:asciiTheme="majorBidi" w:eastAsia="Arial" w:hAnsiTheme="majorBidi" w:cstheme="majorBidi"/>
        </w:rPr>
      </w:pPr>
      <w:r w:rsidRPr="006E3D2F">
        <w:rPr>
          <w:rFonts w:asciiTheme="majorBidi" w:eastAsia="Arial" w:hAnsiTheme="majorBidi" w:cstheme="majorBidi"/>
        </w:rPr>
        <w:t>Upon completion of this course, students will be able to complete the following key tasks:</w:t>
      </w:r>
    </w:p>
    <w:p w14:paraId="432F9207" w14:textId="77777777" w:rsidR="008C622A" w:rsidRPr="006E3D2F" w:rsidRDefault="008C622A" w:rsidP="008C622A">
      <w:pPr>
        <w:pStyle w:val="BodyText"/>
        <w:jc w:val="left"/>
        <w:rPr>
          <w:rFonts w:asciiTheme="majorBidi" w:eastAsia="Arial" w:hAnsiTheme="majorBidi" w:cstheme="majorBidi"/>
        </w:rPr>
      </w:pPr>
    </w:p>
    <w:p w14:paraId="29D80D45" w14:textId="15188536" w:rsidR="00880B2D"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Formulate Research Designs</w:t>
      </w:r>
    </w:p>
    <w:p w14:paraId="704532F4" w14:textId="594D4451" w:rsidR="00866036" w:rsidRPr="006E3D2F"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Develop Measurement &amp; Data Collection Instruments</w:t>
      </w:r>
    </w:p>
    <w:p w14:paraId="582CD580" w14:textId="466D671B" w:rsidR="00A13C92"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Analyze Data with R</w:t>
      </w:r>
    </w:p>
    <w:p w14:paraId="5EA785E9" w14:textId="41C57DE1" w:rsidR="00866036"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Derive &amp; Communicate Strategic Insights</w:t>
      </w:r>
    </w:p>
    <w:p w14:paraId="019B32D3" w14:textId="17E2DB9D" w:rsidR="00866036" w:rsidRPr="00866036" w:rsidRDefault="00866036" w:rsidP="00866036">
      <w:pPr>
        <w:numPr>
          <w:ilvl w:val="0"/>
          <w:numId w:val="2"/>
        </w:numPr>
        <w:spacing w:after="0" w:line="276" w:lineRule="auto"/>
        <w:rPr>
          <w:rFonts w:asciiTheme="majorBidi" w:eastAsia="Arial" w:hAnsiTheme="majorBidi" w:cstheme="majorBidi"/>
          <w:sz w:val="24"/>
          <w:szCs w:val="24"/>
        </w:rPr>
      </w:pPr>
      <w:r w:rsidRPr="00866036">
        <w:rPr>
          <w:rFonts w:asciiTheme="majorBidi" w:eastAsia="Arial" w:hAnsiTheme="majorBidi" w:cstheme="majorBidi"/>
          <w:sz w:val="24"/>
          <w:szCs w:val="24"/>
        </w:rPr>
        <w:t>Apply Ethical &amp; Professional Standards</w:t>
      </w:r>
    </w:p>
    <w:p w14:paraId="65F80FA8" w14:textId="77777777" w:rsidR="008C622A" w:rsidRPr="006E3D2F" w:rsidRDefault="008C622A" w:rsidP="008C622A">
      <w:pPr>
        <w:spacing w:after="0" w:line="240" w:lineRule="auto"/>
        <w:rPr>
          <w:rFonts w:asciiTheme="majorBidi" w:eastAsia="Arial" w:hAnsiTheme="majorBidi" w:cstheme="majorBidi"/>
        </w:rPr>
      </w:pPr>
    </w:p>
    <w:p w14:paraId="787D9810"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Required Course Materials and Readings</w:t>
      </w:r>
    </w:p>
    <w:p w14:paraId="053F9D92" w14:textId="77777777" w:rsidR="008C622A" w:rsidRPr="006E3D2F" w:rsidRDefault="008C622A" w:rsidP="008C622A">
      <w:pPr>
        <w:spacing w:after="0" w:line="240" w:lineRule="auto"/>
        <w:rPr>
          <w:rFonts w:asciiTheme="majorBidi" w:eastAsia="Arial" w:hAnsiTheme="majorBidi" w:cstheme="majorBidi"/>
        </w:rPr>
      </w:pPr>
    </w:p>
    <w:tbl>
      <w:tblPr>
        <w:tblW w:w="5000" w:type="pct"/>
        <w:tblLook w:val="0000" w:firstRow="0" w:lastRow="0" w:firstColumn="0" w:lastColumn="0" w:noHBand="0" w:noVBand="0"/>
      </w:tblPr>
      <w:tblGrid>
        <w:gridCol w:w="9055"/>
        <w:gridCol w:w="1745"/>
      </w:tblGrid>
      <w:tr w:rsidR="008C622A" w:rsidRPr="006E3D2F" w14:paraId="7FDF2FF3" w14:textId="77777777" w:rsidTr="006E3D2F">
        <w:trPr>
          <w:trHeight w:val="567"/>
        </w:trPr>
        <w:tc>
          <w:tcPr>
            <w:tcW w:w="4192" w:type="pct"/>
          </w:tcPr>
          <w:p w14:paraId="78DA8F1A" w14:textId="77777777" w:rsidR="00BE1508" w:rsidRPr="006E3D2F" w:rsidRDefault="008C622A" w:rsidP="00BE1508">
            <w:pPr>
              <w:pStyle w:val="ListParagraph"/>
              <w:numPr>
                <w:ilvl w:val="0"/>
                <w:numId w:val="20"/>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Avenue registration for course content, readings and case materials</w:t>
            </w:r>
          </w:p>
          <w:p w14:paraId="4FC8F68A" w14:textId="37720AB5" w:rsidR="008C622A" w:rsidRPr="006E3D2F" w:rsidRDefault="00BE1508" w:rsidP="00BE1508">
            <w:pPr>
              <w:pStyle w:val="ListParagraph"/>
              <w:spacing w:after="0" w:line="240" w:lineRule="auto"/>
              <w:rPr>
                <w:rFonts w:asciiTheme="majorBidi" w:eastAsia="Arial" w:hAnsiTheme="majorBidi" w:cstheme="majorBidi"/>
                <w:sz w:val="24"/>
                <w:szCs w:val="24"/>
              </w:rPr>
            </w:pPr>
            <w:hyperlink r:id="rId13" w:history="1">
              <w:r w:rsidRPr="006E3D2F">
                <w:rPr>
                  <w:rStyle w:val="Hyperlink"/>
                  <w:rFonts w:asciiTheme="majorBidi" w:eastAsia="Arial" w:hAnsiTheme="majorBidi" w:cstheme="majorBidi"/>
                  <w:sz w:val="24"/>
                  <w:szCs w:val="24"/>
                </w:rPr>
                <w:t>http://avenue.mcmaster.ca</w:t>
              </w:r>
            </w:hyperlink>
          </w:p>
        </w:tc>
        <w:tc>
          <w:tcPr>
            <w:tcW w:w="808" w:type="pct"/>
            <w:vAlign w:val="bottom"/>
          </w:tcPr>
          <w:p w14:paraId="6BA6FA5A" w14:textId="130F4828" w:rsidR="00BE1508" w:rsidRPr="006E3D2F" w:rsidRDefault="008C622A"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170E1B" w:rsidRPr="006E3D2F" w14:paraId="51120EAE" w14:textId="77777777" w:rsidTr="006E3D2F">
        <w:trPr>
          <w:trHeight w:val="342"/>
        </w:trPr>
        <w:tc>
          <w:tcPr>
            <w:tcW w:w="4192" w:type="pct"/>
          </w:tcPr>
          <w:p w14:paraId="652DFA19" w14:textId="5EBA1494" w:rsidR="00170E1B" w:rsidRPr="006E3D2F" w:rsidRDefault="00170E1B" w:rsidP="00BE1508">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Course videos, PowerPoint files, R, and Excel documents in Avenue.</w:t>
            </w:r>
          </w:p>
        </w:tc>
        <w:tc>
          <w:tcPr>
            <w:tcW w:w="808" w:type="pct"/>
            <w:vAlign w:val="bottom"/>
          </w:tcPr>
          <w:p w14:paraId="2FE075C0" w14:textId="74925067" w:rsidR="00170E1B" w:rsidRPr="006E3D2F" w:rsidRDefault="00170E1B"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BE1508" w:rsidRPr="006E3D2F" w14:paraId="6400C25F" w14:textId="77777777" w:rsidTr="006E3D2F">
        <w:trPr>
          <w:trHeight w:val="342"/>
        </w:trPr>
        <w:tc>
          <w:tcPr>
            <w:tcW w:w="4192" w:type="pct"/>
          </w:tcPr>
          <w:p w14:paraId="0FD0462B" w14:textId="77777777" w:rsidR="00BE1508" w:rsidRPr="006E3D2F" w:rsidRDefault="00BE1508" w:rsidP="00BE1508">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R for Marketing Research and Analytics (2nd Edition) by Chris Chapman and Elea McDonnell Feit</w:t>
            </w:r>
          </w:p>
          <w:p w14:paraId="66F11067" w14:textId="5419B3C5" w:rsidR="00BE1508" w:rsidRPr="006E3D2F" w:rsidRDefault="00BE1508" w:rsidP="00BE1508">
            <w:pPr>
              <w:pStyle w:val="ListParagraph"/>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Offered by McMaster at: </w:t>
            </w:r>
            <w:hyperlink r:id="rId14" w:history="1">
              <w:r w:rsidRPr="006E3D2F">
                <w:rPr>
                  <w:rStyle w:val="Hyperlink"/>
                  <w:rFonts w:asciiTheme="majorBidi" w:eastAsia="Arial" w:hAnsiTheme="majorBidi" w:cstheme="majorBidi"/>
                  <w:sz w:val="24"/>
                  <w:szCs w:val="24"/>
                </w:rPr>
                <w:t>https://library.mcmaster.ca/databases/springer-ebook-collection</w:t>
              </w:r>
            </w:hyperlink>
          </w:p>
        </w:tc>
        <w:tc>
          <w:tcPr>
            <w:tcW w:w="808" w:type="pct"/>
            <w:vAlign w:val="bottom"/>
          </w:tcPr>
          <w:p w14:paraId="490F1E0D" w14:textId="0315A27E" w:rsidR="00BE1508" w:rsidRPr="006E3D2F" w:rsidRDefault="00BE1508"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BE1508" w:rsidRPr="006E3D2F" w14:paraId="7A475331" w14:textId="77777777" w:rsidTr="006E3D2F">
        <w:trPr>
          <w:trHeight w:val="342"/>
        </w:trPr>
        <w:tc>
          <w:tcPr>
            <w:tcW w:w="4192" w:type="pct"/>
          </w:tcPr>
          <w:p w14:paraId="51ED9B36" w14:textId="335D1902" w:rsidR="00BE1508" w:rsidRPr="006E3D2F" w:rsidRDefault="00BE1508" w:rsidP="00BE1508">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R and RStudio/</w:t>
            </w:r>
            <w:r w:rsidR="006E3D2F">
              <w:rPr>
                <w:rFonts w:asciiTheme="majorBidi" w:eastAsia="Arial" w:hAnsiTheme="majorBidi" w:cstheme="majorBidi"/>
                <w:sz w:val="24"/>
                <w:szCs w:val="24"/>
              </w:rPr>
              <w:t>Posit and Markdown or Quatro</w:t>
            </w:r>
          </w:p>
          <w:p w14:paraId="23684986" w14:textId="17BA0D81" w:rsidR="00BE1508" w:rsidRPr="006E3D2F" w:rsidRDefault="00BE1508" w:rsidP="00BE1508">
            <w:pPr>
              <w:pStyle w:val="ListParagraph"/>
              <w:spacing w:after="0" w:line="240" w:lineRule="auto"/>
              <w:rPr>
                <w:rFonts w:asciiTheme="majorBidi" w:eastAsia="Arial" w:hAnsiTheme="majorBidi" w:cstheme="majorBidi"/>
                <w:sz w:val="24"/>
                <w:szCs w:val="24"/>
              </w:rPr>
            </w:pPr>
            <w:hyperlink r:id="rId15" w:history="1">
              <w:r w:rsidRPr="006E3D2F">
                <w:rPr>
                  <w:rStyle w:val="Hyperlink"/>
                  <w:rFonts w:asciiTheme="majorBidi" w:eastAsia="Arial" w:hAnsiTheme="majorBidi" w:cstheme="majorBidi"/>
                  <w:sz w:val="24"/>
                  <w:szCs w:val="24"/>
                </w:rPr>
                <w:t>https://cran.rstudio.com/</w:t>
              </w:r>
            </w:hyperlink>
            <w:r w:rsidRPr="006E3D2F">
              <w:rPr>
                <w:rFonts w:asciiTheme="majorBidi" w:eastAsia="Arial" w:hAnsiTheme="majorBidi" w:cstheme="majorBidi"/>
                <w:sz w:val="24"/>
                <w:szCs w:val="24"/>
              </w:rPr>
              <w:t xml:space="preserve"> and </w:t>
            </w:r>
            <w:hyperlink r:id="rId16" w:history="1">
              <w:r w:rsidRPr="006E3D2F">
                <w:rPr>
                  <w:rStyle w:val="Hyperlink"/>
                  <w:rFonts w:asciiTheme="majorBidi" w:eastAsia="Arial" w:hAnsiTheme="majorBidi" w:cstheme="majorBidi"/>
                  <w:sz w:val="24"/>
                  <w:szCs w:val="24"/>
                </w:rPr>
                <w:t>https://posit.co/download/rstudio-desktop/</w:t>
              </w:r>
            </w:hyperlink>
            <w:r w:rsidRPr="006E3D2F">
              <w:rPr>
                <w:rFonts w:asciiTheme="majorBidi" w:eastAsia="Arial" w:hAnsiTheme="majorBidi" w:cstheme="majorBidi"/>
                <w:sz w:val="24"/>
                <w:szCs w:val="24"/>
              </w:rPr>
              <w:t xml:space="preserve"> (we</w:t>
            </w:r>
          </w:p>
          <w:p w14:paraId="0C2D94B3" w14:textId="36747EC7" w:rsidR="00BE1508" w:rsidRPr="006E3D2F" w:rsidRDefault="00BE1508" w:rsidP="00BE1508">
            <w:pPr>
              <w:pStyle w:val="ListParagraph"/>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will go over how to install this in the course)</w:t>
            </w:r>
          </w:p>
        </w:tc>
        <w:tc>
          <w:tcPr>
            <w:tcW w:w="808" w:type="pct"/>
            <w:vAlign w:val="bottom"/>
          </w:tcPr>
          <w:p w14:paraId="4BAE56DE" w14:textId="29CA1E87" w:rsidR="00BE1508" w:rsidRPr="006E3D2F" w:rsidRDefault="00BE1508" w:rsidP="00BE1508">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FREE</w:t>
            </w:r>
          </w:p>
        </w:tc>
      </w:tr>
      <w:tr w:rsidR="00BE1508" w:rsidRPr="006E3D2F" w14:paraId="085E98D0" w14:textId="77777777" w:rsidTr="006E3D2F">
        <w:trPr>
          <w:trHeight w:val="342"/>
        </w:trPr>
        <w:tc>
          <w:tcPr>
            <w:tcW w:w="4192" w:type="pct"/>
          </w:tcPr>
          <w:p w14:paraId="77FA077F" w14:textId="77777777" w:rsidR="00BE1508" w:rsidRPr="006E3D2F" w:rsidRDefault="006E3D2F" w:rsidP="006E3D2F">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McDaniel Jr, C., &amp; Gates, R. (2016). </w:t>
            </w:r>
            <w:r w:rsidRPr="006E3D2F">
              <w:rPr>
                <w:rFonts w:asciiTheme="majorBidi" w:eastAsia="Arial" w:hAnsiTheme="majorBidi" w:cstheme="majorBidi"/>
                <w:i/>
                <w:iCs/>
                <w:sz w:val="24"/>
                <w:szCs w:val="24"/>
              </w:rPr>
              <w:t xml:space="preserve">Marketing research </w:t>
            </w:r>
            <w:proofErr w:type="gramStart"/>
            <w:r w:rsidRPr="006E3D2F">
              <w:rPr>
                <w:rFonts w:asciiTheme="majorBidi" w:eastAsia="Arial" w:hAnsiTheme="majorBidi" w:cstheme="majorBidi"/>
                <w:i/>
                <w:iCs/>
                <w:sz w:val="24"/>
                <w:szCs w:val="24"/>
              </w:rPr>
              <w:t>essentials</w:t>
            </w:r>
            <w:proofErr w:type="gramEnd"/>
            <w:r w:rsidRPr="006E3D2F">
              <w:rPr>
                <w:rFonts w:asciiTheme="majorBidi" w:eastAsia="Arial" w:hAnsiTheme="majorBidi" w:cstheme="majorBidi"/>
                <w:sz w:val="24"/>
                <w:szCs w:val="24"/>
              </w:rPr>
              <w:t>. John Wiley &amp; Sons.</w:t>
            </w:r>
          </w:p>
          <w:p w14:paraId="77E998A3" w14:textId="20EF4F9D" w:rsidR="00866036" w:rsidRPr="00866036" w:rsidRDefault="006E3D2F" w:rsidP="00866036">
            <w:pPr>
              <w:pStyle w:val="ListParagraph"/>
              <w:numPr>
                <w:ilvl w:val="0"/>
                <w:numId w:val="19"/>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Available at McMaster Library and </w:t>
            </w:r>
            <w:hyperlink r:id="rId17" w:history="1">
              <w:r w:rsidRPr="006E3D2F">
                <w:rPr>
                  <w:rStyle w:val="Hyperlink"/>
                  <w:rFonts w:asciiTheme="majorBidi" w:eastAsia="Arial" w:hAnsiTheme="majorBidi" w:cstheme="majorBidi"/>
                  <w:sz w:val="24"/>
                  <w:szCs w:val="24"/>
                </w:rPr>
                <w:t>Amazon</w:t>
              </w:r>
            </w:hyperlink>
          </w:p>
        </w:tc>
        <w:tc>
          <w:tcPr>
            <w:tcW w:w="808" w:type="pct"/>
            <w:vAlign w:val="bottom"/>
          </w:tcPr>
          <w:p w14:paraId="57919DC6" w14:textId="37AB5F7D" w:rsidR="00BE1508" w:rsidRPr="006E3D2F" w:rsidRDefault="002F4525" w:rsidP="00BE1508">
            <w:pPr>
              <w:spacing w:after="0" w:line="240" w:lineRule="auto"/>
              <w:rPr>
                <w:rFonts w:asciiTheme="majorBidi" w:eastAsia="Arial" w:hAnsiTheme="majorBidi" w:cstheme="majorBidi"/>
                <w:sz w:val="24"/>
                <w:szCs w:val="24"/>
              </w:rPr>
            </w:pPr>
            <w:r>
              <w:rPr>
                <w:rFonts w:asciiTheme="majorBidi" w:eastAsia="Arial" w:hAnsiTheme="majorBidi" w:cstheme="majorBidi"/>
                <w:sz w:val="24"/>
                <w:szCs w:val="24"/>
              </w:rPr>
              <w:t>$ 14.85</w:t>
            </w:r>
          </w:p>
        </w:tc>
      </w:tr>
    </w:tbl>
    <w:p w14:paraId="3CCA1170" w14:textId="77777777" w:rsidR="008C622A" w:rsidRPr="006E3D2F" w:rsidRDefault="008C622A" w:rsidP="008C622A">
      <w:pPr>
        <w:spacing w:after="0" w:line="240" w:lineRule="auto"/>
        <w:rPr>
          <w:rFonts w:asciiTheme="majorBidi" w:eastAsia="Arial" w:hAnsiTheme="majorBidi" w:cstheme="majorBidi"/>
        </w:rPr>
      </w:pPr>
    </w:p>
    <w:p w14:paraId="717499C8" w14:textId="77777777" w:rsidR="008C622A" w:rsidRPr="006E3D2F" w:rsidRDefault="008C622A" w:rsidP="008C622A">
      <w:pPr>
        <w:spacing w:after="0" w:line="240" w:lineRule="auto"/>
        <w:rPr>
          <w:rFonts w:asciiTheme="majorBidi" w:eastAsia="Arial" w:hAnsiTheme="majorBidi" w:cstheme="majorBidi"/>
        </w:rPr>
      </w:pPr>
    </w:p>
    <w:p w14:paraId="213C8E29"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Optional Course Materials and Readings</w:t>
      </w: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1"/>
        <w:gridCol w:w="1799"/>
      </w:tblGrid>
      <w:tr w:rsidR="002F4525" w:rsidRPr="006E3D2F" w14:paraId="0A5D9C8C" w14:textId="445EE717" w:rsidTr="002F4525">
        <w:trPr>
          <w:trHeight w:val="501"/>
        </w:trPr>
        <w:tc>
          <w:tcPr>
            <w:tcW w:w="4167" w:type="pct"/>
            <w:tcBorders>
              <w:top w:val="nil"/>
              <w:left w:val="nil"/>
              <w:bottom w:val="nil"/>
              <w:right w:val="nil"/>
            </w:tcBorders>
          </w:tcPr>
          <w:p w14:paraId="7F5BE20A" w14:textId="4D41EB90" w:rsidR="002F4525" w:rsidRPr="006E3D2F" w:rsidRDefault="002F4525" w:rsidP="002F4525">
            <w:pPr>
              <w:spacing w:after="0" w:line="240" w:lineRule="auto"/>
              <w:rPr>
                <w:rFonts w:asciiTheme="majorBidi" w:eastAsia="Arial" w:hAnsiTheme="majorBidi" w:cstheme="majorBidi"/>
                <w:sz w:val="24"/>
                <w:szCs w:val="24"/>
              </w:rPr>
            </w:pPr>
          </w:p>
          <w:p w14:paraId="0CFB6DC0" w14:textId="77777777" w:rsidR="002F4525" w:rsidRPr="006E3D2F" w:rsidRDefault="002F4525" w:rsidP="002F4525">
            <w:pPr>
              <w:pStyle w:val="ListParagraph"/>
              <w:numPr>
                <w:ilvl w:val="0"/>
                <w:numId w:val="3"/>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Marketing Research: Methodological Foundation, 13th edition by Churchill and Iacobucci.</w:t>
            </w:r>
          </w:p>
          <w:p w14:paraId="7E30E476" w14:textId="348FD56C" w:rsidR="002F4525" w:rsidRPr="006E3D2F" w:rsidRDefault="002F4525" w:rsidP="002F4525">
            <w:pPr>
              <w:pStyle w:val="ListParagraph"/>
              <w:spacing w:after="0" w:line="240" w:lineRule="auto"/>
              <w:ind w:left="810"/>
              <w:rPr>
                <w:rFonts w:asciiTheme="majorBidi" w:eastAsia="Arial" w:hAnsiTheme="majorBidi" w:cstheme="majorBidi"/>
                <w:sz w:val="24"/>
                <w:szCs w:val="24"/>
              </w:rPr>
            </w:pPr>
            <w:r w:rsidRPr="006E3D2F">
              <w:rPr>
                <w:rFonts w:asciiTheme="majorBidi" w:eastAsia="Arial" w:hAnsiTheme="majorBidi" w:cstheme="majorBidi"/>
                <w:sz w:val="24"/>
                <w:szCs w:val="24"/>
              </w:rPr>
              <w:t>This is the latest edition. You may use an earlier edition if you wish.</w:t>
            </w:r>
          </w:p>
          <w:p w14:paraId="02FB8B9A" w14:textId="6A6FA750" w:rsidR="002F4525" w:rsidRPr="006E3D2F" w:rsidRDefault="002F4525" w:rsidP="002F4525">
            <w:pPr>
              <w:pStyle w:val="ListParagraph"/>
              <w:spacing w:after="0" w:line="240" w:lineRule="auto"/>
              <w:ind w:left="810"/>
              <w:rPr>
                <w:rFonts w:asciiTheme="majorBidi" w:eastAsia="Arial" w:hAnsiTheme="majorBidi" w:cstheme="majorBidi"/>
                <w:sz w:val="24"/>
                <w:szCs w:val="24"/>
              </w:rPr>
            </w:pPr>
            <w:r w:rsidRPr="006E3D2F">
              <w:rPr>
                <w:rFonts w:asciiTheme="majorBidi" w:eastAsia="Arial" w:hAnsiTheme="majorBidi" w:cstheme="majorBidi"/>
                <w:sz w:val="24"/>
                <w:szCs w:val="24"/>
              </w:rPr>
              <w:t xml:space="preserve">Bookstore and </w:t>
            </w:r>
            <w:hyperlink r:id="rId18" w:history="1">
              <w:r w:rsidRPr="002F4525">
                <w:rPr>
                  <w:rStyle w:val="Hyperlink"/>
                  <w:rFonts w:asciiTheme="majorBidi" w:eastAsia="Arial" w:hAnsiTheme="majorBidi" w:cstheme="majorBidi"/>
                  <w:sz w:val="24"/>
                  <w:szCs w:val="24"/>
                </w:rPr>
                <w:t>Amazon</w:t>
              </w:r>
            </w:hyperlink>
          </w:p>
        </w:tc>
        <w:tc>
          <w:tcPr>
            <w:tcW w:w="833" w:type="pct"/>
            <w:tcBorders>
              <w:top w:val="nil"/>
              <w:left w:val="nil"/>
              <w:bottom w:val="nil"/>
              <w:right w:val="nil"/>
            </w:tcBorders>
          </w:tcPr>
          <w:p w14:paraId="5891917D" w14:textId="77777777" w:rsidR="002F4525" w:rsidRDefault="002F4525" w:rsidP="002F4525">
            <w:pPr>
              <w:spacing w:after="0" w:line="240" w:lineRule="auto"/>
              <w:rPr>
                <w:rFonts w:asciiTheme="majorBidi" w:eastAsia="Arial" w:hAnsiTheme="majorBidi" w:cstheme="majorBidi"/>
                <w:sz w:val="24"/>
                <w:szCs w:val="24"/>
              </w:rPr>
            </w:pPr>
          </w:p>
          <w:p w14:paraId="07D43B52" w14:textId="4370DC98" w:rsidR="002F4525" w:rsidRPr="002F4525" w:rsidRDefault="002F4525" w:rsidP="002F4525">
            <w:pPr>
              <w:rPr>
                <w:rFonts w:asciiTheme="majorBidi" w:eastAsia="Arial" w:hAnsiTheme="majorBidi" w:cstheme="majorBidi"/>
                <w:sz w:val="24"/>
                <w:szCs w:val="24"/>
              </w:rPr>
            </w:pPr>
            <w:r>
              <w:rPr>
                <w:rFonts w:asciiTheme="majorBidi" w:eastAsia="Arial" w:hAnsiTheme="majorBidi" w:cstheme="majorBidi"/>
                <w:sz w:val="24"/>
                <w:szCs w:val="24"/>
              </w:rPr>
              <w:t>$ 4.99 - $ 21.51</w:t>
            </w:r>
          </w:p>
        </w:tc>
      </w:tr>
      <w:tr w:rsidR="002F4525" w:rsidRPr="006E3D2F" w14:paraId="4D0F485F" w14:textId="73F463B8" w:rsidTr="002F4525">
        <w:trPr>
          <w:trHeight w:val="501"/>
        </w:trPr>
        <w:tc>
          <w:tcPr>
            <w:tcW w:w="4167" w:type="pct"/>
            <w:tcBorders>
              <w:top w:val="nil"/>
              <w:left w:val="nil"/>
              <w:bottom w:val="nil"/>
              <w:right w:val="nil"/>
            </w:tcBorders>
          </w:tcPr>
          <w:p w14:paraId="2FDC97A5" w14:textId="7490EEAD" w:rsidR="002F4525" w:rsidRPr="00866036" w:rsidRDefault="002F4525" w:rsidP="002F4525">
            <w:pPr>
              <w:pStyle w:val="ListParagraph"/>
              <w:numPr>
                <w:ilvl w:val="0"/>
                <w:numId w:val="21"/>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Chakrapani, C., K. Deal and J. Levitin. Practical Marketing Research: A Guidebook for Marketing Insights,</w:t>
            </w:r>
          </w:p>
          <w:p w14:paraId="573DB754" w14:textId="77777777" w:rsidR="002F4525" w:rsidRDefault="002F4525" w:rsidP="002F4525">
            <w:pPr>
              <w:pStyle w:val="ListParagraph"/>
              <w:spacing w:after="0" w:line="240" w:lineRule="auto"/>
            </w:pPr>
            <w:r w:rsidRPr="006E3D2F">
              <w:rPr>
                <w:rFonts w:asciiTheme="majorBidi" w:eastAsia="Arial" w:hAnsiTheme="majorBidi" w:cstheme="majorBidi"/>
                <w:sz w:val="24"/>
                <w:szCs w:val="24"/>
              </w:rPr>
              <w:t xml:space="preserve">Standard Research Systems, 2020. Bookstore and </w:t>
            </w:r>
            <w:hyperlink r:id="rId19" w:history="1">
              <w:r w:rsidRPr="006E3D2F">
                <w:rPr>
                  <w:rStyle w:val="Hyperlink"/>
                  <w:rFonts w:asciiTheme="majorBidi" w:eastAsia="Arial" w:hAnsiTheme="majorBidi" w:cstheme="majorBidi"/>
                  <w:sz w:val="24"/>
                  <w:szCs w:val="24"/>
                </w:rPr>
                <w:t>A</w:t>
              </w:r>
              <w:r w:rsidRPr="006E3D2F">
                <w:rPr>
                  <w:rStyle w:val="Hyperlink"/>
                  <w:rFonts w:asciiTheme="majorBidi" w:hAnsiTheme="majorBidi" w:cstheme="majorBidi"/>
                </w:rPr>
                <w:t>mazon</w:t>
              </w:r>
            </w:hyperlink>
          </w:p>
          <w:p w14:paraId="7D94B5CC" w14:textId="4BCAAB5F" w:rsidR="002F4525" w:rsidRPr="00866036" w:rsidRDefault="002F4525" w:rsidP="002F4525">
            <w:pPr>
              <w:spacing w:after="0" w:line="240" w:lineRule="auto"/>
            </w:pPr>
          </w:p>
        </w:tc>
        <w:tc>
          <w:tcPr>
            <w:tcW w:w="833" w:type="pct"/>
            <w:tcBorders>
              <w:top w:val="nil"/>
              <w:left w:val="nil"/>
              <w:bottom w:val="nil"/>
              <w:right w:val="nil"/>
            </w:tcBorders>
          </w:tcPr>
          <w:p w14:paraId="01A28D1F" w14:textId="29681613" w:rsidR="002F4525" w:rsidRPr="002F4525" w:rsidRDefault="002F4525" w:rsidP="002F4525">
            <w:pPr>
              <w:spacing w:after="0" w:line="240" w:lineRule="auto"/>
              <w:rPr>
                <w:rFonts w:asciiTheme="majorBidi" w:eastAsia="Arial" w:hAnsiTheme="majorBidi" w:cstheme="majorBidi"/>
                <w:sz w:val="24"/>
                <w:szCs w:val="24"/>
              </w:rPr>
            </w:pPr>
            <w:r w:rsidRPr="002F4525">
              <w:rPr>
                <w:rFonts w:asciiTheme="majorBidi" w:eastAsia="Arial" w:hAnsiTheme="majorBidi" w:cstheme="majorBidi"/>
                <w:sz w:val="24"/>
                <w:szCs w:val="24"/>
              </w:rPr>
              <w:t>$ 69</w:t>
            </w:r>
          </w:p>
        </w:tc>
      </w:tr>
    </w:tbl>
    <w:p w14:paraId="3AAAE1AB" w14:textId="447B08D0" w:rsidR="008C622A" w:rsidRPr="006E3D2F" w:rsidRDefault="002F4525" w:rsidP="008C622A">
      <w:pPr>
        <w:spacing w:after="0" w:line="240" w:lineRule="auto"/>
        <w:rPr>
          <w:rFonts w:asciiTheme="majorBidi" w:eastAsia="Arial" w:hAnsiTheme="majorBidi" w:cstheme="majorBidi"/>
        </w:rPr>
      </w:pPr>
      <w:r>
        <w:rPr>
          <w:rFonts w:asciiTheme="majorBidi" w:eastAsia="Arial" w:hAnsiTheme="majorBidi" w:cstheme="majorBidi"/>
        </w:rPr>
        <w:br w:type="textWrapping" w:clear="all"/>
      </w:r>
    </w:p>
    <w:p w14:paraId="461A310D" w14:textId="77777777" w:rsidR="00D60927" w:rsidRPr="006E3D2F" w:rsidRDefault="00D60927" w:rsidP="008C622A">
      <w:pPr>
        <w:spacing w:after="0" w:line="240" w:lineRule="auto"/>
        <w:rPr>
          <w:rFonts w:asciiTheme="majorBidi" w:eastAsia="Arial" w:hAnsiTheme="majorBidi" w:cstheme="majorBidi"/>
        </w:rPr>
      </w:pPr>
    </w:p>
    <w:p w14:paraId="48A03AB5"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Evaluation</w:t>
      </w:r>
    </w:p>
    <w:p w14:paraId="65E8288B" w14:textId="77777777" w:rsidR="008C622A" w:rsidRPr="006E3D2F" w:rsidRDefault="008C622A" w:rsidP="008C622A">
      <w:pPr>
        <w:pStyle w:val="BodyText"/>
        <w:rPr>
          <w:rFonts w:asciiTheme="majorBidi" w:eastAsia="Arial" w:hAnsiTheme="majorBidi" w:cstheme="majorBidi"/>
        </w:rPr>
      </w:pPr>
    </w:p>
    <w:p w14:paraId="16683823" w14:textId="77777777" w:rsidR="008C622A" w:rsidRPr="006E3D2F" w:rsidRDefault="008C622A" w:rsidP="037794C4">
      <w:pPr>
        <w:pStyle w:val="BodyText"/>
        <w:jc w:val="center"/>
        <w:rPr>
          <w:rFonts w:asciiTheme="majorBidi" w:eastAsia="Arial" w:hAnsiTheme="majorBidi" w:cstheme="majorBidi"/>
          <w:b/>
          <w:bCs/>
          <w:sz w:val="28"/>
          <w:szCs w:val="28"/>
          <w:u w:val="single"/>
        </w:rPr>
      </w:pPr>
      <w:r w:rsidRPr="006E3D2F">
        <w:rPr>
          <w:rFonts w:asciiTheme="majorBidi" w:eastAsia="Arial" w:hAnsiTheme="majorBidi" w:cstheme="majorBidi"/>
          <w:b/>
          <w:bCs/>
          <w:sz w:val="28"/>
          <w:szCs w:val="28"/>
          <w:u w:val="single"/>
        </w:rPr>
        <w:t>Components and Weights</w:t>
      </w:r>
    </w:p>
    <w:p w14:paraId="373E4FD0" w14:textId="77777777" w:rsidR="008C622A" w:rsidRPr="006E3D2F" w:rsidRDefault="008C622A" w:rsidP="008C622A">
      <w:pPr>
        <w:spacing w:after="0" w:line="240" w:lineRule="auto"/>
        <w:rPr>
          <w:rFonts w:asciiTheme="majorBidi" w:eastAsia="Arial" w:hAnsiTheme="majorBidi" w:cstheme="majorBidi"/>
        </w:rPr>
      </w:pPr>
    </w:p>
    <w:tbl>
      <w:tblPr>
        <w:tblStyle w:val="TableGrid"/>
        <w:tblW w:w="3875" w:type="pct"/>
        <w:jc w:val="center"/>
        <w:tblBorders>
          <w:top w:val="none" w:sz="0" w:space="0" w:color="auto"/>
          <w:left w:val="none" w:sz="0" w:space="0" w:color="auto"/>
          <w:bottom w:val="none" w:sz="0" w:space="0" w:color="auto"/>
          <w:right w:val="none" w:sz="0" w:space="0" w:color="auto"/>
          <w:insideH w:val="single" w:sz="4" w:space="0" w:color="000000" w:themeColor="text1"/>
          <w:insideV w:val="none" w:sz="0" w:space="0" w:color="auto"/>
        </w:tblBorders>
        <w:tblLook w:val="04A0" w:firstRow="1" w:lastRow="0" w:firstColumn="1" w:lastColumn="0" w:noHBand="0" w:noVBand="1"/>
      </w:tblPr>
      <w:tblGrid>
        <w:gridCol w:w="3330"/>
        <w:gridCol w:w="4210"/>
        <w:gridCol w:w="830"/>
      </w:tblGrid>
      <w:tr w:rsidR="008C622A" w:rsidRPr="006E3D2F" w14:paraId="31C7B061" w14:textId="77777777" w:rsidTr="00315272">
        <w:trPr>
          <w:jc w:val="center"/>
        </w:trPr>
        <w:tc>
          <w:tcPr>
            <w:tcW w:w="1989" w:type="pct"/>
          </w:tcPr>
          <w:p w14:paraId="6C88A1C5" w14:textId="59100E03" w:rsidR="008C622A" w:rsidRPr="006129DE" w:rsidRDefault="008C622A" w:rsidP="037794C4">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Assignment</w:t>
            </w:r>
            <w:r w:rsidR="00315272" w:rsidRPr="006129DE">
              <w:rPr>
                <w:rFonts w:asciiTheme="majorBidi" w:eastAsia="Arial" w:hAnsiTheme="majorBidi" w:cstheme="majorBidi"/>
                <w:b/>
                <w:bCs/>
                <w:sz w:val="20"/>
                <w:szCs w:val="20"/>
              </w:rPr>
              <w:t>s</w:t>
            </w:r>
          </w:p>
        </w:tc>
        <w:tc>
          <w:tcPr>
            <w:tcW w:w="2515" w:type="pct"/>
          </w:tcPr>
          <w:p w14:paraId="31C92CC2" w14:textId="77777777"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Two assignments will be spread across</w:t>
            </w:r>
          </w:p>
          <w:p w14:paraId="50B30025" w14:textId="0DC6EE8A" w:rsidR="008C622A"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the term (worth 10% each)</w:t>
            </w:r>
          </w:p>
        </w:tc>
        <w:tc>
          <w:tcPr>
            <w:tcW w:w="496" w:type="pct"/>
          </w:tcPr>
          <w:p w14:paraId="7E1975C3" w14:textId="0E9CE2B3" w:rsidR="008C622A" w:rsidRPr="006129DE" w:rsidRDefault="006129DE" w:rsidP="008C622A">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w:t>
            </w:r>
            <w:r w:rsidR="008C622A" w:rsidRPr="006129DE">
              <w:rPr>
                <w:rFonts w:asciiTheme="majorBidi" w:eastAsia="Arial" w:hAnsiTheme="majorBidi" w:cstheme="majorBidi"/>
                <w:sz w:val="20"/>
                <w:szCs w:val="20"/>
              </w:rPr>
              <w:t>%</w:t>
            </w:r>
          </w:p>
        </w:tc>
      </w:tr>
      <w:tr w:rsidR="008C622A" w:rsidRPr="006E3D2F" w14:paraId="301AC014" w14:textId="77777777" w:rsidTr="00315272">
        <w:trPr>
          <w:jc w:val="center"/>
        </w:trPr>
        <w:tc>
          <w:tcPr>
            <w:tcW w:w="1989" w:type="pct"/>
          </w:tcPr>
          <w:p w14:paraId="25ED92EC" w14:textId="5E2961EB" w:rsidR="008C622A" w:rsidRPr="006129DE" w:rsidRDefault="006129DE" w:rsidP="037794C4">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lastRenderedPageBreak/>
              <w:t>Test 1</w:t>
            </w:r>
          </w:p>
        </w:tc>
        <w:tc>
          <w:tcPr>
            <w:tcW w:w="2515" w:type="pct"/>
          </w:tcPr>
          <w:p w14:paraId="4931EBA2" w14:textId="77777777"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Multiple Choice and/or Written Exam</w:t>
            </w:r>
          </w:p>
          <w:p w14:paraId="262A2A6C" w14:textId="1B298B4F" w:rsidR="008C622A"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(individual)</w:t>
            </w:r>
          </w:p>
        </w:tc>
        <w:tc>
          <w:tcPr>
            <w:tcW w:w="496" w:type="pct"/>
          </w:tcPr>
          <w:p w14:paraId="3AAA3E09" w14:textId="33FB9CA6" w:rsidR="008C622A" w:rsidRPr="006129DE" w:rsidRDefault="006129DE" w:rsidP="008C622A">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w:t>
            </w:r>
            <w:r w:rsidR="008C622A" w:rsidRPr="006129DE">
              <w:rPr>
                <w:rFonts w:asciiTheme="majorBidi" w:eastAsia="Arial" w:hAnsiTheme="majorBidi" w:cstheme="majorBidi"/>
                <w:sz w:val="20"/>
                <w:szCs w:val="20"/>
              </w:rPr>
              <w:t>%</w:t>
            </w:r>
          </w:p>
        </w:tc>
      </w:tr>
      <w:tr w:rsidR="006129DE" w:rsidRPr="006E3D2F" w14:paraId="341D7FC1" w14:textId="77777777" w:rsidTr="00315272">
        <w:trPr>
          <w:jc w:val="center"/>
        </w:trPr>
        <w:tc>
          <w:tcPr>
            <w:tcW w:w="1989" w:type="pct"/>
          </w:tcPr>
          <w:p w14:paraId="3FF97CFC" w14:textId="1B68C401" w:rsidR="006129DE" w:rsidRPr="006129DE" w:rsidRDefault="006129DE" w:rsidP="006129DE">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Test 2</w:t>
            </w:r>
          </w:p>
        </w:tc>
        <w:tc>
          <w:tcPr>
            <w:tcW w:w="2515" w:type="pct"/>
          </w:tcPr>
          <w:p w14:paraId="6752FB46" w14:textId="77777777"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Multiple Choice and/or Written Exam</w:t>
            </w:r>
          </w:p>
          <w:p w14:paraId="613C9827" w14:textId="757EA762"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(individual)</w:t>
            </w:r>
          </w:p>
        </w:tc>
        <w:tc>
          <w:tcPr>
            <w:tcW w:w="496" w:type="pct"/>
          </w:tcPr>
          <w:p w14:paraId="6CA5EA61" w14:textId="27331D24"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w:t>
            </w:r>
          </w:p>
        </w:tc>
      </w:tr>
      <w:tr w:rsidR="006129DE" w:rsidRPr="006E3D2F" w14:paraId="608DEFDF" w14:textId="77777777" w:rsidTr="00315272">
        <w:trPr>
          <w:jc w:val="center"/>
        </w:trPr>
        <w:tc>
          <w:tcPr>
            <w:tcW w:w="1989" w:type="pct"/>
            <w:tcBorders>
              <w:bottom w:val="double" w:sz="4" w:space="0" w:color="auto"/>
            </w:tcBorders>
          </w:tcPr>
          <w:p w14:paraId="0D478CD2" w14:textId="246D6318" w:rsidR="006129DE" w:rsidRPr="006129DE" w:rsidRDefault="006129DE" w:rsidP="006129DE">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Major Project and Presentation</w:t>
            </w:r>
          </w:p>
        </w:tc>
        <w:tc>
          <w:tcPr>
            <w:tcW w:w="2515" w:type="pct"/>
            <w:tcBorders>
              <w:bottom w:val="double" w:sz="4" w:space="0" w:color="auto"/>
            </w:tcBorders>
          </w:tcPr>
          <w:p w14:paraId="61AC3555" w14:textId="44954439" w:rsidR="006129DE" w:rsidRPr="006129DE" w:rsidRDefault="006129DE" w:rsidP="006129DE">
            <w:pPr>
              <w:spacing w:before="240"/>
              <w:rPr>
                <w:rFonts w:asciiTheme="majorBidi" w:eastAsia="Arial" w:hAnsiTheme="majorBidi" w:cstheme="majorBidi"/>
                <w:sz w:val="20"/>
                <w:szCs w:val="20"/>
              </w:rPr>
            </w:pPr>
            <w:r>
              <w:rPr>
                <w:rFonts w:asciiTheme="majorBidi" w:eastAsia="Arial" w:hAnsiTheme="majorBidi" w:cstheme="majorBidi"/>
                <w:sz w:val="20"/>
                <w:szCs w:val="20"/>
              </w:rPr>
              <w:t>10</w:t>
            </w:r>
            <w:r w:rsidRPr="006129DE">
              <w:rPr>
                <w:rFonts w:asciiTheme="majorBidi" w:eastAsia="Arial" w:hAnsiTheme="majorBidi" w:cstheme="majorBidi"/>
                <w:sz w:val="20"/>
                <w:szCs w:val="20"/>
              </w:rPr>
              <w:t>% Proposal</w:t>
            </w:r>
            <w:r>
              <w:rPr>
                <w:rFonts w:asciiTheme="majorBidi" w:eastAsia="Arial" w:hAnsiTheme="majorBidi" w:cstheme="majorBidi"/>
                <w:sz w:val="20"/>
                <w:szCs w:val="20"/>
              </w:rPr>
              <w:t xml:space="preserve"> and </w:t>
            </w:r>
            <w:r w:rsidRPr="006129DE">
              <w:rPr>
                <w:rFonts w:asciiTheme="majorBidi" w:eastAsia="Arial" w:hAnsiTheme="majorBidi" w:cstheme="majorBidi"/>
                <w:sz w:val="20"/>
                <w:szCs w:val="20"/>
              </w:rPr>
              <w:t>Questionnaire Design</w:t>
            </w:r>
          </w:p>
          <w:p w14:paraId="6940D311" w14:textId="2A70039C"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20% Written Report</w:t>
            </w:r>
          </w:p>
          <w:p w14:paraId="5F659F34" w14:textId="77777777" w:rsid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10% Presentation</w:t>
            </w:r>
          </w:p>
          <w:p w14:paraId="0CF207B1" w14:textId="2CFF47E4" w:rsidR="006129DE" w:rsidRPr="006129DE" w:rsidRDefault="006129DE" w:rsidP="006129DE">
            <w:pPr>
              <w:spacing w:before="240"/>
              <w:rPr>
                <w:rFonts w:asciiTheme="majorBidi" w:eastAsia="Arial" w:hAnsiTheme="majorBidi" w:cstheme="majorBidi"/>
                <w:sz w:val="20"/>
                <w:szCs w:val="20"/>
              </w:rPr>
            </w:pPr>
            <w:r>
              <w:rPr>
                <w:rFonts w:asciiTheme="majorBidi" w:eastAsia="Arial" w:hAnsiTheme="majorBidi" w:cstheme="majorBidi"/>
                <w:sz w:val="20"/>
                <w:szCs w:val="20"/>
              </w:rPr>
              <w:t>(in groups of 5 or 6)</w:t>
            </w:r>
          </w:p>
        </w:tc>
        <w:tc>
          <w:tcPr>
            <w:tcW w:w="496" w:type="pct"/>
            <w:tcBorders>
              <w:bottom w:val="double" w:sz="4" w:space="0" w:color="auto"/>
            </w:tcBorders>
          </w:tcPr>
          <w:p w14:paraId="3C1DDC01" w14:textId="1673F86C" w:rsidR="006129DE" w:rsidRPr="006129DE" w:rsidRDefault="006129DE" w:rsidP="006129DE">
            <w:pPr>
              <w:spacing w:before="240"/>
              <w:rPr>
                <w:rFonts w:asciiTheme="majorBidi" w:eastAsia="Arial" w:hAnsiTheme="majorBidi" w:cstheme="majorBidi"/>
                <w:sz w:val="20"/>
                <w:szCs w:val="20"/>
              </w:rPr>
            </w:pPr>
            <w:r w:rsidRPr="006129DE">
              <w:rPr>
                <w:rFonts w:asciiTheme="majorBidi" w:eastAsia="Arial" w:hAnsiTheme="majorBidi" w:cstheme="majorBidi"/>
                <w:sz w:val="20"/>
                <w:szCs w:val="20"/>
              </w:rPr>
              <w:t>40%</w:t>
            </w:r>
          </w:p>
        </w:tc>
      </w:tr>
      <w:tr w:rsidR="006129DE" w:rsidRPr="006E3D2F" w14:paraId="53844A3B" w14:textId="77777777" w:rsidTr="00315272">
        <w:trPr>
          <w:jc w:val="center"/>
        </w:trPr>
        <w:tc>
          <w:tcPr>
            <w:tcW w:w="1989" w:type="pct"/>
            <w:tcBorders>
              <w:top w:val="double" w:sz="4" w:space="0" w:color="auto"/>
              <w:bottom w:val="double" w:sz="4" w:space="0" w:color="auto"/>
            </w:tcBorders>
          </w:tcPr>
          <w:p w14:paraId="4038323A" w14:textId="77777777" w:rsidR="006129DE" w:rsidRPr="006129DE" w:rsidRDefault="006129DE" w:rsidP="006129DE">
            <w:pPr>
              <w:spacing w:before="240"/>
              <w:jc w:val="right"/>
              <w:rPr>
                <w:rFonts w:asciiTheme="majorBidi" w:eastAsia="Arial" w:hAnsiTheme="majorBidi" w:cstheme="majorBidi"/>
                <w:b/>
                <w:bCs/>
                <w:sz w:val="20"/>
                <w:szCs w:val="20"/>
              </w:rPr>
            </w:pPr>
            <w:r w:rsidRPr="006129DE">
              <w:rPr>
                <w:rFonts w:asciiTheme="majorBidi" w:eastAsia="Arial" w:hAnsiTheme="majorBidi" w:cstheme="majorBidi"/>
                <w:b/>
                <w:bCs/>
                <w:sz w:val="20"/>
                <w:szCs w:val="20"/>
              </w:rPr>
              <w:t>Total</w:t>
            </w:r>
          </w:p>
        </w:tc>
        <w:tc>
          <w:tcPr>
            <w:tcW w:w="2515" w:type="pct"/>
            <w:tcBorders>
              <w:top w:val="double" w:sz="4" w:space="0" w:color="auto"/>
              <w:bottom w:val="double" w:sz="4" w:space="0" w:color="auto"/>
            </w:tcBorders>
          </w:tcPr>
          <w:p w14:paraId="46EBAA58" w14:textId="77777777" w:rsidR="006129DE" w:rsidRPr="006129DE" w:rsidRDefault="006129DE" w:rsidP="006129DE">
            <w:pPr>
              <w:spacing w:before="240"/>
              <w:rPr>
                <w:rFonts w:asciiTheme="majorBidi" w:eastAsia="Arial" w:hAnsiTheme="majorBidi" w:cstheme="majorBidi"/>
                <w:b/>
                <w:bCs/>
                <w:sz w:val="20"/>
                <w:szCs w:val="20"/>
              </w:rPr>
            </w:pPr>
          </w:p>
        </w:tc>
        <w:tc>
          <w:tcPr>
            <w:tcW w:w="496" w:type="pct"/>
            <w:tcBorders>
              <w:top w:val="double" w:sz="4" w:space="0" w:color="auto"/>
              <w:bottom w:val="double" w:sz="4" w:space="0" w:color="auto"/>
            </w:tcBorders>
          </w:tcPr>
          <w:p w14:paraId="59F2D28D" w14:textId="77777777" w:rsidR="006129DE" w:rsidRPr="006129DE" w:rsidRDefault="006129DE" w:rsidP="006129DE">
            <w:pPr>
              <w:spacing w:before="240"/>
              <w:rPr>
                <w:rFonts w:asciiTheme="majorBidi" w:eastAsia="Arial" w:hAnsiTheme="majorBidi" w:cstheme="majorBidi"/>
                <w:b/>
                <w:bCs/>
                <w:sz w:val="20"/>
                <w:szCs w:val="20"/>
              </w:rPr>
            </w:pPr>
            <w:r w:rsidRPr="006129DE">
              <w:rPr>
                <w:rFonts w:asciiTheme="majorBidi" w:eastAsia="Arial" w:hAnsiTheme="majorBidi" w:cstheme="majorBidi"/>
                <w:b/>
                <w:bCs/>
                <w:sz w:val="20"/>
                <w:szCs w:val="20"/>
              </w:rPr>
              <w:t>100%</w:t>
            </w:r>
          </w:p>
        </w:tc>
      </w:tr>
    </w:tbl>
    <w:p w14:paraId="15209F90" w14:textId="77777777" w:rsidR="008C622A" w:rsidRPr="006E3D2F" w:rsidRDefault="008C622A" w:rsidP="037794C4">
      <w:pPr>
        <w:spacing w:after="0" w:line="240" w:lineRule="auto"/>
        <w:jc w:val="both"/>
        <w:rPr>
          <w:rFonts w:asciiTheme="majorBidi" w:eastAsia="Arial" w:hAnsiTheme="majorBidi" w:cstheme="majorBidi"/>
          <w:b/>
          <w:bCs/>
          <w:sz w:val="24"/>
          <w:szCs w:val="24"/>
        </w:rPr>
      </w:pPr>
    </w:p>
    <w:p w14:paraId="5D78B2E7" w14:textId="77777777" w:rsidR="008C622A" w:rsidRPr="006E3D2F" w:rsidRDefault="008C622A" w:rsidP="008C622A">
      <w:pPr>
        <w:spacing w:after="0"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NOTE: The use of a McMaster standard calculator is allowed during examinations in this course.  See McMaster calculator policy at the following URL:</w:t>
      </w:r>
    </w:p>
    <w:p w14:paraId="7A742D38" w14:textId="77777777" w:rsidR="008C622A" w:rsidRPr="006E3D2F" w:rsidRDefault="008C622A" w:rsidP="008C622A">
      <w:pPr>
        <w:spacing w:after="0" w:line="240" w:lineRule="auto"/>
        <w:jc w:val="both"/>
        <w:rPr>
          <w:rFonts w:asciiTheme="majorBidi" w:eastAsia="Arial" w:hAnsiTheme="majorBidi" w:cstheme="majorBidi"/>
          <w:sz w:val="24"/>
          <w:szCs w:val="24"/>
        </w:rPr>
      </w:pPr>
    </w:p>
    <w:p w14:paraId="55F7AD5C" w14:textId="77777777" w:rsidR="008C622A" w:rsidRPr="006E3D2F" w:rsidRDefault="008C622A" w:rsidP="008C622A">
      <w:pPr>
        <w:spacing w:after="0" w:line="240" w:lineRule="auto"/>
        <w:jc w:val="center"/>
        <w:rPr>
          <w:rFonts w:asciiTheme="majorBidi" w:eastAsia="Arial" w:hAnsiTheme="majorBidi" w:cstheme="majorBidi"/>
          <w:sz w:val="24"/>
          <w:szCs w:val="24"/>
        </w:rPr>
      </w:pPr>
      <w:hyperlink r:id="rId20">
        <w:r w:rsidRPr="006E3D2F">
          <w:rPr>
            <w:rStyle w:val="Hyperlink"/>
            <w:rFonts w:asciiTheme="majorBidi" w:eastAsia="Arial" w:hAnsiTheme="majorBidi" w:cstheme="majorBidi"/>
            <w:sz w:val="24"/>
            <w:szCs w:val="24"/>
          </w:rPr>
          <w:t>www.mcmaster.ca/policy/Students-AcademicStudies/UndergraduateExaminationsPolicy.pdf</w:t>
        </w:r>
      </w:hyperlink>
    </w:p>
    <w:p w14:paraId="19C2918B" w14:textId="77777777" w:rsidR="008C622A" w:rsidRPr="006E3D2F" w:rsidRDefault="008C622A" w:rsidP="037794C4">
      <w:pPr>
        <w:spacing w:after="0" w:line="240" w:lineRule="auto"/>
        <w:rPr>
          <w:rFonts w:asciiTheme="majorBidi" w:eastAsia="Arial" w:hAnsiTheme="majorBidi" w:cstheme="majorBidi"/>
          <w:b/>
          <w:bCs/>
        </w:rPr>
      </w:pPr>
    </w:p>
    <w:p w14:paraId="54D0B164" w14:textId="1427BCE1" w:rsidR="008C622A" w:rsidRPr="006E3D2F" w:rsidRDefault="6B1428D2" w:rsidP="1DCA012F">
      <w:pPr>
        <w:spacing w:after="0" w:line="240" w:lineRule="auto"/>
        <w:jc w:val="center"/>
        <w:rPr>
          <w:rFonts w:asciiTheme="majorBidi" w:hAnsiTheme="majorBidi" w:cstheme="majorBidi"/>
        </w:rPr>
      </w:pPr>
      <w:r w:rsidRPr="006E3D2F">
        <w:rPr>
          <w:rFonts w:asciiTheme="majorBidi" w:eastAsia="Arial" w:hAnsiTheme="majorBidi" w:cstheme="majorBidi"/>
          <w:b/>
          <w:bCs/>
          <w:sz w:val="28"/>
          <w:szCs w:val="28"/>
          <w:u w:val="single"/>
        </w:rPr>
        <w:t>Grade Conversion</w:t>
      </w:r>
    </w:p>
    <w:p w14:paraId="4FEA2337" w14:textId="1FF4F2E6" w:rsidR="008C622A" w:rsidRPr="006E3D2F" w:rsidRDefault="6B1428D2" w:rsidP="008C622A">
      <w:pPr>
        <w:spacing w:after="0" w:line="240" w:lineRule="auto"/>
        <w:rPr>
          <w:rFonts w:asciiTheme="majorBidi" w:hAnsiTheme="majorBidi" w:cstheme="majorBidi"/>
        </w:rPr>
      </w:pPr>
      <w:r w:rsidRPr="006E3D2F">
        <w:rPr>
          <w:rFonts w:asciiTheme="majorBidi" w:eastAsia="Arial" w:hAnsiTheme="majorBidi" w:cstheme="majorBidi"/>
          <w:sz w:val="24"/>
          <w:szCs w:val="24"/>
        </w:rPr>
        <w:t xml:space="preserve"> </w:t>
      </w:r>
    </w:p>
    <w:p w14:paraId="6E18AA90" w14:textId="019D5C0E" w:rsidR="008C622A" w:rsidRPr="006E3D2F" w:rsidRDefault="6B1428D2" w:rsidP="1DCA012F">
      <w:pPr>
        <w:spacing w:after="0" w:line="240" w:lineRule="auto"/>
        <w:jc w:val="both"/>
        <w:rPr>
          <w:rFonts w:asciiTheme="majorBidi" w:hAnsiTheme="majorBidi" w:cstheme="majorBidi"/>
        </w:rPr>
      </w:pPr>
      <w:r w:rsidRPr="006E3D2F">
        <w:rPr>
          <w:rFonts w:asciiTheme="majorBidi" w:eastAsia="Arial" w:hAnsiTheme="majorBidi" w:cstheme="majorBidi"/>
          <w:sz w:val="24"/>
          <w:szCs w:val="24"/>
        </w:rPr>
        <w:t>At the end of the course your overall percentage grade will be converted to your letter grade in accordance with the following conversion scheme:</w:t>
      </w:r>
    </w:p>
    <w:p w14:paraId="11D4C62D" w14:textId="40059BA6" w:rsidR="008C622A" w:rsidRPr="006E3D2F" w:rsidRDefault="008C622A" w:rsidP="1DCA012F">
      <w:pPr>
        <w:spacing w:after="0" w:line="240" w:lineRule="auto"/>
        <w:jc w:val="both"/>
        <w:rPr>
          <w:rFonts w:asciiTheme="majorBidi" w:eastAsia="Arial" w:hAnsiTheme="majorBidi" w:cstheme="majorBidi"/>
          <w:sz w:val="24"/>
          <w:szCs w:val="24"/>
        </w:rPr>
      </w:pPr>
    </w:p>
    <w:tbl>
      <w:tblPr>
        <w:tblStyle w:val="PlainTable4"/>
        <w:tblW w:w="0" w:type="auto"/>
        <w:jc w:val="center"/>
        <w:tblLook w:val="04A0" w:firstRow="1" w:lastRow="0" w:firstColumn="1" w:lastColumn="0" w:noHBand="0" w:noVBand="1"/>
      </w:tblPr>
      <w:tblGrid>
        <w:gridCol w:w="2430"/>
        <w:gridCol w:w="2640"/>
        <w:gridCol w:w="1950"/>
      </w:tblGrid>
      <w:tr w:rsidR="1DCA012F" w:rsidRPr="006E3D2F" w14:paraId="473D911F" w14:textId="77777777" w:rsidTr="1DCA012F">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4CE8B58F" w14:textId="06A1B1DE" w:rsidR="1DCA012F" w:rsidRPr="006E3D2F" w:rsidRDefault="1DCA012F" w:rsidP="1DCA012F">
            <w:pPr>
              <w:spacing w:line="276" w:lineRule="auto"/>
              <w:jc w:val="center"/>
              <w:rPr>
                <w:rFonts w:asciiTheme="majorBidi" w:hAnsiTheme="majorBidi" w:cstheme="majorBidi"/>
              </w:rPr>
            </w:pPr>
            <w:r w:rsidRPr="006E3D2F">
              <w:rPr>
                <w:rFonts w:asciiTheme="majorBidi" w:eastAsia="Arial" w:hAnsiTheme="majorBidi" w:cstheme="majorBidi"/>
                <w:smallCaps/>
                <w:sz w:val="24"/>
                <w:szCs w:val="24"/>
              </w:rPr>
              <w:t>Letter Grade</w:t>
            </w:r>
          </w:p>
        </w:tc>
        <w:tc>
          <w:tcPr>
            <w:tcW w:w="2640" w:type="dxa"/>
          </w:tcPr>
          <w:p w14:paraId="519A93B1" w14:textId="75702E8A" w:rsidR="1DCA012F" w:rsidRPr="006E3D2F" w:rsidRDefault="1DCA012F" w:rsidP="1DCA012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mallCaps/>
                <w:sz w:val="24"/>
                <w:szCs w:val="24"/>
              </w:rPr>
              <w:t>Percent</w:t>
            </w:r>
          </w:p>
        </w:tc>
        <w:tc>
          <w:tcPr>
            <w:tcW w:w="1950" w:type="dxa"/>
          </w:tcPr>
          <w:p w14:paraId="5D7313B0" w14:textId="046F27A5" w:rsidR="1DCA012F" w:rsidRPr="006E3D2F" w:rsidRDefault="1DCA012F" w:rsidP="1DCA012F">
            <w:pPr>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mallCaps/>
                <w:sz w:val="24"/>
                <w:szCs w:val="24"/>
              </w:rPr>
              <w:t>Points</w:t>
            </w:r>
          </w:p>
        </w:tc>
      </w:tr>
      <w:tr w:rsidR="1DCA012F" w:rsidRPr="006E3D2F" w14:paraId="195542A3"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5183F23D" w14:textId="752BC841"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A+</w:t>
            </w:r>
          </w:p>
        </w:tc>
        <w:tc>
          <w:tcPr>
            <w:tcW w:w="2640" w:type="dxa"/>
          </w:tcPr>
          <w:p w14:paraId="6483BF65" w14:textId="09AF2BD0"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90-100</w:t>
            </w:r>
          </w:p>
        </w:tc>
        <w:tc>
          <w:tcPr>
            <w:tcW w:w="1950" w:type="dxa"/>
          </w:tcPr>
          <w:p w14:paraId="76B38C0A" w14:textId="5E1CF2D7"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12</w:t>
            </w:r>
          </w:p>
        </w:tc>
      </w:tr>
      <w:tr w:rsidR="1DCA012F" w:rsidRPr="006E3D2F" w14:paraId="61A50E29" w14:textId="77777777" w:rsidTr="1DCA012F">
        <w:trPr>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3E3A644B" w14:textId="754B4820"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A</w:t>
            </w:r>
          </w:p>
        </w:tc>
        <w:tc>
          <w:tcPr>
            <w:tcW w:w="2640" w:type="dxa"/>
          </w:tcPr>
          <w:p w14:paraId="113A116D" w14:textId="3B9D692A"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85-89</w:t>
            </w:r>
          </w:p>
        </w:tc>
        <w:tc>
          <w:tcPr>
            <w:tcW w:w="1950" w:type="dxa"/>
          </w:tcPr>
          <w:p w14:paraId="17367DCD" w14:textId="598C459B"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11</w:t>
            </w:r>
          </w:p>
        </w:tc>
      </w:tr>
      <w:tr w:rsidR="1DCA012F" w:rsidRPr="006E3D2F" w14:paraId="79E0CED3"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5D6B9DA8" w14:textId="7A298043"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A-</w:t>
            </w:r>
          </w:p>
        </w:tc>
        <w:tc>
          <w:tcPr>
            <w:tcW w:w="2640" w:type="dxa"/>
          </w:tcPr>
          <w:p w14:paraId="2EA60974" w14:textId="74145907"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80-84</w:t>
            </w:r>
          </w:p>
        </w:tc>
        <w:tc>
          <w:tcPr>
            <w:tcW w:w="1950" w:type="dxa"/>
          </w:tcPr>
          <w:p w14:paraId="78E698D8" w14:textId="02D5782C"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10</w:t>
            </w:r>
          </w:p>
        </w:tc>
      </w:tr>
      <w:tr w:rsidR="1DCA012F" w:rsidRPr="006E3D2F" w14:paraId="03B63303" w14:textId="77777777" w:rsidTr="1DCA012F">
        <w:trPr>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64180EEF" w14:textId="6F5F676F"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B+</w:t>
            </w:r>
          </w:p>
        </w:tc>
        <w:tc>
          <w:tcPr>
            <w:tcW w:w="2640" w:type="dxa"/>
          </w:tcPr>
          <w:p w14:paraId="1A0223CF" w14:textId="0913A7E3"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77-79</w:t>
            </w:r>
          </w:p>
        </w:tc>
        <w:tc>
          <w:tcPr>
            <w:tcW w:w="1950" w:type="dxa"/>
          </w:tcPr>
          <w:p w14:paraId="6E7F1A01" w14:textId="706A2AD3"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9</w:t>
            </w:r>
          </w:p>
        </w:tc>
      </w:tr>
      <w:tr w:rsidR="1DCA012F" w:rsidRPr="006E3D2F" w14:paraId="784C1E73"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300EBF2F" w14:textId="42F2DB27"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B</w:t>
            </w:r>
          </w:p>
        </w:tc>
        <w:tc>
          <w:tcPr>
            <w:tcW w:w="2640" w:type="dxa"/>
          </w:tcPr>
          <w:p w14:paraId="46CB4F5C" w14:textId="36219239"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73-76</w:t>
            </w:r>
          </w:p>
        </w:tc>
        <w:tc>
          <w:tcPr>
            <w:tcW w:w="1950" w:type="dxa"/>
          </w:tcPr>
          <w:p w14:paraId="0E25DF89" w14:textId="49BEEE0B"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8</w:t>
            </w:r>
          </w:p>
        </w:tc>
      </w:tr>
      <w:tr w:rsidR="1DCA012F" w:rsidRPr="006E3D2F" w14:paraId="71CEF096" w14:textId="77777777" w:rsidTr="1DCA012F">
        <w:trPr>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545A4EA0" w14:textId="6B9A515C"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B-</w:t>
            </w:r>
          </w:p>
        </w:tc>
        <w:tc>
          <w:tcPr>
            <w:tcW w:w="2640" w:type="dxa"/>
          </w:tcPr>
          <w:p w14:paraId="301D53FE" w14:textId="40C00E78"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70-72</w:t>
            </w:r>
          </w:p>
        </w:tc>
        <w:tc>
          <w:tcPr>
            <w:tcW w:w="1950" w:type="dxa"/>
          </w:tcPr>
          <w:p w14:paraId="51059657" w14:textId="4032AE4C" w:rsidR="1DCA012F" w:rsidRPr="006E3D2F" w:rsidRDefault="1DCA012F" w:rsidP="1DCA012F">
            <w:pPr>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7</w:t>
            </w:r>
          </w:p>
        </w:tc>
      </w:tr>
      <w:tr w:rsidR="1DCA012F" w:rsidRPr="006E3D2F" w14:paraId="1B6E8804" w14:textId="77777777" w:rsidTr="1DCA012F">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30" w:type="dxa"/>
          </w:tcPr>
          <w:p w14:paraId="471FDBA2" w14:textId="2935738B" w:rsidR="1DCA012F" w:rsidRPr="006E3D2F" w:rsidRDefault="1DCA012F" w:rsidP="1DCA012F">
            <w:pPr>
              <w:spacing w:line="276" w:lineRule="auto"/>
              <w:ind w:firstLine="701"/>
              <w:rPr>
                <w:rFonts w:asciiTheme="majorBidi" w:hAnsiTheme="majorBidi" w:cstheme="majorBidi"/>
              </w:rPr>
            </w:pPr>
            <w:r w:rsidRPr="006E3D2F">
              <w:rPr>
                <w:rFonts w:asciiTheme="majorBidi" w:eastAsia="Arial" w:hAnsiTheme="majorBidi" w:cstheme="majorBidi"/>
                <w:sz w:val="24"/>
                <w:szCs w:val="24"/>
              </w:rPr>
              <w:t>F</w:t>
            </w:r>
          </w:p>
        </w:tc>
        <w:tc>
          <w:tcPr>
            <w:tcW w:w="2640" w:type="dxa"/>
          </w:tcPr>
          <w:p w14:paraId="46D5233A" w14:textId="6C457AA1"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00-69</w:t>
            </w:r>
          </w:p>
        </w:tc>
        <w:tc>
          <w:tcPr>
            <w:tcW w:w="1950" w:type="dxa"/>
          </w:tcPr>
          <w:p w14:paraId="33201049" w14:textId="52794CD7" w:rsidR="1DCA012F" w:rsidRPr="006E3D2F" w:rsidRDefault="1DCA012F" w:rsidP="1DCA012F">
            <w:pPr>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6E3D2F">
              <w:rPr>
                <w:rFonts w:asciiTheme="majorBidi" w:eastAsia="Arial" w:hAnsiTheme="majorBidi" w:cstheme="majorBidi"/>
                <w:sz w:val="24"/>
                <w:szCs w:val="24"/>
              </w:rPr>
              <w:t>0</w:t>
            </w:r>
          </w:p>
        </w:tc>
      </w:tr>
    </w:tbl>
    <w:p w14:paraId="58564348" w14:textId="1CB2F249" w:rsidR="008C622A" w:rsidRPr="006E3D2F" w:rsidRDefault="008C622A" w:rsidP="008C622A">
      <w:pPr>
        <w:spacing w:after="0" w:line="240" w:lineRule="auto"/>
        <w:rPr>
          <w:rFonts w:asciiTheme="majorBidi" w:eastAsia="Arial" w:hAnsiTheme="majorBidi" w:cstheme="majorBidi"/>
        </w:rPr>
      </w:pPr>
    </w:p>
    <w:p w14:paraId="4BD3A054" w14:textId="77777777" w:rsidR="008C622A" w:rsidRPr="006E3D2F" w:rsidRDefault="008C622A" w:rsidP="008C622A">
      <w:pPr>
        <w:spacing w:after="0" w:line="240" w:lineRule="auto"/>
        <w:rPr>
          <w:rFonts w:asciiTheme="majorBidi" w:eastAsia="Arial" w:hAnsiTheme="majorBidi" w:cstheme="majorBidi"/>
          <w:sz w:val="24"/>
          <w:szCs w:val="24"/>
        </w:rPr>
      </w:pPr>
    </w:p>
    <w:p w14:paraId="600B8C80" w14:textId="10C83145" w:rsidR="00F9676F" w:rsidRPr="006E3D2F" w:rsidRDefault="00F9676F" w:rsidP="037794C4">
      <w:pPr>
        <w:spacing w:after="0" w:line="240" w:lineRule="auto"/>
        <w:jc w:val="center"/>
        <w:rPr>
          <w:rFonts w:asciiTheme="majorBidi" w:eastAsia="Arial" w:hAnsiTheme="majorBidi" w:cstheme="majorBidi"/>
          <w:b/>
          <w:bCs/>
          <w:sz w:val="28"/>
          <w:szCs w:val="28"/>
          <w:u w:val="single"/>
        </w:rPr>
      </w:pPr>
      <w:r w:rsidRPr="006E3D2F">
        <w:rPr>
          <w:rFonts w:asciiTheme="majorBidi" w:eastAsia="Arial" w:hAnsiTheme="majorBidi" w:cstheme="majorBidi"/>
          <w:b/>
          <w:bCs/>
          <w:sz w:val="28"/>
          <w:szCs w:val="28"/>
          <w:u w:val="single"/>
        </w:rPr>
        <w:t>Course Deliverables</w:t>
      </w:r>
    </w:p>
    <w:p w14:paraId="1B4B246B" w14:textId="77777777" w:rsidR="00F9676F" w:rsidRPr="006E3D2F" w:rsidRDefault="00F9676F" w:rsidP="037794C4">
      <w:pPr>
        <w:spacing w:after="0" w:line="240" w:lineRule="auto"/>
        <w:jc w:val="center"/>
        <w:rPr>
          <w:rFonts w:asciiTheme="majorBidi" w:eastAsia="Arial" w:hAnsiTheme="majorBidi" w:cstheme="majorBidi"/>
          <w:b/>
          <w:bCs/>
          <w:sz w:val="28"/>
          <w:szCs w:val="28"/>
          <w:u w:val="single"/>
        </w:rPr>
      </w:pPr>
    </w:p>
    <w:p w14:paraId="63EF6825" w14:textId="77777777" w:rsidR="006129DE" w:rsidRPr="006129DE" w:rsidRDefault="006129DE" w:rsidP="006129DE">
      <w:pPr>
        <w:spacing w:after="0" w:line="240" w:lineRule="auto"/>
        <w:jc w:val="both"/>
        <w:rPr>
          <w:rFonts w:asciiTheme="majorBidi" w:eastAsia="Arial" w:hAnsiTheme="majorBidi" w:cstheme="majorBidi"/>
          <w:b/>
          <w:bCs/>
          <w:sz w:val="24"/>
          <w:szCs w:val="24"/>
        </w:rPr>
      </w:pPr>
      <w:r w:rsidRPr="006129DE">
        <w:rPr>
          <w:rFonts w:asciiTheme="majorBidi" w:eastAsia="Arial" w:hAnsiTheme="majorBidi" w:cstheme="majorBidi"/>
          <w:b/>
          <w:bCs/>
          <w:sz w:val="24"/>
          <w:szCs w:val="24"/>
        </w:rPr>
        <w:lastRenderedPageBreak/>
        <w:t>Assignments</w:t>
      </w:r>
    </w:p>
    <w:p w14:paraId="727B4EC5" w14:textId="77777777"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There are two assignments in this course, each worth 10% of your final grade. Instructions for each</w:t>
      </w:r>
    </w:p>
    <w:p w14:paraId="7F89DB04" w14:textId="77777777"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assignment will be provided at least 2 weeks in advance of the due date, and will likely include some</w:t>
      </w:r>
    </w:p>
    <w:p w14:paraId="66A4279B" w14:textId="77777777" w:rsid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hands on data analysis.</w:t>
      </w:r>
    </w:p>
    <w:p w14:paraId="0996F212" w14:textId="77777777" w:rsidR="006129DE" w:rsidRPr="006129DE" w:rsidRDefault="006129DE" w:rsidP="006129DE">
      <w:pPr>
        <w:spacing w:after="0" w:line="240" w:lineRule="auto"/>
        <w:jc w:val="both"/>
        <w:rPr>
          <w:rFonts w:asciiTheme="majorBidi" w:eastAsia="Arial" w:hAnsiTheme="majorBidi" w:cstheme="majorBidi"/>
          <w:sz w:val="24"/>
          <w:szCs w:val="24"/>
        </w:rPr>
      </w:pPr>
    </w:p>
    <w:p w14:paraId="42904897" w14:textId="77777777"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b/>
          <w:bCs/>
          <w:sz w:val="24"/>
          <w:szCs w:val="24"/>
        </w:rPr>
        <w:t>Test #1 and Test #2</w:t>
      </w:r>
      <w:r w:rsidRPr="006129DE">
        <w:rPr>
          <w:rFonts w:asciiTheme="majorBidi" w:eastAsia="Arial" w:hAnsiTheme="majorBidi" w:cstheme="majorBidi"/>
          <w:sz w:val="24"/>
          <w:szCs w:val="24"/>
        </w:rPr>
        <w:t xml:space="preserve"> – Multiple Choice and/or Written Exam</w:t>
      </w:r>
    </w:p>
    <w:p w14:paraId="343D962F" w14:textId="7A4ECEDF"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There are two tests/exams on this course. Each test is worth 15% (for a total of 30% of your final</w:t>
      </w:r>
    </w:p>
    <w:p w14:paraId="39B74DEF" w14:textId="441AAB90"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grade). These tests will cover material from the textbooks, readings, lectures and class discussion. All</w:t>
      </w:r>
    </w:p>
    <w:p w14:paraId="4835A0E4" w14:textId="16D09C6A"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content introduced in the course will potentially be asked for in each test. We will likely practice sample</w:t>
      </w:r>
    </w:p>
    <w:p w14:paraId="4C6A2737" w14:textId="77777777" w:rsid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problems in the class prior to each test.</w:t>
      </w:r>
    </w:p>
    <w:p w14:paraId="3FD1F14C" w14:textId="77777777" w:rsidR="006129DE" w:rsidRPr="006129DE" w:rsidRDefault="006129DE" w:rsidP="006129DE">
      <w:pPr>
        <w:spacing w:after="0" w:line="240" w:lineRule="auto"/>
        <w:jc w:val="both"/>
        <w:rPr>
          <w:rFonts w:asciiTheme="majorBidi" w:eastAsia="Arial" w:hAnsiTheme="majorBidi" w:cstheme="majorBidi"/>
          <w:sz w:val="24"/>
          <w:szCs w:val="24"/>
        </w:rPr>
      </w:pPr>
    </w:p>
    <w:p w14:paraId="1F6F4166" w14:textId="77777777" w:rsidR="006129DE" w:rsidRPr="006129DE" w:rsidRDefault="006129DE" w:rsidP="006129DE">
      <w:pPr>
        <w:spacing w:after="0" w:line="240" w:lineRule="auto"/>
        <w:jc w:val="both"/>
        <w:rPr>
          <w:rFonts w:asciiTheme="majorBidi" w:eastAsia="Arial" w:hAnsiTheme="majorBidi" w:cstheme="majorBidi"/>
          <w:b/>
          <w:bCs/>
          <w:sz w:val="24"/>
          <w:szCs w:val="24"/>
        </w:rPr>
      </w:pPr>
      <w:r w:rsidRPr="006129DE">
        <w:rPr>
          <w:rFonts w:asciiTheme="majorBidi" w:eastAsia="Arial" w:hAnsiTheme="majorBidi" w:cstheme="majorBidi"/>
          <w:b/>
          <w:bCs/>
          <w:sz w:val="24"/>
          <w:szCs w:val="24"/>
        </w:rPr>
        <w:t>Major Project and Presentation</w:t>
      </w:r>
    </w:p>
    <w:p w14:paraId="0A2CA66C" w14:textId="0526FC1B" w:rsidR="006129DE" w:rsidRPr="006129DE"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 xml:space="preserve">There is one major project on this </w:t>
      </w:r>
      <w:r w:rsidR="00CC15E7" w:rsidRPr="006129DE">
        <w:rPr>
          <w:rFonts w:asciiTheme="majorBidi" w:eastAsia="Arial" w:hAnsiTheme="majorBidi" w:cstheme="majorBidi"/>
          <w:sz w:val="24"/>
          <w:szCs w:val="24"/>
        </w:rPr>
        <w:t>course,</w:t>
      </w:r>
      <w:r w:rsidRPr="006129DE">
        <w:rPr>
          <w:rFonts w:asciiTheme="majorBidi" w:eastAsia="Arial" w:hAnsiTheme="majorBidi" w:cstheme="majorBidi"/>
          <w:sz w:val="24"/>
          <w:szCs w:val="24"/>
        </w:rPr>
        <w:t xml:space="preserve"> and it will be worth </w:t>
      </w:r>
      <w:r>
        <w:rPr>
          <w:rFonts w:asciiTheme="majorBidi" w:eastAsia="Arial" w:hAnsiTheme="majorBidi" w:cstheme="majorBidi"/>
          <w:sz w:val="24"/>
          <w:szCs w:val="24"/>
        </w:rPr>
        <w:t>40</w:t>
      </w:r>
      <w:r w:rsidRPr="006129DE">
        <w:rPr>
          <w:rFonts w:asciiTheme="majorBidi" w:eastAsia="Arial" w:hAnsiTheme="majorBidi" w:cstheme="majorBidi"/>
          <w:sz w:val="24"/>
          <w:szCs w:val="24"/>
        </w:rPr>
        <w:t>% of your final grade. There will be a</w:t>
      </w:r>
    </w:p>
    <w:p w14:paraId="20D282F6" w14:textId="0DE584F8" w:rsidR="008C622A" w:rsidRPr="006E3D2F" w:rsidRDefault="006129DE" w:rsidP="006129DE">
      <w:pPr>
        <w:spacing w:after="0" w:line="240" w:lineRule="auto"/>
        <w:jc w:val="both"/>
        <w:rPr>
          <w:rFonts w:asciiTheme="majorBidi" w:eastAsia="Arial" w:hAnsiTheme="majorBidi" w:cstheme="majorBidi"/>
          <w:sz w:val="24"/>
          <w:szCs w:val="24"/>
        </w:rPr>
      </w:pPr>
      <w:r w:rsidRPr="006129DE">
        <w:rPr>
          <w:rFonts w:asciiTheme="majorBidi" w:eastAsia="Arial" w:hAnsiTheme="majorBidi" w:cstheme="majorBidi"/>
          <w:sz w:val="24"/>
          <w:szCs w:val="24"/>
        </w:rPr>
        <w:t xml:space="preserve">preliminary </w:t>
      </w:r>
      <w:r>
        <w:rPr>
          <w:rFonts w:asciiTheme="majorBidi" w:eastAsia="Arial" w:hAnsiTheme="majorBidi" w:cstheme="majorBidi"/>
          <w:sz w:val="24"/>
          <w:szCs w:val="24"/>
        </w:rPr>
        <w:t xml:space="preserve">proposal and questionnaire design </w:t>
      </w:r>
      <w:r w:rsidRPr="006129DE">
        <w:rPr>
          <w:rFonts w:asciiTheme="majorBidi" w:eastAsia="Arial" w:hAnsiTheme="majorBidi" w:cstheme="majorBidi"/>
          <w:sz w:val="24"/>
          <w:szCs w:val="24"/>
        </w:rPr>
        <w:t xml:space="preserve">worth 10%. </w:t>
      </w:r>
      <w:r>
        <w:rPr>
          <w:rFonts w:asciiTheme="majorBidi" w:eastAsia="Arial" w:hAnsiTheme="majorBidi" w:cstheme="majorBidi"/>
          <w:sz w:val="24"/>
          <w:szCs w:val="24"/>
        </w:rPr>
        <w:t xml:space="preserve">A </w:t>
      </w:r>
      <w:proofErr w:type="gramStart"/>
      <w:r>
        <w:rPr>
          <w:rFonts w:asciiTheme="majorBidi" w:eastAsia="Arial" w:hAnsiTheme="majorBidi" w:cstheme="majorBidi"/>
          <w:sz w:val="24"/>
          <w:szCs w:val="24"/>
        </w:rPr>
        <w:t>written final report</w:t>
      </w:r>
      <w:proofErr w:type="gramEnd"/>
      <w:r>
        <w:rPr>
          <w:rFonts w:asciiTheme="majorBidi" w:eastAsia="Arial" w:hAnsiTheme="majorBidi" w:cstheme="majorBidi"/>
          <w:sz w:val="24"/>
          <w:szCs w:val="24"/>
        </w:rPr>
        <w:t xml:space="preserve"> worth 20% and a </w:t>
      </w:r>
      <w:r w:rsidRPr="006129DE">
        <w:rPr>
          <w:rFonts w:asciiTheme="majorBidi" w:eastAsia="Arial" w:hAnsiTheme="majorBidi" w:cstheme="majorBidi"/>
          <w:sz w:val="24"/>
          <w:szCs w:val="24"/>
        </w:rPr>
        <w:t xml:space="preserve">corresponding </w:t>
      </w:r>
      <w:r w:rsidR="00CC15E7" w:rsidRPr="006129DE">
        <w:rPr>
          <w:rFonts w:asciiTheme="majorBidi" w:eastAsia="Arial" w:hAnsiTheme="majorBidi" w:cstheme="majorBidi"/>
          <w:sz w:val="24"/>
          <w:szCs w:val="24"/>
        </w:rPr>
        <w:t>presentation</w:t>
      </w:r>
      <w:r w:rsidRPr="006129DE">
        <w:rPr>
          <w:rFonts w:asciiTheme="majorBidi" w:eastAsia="Arial" w:hAnsiTheme="majorBidi" w:cstheme="majorBidi"/>
          <w:sz w:val="24"/>
          <w:szCs w:val="24"/>
        </w:rPr>
        <w:t xml:space="preserve"> worth 10%. You will have a preliminary report due in the middle of the</w:t>
      </w:r>
      <w:r>
        <w:rPr>
          <w:rFonts w:asciiTheme="majorBidi" w:eastAsia="Arial" w:hAnsiTheme="majorBidi" w:cstheme="majorBidi"/>
          <w:sz w:val="24"/>
          <w:szCs w:val="24"/>
        </w:rPr>
        <w:t xml:space="preserve"> </w:t>
      </w:r>
      <w:r w:rsidRPr="006129DE">
        <w:rPr>
          <w:rFonts w:asciiTheme="majorBidi" w:eastAsia="Arial" w:hAnsiTheme="majorBidi" w:cstheme="majorBidi"/>
          <w:sz w:val="24"/>
          <w:szCs w:val="24"/>
        </w:rPr>
        <w:t>semester, worth 10%.</w:t>
      </w:r>
    </w:p>
    <w:p w14:paraId="10E7023B" w14:textId="77777777" w:rsidR="00D60927" w:rsidRPr="006E3D2F" w:rsidRDefault="00D60927" w:rsidP="002807E4">
      <w:pPr>
        <w:spacing w:after="0" w:line="240" w:lineRule="auto"/>
        <w:rPr>
          <w:rFonts w:asciiTheme="majorBidi" w:eastAsia="Arial" w:hAnsiTheme="majorBidi" w:cstheme="majorBidi"/>
          <w:b/>
          <w:bCs/>
          <w:sz w:val="28"/>
          <w:szCs w:val="28"/>
          <w:u w:val="single"/>
        </w:rPr>
      </w:pPr>
    </w:p>
    <w:p w14:paraId="7464EFCC" w14:textId="5F505460" w:rsidR="00D60927" w:rsidRPr="006E3D2F" w:rsidRDefault="00D60927" w:rsidP="037794C4">
      <w:pPr>
        <w:spacing w:after="0" w:line="240" w:lineRule="auto"/>
        <w:jc w:val="center"/>
        <w:rPr>
          <w:rFonts w:asciiTheme="majorBidi" w:eastAsia="Arial" w:hAnsiTheme="majorBidi" w:cstheme="majorBidi"/>
          <w:b/>
          <w:bCs/>
          <w:sz w:val="28"/>
          <w:szCs w:val="28"/>
          <w:u w:val="single"/>
        </w:rPr>
      </w:pPr>
    </w:p>
    <w:p w14:paraId="0C2464BB" w14:textId="15728140" w:rsidR="00D60927" w:rsidRPr="006E3D2F" w:rsidRDefault="00D60927" w:rsidP="00D60927">
      <w:pPr>
        <w:pStyle w:val="Style1"/>
        <w:rPr>
          <w:rFonts w:asciiTheme="majorBidi" w:eastAsia="Arial" w:hAnsiTheme="majorBidi" w:cstheme="majorBidi"/>
        </w:rPr>
      </w:pPr>
      <w:r w:rsidRPr="006E3D2F">
        <w:rPr>
          <w:rFonts w:asciiTheme="majorBidi" w:eastAsia="Arial" w:hAnsiTheme="majorBidi" w:cstheme="majorBidi"/>
        </w:rPr>
        <w:t>Communication and Feedback</w:t>
      </w:r>
    </w:p>
    <w:p w14:paraId="6B39150D" w14:textId="77777777" w:rsidR="00D60927" w:rsidRPr="006E3D2F" w:rsidRDefault="00D60927" w:rsidP="00D60927">
      <w:pPr>
        <w:spacing w:after="0" w:line="240" w:lineRule="auto"/>
        <w:rPr>
          <w:rFonts w:asciiTheme="majorBidi" w:eastAsia="Arial" w:hAnsiTheme="majorBidi" w:cstheme="majorBidi"/>
        </w:rPr>
      </w:pPr>
    </w:p>
    <w:p w14:paraId="46B5B2BA" w14:textId="25F6C734" w:rsidR="008C622A" w:rsidRPr="006E3D2F" w:rsidRDefault="008C622A" w:rsidP="008C622A">
      <w:pPr>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that are uncomfortable in directly approaching an instructor regarding </w:t>
      </w:r>
      <w:r w:rsidR="006129DE" w:rsidRPr="006E3D2F">
        <w:rPr>
          <w:rFonts w:asciiTheme="majorBidi" w:eastAsia="Arial" w:hAnsiTheme="majorBidi" w:cstheme="majorBidi"/>
          <w:sz w:val="24"/>
          <w:szCs w:val="24"/>
        </w:rPr>
        <w:t>course</w:t>
      </w:r>
      <w:r w:rsidRPr="006E3D2F">
        <w:rPr>
          <w:rFonts w:asciiTheme="majorBidi" w:eastAsia="Arial" w:hAnsiTheme="majorBidi" w:cstheme="majorBidi"/>
          <w:sz w:val="24"/>
          <w:szCs w:val="24"/>
        </w:rPr>
        <w:t xml:space="preserve"> concer</w:t>
      </w:r>
      <w:r w:rsidR="006129DE">
        <w:rPr>
          <w:rFonts w:asciiTheme="majorBidi" w:eastAsia="Arial" w:hAnsiTheme="majorBidi" w:cstheme="majorBidi"/>
          <w:sz w:val="24"/>
          <w:szCs w:val="24"/>
        </w:rPr>
        <w:t>n</w:t>
      </w:r>
      <w:r w:rsidRPr="006E3D2F">
        <w:rPr>
          <w:rFonts w:asciiTheme="majorBidi" w:eastAsia="Arial" w:hAnsiTheme="majorBidi" w:cstheme="majorBidi"/>
          <w:sz w:val="24"/>
          <w:szCs w:val="24"/>
        </w:rPr>
        <w:t xml:space="preserve"> may send a confidential and anonymous email to the respective Area Chair or Associate Dean:</w:t>
      </w:r>
    </w:p>
    <w:p w14:paraId="439666AB" w14:textId="77777777" w:rsidR="008C622A" w:rsidRPr="006E3D2F" w:rsidRDefault="008C622A" w:rsidP="008C622A">
      <w:pPr>
        <w:jc w:val="center"/>
        <w:rPr>
          <w:rFonts w:asciiTheme="majorBidi" w:eastAsia="Arial" w:hAnsiTheme="majorBidi" w:cstheme="majorBidi"/>
          <w:sz w:val="24"/>
          <w:szCs w:val="24"/>
        </w:rPr>
      </w:pPr>
      <w:hyperlink r:id="rId21">
        <w:r w:rsidRPr="006E3D2F">
          <w:rPr>
            <w:rStyle w:val="Hyperlink"/>
            <w:rFonts w:asciiTheme="majorBidi" w:eastAsia="Arial" w:hAnsiTheme="majorBidi" w:cstheme="majorBidi"/>
            <w:sz w:val="24"/>
            <w:szCs w:val="24"/>
          </w:rPr>
          <w:t>http://mbastudent.degroote.mcmaster.ca/contact/anonymous/</w:t>
        </w:r>
      </w:hyperlink>
    </w:p>
    <w:p w14:paraId="7BED8F3A" w14:textId="77777777" w:rsidR="008C622A" w:rsidRPr="006E3D2F" w:rsidRDefault="008C622A" w:rsidP="008C622A">
      <w:pPr>
        <w:jc w:val="both"/>
        <w:rPr>
          <w:rFonts w:asciiTheme="majorBidi" w:eastAsia="Arial" w:hAnsiTheme="majorBidi" w:cstheme="majorBidi"/>
          <w:sz w:val="24"/>
          <w:szCs w:val="24"/>
        </w:rPr>
      </w:pPr>
      <w:r w:rsidRPr="006E3D2F">
        <w:rPr>
          <w:rFonts w:asciiTheme="majorBidi" w:eastAsia="Arial" w:hAnsiTheme="majorBidi" w:cstheme="majorBidi"/>
          <w:sz w:val="24"/>
          <w:szCs w:val="24"/>
        </w:rPr>
        <w:t>Students who wish to correspond with instructors or TAs directly via email must send messages that originate from their official McMaster University email account.  This protects the confidentiality and sensitivity of information as well as confirms the identity of the student.  Emails regarding course issues should NOT be sent to the Administrative Assistant.</w:t>
      </w:r>
    </w:p>
    <w:p w14:paraId="2BB856F2" w14:textId="4DD47460" w:rsidR="008C622A" w:rsidRPr="006E3D2F" w:rsidRDefault="008C622A" w:rsidP="008C622A">
      <w:pPr>
        <w:jc w:val="both"/>
        <w:rPr>
          <w:rFonts w:asciiTheme="majorBidi" w:eastAsia="Arial" w:hAnsiTheme="majorBidi" w:cstheme="majorBidi"/>
        </w:rPr>
      </w:pPr>
      <w:r w:rsidRPr="006E3D2F">
        <w:rPr>
          <w:rFonts w:asciiTheme="majorBidi" w:eastAsia="Arial" w:hAnsiTheme="majorBidi" w:cstheme="majorBidi"/>
          <w:sz w:val="24"/>
          <w:szCs w:val="24"/>
        </w:rPr>
        <w:t xml:space="preserve"> Instructors are encouraged to conduct an informal course review with students by Week #4 to allow time for modifications in curriculum delivery.  Instructors should provide evaluation feedback for at least 10% of the final grade to students prior to Week #8 in the term.</w:t>
      </w:r>
    </w:p>
    <w:p w14:paraId="595B25E0" w14:textId="77777777" w:rsidR="008C622A" w:rsidRPr="006E3D2F" w:rsidRDefault="008C622A" w:rsidP="008C622A">
      <w:pPr>
        <w:spacing w:after="0" w:line="240" w:lineRule="auto"/>
        <w:rPr>
          <w:rFonts w:asciiTheme="majorBidi" w:eastAsia="Arial" w:hAnsiTheme="majorBidi" w:cstheme="majorBidi"/>
          <w:sz w:val="24"/>
          <w:szCs w:val="24"/>
        </w:rPr>
      </w:pPr>
    </w:p>
    <w:p w14:paraId="18C8D5A0" w14:textId="02B531D3"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 xml:space="preserve">Academic </w:t>
      </w:r>
      <w:r w:rsidR="00F9676F" w:rsidRPr="006E3D2F">
        <w:rPr>
          <w:rFonts w:asciiTheme="majorBidi" w:eastAsia="Arial" w:hAnsiTheme="majorBidi" w:cstheme="majorBidi"/>
        </w:rPr>
        <w:t>Integrity</w:t>
      </w:r>
    </w:p>
    <w:p w14:paraId="6BB80708" w14:textId="77777777" w:rsidR="008C622A" w:rsidRPr="006E3D2F" w:rsidRDefault="008C622A" w:rsidP="008C622A">
      <w:pPr>
        <w:spacing w:after="0" w:line="240" w:lineRule="auto"/>
        <w:rPr>
          <w:rFonts w:asciiTheme="majorBidi" w:eastAsia="Arial" w:hAnsiTheme="majorBidi" w:cstheme="majorBidi"/>
          <w:sz w:val="24"/>
          <w:szCs w:val="24"/>
        </w:rPr>
      </w:pPr>
    </w:p>
    <w:p w14:paraId="0DF2A8AF"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lastRenderedPageBreak/>
        <w:t xml:space="preserve">You are expected to exhibit honesty and use ethical </w:t>
      </w:r>
      <w:proofErr w:type="spellStart"/>
      <w:r w:rsidRPr="006E3D2F">
        <w:rPr>
          <w:rFonts w:asciiTheme="majorBidi" w:eastAsia="Arial" w:hAnsiTheme="majorBidi" w:cstheme="majorBidi"/>
          <w:sz w:val="24"/>
          <w:szCs w:val="24"/>
        </w:rPr>
        <w:t>behaviour</w:t>
      </w:r>
      <w:proofErr w:type="spellEnd"/>
      <w:r w:rsidRPr="006E3D2F">
        <w:rPr>
          <w:rFonts w:asciiTheme="majorBidi" w:eastAsia="Arial" w:hAnsiTheme="majorBidi" w:cstheme="majorBidi"/>
          <w:sz w:val="24"/>
          <w:szCs w:val="24"/>
        </w:rPr>
        <w:t xml:space="preserve"> in all aspects of the learning process. Academic credentials you earn are rooted in principles of honesty and academic integrity.</w:t>
      </w:r>
    </w:p>
    <w:p w14:paraId="313DEEE8" w14:textId="77777777" w:rsidR="008C622A" w:rsidRPr="006E3D2F" w:rsidRDefault="008C622A" w:rsidP="008C622A">
      <w:pPr>
        <w:spacing w:after="0" w:line="240" w:lineRule="auto"/>
        <w:rPr>
          <w:rFonts w:asciiTheme="majorBidi" w:eastAsia="Arial" w:hAnsiTheme="majorBidi" w:cstheme="majorBidi"/>
          <w:sz w:val="24"/>
          <w:szCs w:val="24"/>
        </w:rPr>
      </w:pPr>
    </w:p>
    <w:p w14:paraId="30031000"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Academic dishonesty is to knowingly act or fail to act in a way that results or could result in unearned academic credit or advantage. This </w:t>
      </w:r>
      <w:proofErr w:type="spellStart"/>
      <w:r w:rsidRPr="006E3D2F">
        <w:rPr>
          <w:rFonts w:asciiTheme="majorBidi" w:eastAsia="Arial" w:hAnsiTheme="majorBidi" w:cstheme="majorBidi"/>
          <w:sz w:val="24"/>
          <w:szCs w:val="24"/>
        </w:rPr>
        <w:t>behaviour</w:t>
      </w:r>
      <w:proofErr w:type="spellEnd"/>
      <w:r w:rsidRPr="006E3D2F">
        <w:rPr>
          <w:rFonts w:asciiTheme="majorBidi" w:eastAsia="Arial" w:hAnsiTheme="majorBidi" w:cstheme="majorBidi"/>
          <w:sz w:val="24"/>
          <w:szCs w:val="24"/>
        </w:rPr>
        <w:t xml:space="preserve"> can result in serious consequences, e.g. the grade of zero on an assignment, loss of credit with a notation on the transcript (notation reads: “Grade of F assigned for academic dishonesty”), and/or suspension or expulsion from the university.</w:t>
      </w:r>
    </w:p>
    <w:p w14:paraId="0089A20D" w14:textId="77777777" w:rsidR="008C622A" w:rsidRPr="006E3D2F" w:rsidRDefault="008C622A" w:rsidP="008C622A">
      <w:pPr>
        <w:spacing w:after="0" w:line="240" w:lineRule="auto"/>
        <w:rPr>
          <w:rFonts w:asciiTheme="majorBidi" w:eastAsia="Arial" w:hAnsiTheme="majorBidi" w:cstheme="majorBidi"/>
          <w:sz w:val="24"/>
          <w:szCs w:val="24"/>
        </w:rPr>
      </w:pPr>
    </w:p>
    <w:p w14:paraId="3B1A7C3A"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It is your responsibility to understand what constitutes academic dishonesty. For information on the various types of academic dishonesty please refer to the Academic Integrity Policy, located at:</w:t>
      </w:r>
    </w:p>
    <w:p w14:paraId="021C9D0F" w14:textId="77777777" w:rsidR="008C622A" w:rsidRPr="006E3D2F" w:rsidRDefault="008C622A" w:rsidP="008C622A">
      <w:pPr>
        <w:spacing w:after="0" w:line="240" w:lineRule="auto"/>
        <w:rPr>
          <w:rFonts w:asciiTheme="majorBidi" w:eastAsia="Arial" w:hAnsiTheme="majorBidi" w:cstheme="majorBidi"/>
          <w:sz w:val="24"/>
          <w:szCs w:val="24"/>
        </w:rPr>
      </w:pPr>
    </w:p>
    <w:p w14:paraId="1EC1FB2E" w14:textId="77777777" w:rsidR="008C622A" w:rsidRPr="006E3D2F" w:rsidRDefault="008C622A" w:rsidP="008C622A">
      <w:pPr>
        <w:spacing w:after="0" w:line="240" w:lineRule="auto"/>
        <w:jc w:val="center"/>
        <w:rPr>
          <w:rFonts w:asciiTheme="majorBidi" w:eastAsia="Arial" w:hAnsiTheme="majorBidi" w:cstheme="majorBidi"/>
          <w:sz w:val="24"/>
          <w:szCs w:val="24"/>
        </w:rPr>
      </w:pPr>
      <w:hyperlink r:id="rId22">
        <w:r w:rsidRPr="006E3D2F">
          <w:rPr>
            <w:rStyle w:val="Hyperlink"/>
            <w:rFonts w:asciiTheme="majorBidi" w:eastAsia="Arial" w:hAnsiTheme="majorBidi" w:cstheme="majorBidi"/>
            <w:sz w:val="24"/>
            <w:szCs w:val="24"/>
          </w:rPr>
          <w:t>www.mcmaster.ca/academicintegrity</w:t>
        </w:r>
      </w:hyperlink>
    </w:p>
    <w:p w14:paraId="12CDC611" w14:textId="77777777" w:rsidR="008C622A" w:rsidRPr="006E3D2F" w:rsidRDefault="008C622A" w:rsidP="008C622A">
      <w:pPr>
        <w:spacing w:after="0" w:line="240" w:lineRule="auto"/>
        <w:jc w:val="center"/>
        <w:rPr>
          <w:rFonts w:asciiTheme="majorBidi" w:eastAsia="Arial" w:hAnsiTheme="majorBidi" w:cstheme="majorBidi"/>
          <w:sz w:val="24"/>
          <w:szCs w:val="24"/>
        </w:rPr>
      </w:pPr>
    </w:p>
    <w:p w14:paraId="19EF6105" w14:textId="71A1248D" w:rsidR="008C622A" w:rsidRPr="006E3D2F" w:rsidRDefault="00CE7FDE" w:rsidP="037794C4">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are responsible for being aware of and </w:t>
      </w:r>
      <w:r w:rsidR="00593FB9" w:rsidRPr="006E3D2F">
        <w:rPr>
          <w:rFonts w:asciiTheme="majorBidi" w:eastAsia="Arial" w:hAnsiTheme="majorBidi" w:cstheme="majorBidi"/>
          <w:sz w:val="24"/>
          <w:szCs w:val="24"/>
        </w:rPr>
        <w:t xml:space="preserve">demonstrating </w:t>
      </w:r>
      <w:proofErr w:type="spellStart"/>
      <w:r w:rsidR="00593FB9" w:rsidRPr="006E3D2F">
        <w:rPr>
          <w:rFonts w:asciiTheme="majorBidi" w:eastAsia="Arial" w:hAnsiTheme="majorBidi" w:cstheme="majorBidi"/>
          <w:sz w:val="24"/>
          <w:szCs w:val="24"/>
        </w:rPr>
        <w:t>behaviour</w:t>
      </w:r>
      <w:proofErr w:type="spellEnd"/>
      <w:r w:rsidR="00593FB9" w:rsidRPr="006E3D2F">
        <w:rPr>
          <w:rFonts w:asciiTheme="majorBidi" w:eastAsia="Arial" w:hAnsiTheme="majorBidi" w:cstheme="majorBidi"/>
          <w:sz w:val="24"/>
          <w:szCs w:val="24"/>
        </w:rPr>
        <w:t xml:space="preserve"> that is honest and ethical in their academic work. Such </w:t>
      </w:r>
      <w:proofErr w:type="spellStart"/>
      <w:r w:rsidR="00593FB9" w:rsidRPr="006E3D2F">
        <w:rPr>
          <w:rFonts w:asciiTheme="majorBidi" w:eastAsia="Arial" w:hAnsiTheme="majorBidi" w:cstheme="majorBidi"/>
          <w:sz w:val="24"/>
          <w:szCs w:val="24"/>
        </w:rPr>
        <w:t>behaviour</w:t>
      </w:r>
      <w:proofErr w:type="spellEnd"/>
      <w:r w:rsidR="00593FB9" w:rsidRPr="006E3D2F">
        <w:rPr>
          <w:rFonts w:asciiTheme="majorBidi" w:eastAsia="Arial" w:hAnsiTheme="majorBidi" w:cstheme="majorBidi"/>
          <w:sz w:val="24"/>
          <w:szCs w:val="24"/>
        </w:rPr>
        <w:t xml:space="preserve"> includes:</w:t>
      </w:r>
    </w:p>
    <w:p w14:paraId="03F6C7C9" w14:textId="77777777" w:rsidR="00B90E63" w:rsidRPr="006E3D2F" w:rsidRDefault="00B90E63" w:rsidP="037794C4">
      <w:pPr>
        <w:spacing w:after="0" w:line="240" w:lineRule="auto"/>
        <w:rPr>
          <w:rFonts w:asciiTheme="majorBidi" w:eastAsia="Arial" w:hAnsiTheme="majorBidi" w:cstheme="majorBidi"/>
          <w:sz w:val="24"/>
          <w:szCs w:val="24"/>
        </w:rPr>
      </w:pPr>
    </w:p>
    <w:p w14:paraId="0DA43171" w14:textId="77777777" w:rsidR="00F11978" w:rsidRPr="006E3D2F" w:rsidRDefault="00B90E63"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following the expectations articulated by instructors for referencing sources of information and for group work;</w:t>
      </w:r>
    </w:p>
    <w:p w14:paraId="4DF1C361" w14:textId="7C55309E" w:rsidR="00B90E63" w:rsidRPr="006E3D2F" w:rsidRDefault="00B90E63"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asking for clarification of expectations as </w:t>
      </w:r>
      <w:r w:rsidR="00A37DAE" w:rsidRPr="006E3D2F">
        <w:rPr>
          <w:rFonts w:asciiTheme="majorBidi" w:eastAsia="Arial" w:hAnsiTheme="majorBidi" w:cstheme="majorBidi"/>
          <w:sz w:val="24"/>
          <w:szCs w:val="24"/>
        </w:rPr>
        <w:t>necessary;</w:t>
      </w:r>
    </w:p>
    <w:p w14:paraId="61E916F1" w14:textId="77777777" w:rsidR="00F11978" w:rsidRPr="006E3D2F" w:rsidRDefault="00F11978"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identifying testing situations that may allow copying;</w:t>
      </w:r>
    </w:p>
    <w:p w14:paraId="23002A46" w14:textId="6ACC5A13" w:rsidR="00F11978" w:rsidRPr="006E3D2F" w:rsidRDefault="00F11978"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preventing their work from being used by others (e.g., protecting access to computer files); </w:t>
      </w:r>
      <w:r w:rsidR="00A37DAE" w:rsidRPr="006E3D2F">
        <w:rPr>
          <w:rFonts w:asciiTheme="majorBidi" w:eastAsia="Arial" w:hAnsiTheme="majorBidi" w:cstheme="majorBidi"/>
          <w:sz w:val="24"/>
          <w:szCs w:val="24"/>
        </w:rPr>
        <w:t>and</w:t>
      </w:r>
    </w:p>
    <w:p w14:paraId="58503C7B" w14:textId="10ADAD43" w:rsidR="00F11978" w:rsidRPr="006E3D2F" w:rsidRDefault="00F11978" w:rsidP="037794C4">
      <w:pPr>
        <w:pStyle w:val="ListParagraph"/>
        <w:numPr>
          <w:ilvl w:val="0"/>
          <w:numId w:val="16"/>
        </w:num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adhering to the principles of academic integrity when conducting and reporting research.</w:t>
      </w:r>
    </w:p>
    <w:p w14:paraId="0F69C619" w14:textId="77777777" w:rsidR="008C622A" w:rsidRPr="006E3D2F" w:rsidRDefault="008C622A" w:rsidP="008C622A">
      <w:pPr>
        <w:spacing w:after="0" w:line="240" w:lineRule="auto"/>
        <w:jc w:val="both"/>
        <w:rPr>
          <w:rFonts w:asciiTheme="majorBidi" w:eastAsia="Arial" w:hAnsiTheme="majorBidi" w:cstheme="majorBidi"/>
          <w:sz w:val="24"/>
          <w:szCs w:val="24"/>
        </w:rPr>
      </w:pPr>
    </w:p>
    <w:p w14:paraId="448704E1" w14:textId="056251BC"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Authenticity/Plagiarism Detection</w:t>
      </w:r>
    </w:p>
    <w:p w14:paraId="764FF693" w14:textId="77777777" w:rsidR="008C622A" w:rsidRPr="006E3D2F" w:rsidRDefault="008C622A" w:rsidP="008C622A">
      <w:pPr>
        <w:spacing w:after="0" w:line="240" w:lineRule="auto"/>
        <w:rPr>
          <w:rFonts w:asciiTheme="majorBidi" w:eastAsia="Arial" w:hAnsiTheme="majorBidi" w:cstheme="majorBidi"/>
          <w:sz w:val="24"/>
          <w:szCs w:val="24"/>
        </w:rPr>
      </w:pPr>
    </w:p>
    <w:p w14:paraId="74B36DD8" w14:textId="77777777" w:rsidR="008C622A" w:rsidRPr="006E3D2F" w:rsidRDefault="008C622A" w:rsidP="008C622A">
      <w:pPr>
        <w:widowControl w:val="0"/>
        <w:autoSpaceDE w:val="0"/>
        <w:autoSpaceDN w:val="0"/>
        <w:spacing w:before="121" w:after="0" w:line="240" w:lineRule="auto"/>
        <w:ind w:right="88"/>
        <w:rPr>
          <w:rFonts w:asciiTheme="majorBidi" w:eastAsia="Arial" w:hAnsiTheme="majorBidi" w:cstheme="majorBidi"/>
          <w:sz w:val="24"/>
          <w:szCs w:val="24"/>
        </w:rPr>
      </w:pPr>
      <w:r w:rsidRPr="006E3D2F">
        <w:rPr>
          <w:rFonts w:asciiTheme="majorBidi" w:eastAsia="Arial" w:hAnsiTheme="majorBidi" w:cstheme="majorBidi"/>
          <w:b/>
          <w:bCs/>
          <w:i/>
          <w:iCs/>
          <w:sz w:val="24"/>
          <w:szCs w:val="24"/>
        </w:rPr>
        <w:t xml:space="preserve">Some courses may </w:t>
      </w:r>
      <w:r w:rsidRPr="006E3D2F">
        <w:rPr>
          <w:rFonts w:asciiTheme="majorBidi" w:eastAsia="Arial" w:hAnsiTheme="majorBidi" w:cstheme="majorBidi"/>
          <w:sz w:val="24"/>
          <w:szCs w:val="24"/>
        </w:rPr>
        <w:t xml:space="preserve">use a web-based service (Turnitin.com) to reveal authenticity and ownership of student submitted work. For courses using such software, students will be expected to submit their work electronically either directly to Turnitin.com or via an online learning platform (e.g. A2L, etc.) using plagiarism detection (a service supported by Turnitin.com) so it can be checked for academic dishonesty. </w:t>
      </w:r>
    </w:p>
    <w:p w14:paraId="2289EED5" w14:textId="77777777" w:rsidR="008C622A" w:rsidRPr="006E3D2F" w:rsidRDefault="008C622A" w:rsidP="008C622A">
      <w:pPr>
        <w:widowControl w:val="0"/>
        <w:autoSpaceDE w:val="0"/>
        <w:autoSpaceDN w:val="0"/>
        <w:spacing w:before="121" w:after="0" w:line="240" w:lineRule="auto"/>
        <w:ind w:right="88"/>
        <w:rPr>
          <w:rFonts w:asciiTheme="majorBidi" w:eastAsia="Arial" w:hAnsiTheme="majorBidi" w:cstheme="majorBidi"/>
          <w:sz w:val="24"/>
          <w:szCs w:val="24"/>
        </w:rPr>
      </w:pPr>
    </w:p>
    <w:p w14:paraId="209C227E"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who do not wish their work to be submitted through the plagiarism detection software must inform the </w:t>
      </w:r>
      <w:proofErr w:type="gramStart"/>
      <w:r w:rsidRPr="006E3D2F">
        <w:rPr>
          <w:rFonts w:asciiTheme="majorBidi" w:eastAsia="Arial" w:hAnsiTheme="majorBidi" w:cstheme="majorBidi"/>
          <w:sz w:val="24"/>
          <w:szCs w:val="24"/>
        </w:rPr>
        <w:t>Instructor</w:t>
      </w:r>
      <w:proofErr w:type="gramEnd"/>
      <w:r w:rsidRPr="006E3D2F">
        <w:rPr>
          <w:rFonts w:asciiTheme="majorBidi" w:eastAsia="Arial" w:hAnsiTheme="majorBidi" w:cstheme="majorBidi"/>
          <w:sz w:val="24"/>
          <w:szCs w:val="24"/>
        </w:rPr>
        <w:t xml:space="preserve"> before the assignment is due. No penalty will be assigned to a student who does not submit work to the plagiarism detection software. </w:t>
      </w:r>
    </w:p>
    <w:p w14:paraId="20E40FB2" w14:textId="77777777" w:rsidR="008C622A" w:rsidRPr="006E3D2F" w:rsidRDefault="008C622A" w:rsidP="008C622A">
      <w:pPr>
        <w:spacing w:after="0" w:line="240" w:lineRule="auto"/>
        <w:rPr>
          <w:rFonts w:asciiTheme="majorBidi" w:eastAsia="Arial" w:hAnsiTheme="majorBidi" w:cstheme="majorBidi"/>
          <w:sz w:val="24"/>
          <w:szCs w:val="24"/>
        </w:rPr>
      </w:pPr>
    </w:p>
    <w:p w14:paraId="683AE3EC"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b/>
          <w:bCs/>
          <w:sz w:val="24"/>
          <w:szCs w:val="24"/>
        </w:rPr>
        <w:t xml:space="preserve">All submitted work is subject to normal verification that standards of academic integrity have been upheld </w:t>
      </w:r>
      <w:r w:rsidRPr="006E3D2F">
        <w:rPr>
          <w:rFonts w:asciiTheme="majorBidi" w:eastAsia="Arial" w:hAnsiTheme="majorBidi" w:cstheme="majorBidi"/>
          <w:sz w:val="24"/>
          <w:szCs w:val="24"/>
        </w:rPr>
        <w:t xml:space="preserve">(e.g., on-line search, other software, etc.). For more details about McMaster’s use of Turnitin.com please go to </w:t>
      </w:r>
      <w:hyperlink r:id="rId23">
        <w:r w:rsidRPr="006E3D2F">
          <w:rPr>
            <w:rFonts w:asciiTheme="majorBidi" w:eastAsia="Arial" w:hAnsiTheme="majorBidi" w:cstheme="majorBidi"/>
            <w:color w:val="0000FF"/>
            <w:sz w:val="24"/>
            <w:szCs w:val="24"/>
            <w:u w:val="single"/>
          </w:rPr>
          <w:t>www.mcmaster.ca/academicintegrity.</w:t>
        </w:r>
      </w:hyperlink>
    </w:p>
    <w:p w14:paraId="3646C0C8" w14:textId="77777777" w:rsidR="008C622A" w:rsidRPr="006E3D2F" w:rsidRDefault="008C622A" w:rsidP="008C622A">
      <w:pPr>
        <w:spacing w:after="0" w:line="240" w:lineRule="auto"/>
        <w:rPr>
          <w:rFonts w:asciiTheme="majorBidi" w:eastAsia="Arial" w:hAnsiTheme="majorBidi" w:cstheme="majorBidi"/>
          <w:sz w:val="24"/>
          <w:szCs w:val="24"/>
        </w:rPr>
      </w:pPr>
    </w:p>
    <w:p w14:paraId="36DF5637" w14:textId="77777777" w:rsidR="009300A7" w:rsidRPr="006E3D2F" w:rsidRDefault="009300A7" w:rsidP="009300A7">
      <w:pPr>
        <w:spacing w:after="0" w:line="240" w:lineRule="auto"/>
        <w:rPr>
          <w:rFonts w:asciiTheme="majorBidi" w:eastAsia="Arial" w:hAnsiTheme="majorBidi" w:cstheme="majorBidi"/>
          <w:sz w:val="24"/>
          <w:szCs w:val="24"/>
        </w:rPr>
      </w:pPr>
    </w:p>
    <w:p w14:paraId="30FB3D2B" w14:textId="0CCB472B"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Courses with an On</w:t>
      </w:r>
      <w:r w:rsidR="2E636CC3" w:rsidRPr="006E3D2F">
        <w:rPr>
          <w:rFonts w:asciiTheme="majorBidi" w:eastAsia="Arial" w:hAnsiTheme="majorBidi" w:cstheme="majorBidi"/>
        </w:rPr>
        <w:t>l</w:t>
      </w:r>
      <w:r w:rsidRPr="006E3D2F">
        <w:rPr>
          <w:rFonts w:asciiTheme="majorBidi" w:eastAsia="Arial" w:hAnsiTheme="majorBidi" w:cstheme="majorBidi"/>
        </w:rPr>
        <w:t>ine Element</w:t>
      </w:r>
    </w:p>
    <w:p w14:paraId="0A221293" w14:textId="77777777" w:rsidR="009300A7" w:rsidRPr="006E3D2F" w:rsidRDefault="009300A7" w:rsidP="037794C4">
      <w:pPr>
        <w:spacing w:after="0" w:line="240" w:lineRule="auto"/>
        <w:rPr>
          <w:rFonts w:asciiTheme="majorBidi" w:eastAsia="Arial" w:hAnsiTheme="majorBidi" w:cstheme="majorBidi"/>
          <w:b/>
          <w:bCs/>
          <w:i/>
          <w:iCs/>
          <w:sz w:val="24"/>
          <w:szCs w:val="24"/>
        </w:rPr>
      </w:pPr>
    </w:p>
    <w:p w14:paraId="0ED26874" w14:textId="66CD2EA3" w:rsidR="008C622A" w:rsidRPr="006E3D2F" w:rsidRDefault="00615557" w:rsidP="008C622A">
      <w:pPr>
        <w:spacing w:after="0" w:line="240" w:lineRule="auto"/>
        <w:rPr>
          <w:rFonts w:asciiTheme="majorBidi" w:eastAsia="Arial" w:hAnsiTheme="majorBidi" w:cstheme="majorBidi"/>
          <w:spacing w:val="-4"/>
          <w:sz w:val="24"/>
          <w:szCs w:val="24"/>
        </w:rPr>
      </w:pPr>
      <w:r w:rsidRPr="006E3D2F">
        <w:rPr>
          <w:rFonts w:asciiTheme="majorBidi" w:eastAsia="Arial" w:hAnsiTheme="majorBidi" w:cstheme="majorBidi"/>
          <w:b/>
          <w:bCs/>
          <w:i/>
          <w:iCs/>
          <w:sz w:val="24"/>
          <w:szCs w:val="24"/>
        </w:rPr>
        <w:t>All courses</w:t>
      </w:r>
      <w:r w:rsidR="008C622A" w:rsidRPr="006E3D2F">
        <w:rPr>
          <w:rFonts w:asciiTheme="majorBidi" w:eastAsia="Arial" w:hAnsiTheme="majorBidi" w:cstheme="majorBidi"/>
          <w:b/>
          <w:bCs/>
          <w:i/>
          <w:iCs/>
          <w:sz w:val="24"/>
          <w:szCs w:val="24"/>
        </w:rPr>
        <w:t xml:space="preserve"> </w:t>
      </w:r>
      <w:r w:rsidR="008C622A" w:rsidRPr="006E3D2F">
        <w:rPr>
          <w:rFonts w:asciiTheme="majorBidi" w:eastAsia="Arial" w:hAnsiTheme="majorBidi" w:cstheme="majorBidi"/>
          <w:spacing w:val="-3"/>
          <w:sz w:val="24"/>
          <w:szCs w:val="24"/>
        </w:rPr>
        <w:t>use</w:t>
      </w:r>
      <w:r w:rsidR="009B7021" w:rsidRPr="006E3D2F">
        <w:rPr>
          <w:rFonts w:asciiTheme="majorBidi" w:eastAsia="Arial" w:hAnsiTheme="majorBidi" w:cstheme="majorBidi"/>
          <w:spacing w:val="-3"/>
          <w:sz w:val="24"/>
          <w:szCs w:val="24"/>
        </w:rPr>
        <w:t xml:space="preserve"> some</w:t>
      </w:r>
      <w:r w:rsidR="008C622A" w:rsidRPr="006E3D2F">
        <w:rPr>
          <w:rFonts w:asciiTheme="majorBidi" w:eastAsia="Arial" w:hAnsiTheme="majorBidi" w:cstheme="majorBidi"/>
          <w:spacing w:val="-3"/>
          <w:sz w:val="24"/>
          <w:szCs w:val="24"/>
        </w:rPr>
        <w:t xml:space="preserve"> </w:t>
      </w:r>
      <w:r w:rsidR="008C622A" w:rsidRPr="006E3D2F">
        <w:rPr>
          <w:rFonts w:asciiTheme="majorBidi" w:eastAsia="Arial" w:hAnsiTheme="majorBidi" w:cstheme="majorBidi"/>
          <w:spacing w:val="-5"/>
          <w:sz w:val="24"/>
          <w:szCs w:val="24"/>
        </w:rPr>
        <w:t xml:space="preserve">online </w:t>
      </w:r>
      <w:r w:rsidR="008C622A" w:rsidRPr="006E3D2F">
        <w:rPr>
          <w:rFonts w:asciiTheme="majorBidi" w:eastAsia="Arial" w:hAnsiTheme="majorBidi" w:cstheme="majorBidi"/>
          <w:spacing w:val="-4"/>
          <w:sz w:val="24"/>
          <w:szCs w:val="24"/>
        </w:rPr>
        <w:t xml:space="preserve">elements (e.g. </w:t>
      </w:r>
      <w:r w:rsidR="008C622A" w:rsidRPr="006E3D2F">
        <w:rPr>
          <w:rFonts w:asciiTheme="majorBidi" w:eastAsia="Arial" w:hAnsiTheme="majorBidi" w:cstheme="majorBidi"/>
          <w:sz w:val="24"/>
          <w:szCs w:val="24"/>
        </w:rPr>
        <w:t xml:space="preserve">e-mail, Avenue to Learn (A2L), </w:t>
      </w:r>
      <w:proofErr w:type="spellStart"/>
      <w:r w:rsidR="008C622A" w:rsidRPr="006E3D2F">
        <w:rPr>
          <w:rFonts w:asciiTheme="majorBidi" w:eastAsia="Arial" w:hAnsiTheme="majorBidi" w:cstheme="majorBidi"/>
          <w:sz w:val="24"/>
          <w:szCs w:val="24"/>
        </w:rPr>
        <w:t>LearnLink</w:t>
      </w:r>
      <w:proofErr w:type="spellEnd"/>
      <w:r w:rsidR="008C622A" w:rsidRPr="006E3D2F">
        <w:rPr>
          <w:rFonts w:asciiTheme="majorBidi" w:eastAsia="Arial" w:hAnsiTheme="majorBidi" w:cstheme="majorBidi"/>
          <w:sz w:val="24"/>
          <w:szCs w:val="24"/>
        </w:rPr>
        <w:t xml:space="preserve">, web pages, </w:t>
      </w:r>
      <w:proofErr w:type="spellStart"/>
      <w:r w:rsidR="008C622A" w:rsidRPr="006E3D2F">
        <w:rPr>
          <w:rFonts w:asciiTheme="majorBidi" w:eastAsia="Arial" w:hAnsiTheme="majorBidi" w:cstheme="majorBidi"/>
          <w:sz w:val="24"/>
          <w:szCs w:val="24"/>
        </w:rPr>
        <w:t>capa</w:t>
      </w:r>
      <w:proofErr w:type="spellEnd"/>
      <w:r w:rsidR="008C622A" w:rsidRPr="006E3D2F">
        <w:rPr>
          <w:rFonts w:asciiTheme="majorBidi" w:eastAsia="Arial" w:hAnsiTheme="majorBidi" w:cstheme="majorBidi"/>
          <w:sz w:val="24"/>
          <w:szCs w:val="24"/>
        </w:rPr>
        <w:t xml:space="preserve">, Moodle, </w:t>
      </w:r>
      <w:proofErr w:type="spellStart"/>
      <w:r w:rsidR="008C622A" w:rsidRPr="006E3D2F">
        <w:rPr>
          <w:rFonts w:asciiTheme="majorBidi" w:eastAsia="Arial" w:hAnsiTheme="majorBidi" w:cstheme="majorBidi"/>
          <w:sz w:val="24"/>
          <w:szCs w:val="24"/>
        </w:rPr>
        <w:t>ThinkingCap</w:t>
      </w:r>
      <w:proofErr w:type="spellEnd"/>
      <w:r w:rsidR="008C622A" w:rsidRPr="006E3D2F">
        <w:rPr>
          <w:rFonts w:asciiTheme="majorBidi" w:eastAsia="Arial" w:hAnsiTheme="majorBidi" w:cstheme="majorBidi"/>
          <w:sz w:val="24"/>
          <w:szCs w:val="24"/>
        </w:rPr>
        <w:t xml:space="preserve">, etc.). </w:t>
      </w:r>
      <w:r w:rsidR="008C622A" w:rsidRPr="006E3D2F">
        <w:rPr>
          <w:rFonts w:asciiTheme="majorBidi" w:eastAsia="Arial" w:hAnsiTheme="majorBidi" w:cstheme="majorBidi"/>
          <w:spacing w:val="-4"/>
          <w:sz w:val="24"/>
          <w:szCs w:val="24"/>
        </w:rPr>
        <w:t xml:space="preserve">Students should </w:t>
      </w:r>
      <w:r w:rsidR="008C622A" w:rsidRPr="006E3D2F">
        <w:rPr>
          <w:rFonts w:asciiTheme="majorBidi" w:eastAsia="Arial" w:hAnsiTheme="majorBidi" w:cstheme="majorBidi"/>
          <w:sz w:val="24"/>
          <w:szCs w:val="24"/>
        </w:rPr>
        <w:t xml:space="preserve">be </w:t>
      </w:r>
      <w:r w:rsidR="008C622A" w:rsidRPr="006E3D2F">
        <w:rPr>
          <w:rFonts w:asciiTheme="majorBidi" w:eastAsia="Arial" w:hAnsiTheme="majorBidi" w:cstheme="majorBidi"/>
          <w:spacing w:val="-4"/>
          <w:sz w:val="24"/>
          <w:szCs w:val="24"/>
        </w:rPr>
        <w:t xml:space="preserve">aware that, when they access </w:t>
      </w:r>
      <w:r w:rsidR="008C622A" w:rsidRPr="006E3D2F">
        <w:rPr>
          <w:rFonts w:asciiTheme="majorBidi" w:eastAsia="Arial" w:hAnsiTheme="majorBidi" w:cstheme="majorBidi"/>
          <w:spacing w:val="-3"/>
          <w:sz w:val="24"/>
          <w:szCs w:val="24"/>
        </w:rPr>
        <w:t xml:space="preserve">the </w:t>
      </w:r>
      <w:r w:rsidR="008C622A" w:rsidRPr="006E3D2F">
        <w:rPr>
          <w:rFonts w:asciiTheme="majorBidi" w:eastAsia="Arial" w:hAnsiTheme="majorBidi" w:cstheme="majorBidi"/>
          <w:spacing w:val="-4"/>
          <w:sz w:val="24"/>
          <w:szCs w:val="24"/>
        </w:rPr>
        <w:t xml:space="preserve">electronic components </w:t>
      </w:r>
      <w:r w:rsidR="008C622A" w:rsidRPr="006E3D2F">
        <w:rPr>
          <w:rFonts w:asciiTheme="majorBidi" w:eastAsia="Arial" w:hAnsiTheme="majorBidi" w:cstheme="majorBidi"/>
          <w:sz w:val="24"/>
          <w:szCs w:val="24"/>
        </w:rPr>
        <w:t xml:space="preserve">of a </w:t>
      </w:r>
      <w:r w:rsidR="008C622A" w:rsidRPr="006E3D2F">
        <w:rPr>
          <w:rFonts w:asciiTheme="majorBidi" w:eastAsia="Arial" w:hAnsiTheme="majorBidi" w:cstheme="majorBidi"/>
          <w:spacing w:val="-3"/>
          <w:sz w:val="24"/>
          <w:szCs w:val="24"/>
        </w:rPr>
        <w:t xml:space="preserve">course </w:t>
      </w:r>
      <w:r w:rsidR="008C622A" w:rsidRPr="006E3D2F">
        <w:rPr>
          <w:rFonts w:asciiTheme="majorBidi" w:eastAsia="Arial" w:hAnsiTheme="majorBidi" w:cstheme="majorBidi"/>
          <w:sz w:val="24"/>
          <w:szCs w:val="24"/>
        </w:rPr>
        <w:t xml:space="preserve">using these </w:t>
      </w:r>
      <w:r w:rsidR="008C622A" w:rsidRPr="006E3D2F">
        <w:rPr>
          <w:rFonts w:asciiTheme="majorBidi" w:eastAsia="Arial" w:hAnsiTheme="majorBidi" w:cstheme="majorBidi"/>
          <w:spacing w:val="-3"/>
          <w:sz w:val="24"/>
          <w:szCs w:val="24"/>
        </w:rPr>
        <w:t xml:space="preserve">elements, private information </w:t>
      </w:r>
      <w:r w:rsidR="008C622A" w:rsidRPr="006E3D2F">
        <w:rPr>
          <w:rFonts w:asciiTheme="majorBidi" w:eastAsia="Arial" w:hAnsiTheme="majorBidi" w:cstheme="majorBidi"/>
          <w:sz w:val="24"/>
          <w:szCs w:val="24"/>
        </w:rPr>
        <w:t xml:space="preserve">such as </w:t>
      </w:r>
      <w:r w:rsidR="008C622A" w:rsidRPr="006E3D2F">
        <w:rPr>
          <w:rFonts w:asciiTheme="majorBidi" w:eastAsia="Arial" w:hAnsiTheme="majorBidi" w:cstheme="majorBidi"/>
          <w:spacing w:val="-3"/>
          <w:sz w:val="24"/>
          <w:szCs w:val="24"/>
        </w:rPr>
        <w:t xml:space="preserve">first </w:t>
      </w:r>
      <w:r w:rsidR="008C622A" w:rsidRPr="006E3D2F">
        <w:rPr>
          <w:rFonts w:asciiTheme="majorBidi" w:eastAsia="Arial" w:hAnsiTheme="majorBidi" w:cstheme="majorBidi"/>
          <w:sz w:val="24"/>
          <w:szCs w:val="24"/>
        </w:rPr>
        <w:t xml:space="preserve">and last </w:t>
      </w:r>
      <w:r w:rsidR="008C622A" w:rsidRPr="006E3D2F">
        <w:rPr>
          <w:rFonts w:asciiTheme="majorBidi" w:eastAsia="Arial" w:hAnsiTheme="majorBidi" w:cstheme="majorBidi"/>
          <w:spacing w:val="-3"/>
          <w:sz w:val="24"/>
          <w:szCs w:val="24"/>
        </w:rPr>
        <w:t xml:space="preserve">names, </w:t>
      </w:r>
      <w:proofErr w:type="gramStart"/>
      <w:r w:rsidR="008C622A" w:rsidRPr="006E3D2F">
        <w:rPr>
          <w:rFonts w:asciiTheme="majorBidi" w:eastAsia="Arial" w:hAnsiTheme="majorBidi" w:cstheme="majorBidi"/>
          <w:sz w:val="24"/>
          <w:szCs w:val="24"/>
        </w:rPr>
        <w:t>user names</w:t>
      </w:r>
      <w:proofErr w:type="gramEnd"/>
      <w:r w:rsidR="008C622A" w:rsidRPr="006E3D2F">
        <w:rPr>
          <w:rFonts w:asciiTheme="majorBidi" w:eastAsia="Arial" w:hAnsiTheme="majorBidi" w:cstheme="majorBidi"/>
          <w:sz w:val="24"/>
          <w:szCs w:val="24"/>
        </w:rPr>
        <w:t xml:space="preserve"> for the </w:t>
      </w:r>
      <w:r w:rsidR="008C622A" w:rsidRPr="006E3D2F">
        <w:rPr>
          <w:rFonts w:asciiTheme="majorBidi" w:eastAsia="Arial" w:hAnsiTheme="majorBidi" w:cstheme="majorBidi"/>
          <w:spacing w:val="-3"/>
          <w:sz w:val="24"/>
          <w:szCs w:val="24"/>
        </w:rPr>
        <w:t xml:space="preserve">McMaster </w:t>
      </w:r>
      <w:r w:rsidR="008C622A" w:rsidRPr="006E3D2F">
        <w:rPr>
          <w:rFonts w:asciiTheme="majorBidi" w:eastAsia="Arial" w:hAnsiTheme="majorBidi" w:cstheme="majorBidi"/>
          <w:sz w:val="24"/>
          <w:szCs w:val="24"/>
        </w:rPr>
        <w:t xml:space="preserve">e-mail </w:t>
      </w:r>
      <w:r w:rsidR="008C622A" w:rsidRPr="006E3D2F">
        <w:rPr>
          <w:rFonts w:asciiTheme="majorBidi" w:eastAsia="Arial" w:hAnsiTheme="majorBidi" w:cstheme="majorBidi"/>
          <w:spacing w:val="-3"/>
          <w:sz w:val="24"/>
          <w:szCs w:val="24"/>
        </w:rPr>
        <w:t xml:space="preserve">accounts, </w:t>
      </w:r>
      <w:r w:rsidR="008C622A" w:rsidRPr="006E3D2F">
        <w:rPr>
          <w:rFonts w:asciiTheme="majorBidi" w:eastAsia="Arial" w:hAnsiTheme="majorBidi" w:cstheme="majorBidi"/>
          <w:spacing w:val="-4"/>
          <w:sz w:val="24"/>
          <w:szCs w:val="24"/>
        </w:rPr>
        <w:t xml:space="preserve">and program </w:t>
      </w:r>
      <w:r w:rsidR="008C622A" w:rsidRPr="006E3D2F">
        <w:rPr>
          <w:rFonts w:asciiTheme="majorBidi" w:eastAsia="Arial" w:hAnsiTheme="majorBidi" w:cstheme="majorBidi"/>
          <w:spacing w:val="-5"/>
          <w:sz w:val="24"/>
          <w:szCs w:val="24"/>
        </w:rPr>
        <w:t xml:space="preserve">affiliation </w:t>
      </w:r>
      <w:r w:rsidR="008C622A" w:rsidRPr="006E3D2F">
        <w:rPr>
          <w:rFonts w:asciiTheme="majorBidi" w:eastAsia="Arial" w:hAnsiTheme="majorBidi" w:cstheme="majorBidi"/>
          <w:spacing w:val="-4"/>
          <w:sz w:val="24"/>
          <w:szCs w:val="24"/>
        </w:rPr>
        <w:t xml:space="preserve">may become apparent </w:t>
      </w:r>
      <w:r w:rsidR="008C622A" w:rsidRPr="006E3D2F">
        <w:rPr>
          <w:rFonts w:asciiTheme="majorBidi" w:eastAsia="Arial" w:hAnsiTheme="majorBidi" w:cstheme="majorBidi"/>
          <w:spacing w:val="-3"/>
          <w:sz w:val="24"/>
          <w:szCs w:val="24"/>
        </w:rPr>
        <w:t xml:space="preserve">to all </w:t>
      </w:r>
      <w:r w:rsidR="008C622A" w:rsidRPr="006E3D2F">
        <w:rPr>
          <w:rFonts w:asciiTheme="majorBidi" w:eastAsia="Arial" w:hAnsiTheme="majorBidi" w:cstheme="majorBidi"/>
          <w:spacing w:val="-4"/>
          <w:sz w:val="24"/>
          <w:szCs w:val="24"/>
        </w:rPr>
        <w:t xml:space="preserve">other students </w:t>
      </w:r>
      <w:r w:rsidR="008C622A" w:rsidRPr="006E3D2F">
        <w:rPr>
          <w:rFonts w:asciiTheme="majorBidi" w:eastAsia="Arial" w:hAnsiTheme="majorBidi" w:cstheme="majorBidi"/>
          <w:spacing w:val="-3"/>
          <w:sz w:val="24"/>
          <w:szCs w:val="24"/>
        </w:rPr>
        <w:t xml:space="preserve">in the </w:t>
      </w:r>
      <w:r w:rsidR="008C622A" w:rsidRPr="006E3D2F">
        <w:rPr>
          <w:rFonts w:asciiTheme="majorBidi" w:eastAsia="Arial" w:hAnsiTheme="majorBidi" w:cstheme="majorBidi"/>
          <w:spacing w:val="-4"/>
          <w:sz w:val="24"/>
          <w:szCs w:val="24"/>
        </w:rPr>
        <w:t xml:space="preserve">same course. </w:t>
      </w:r>
    </w:p>
    <w:p w14:paraId="004D7C98" w14:textId="77777777" w:rsidR="009B7021" w:rsidRPr="006E3D2F" w:rsidRDefault="009B7021" w:rsidP="008C622A">
      <w:pPr>
        <w:spacing w:after="0" w:line="240" w:lineRule="auto"/>
        <w:rPr>
          <w:rFonts w:asciiTheme="majorBidi" w:eastAsia="Arial" w:hAnsiTheme="majorBidi" w:cstheme="majorBidi"/>
          <w:spacing w:val="-4"/>
          <w:sz w:val="24"/>
          <w:szCs w:val="24"/>
        </w:rPr>
      </w:pPr>
    </w:p>
    <w:p w14:paraId="53086E10" w14:textId="73C16336" w:rsidR="00EE3411" w:rsidRPr="006E3D2F" w:rsidRDefault="007D519C" w:rsidP="00EE3411">
      <w:pPr>
        <w:spacing w:after="0" w:line="240" w:lineRule="auto"/>
        <w:rPr>
          <w:rFonts w:asciiTheme="majorBidi" w:eastAsia="Arial" w:hAnsiTheme="majorBidi" w:cstheme="majorBidi"/>
          <w:spacing w:val="-4"/>
          <w:sz w:val="24"/>
          <w:szCs w:val="24"/>
        </w:rPr>
      </w:pPr>
      <w:r w:rsidRPr="006E3D2F">
        <w:rPr>
          <w:rFonts w:asciiTheme="majorBidi" w:eastAsia="Arial" w:hAnsiTheme="majorBidi" w:cstheme="majorBidi"/>
          <w:sz w:val="24"/>
          <w:szCs w:val="24"/>
        </w:rPr>
        <w:t>Students may be required</w:t>
      </w:r>
      <w:r w:rsidRPr="006E3D2F">
        <w:rPr>
          <w:rFonts w:asciiTheme="majorBidi" w:eastAsia="Arial" w:hAnsiTheme="majorBidi" w:cstheme="majorBidi"/>
          <w:spacing w:val="-4"/>
          <w:sz w:val="24"/>
          <w:szCs w:val="24"/>
        </w:rPr>
        <w:t xml:space="preserve"> to use the </w:t>
      </w:r>
      <w:proofErr w:type="spellStart"/>
      <w:r w:rsidR="00EE3411" w:rsidRPr="006E3D2F">
        <w:rPr>
          <w:rFonts w:asciiTheme="majorBidi" w:eastAsia="Arial" w:hAnsiTheme="majorBidi" w:cstheme="majorBidi"/>
          <w:spacing w:val="-4"/>
          <w:sz w:val="24"/>
          <w:szCs w:val="24"/>
        </w:rPr>
        <w:t>Respondus</w:t>
      </w:r>
      <w:proofErr w:type="spellEnd"/>
      <w:r w:rsidR="00EE3411" w:rsidRPr="006E3D2F">
        <w:rPr>
          <w:rFonts w:asciiTheme="majorBidi" w:eastAsia="Arial" w:hAnsiTheme="majorBidi" w:cstheme="majorBidi"/>
          <w:spacing w:val="-4"/>
          <w:sz w:val="24"/>
          <w:szCs w:val="24"/>
        </w:rPr>
        <w:t xml:space="preserve">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w:t>
      </w:r>
      <w:r w:rsidR="004865AD" w:rsidRPr="006E3D2F">
        <w:rPr>
          <w:rFonts w:asciiTheme="majorBidi" w:eastAsia="Arial" w:hAnsiTheme="majorBidi" w:cstheme="majorBidi"/>
          <w:spacing w:val="-4"/>
          <w:sz w:val="24"/>
          <w:szCs w:val="24"/>
        </w:rPr>
        <w:t xml:space="preserve"> and </w:t>
      </w:r>
      <w:proofErr w:type="spellStart"/>
      <w:r w:rsidR="004865AD" w:rsidRPr="006E3D2F">
        <w:rPr>
          <w:rFonts w:asciiTheme="majorBidi" w:eastAsia="Arial" w:hAnsiTheme="majorBidi" w:cstheme="majorBidi"/>
          <w:spacing w:val="-4"/>
          <w:sz w:val="24"/>
          <w:szCs w:val="24"/>
        </w:rPr>
        <w:t>Respondus</w:t>
      </w:r>
      <w:proofErr w:type="spellEnd"/>
      <w:r w:rsidR="004865AD" w:rsidRPr="006E3D2F">
        <w:rPr>
          <w:rFonts w:asciiTheme="majorBidi" w:eastAsia="Arial" w:hAnsiTheme="majorBidi" w:cstheme="majorBidi"/>
          <w:spacing w:val="-4"/>
          <w:sz w:val="24"/>
          <w:szCs w:val="24"/>
        </w:rPr>
        <w:t xml:space="preserve"> Monitor</w:t>
      </w:r>
      <w:r w:rsidR="00EE3411" w:rsidRPr="006E3D2F">
        <w:rPr>
          <w:rFonts w:asciiTheme="majorBidi" w:eastAsia="Arial" w:hAnsiTheme="majorBidi" w:cstheme="majorBidi"/>
          <w:spacing w:val="-4"/>
          <w:sz w:val="24"/>
          <w:szCs w:val="24"/>
        </w:rPr>
        <w:t xml:space="preserve">. The </w:t>
      </w:r>
      <w:proofErr w:type="spellStart"/>
      <w:r w:rsidR="00EE3411" w:rsidRPr="006E3D2F">
        <w:rPr>
          <w:rFonts w:asciiTheme="majorBidi" w:eastAsia="Arial" w:hAnsiTheme="majorBidi" w:cstheme="majorBidi"/>
          <w:spacing w:val="-4"/>
          <w:sz w:val="24"/>
          <w:szCs w:val="24"/>
        </w:rPr>
        <w:t>Respondus</w:t>
      </w:r>
      <w:proofErr w:type="spellEnd"/>
      <w:r w:rsidR="00EE3411" w:rsidRPr="006E3D2F">
        <w:rPr>
          <w:rFonts w:asciiTheme="majorBidi" w:eastAsia="Arial" w:hAnsiTheme="majorBidi" w:cstheme="majorBidi"/>
          <w:spacing w:val="-4"/>
          <w:sz w:val="24"/>
          <w:szCs w:val="24"/>
        </w:rPr>
        <w:t xml:space="preserve">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 is a downloadable program that </w:t>
      </w:r>
      <w:r w:rsidR="008C76D6" w:rsidRPr="006E3D2F">
        <w:rPr>
          <w:rFonts w:asciiTheme="majorBidi" w:eastAsia="Arial" w:hAnsiTheme="majorBidi" w:cstheme="majorBidi"/>
          <w:spacing w:val="-4"/>
          <w:sz w:val="24"/>
          <w:szCs w:val="24"/>
        </w:rPr>
        <w:t>allows a</w:t>
      </w:r>
      <w:r w:rsidR="00EE3411" w:rsidRPr="006E3D2F">
        <w:rPr>
          <w:rFonts w:asciiTheme="majorBidi" w:eastAsia="Arial" w:hAnsiTheme="majorBidi" w:cstheme="majorBidi"/>
          <w:spacing w:val="-4"/>
          <w:sz w:val="24"/>
          <w:szCs w:val="24"/>
        </w:rPr>
        <w:t xml:space="preserve"> student to take an Avenue to Learn quiz in a secure environment. Quizzes can be set to use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 or </w:t>
      </w:r>
      <w:proofErr w:type="spellStart"/>
      <w:r w:rsidR="00EE3411" w:rsidRPr="006E3D2F">
        <w:rPr>
          <w:rFonts w:asciiTheme="majorBidi" w:eastAsia="Arial" w:hAnsiTheme="majorBidi" w:cstheme="majorBidi"/>
          <w:spacing w:val="-4"/>
          <w:sz w:val="24"/>
          <w:szCs w:val="24"/>
        </w:rPr>
        <w:t>LockDown</w:t>
      </w:r>
      <w:proofErr w:type="spellEnd"/>
      <w:r w:rsidR="00EE3411" w:rsidRPr="006E3D2F">
        <w:rPr>
          <w:rFonts w:asciiTheme="majorBidi" w:eastAsia="Arial" w:hAnsiTheme="majorBidi" w:cstheme="majorBidi"/>
          <w:spacing w:val="-4"/>
          <w:sz w:val="24"/>
          <w:szCs w:val="24"/>
        </w:rPr>
        <w:t xml:space="preserve"> Browser</w:t>
      </w:r>
      <w:r w:rsidR="004865AD" w:rsidRPr="006E3D2F">
        <w:rPr>
          <w:rFonts w:asciiTheme="majorBidi" w:eastAsia="Arial" w:hAnsiTheme="majorBidi" w:cstheme="majorBidi"/>
          <w:spacing w:val="-4"/>
          <w:sz w:val="24"/>
          <w:szCs w:val="24"/>
        </w:rPr>
        <w:t>.</w:t>
      </w:r>
    </w:p>
    <w:p w14:paraId="05734038" w14:textId="77777777" w:rsidR="00EE3411" w:rsidRPr="006E3D2F" w:rsidRDefault="00EE3411" w:rsidP="00EE3411">
      <w:pPr>
        <w:spacing w:after="0" w:line="240" w:lineRule="auto"/>
        <w:rPr>
          <w:rFonts w:asciiTheme="majorBidi" w:eastAsia="Arial" w:hAnsiTheme="majorBidi" w:cstheme="majorBidi"/>
          <w:spacing w:val="-4"/>
          <w:sz w:val="24"/>
          <w:szCs w:val="24"/>
        </w:rPr>
      </w:pPr>
    </w:p>
    <w:p w14:paraId="6297DDA5" w14:textId="73EEC00A" w:rsidR="00D6450E" w:rsidRPr="006E3D2F" w:rsidRDefault="008C76D6" w:rsidP="00EE3411">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For more details about McMaster’s use of </w:t>
      </w:r>
      <w:proofErr w:type="spellStart"/>
      <w:r w:rsidRPr="006E3D2F">
        <w:rPr>
          <w:rFonts w:asciiTheme="majorBidi" w:eastAsia="Arial" w:hAnsiTheme="majorBidi" w:cstheme="majorBidi"/>
          <w:sz w:val="24"/>
          <w:szCs w:val="24"/>
        </w:rPr>
        <w:t>Respondus</w:t>
      </w:r>
      <w:proofErr w:type="spellEnd"/>
      <w:r w:rsidRPr="006E3D2F">
        <w:rPr>
          <w:rFonts w:asciiTheme="majorBidi" w:eastAsia="Arial" w:hAnsiTheme="majorBidi" w:cstheme="majorBidi"/>
          <w:sz w:val="24"/>
          <w:szCs w:val="24"/>
        </w:rPr>
        <w:t xml:space="preserve"> Lockdown Browser please go to</w:t>
      </w:r>
      <w:r w:rsidR="004865AD" w:rsidRPr="006E3D2F">
        <w:rPr>
          <w:rFonts w:asciiTheme="majorBidi" w:eastAsia="Arial" w:hAnsiTheme="majorBidi" w:cstheme="majorBidi"/>
          <w:sz w:val="24"/>
          <w:szCs w:val="24"/>
        </w:rPr>
        <w:t xml:space="preserve"> </w:t>
      </w:r>
      <w:hyperlink r:id="rId24">
        <w:r w:rsidR="00D6450E" w:rsidRPr="006E3D2F">
          <w:rPr>
            <w:rStyle w:val="Hyperlink"/>
            <w:rFonts w:asciiTheme="majorBidi" w:hAnsiTheme="majorBidi" w:cstheme="majorBidi"/>
            <w:sz w:val="24"/>
            <w:szCs w:val="24"/>
          </w:rPr>
          <w:t>https://avenuehelp.mcmaster.ca/exec/respondus-lockdown-browser-and-respondus-monitor/</w:t>
        </w:r>
      </w:hyperlink>
    </w:p>
    <w:p w14:paraId="38FDE93B" w14:textId="77777777" w:rsidR="008C622A" w:rsidRPr="006E3D2F" w:rsidRDefault="008C622A" w:rsidP="008C622A">
      <w:pPr>
        <w:spacing w:after="0" w:line="240" w:lineRule="auto"/>
        <w:rPr>
          <w:rFonts w:asciiTheme="majorBidi" w:eastAsia="Arial" w:hAnsiTheme="majorBidi" w:cstheme="majorBidi"/>
          <w:spacing w:val="-4"/>
          <w:sz w:val="24"/>
          <w:szCs w:val="24"/>
        </w:rPr>
      </w:pPr>
    </w:p>
    <w:p w14:paraId="7FE95405" w14:textId="68831840"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pacing w:val="-4"/>
          <w:sz w:val="24"/>
          <w:szCs w:val="24"/>
        </w:rPr>
        <w:t xml:space="preserve">The </w:t>
      </w:r>
      <w:r w:rsidRPr="006E3D2F">
        <w:rPr>
          <w:rFonts w:asciiTheme="majorBidi" w:eastAsia="Arial" w:hAnsiTheme="majorBidi" w:cstheme="majorBidi"/>
          <w:spacing w:val="-5"/>
          <w:sz w:val="24"/>
          <w:szCs w:val="24"/>
        </w:rPr>
        <w:t xml:space="preserve">available information </w:t>
      </w:r>
      <w:r w:rsidRPr="006E3D2F">
        <w:rPr>
          <w:rFonts w:asciiTheme="majorBidi" w:eastAsia="Arial" w:hAnsiTheme="majorBidi" w:cstheme="majorBidi"/>
          <w:sz w:val="24"/>
          <w:szCs w:val="24"/>
        </w:rPr>
        <w:t>is dependent on the technology used. Continuation in a course that uses o</w:t>
      </w:r>
      <w:r w:rsidR="00B85655" w:rsidRPr="006E3D2F">
        <w:rPr>
          <w:rFonts w:asciiTheme="majorBidi" w:eastAsia="Arial" w:hAnsiTheme="majorBidi" w:cstheme="majorBidi"/>
          <w:sz w:val="24"/>
          <w:szCs w:val="24"/>
        </w:rPr>
        <w:t>n</w:t>
      </w:r>
      <w:r w:rsidRPr="006E3D2F">
        <w:rPr>
          <w:rFonts w:asciiTheme="majorBidi" w:eastAsia="Arial" w:hAnsiTheme="majorBidi" w:cstheme="majorBidi"/>
          <w:sz w:val="24"/>
          <w:szCs w:val="24"/>
        </w:rPr>
        <w:t xml:space="preserve">line elements will be deemed consent to this disclosure. If you have any questions or concerns about such </w:t>
      </w:r>
      <w:r w:rsidR="00761217" w:rsidRPr="006E3D2F">
        <w:rPr>
          <w:rFonts w:asciiTheme="majorBidi" w:eastAsia="Arial" w:hAnsiTheme="majorBidi" w:cstheme="majorBidi"/>
          <w:sz w:val="24"/>
          <w:szCs w:val="24"/>
        </w:rPr>
        <w:t>disclosure,</w:t>
      </w:r>
      <w:r w:rsidRPr="006E3D2F">
        <w:rPr>
          <w:rFonts w:asciiTheme="majorBidi" w:eastAsia="Arial" w:hAnsiTheme="majorBidi" w:cstheme="majorBidi"/>
          <w:sz w:val="24"/>
          <w:szCs w:val="24"/>
        </w:rPr>
        <w:t xml:space="preserve"> please discuss this with the course instructor.</w:t>
      </w:r>
    </w:p>
    <w:p w14:paraId="354950FB" w14:textId="77777777" w:rsidR="008C622A" w:rsidRPr="006E3D2F" w:rsidRDefault="008C622A" w:rsidP="008C622A">
      <w:pPr>
        <w:spacing w:after="0" w:line="240" w:lineRule="auto"/>
        <w:rPr>
          <w:rFonts w:asciiTheme="majorBidi" w:eastAsia="Arial" w:hAnsiTheme="majorBidi" w:cstheme="majorBidi"/>
          <w:sz w:val="24"/>
          <w:szCs w:val="24"/>
        </w:rPr>
      </w:pPr>
    </w:p>
    <w:p w14:paraId="582F4B2C" w14:textId="77777777" w:rsidR="009300A7" w:rsidRPr="006E3D2F" w:rsidRDefault="009300A7" w:rsidP="009300A7">
      <w:pPr>
        <w:spacing w:after="0" w:line="240" w:lineRule="auto"/>
        <w:rPr>
          <w:rFonts w:asciiTheme="majorBidi" w:eastAsia="Arial" w:hAnsiTheme="majorBidi" w:cstheme="majorBidi"/>
          <w:sz w:val="24"/>
          <w:szCs w:val="24"/>
        </w:rPr>
      </w:pPr>
    </w:p>
    <w:p w14:paraId="2963B28C" w14:textId="782408CC"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On</w:t>
      </w:r>
      <w:r w:rsidR="7572EFE0" w:rsidRPr="006E3D2F">
        <w:rPr>
          <w:rFonts w:asciiTheme="majorBidi" w:eastAsia="Arial" w:hAnsiTheme="majorBidi" w:cstheme="majorBidi"/>
        </w:rPr>
        <w:t>l</w:t>
      </w:r>
      <w:r w:rsidRPr="006E3D2F">
        <w:rPr>
          <w:rFonts w:asciiTheme="majorBidi" w:eastAsia="Arial" w:hAnsiTheme="majorBidi" w:cstheme="majorBidi"/>
        </w:rPr>
        <w:t>ine Proctoring</w:t>
      </w:r>
    </w:p>
    <w:p w14:paraId="2470AAC7" w14:textId="77777777" w:rsidR="008C622A" w:rsidRPr="006E3D2F" w:rsidRDefault="008C622A" w:rsidP="037794C4">
      <w:pPr>
        <w:spacing w:after="0" w:line="240" w:lineRule="auto"/>
        <w:rPr>
          <w:rFonts w:asciiTheme="majorBidi" w:eastAsia="Arial" w:hAnsiTheme="majorBidi" w:cstheme="majorBidi"/>
          <w:b/>
          <w:bCs/>
          <w:sz w:val="24"/>
          <w:szCs w:val="24"/>
        </w:rPr>
      </w:pPr>
    </w:p>
    <w:p w14:paraId="1154649F"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b/>
          <w:bCs/>
          <w:sz w:val="24"/>
          <w:szCs w:val="24"/>
        </w:rPr>
        <w:t xml:space="preserve">Some courses may </w:t>
      </w:r>
      <w:r w:rsidRPr="006E3D2F">
        <w:rPr>
          <w:rFonts w:asciiTheme="majorBidi" w:eastAsia="Arial" w:hAnsiTheme="majorBidi" w:cstheme="majorBidi"/>
          <w:sz w:val="24"/>
          <w:szCs w:val="24"/>
        </w:rPr>
        <w:t>use online proctoring software for tests and exams. This software may require students to turn on their video camera, present identification, monitor and record their computer activities, and/or lock/restrict their browser or other applications/software during tests or exams. This software may be required to be installed before the test/exam begins.</w:t>
      </w:r>
    </w:p>
    <w:p w14:paraId="5B7CE624" w14:textId="6195DCE0" w:rsidR="00B449D7" w:rsidRPr="006E3D2F" w:rsidRDefault="00B449D7" w:rsidP="009300A7">
      <w:pPr>
        <w:spacing w:after="0" w:line="240" w:lineRule="auto"/>
        <w:rPr>
          <w:rFonts w:asciiTheme="majorBidi" w:eastAsia="Arial" w:hAnsiTheme="majorBidi" w:cstheme="majorBidi"/>
          <w:sz w:val="24"/>
          <w:szCs w:val="24"/>
        </w:rPr>
      </w:pPr>
    </w:p>
    <w:p w14:paraId="4D47697F" w14:textId="77777777" w:rsidR="00B449D7" w:rsidRPr="006E3D2F" w:rsidRDefault="00B449D7" w:rsidP="009300A7">
      <w:pPr>
        <w:spacing w:after="0" w:line="240" w:lineRule="auto"/>
        <w:rPr>
          <w:rFonts w:asciiTheme="majorBidi" w:eastAsia="Arial" w:hAnsiTheme="majorBidi" w:cstheme="majorBidi"/>
          <w:sz w:val="24"/>
          <w:szCs w:val="24"/>
        </w:rPr>
      </w:pPr>
    </w:p>
    <w:p w14:paraId="36BE9994" w14:textId="2883370F" w:rsidR="009300A7" w:rsidRPr="006E3D2F" w:rsidRDefault="009300A7" w:rsidP="009300A7">
      <w:pPr>
        <w:pStyle w:val="Style1"/>
        <w:rPr>
          <w:rFonts w:asciiTheme="majorBidi" w:eastAsia="Arial" w:hAnsiTheme="majorBidi" w:cstheme="majorBidi"/>
        </w:rPr>
      </w:pPr>
      <w:r w:rsidRPr="006E3D2F">
        <w:rPr>
          <w:rFonts w:asciiTheme="majorBidi" w:eastAsia="Arial" w:hAnsiTheme="majorBidi" w:cstheme="majorBidi"/>
        </w:rPr>
        <w:t>Conduct Expectations</w:t>
      </w:r>
    </w:p>
    <w:p w14:paraId="49168214" w14:textId="77777777" w:rsidR="009300A7" w:rsidRPr="006E3D2F" w:rsidRDefault="009300A7" w:rsidP="009300A7">
      <w:pPr>
        <w:spacing w:after="0" w:line="240" w:lineRule="auto"/>
        <w:rPr>
          <w:rFonts w:asciiTheme="majorBidi" w:eastAsia="Arial" w:hAnsiTheme="majorBidi" w:cstheme="majorBidi"/>
          <w:sz w:val="24"/>
          <w:szCs w:val="24"/>
        </w:rPr>
      </w:pPr>
    </w:p>
    <w:p w14:paraId="3D84B66E" w14:textId="77777777" w:rsidR="008C622A" w:rsidRPr="006E3D2F" w:rsidRDefault="008C622A" w:rsidP="008C622A">
      <w:pPr>
        <w:widowControl w:val="0"/>
        <w:autoSpaceDE w:val="0"/>
        <w:autoSpaceDN w:val="0"/>
        <w:spacing w:before="118" w:after="0" w:line="240" w:lineRule="auto"/>
        <w:ind w:right="201"/>
        <w:rPr>
          <w:rFonts w:asciiTheme="majorBidi" w:eastAsia="Arial" w:hAnsiTheme="majorBidi" w:cstheme="majorBidi"/>
          <w:sz w:val="24"/>
          <w:szCs w:val="24"/>
        </w:rPr>
      </w:pPr>
      <w:r w:rsidRPr="006E3D2F">
        <w:rPr>
          <w:rFonts w:asciiTheme="majorBidi" w:eastAsia="Arial" w:hAnsiTheme="majorBidi" w:cstheme="majorBidi"/>
          <w:sz w:val="24"/>
          <w:szCs w:val="24"/>
        </w:rPr>
        <w:t xml:space="preserve">As a McMaster student, you have the right to experience, and the responsibility to </w:t>
      </w:r>
      <w:proofErr w:type="gramStart"/>
      <w:r w:rsidRPr="006E3D2F">
        <w:rPr>
          <w:rFonts w:asciiTheme="majorBidi" w:eastAsia="Arial" w:hAnsiTheme="majorBidi" w:cstheme="majorBidi"/>
          <w:sz w:val="24"/>
          <w:szCs w:val="24"/>
        </w:rPr>
        <w:t>demonstrate,</w:t>
      </w:r>
      <w:proofErr w:type="gramEnd"/>
      <w:r w:rsidRPr="006E3D2F">
        <w:rPr>
          <w:rFonts w:asciiTheme="majorBidi" w:eastAsia="Arial" w:hAnsiTheme="majorBidi" w:cstheme="majorBidi"/>
          <w:sz w:val="24"/>
          <w:szCs w:val="24"/>
        </w:rPr>
        <w:t xml:space="preserve"> respectful and dignified interactions within </w:t>
      </w:r>
      <w:proofErr w:type="gramStart"/>
      <w:r w:rsidRPr="006E3D2F">
        <w:rPr>
          <w:rFonts w:asciiTheme="majorBidi" w:eastAsia="Arial" w:hAnsiTheme="majorBidi" w:cstheme="majorBidi"/>
          <w:sz w:val="24"/>
          <w:szCs w:val="24"/>
        </w:rPr>
        <w:t>all of</w:t>
      </w:r>
      <w:proofErr w:type="gramEnd"/>
      <w:r w:rsidRPr="006E3D2F">
        <w:rPr>
          <w:rFonts w:asciiTheme="majorBidi" w:eastAsia="Arial" w:hAnsiTheme="majorBidi" w:cstheme="majorBidi"/>
          <w:sz w:val="24"/>
          <w:szCs w:val="24"/>
        </w:rPr>
        <w:t xml:space="preserve"> our living, learning and working communities. These expectations are described in the </w:t>
      </w:r>
      <w:hyperlink r:id="rId25">
        <w:r w:rsidRPr="006E3D2F">
          <w:rPr>
            <w:rFonts w:asciiTheme="majorBidi" w:eastAsia="Arial" w:hAnsiTheme="majorBidi" w:cstheme="majorBidi"/>
            <w:i/>
            <w:iCs/>
            <w:color w:val="0000FF"/>
            <w:sz w:val="24"/>
            <w:szCs w:val="24"/>
            <w:u w:val="single"/>
          </w:rPr>
          <w:t xml:space="preserve">Code of Student Rights &amp; Responsibilities </w:t>
        </w:r>
      </w:hyperlink>
      <w:r w:rsidRPr="006E3D2F">
        <w:rPr>
          <w:rFonts w:asciiTheme="majorBidi" w:eastAsia="Arial" w:hAnsiTheme="majorBidi" w:cstheme="majorBidi"/>
          <w:sz w:val="24"/>
          <w:szCs w:val="24"/>
        </w:rPr>
        <w:t xml:space="preserve">(the “Code”). All students share the responsibility </w:t>
      </w:r>
      <w:r w:rsidRPr="006E3D2F">
        <w:rPr>
          <w:rFonts w:asciiTheme="majorBidi" w:eastAsia="Arial" w:hAnsiTheme="majorBidi" w:cstheme="majorBidi"/>
          <w:sz w:val="24"/>
          <w:szCs w:val="24"/>
        </w:rPr>
        <w:lastRenderedPageBreak/>
        <w:t xml:space="preserve">of maintaining a positive environment for the academic and personal growth of all McMaster community members, </w:t>
      </w:r>
      <w:r w:rsidRPr="006E3D2F">
        <w:rPr>
          <w:rFonts w:asciiTheme="majorBidi" w:eastAsia="Arial" w:hAnsiTheme="majorBidi" w:cstheme="majorBidi"/>
          <w:b/>
          <w:bCs/>
          <w:sz w:val="24"/>
          <w:szCs w:val="24"/>
        </w:rPr>
        <w:t>whether in person or online</w:t>
      </w:r>
      <w:r w:rsidRPr="006E3D2F">
        <w:rPr>
          <w:rFonts w:asciiTheme="majorBidi" w:eastAsia="Arial" w:hAnsiTheme="majorBidi" w:cstheme="majorBidi"/>
          <w:sz w:val="24"/>
          <w:szCs w:val="24"/>
        </w:rPr>
        <w:t>.</w:t>
      </w:r>
    </w:p>
    <w:p w14:paraId="27577992" w14:textId="77777777" w:rsidR="008C622A" w:rsidRPr="006E3D2F" w:rsidRDefault="008C622A" w:rsidP="008C622A">
      <w:pPr>
        <w:spacing w:after="0" w:line="240" w:lineRule="auto"/>
        <w:rPr>
          <w:rFonts w:asciiTheme="majorBidi" w:eastAsia="Arial" w:hAnsiTheme="majorBidi" w:cstheme="majorBidi"/>
          <w:sz w:val="24"/>
          <w:szCs w:val="24"/>
        </w:rPr>
      </w:pPr>
    </w:p>
    <w:p w14:paraId="61DFA72F" w14:textId="02EC7B92"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It is essential that students be mindful of their interactions online, as the Code remains in effect in virtual learning environments. The Code applies to any interactions that adversely affect, disrupt, or interfere with reasonable participation in </w:t>
      </w:r>
      <w:proofErr w:type="gramStart"/>
      <w:r w:rsidRPr="006E3D2F">
        <w:rPr>
          <w:rFonts w:asciiTheme="majorBidi" w:eastAsia="Arial" w:hAnsiTheme="majorBidi" w:cstheme="majorBidi"/>
          <w:sz w:val="24"/>
          <w:szCs w:val="24"/>
        </w:rPr>
        <w:t>University</w:t>
      </w:r>
      <w:proofErr w:type="gramEnd"/>
      <w:r w:rsidRPr="006E3D2F">
        <w:rPr>
          <w:rFonts w:asciiTheme="majorBidi" w:eastAsia="Arial" w:hAnsiTheme="majorBidi" w:cstheme="majorBidi"/>
          <w:sz w:val="24"/>
          <w:szCs w:val="24"/>
        </w:rPr>
        <w:t xml:space="preserve"> activities. Student disruptions or </w:t>
      </w:r>
      <w:proofErr w:type="spellStart"/>
      <w:r w:rsidRPr="006E3D2F">
        <w:rPr>
          <w:rFonts w:asciiTheme="majorBidi" w:eastAsia="Arial" w:hAnsiTheme="majorBidi" w:cstheme="majorBidi"/>
          <w:sz w:val="24"/>
          <w:szCs w:val="24"/>
        </w:rPr>
        <w:t>behaviours</w:t>
      </w:r>
      <w:proofErr w:type="spellEnd"/>
      <w:r w:rsidRPr="006E3D2F">
        <w:rPr>
          <w:rFonts w:asciiTheme="majorBidi" w:eastAsia="Arial" w:hAnsiTheme="majorBidi" w:cstheme="majorBidi"/>
          <w:sz w:val="24"/>
          <w:szCs w:val="24"/>
        </w:rPr>
        <w:t xml:space="preserve"> that interfere with university functions on online platforms (e.g. use of Avenue 2 Learn, </w:t>
      </w:r>
      <w:proofErr w:type="spellStart"/>
      <w:r w:rsidRPr="006E3D2F">
        <w:rPr>
          <w:rFonts w:asciiTheme="majorBidi" w:eastAsia="Arial" w:hAnsiTheme="majorBidi" w:cstheme="majorBidi"/>
          <w:sz w:val="24"/>
          <w:szCs w:val="24"/>
        </w:rPr>
        <w:t>WebEx</w:t>
      </w:r>
      <w:proofErr w:type="spellEnd"/>
      <w:r w:rsidR="004511DE" w:rsidRPr="006E3D2F">
        <w:rPr>
          <w:rFonts w:asciiTheme="majorBidi" w:eastAsia="Arial" w:hAnsiTheme="majorBidi" w:cstheme="majorBidi"/>
          <w:sz w:val="24"/>
          <w:szCs w:val="24"/>
        </w:rPr>
        <w:t>, Teams,</w:t>
      </w:r>
      <w:r w:rsidRPr="006E3D2F">
        <w:rPr>
          <w:rFonts w:asciiTheme="majorBidi" w:eastAsia="Arial" w:hAnsiTheme="majorBidi" w:cstheme="majorBidi"/>
          <w:sz w:val="24"/>
          <w:szCs w:val="24"/>
        </w:rPr>
        <w:t xml:space="preserve"> or Zoom for delivery), will be taken very seriously and will be investigated. Outcomes may include restriction or removal of the involved students’ access to these platforms.</w:t>
      </w:r>
    </w:p>
    <w:p w14:paraId="707EDCFF" w14:textId="77777777" w:rsidR="006E46EE" w:rsidRPr="006E3D2F" w:rsidRDefault="006E46EE" w:rsidP="008C622A">
      <w:pPr>
        <w:spacing w:after="0" w:line="240" w:lineRule="auto"/>
        <w:rPr>
          <w:rFonts w:asciiTheme="majorBidi" w:eastAsia="Arial" w:hAnsiTheme="majorBidi" w:cstheme="majorBidi"/>
          <w:sz w:val="24"/>
          <w:szCs w:val="24"/>
        </w:rPr>
      </w:pPr>
    </w:p>
    <w:p w14:paraId="58161D72" w14:textId="646DAA45" w:rsidR="006E46EE" w:rsidRPr="006E3D2F" w:rsidRDefault="006E46EE" w:rsidP="006E46EE">
      <w:pPr>
        <w:pStyle w:val="Style1"/>
        <w:rPr>
          <w:rFonts w:asciiTheme="majorBidi" w:eastAsia="Arial" w:hAnsiTheme="majorBidi" w:cstheme="majorBidi"/>
        </w:rPr>
      </w:pPr>
      <w:r w:rsidRPr="006E3D2F">
        <w:rPr>
          <w:rFonts w:asciiTheme="majorBidi" w:eastAsia="Arial" w:hAnsiTheme="majorBidi" w:cstheme="majorBidi"/>
        </w:rPr>
        <w:t>Attendance</w:t>
      </w:r>
    </w:p>
    <w:p w14:paraId="03638F4A" w14:textId="11AAC06F" w:rsidR="00BE3011" w:rsidRPr="006E3D2F" w:rsidRDefault="00BE3011" w:rsidP="037794C4">
      <w:pPr>
        <w:spacing w:after="0" w:line="240" w:lineRule="auto"/>
        <w:rPr>
          <w:rFonts w:asciiTheme="majorBidi" w:eastAsia="Arial" w:hAnsiTheme="majorBidi" w:cstheme="majorBidi"/>
          <w:b/>
          <w:bCs/>
          <w:i/>
          <w:iCs/>
          <w:sz w:val="24"/>
          <w:szCs w:val="24"/>
        </w:rPr>
      </w:pPr>
    </w:p>
    <w:p w14:paraId="5EB125D2" w14:textId="4BDD49C3" w:rsidR="00070281" w:rsidRPr="006E3D2F" w:rsidRDefault="00070281" w:rsidP="00070281">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Arriving late or missing class disrupts the learning experience for both you and your peers. Punctuality and attendance are crucial to maintaining a respectful, professional and productive environment for everyone, including our faculty.</w:t>
      </w:r>
    </w:p>
    <w:p w14:paraId="6A96E10F" w14:textId="77777777" w:rsidR="00596DDB" w:rsidRPr="006E3D2F" w:rsidRDefault="00596DDB" w:rsidP="00070281">
      <w:pPr>
        <w:spacing w:after="0" w:line="240" w:lineRule="auto"/>
        <w:rPr>
          <w:rFonts w:asciiTheme="majorBidi" w:eastAsia="Arial" w:hAnsiTheme="majorBidi" w:cstheme="majorBidi"/>
          <w:sz w:val="24"/>
          <w:szCs w:val="24"/>
        </w:rPr>
      </w:pPr>
    </w:p>
    <w:p w14:paraId="3C9326CA" w14:textId="05AA5AB7" w:rsidR="006E46EE" w:rsidRPr="006E3D2F" w:rsidRDefault="00C047B5" w:rsidP="008C622A">
      <w:pPr>
        <w:spacing w:after="0" w:line="240" w:lineRule="auto"/>
        <w:rPr>
          <w:rFonts w:asciiTheme="majorBidi" w:eastAsia="Arial" w:hAnsiTheme="majorBidi" w:cstheme="majorBidi"/>
          <w:spacing w:val="-4"/>
          <w:sz w:val="24"/>
          <w:szCs w:val="24"/>
        </w:rPr>
      </w:pPr>
      <w:r w:rsidRPr="006E3D2F">
        <w:rPr>
          <w:rFonts w:asciiTheme="majorBidi" w:eastAsia="Arial" w:hAnsiTheme="majorBidi" w:cstheme="majorBidi"/>
          <w:spacing w:val="-4"/>
          <w:sz w:val="24"/>
          <w:szCs w:val="24"/>
        </w:rPr>
        <w:t xml:space="preserve">Instructors may use Top Hat in their course in a variety of ways, including </w:t>
      </w:r>
      <w:proofErr w:type="gramStart"/>
      <w:r w:rsidRPr="006E3D2F">
        <w:rPr>
          <w:rFonts w:asciiTheme="majorBidi" w:eastAsia="Arial" w:hAnsiTheme="majorBidi" w:cstheme="majorBidi"/>
          <w:spacing w:val="-4"/>
          <w:sz w:val="24"/>
          <w:szCs w:val="24"/>
        </w:rPr>
        <w:t>to capture</w:t>
      </w:r>
      <w:proofErr w:type="gramEnd"/>
      <w:r w:rsidRPr="006E3D2F">
        <w:rPr>
          <w:rFonts w:asciiTheme="majorBidi" w:eastAsia="Arial" w:hAnsiTheme="majorBidi" w:cstheme="majorBidi"/>
          <w:spacing w:val="-4"/>
          <w:sz w:val="24"/>
          <w:szCs w:val="24"/>
        </w:rPr>
        <w:t xml:space="preserve"> attendance in their classes. Attendance is recorded by submitting a unique 4-digit code displayed in your physical classroom using your personal device.</w:t>
      </w:r>
    </w:p>
    <w:p w14:paraId="0B74D597" w14:textId="77777777" w:rsidR="008C622A" w:rsidRPr="006E3D2F" w:rsidRDefault="008C622A" w:rsidP="008C622A">
      <w:pPr>
        <w:spacing w:after="0" w:line="240" w:lineRule="auto"/>
        <w:rPr>
          <w:rFonts w:asciiTheme="majorBidi" w:eastAsia="Arial" w:hAnsiTheme="majorBidi" w:cstheme="majorBidi"/>
          <w:sz w:val="28"/>
          <w:szCs w:val="28"/>
        </w:rPr>
      </w:pPr>
    </w:p>
    <w:p w14:paraId="1C32B329" w14:textId="564C60DA"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Missed Academic Work</w:t>
      </w:r>
    </w:p>
    <w:p w14:paraId="600FF34D" w14:textId="77777777" w:rsidR="008C622A" w:rsidRPr="006E3D2F" w:rsidRDefault="008C622A" w:rsidP="008C622A">
      <w:pPr>
        <w:spacing w:after="0" w:line="240" w:lineRule="auto"/>
        <w:rPr>
          <w:rFonts w:asciiTheme="majorBidi" w:eastAsia="Arial" w:hAnsiTheme="majorBidi" w:cstheme="majorBidi"/>
          <w:sz w:val="28"/>
          <w:szCs w:val="28"/>
        </w:rPr>
      </w:pPr>
    </w:p>
    <w:p w14:paraId="5EF5AEC8" w14:textId="084644D1" w:rsidR="008C622A" w:rsidRPr="009B171B" w:rsidRDefault="008C622A" w:rsidP="1DCA012F">
      <w:pPr>
        <w:rPr>
          <w:rFonts w:asciiTheme="majorBidi" w:eastAsia="Arial" w:hAnsiTheme="majorBidi" w:cstheme="majorBidi"/>
          <w:color w:val="000000"/>
          <w:sz w:val="16"/>
          <w:szCs w:val="16"/>
        </w:rPr>
      </w:pPr>
      <w:r w:rsidRPr="009B171B">
        <w:rPr>
          <w:rFonts w:asciiTheme="majorBidi" w:eastAsia="Arial" w:hAnsiTheme="majorBidi" w:cstheme="majorBidi"/>
          <w:b/>
          <w:bCs/>
          <w:i/>
          <w:iCs/>
          <w:sz w:val="24"/>
          <w:szCs w:val="24"/>
        </w:rPr>
        <w:t xml:space="preserve">Missed Mid-Term Examinations / Tests </w:t>
      </w:r>
    </w:p>
    <w:p w14:paraId="3DBF75E9" w14:textId="422BCAEB"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Please do not use the online </w:t>
      </w:r>
      <w:r w:rsidRPr="009B171B">
        <w:rPr>
          <w:rFonts w:asciiTheme="majorBidi" w:eastAsia="Arial" w:hAnsiTheme="majorBidi" w:cstheme="majorBidi"/>
          <w:sz w:val="24"/>
          <w:szCs w:val="24"/>
          <w:u w:val="single"/>
        </w:rPr>
        <w:t>McMaster Student Absence Form (MSAF)</w:t>
      </w:r>
      <w:r w:rsidRPr="009B171B">
        <w:rPr>
          <w:rFonts w:asciiTheme="majorBidi" w:eastAsia="Arial" w:hAnsiTheme="majorBidi" w:cstheme="majorBidi"/>
          <w:sz w:val="24"/>
          <w:szCs w:val="24"/>
        </w:rPr>
        <w:t xml:space="preserve"> as this is for Undergraduate students only.  The MBA program will not accept </w:t>
      </w:r>
      <w:proofErr w:type="gramStart"/>
      <w:r w:rsidRPr="009B171B">
        <w:rPr>
          <w:rFonts w:asciiTheme="majorBidi" w:eastAsia="Arial" w:hAnsiTheme="majorBidi" w:cstheme="majorBidi"/>
          <w:sz w:val="24"/>
          <w:szCs w:val="24"/>
        </w:rPr>
        <w:t>an MSAF</w:t>
      </w:r>
      <w:proofErr w:type="gramEnd"/>
      <w:r w:rsidRPr="009B171B">
        <w:rPr>
          <w:rFonts w:asciiTheme="majorBidi" w:eastAsia="Arial" w:hAnsiTheme="majorBidi" w:cstheme="majorBidi"/>
          <w:sz w:val="24"/>
          <w:szCs w:val="24"/>
        </w:rPr>
        <w:t xml:space="preserve">. </w:t>
      </w:r>
    </w:p>
    <w:p w14:paraId="568A90BD" w14:textId="08018CA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When students miss regularly scheduled term work which contributes 10% or more to the final grade, for legitimate reasons as determined by the </w:t>
      </w:r>
      <w:hyperlink r:id="rId26">
        <w:r w:rsidR="024B7678" w:rsidRPr="009B171B">
          <w:rPr>
            <w:rStyle w:val="Hyperlink"/>
            <w:rFonts w:asciiTheme="majorBidi" w:eastAsia="Arial" w:hAnsiTheme="majorBidi" w:cstheme="majorBidi"/>
            <w:sz w:val="24"/>
            <w:szCs w:val="24"/>
          </w:rPr>
          <w:t>DSB Student Services</w:t>
        </w:r>
        <w:r w:rsidRPr="009B171B">
          <w:rPr>
            <w:rStyle w:val="Hyperlink"/>
            <w:rFonts w:asciiTheme="majorBidi" w:eastAsia="Arial" w:hAnsiTheme="majorBidi" w:cstheme="majorBidi"/>
            <w:sz w:val="24"/>
            <w:szCs w:val="24"/>
          </w:rPr>
          <w:t xml:space="preserve"> – Academic Office</w:t>
        </w:r>
      </w:hyperlink>
      <w:r w:rsidRPr="009B171B">
        <w:rPr>
          <w:rFonts w:asciiTheme="majorBidi" w:eastAsia="Arial" w:hAnsiTheme="majorBidi" w:cstheme="majorBidi"/>
          <w:sz w:val="24"/>
          <w:szCs w:val="24"/>
        </w:rPr>
        <w:t xml:space="preserve"> (</w:t>
      </w:r>
      <w:r w:rsidR="61B642A6" w:rsidRPr="009B171B">
        <w:rPr>
          <w:rFonts w:asciiTheme="majorBidi" w:eastAsia="Arial" w:hAnsiTheme="majorBidi" w:cstheme="majorBidi"/>
          <w:sz w:val="24"/>
          <w:szCs w:val="24"/>
        </w:rPr>
        <w:t>DSS</w:t>
      </w:r>
      <w:r w:rsidR="00DD0C18" w:rsidRPr="009B171B">
        <w:rPr>
          <w:rFonts w:asciiTheme="majorBidi" w:eastAsia="Arial" w:hAnsiTheme="majorBidi" w:cstheme="majorBidi"/>
          <w:sz w:val="24"/>
          <w:szCs w:val="24"/>
        </w:rPr>
        <w:t>AO (</w:t>
      </w:r>
      <w:r w:rsidR="024B7678" w:rsidRPr="009B171B">
        <w:rPr>
          <w:rFonts w:asciiTheme="majorBidi" w:eastAsia="Arial" w:hAnsiTheme="majorBidi" w:cstheme="majorBidi"/>
          <w:sz w:val="24"/>
          <w:szCs w:val="24"/>
        </w:rPr>
        <w:t>DSB Student Services</w:t>
      </w:r>
      <w:r w:rsidR="00DD0C18" w:rsidRPr="009B171B">
        <w:rPr>
          <w:rFonts w:asciiTheme="majorBidi" w:eastAsia="Arial" w:hAnsiTheme="majorBidi" w:cstheme="majorBidi"/>
          <w:sz w:val="24"/>
          <w:szCs w:val="24"/>
        </w:rPr>
        <w:t xml:space="preserve"> Academic Office)</w:t>
      </w:r>
      <w:r w:rsidRPr="009B171B">
        <w:rPr>
          <w:rFonts w:asciiTheme="majorBidi" w:eastAsia="Arial" w:hAnsiTheme="majorBidi" w:cstheme="majorBidi"/>
          <w:sz w:val="24"/>
          <w:szCs w:val="24"/>
        </w:rPr>
        <w:t xml:space="preserve">), the activity necessary to compensate for the missed work will be determined by the course instructor.  The compensatory activities assigned will vary with the nature of the course and the missed requirement. They include, but are not restricted to, an alternative assignment, a rescheduled </w:t>
      </w:r>
      <w:r w:rsidR="00B449D7" w:rsidRPr="009B171B">
        <w:rPr>
          <w:rFonts w:asciiTheme="majorBidi" w:eastAsia="Arial" w:hAnsiTheme="majorBidi" w:cstheme="majorBidi"/>
          <w:sz w:val="24"/>
          <w:szCs w:val="24"/>
        </w:rPr>
        <w:t xml:space="preserve">midterm </w:t>
      </w:r>
      <w:r w:rsidRPr="009B171B">
        <w:rPr>
          <w:rFonts w:asciiTheme="majorBidi" w:eastAsia="Arial" w:hAnsiTheme="majorBidi" w:cstheme="majorBidi"/>
          <w:sz w:val="24"/>
          <w:szCs w:val="24"/>
        </w:rPr>
        <w:t xml:space="preserve">exam, or re-weighting the marks for the missed component to other mark components.  Documentation explaining such missed work must be provided to the </w:t>
      </w:r>
      <w:r w:rsidR="7A0E7D4B" w:rsidRPr="009B171B">
        <w:rPr>
          <w:rFonts w:asciiTheme="majorBidi" w:eastAsia="Arial" w:hAnsiTheme="majorBidi" w:cstheme="majorBidi"/>
          <w:sz w:val="24"/>
          <w:szCs w:val="24"/>
        </w:rPr>
        <w:t>DSSAO</w:t>
      </w:r>
      <w:r w:rsidR="00DD0C18" w:rsidRPr="009B171B">
        <w:rPr>
          <w:rFonts w:asciiTheme="majorBidi" w:eastAsia="Arial" w:hAnsiTheme="majorBidi" w:cstheme="majorBidi"/>
          <w:sz w:val="24"/>
          <w:szCs w:val="24"/>
        </w:rPr>
        <w:t xml:space="preserve"> (</w:t>
      </w:r>
      <w:r w:rsidR="024B7678" w:rsidRPr="009B171B">
        <w:rPr>
          <w:rFonts w:asciiTheme="majorBidi" w:eastAsia="Arial" w:hAnsiTheme="majorBidi" w:cstheme="majorBidi"/>
          <w:sz w:val="24"/>
          <w:szCs w:val="24"/>
        </w:rPr>
        <w:t>DSB Student Services</w:t>
      </w:r>
      <w:r w:rsidR="00DD0C18" w:rsidRPr="009B171B">
        <w:rPr>
          <w:rFonts w:asciiTheme="majorBidi" w:eastAsia="Arial" w:hAnsiTheme="majorBidi" w:cstheme="majorBidi"/>
          <w:sz w:val="24"/>
          <w:szCs w:val="24"/>
        </w:rPr>
        <w:t xml:space="preserve"> Academic Office)</w:t>
      </w:r>
      <w:r w:rsidRPr="009B171B">
        <w:rPr>
          <w:rFonts w:asciiTheme="majorBidi" w:eastAsia="Arial" w:hAnsiTheme="majorBidi" w:cstheme="majorBidi"/>
          <w:sz w:val="24"/>
          <w:szCs w:val="24"/>
        </w:rPr>
        <w:t xml:space="preserve"> </w:t>
      </w:r>
      <w:r w:rsidRPr="009B171B">
        <w:rPr>
          <w:rFonts w:asciiTheme="majorBidi" w:eastAsia="Arial" w:hAnsiTheme="majorBidi" w:cstheme="majorBidi"/>
          <w:b/>
          <w:bCs/>
          <w:sz w:val="24"/>
          <w:szCs w:val="24"/>
        </w:rPr>
        <w:t xml:space="preserve">within five (5) working days </w:t>
      </w:r>
      <w:r w:rsidRPr="009B171B">
        <w:rPr>
          <w:rFonts w:asciiTheme="majorBidi" w:eastAsia="Arial" w:hAnsiTheme="majorBidi" w:cstheme="majorBidi"/>
          <w:sz w:val="24"/>
          <w:szCs w:val="24"/>
        </w:rPr>
        <w:t>of the scheduled date for completion of the work.</w:t>
      </w:r>
    </w:p>
    <w:p w14:paraId="783BC74C" w14:textId="2682EAFC" w:rsidR="00633637" w:rsidRPr="009B171B" w:rsidRDefault="00B449D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lastRenderedPageBreak/>
        <w:t xml:space="preserve">Acceptable reasons for missed work, along with the </w:t>
      </w:r>
      <w:hyperlink r:id="rId27">
        <w:r w:rsidR="00633637" w:rsidRPr="009B171B">
          <w:rPr>
            <w:rStyle w:val="Hyperlink"/>
            <w:rFonts w:asciiTheme="majorBidi" w:eastAsia="Arial" w:hAnsiTheme="majorBidi" w:cstheme="majorBidi"/>
            <w:sz w:val="24"/>
            <w:szCs w:val="24"/>
          </w:rPr>
          <w:t xml:space="preserve">Petition for Missed Term Work </w:t>
        </w:r>
      </w:hyperlink>
      <w:r w:rsidR="00E62C19" w:rsidRPr="009B171B">
        <w:rPr>
          <w:rFonts w:asciiTheme="majorBidi" w:eastAsia="Arial" w:hAnsiTheme="majorBidi" w:cstheme="majorBidi"/>
          <w:sz w:val="24"/>
          <w:szCs w:val="24"/>
        </w:rPr>
        <w:t>and th</w:t>
      </w:r>
      <w:r w:rsidR="00633637" w:rsidRPr="009B171B">
        <w:rPr>
          <w:rFonts w:asciiTheme="majorBidi" w:eastAsia="Arial" w:hAnsiTheme="majorBidi" w:cstheme="majorBidi"/>
          <w:sz w:val="24"/>
          <w:szCs w:val="24"/>
        </w:rPr>
        <w:t xml:space="preserve">e </w:t>
      </w:r>
      <w:hyperlink r:id="rId28">
        <w:r w:rsidR="00633637" w:rsidRPr="009B171B">
          <w:rPr>
            <w:rStyle w:val="Hyperlink"/>
            <w:rFonts w:asciiTheme="majorBidi" w:eastAsia="Arial" w:hAnsiTheme="majorBidi" w:cstheme="majorBidi"/>
            <w:sz w:val="24"/>
            <w:szCs w:val="24"/>
          </w:rPr>
          <w:t>MBA Student McMaster University Student Health Certificate</w:t>
        </w:r>
      </w:hyperlink>
      <w:r w:rsidRPr="009B171B">
        <w:rPr>
          <w:rFonts w:asciiTheme="majorBidi" w:eastAsia="Arial" w:hAnsiTheme="majorBidi" w:cstheme="majorBidi"/>
          <w:sz w:val="24"/>
          <w:szCs w:val="24"/>
        </w:rPr>
        <w:t>,</w:t>
      </w:r>
      <w:r w:rsidR="00633637" w:rsidRPr="009B171B">
        <w:rPr>
          <w:rFonts w:asciiTheme="majorBidi" w:eastAsia="Arial" w:hAnsiTheme="majorBidi" w:cstheme="majorBidi"/>
          <w:sz w:val="24"/>
          <w:szCs w:val="24"/>
        </w:rPr>
        <w:t xml:space="preserve"> can be found on the DeGroote MBA Student website</w:t>
      </w:r>
      <w:r w:rsidRPr="009B171B">
        <w:rPr>
          <w:rFonts w:asciiTheme="majorBidi" w:eastAsia="Arial" w:hAnsiTheme="majorBidi" w:cstheme="majorBidi"/>
          <w:sz w:val="24"/>
          <w:szCs w:val="24"/>
        </w:rPr>
        <w:t xml:space="preserve"> (</w:t>
      </w:r>
      <w:hyperlink r:id="rId29">
        <w:r w:rsidRPr="009B171B">
          <w:rPr>
            <w:rStyle w:val="Hyperlink"/>
            <w:rFonts w:asciiTheme="majorBidi" w:eastAsia="Arial" w:hAnsiTheme="majorBidi" w:cstheme="majorBidi"/>
            <w:sz w:val="24"/>
            <w:szCs w:val="24"/>
          </w:rPr>
          <w:t>mbastudent.degroote.mcmaster.ca</w:t>
        </w:r>
      </w:hyperlink>
      <w:r w:rsidRPr="009B171B">
        <w:rPr>
          <w:rFonts w:asciiTheme="majorBidi" w:eastAsia="Arial" w:hAnsiTheme="majorBidi" w:cstheme="majorBidi"/>
          <w:sz w:val="24"/>
          <w:szCs w:val="24"/>
        </w:rPr>
        <w:t>)</w:t>
      </w:r>
      <w:r w:rsidR="00633637" w:rsidRPr="009B171B">
        <w:rPr>
          <w:rFonts w:asciiTheme="majorBidi" w:eastAsia="Arial" w:hAnsiTheme="majorBidi" w:cstheme="majorBidi"/>
          <w:sz w:val="24"/>
          <w:szCs w:val="24"/>
        </w:rPr>
        <w:t xml:space="preserve">. </w:t>
      </w:r>
      <w:r w:rsidRPr="009B171B">
        <w:rPr>
          <w:rFonts w:asciiTheme="majorBidi" w:eastAsia="Arial" w:hAnsiTheme="majorBidi" w:cstheme="majorBidi"/>
          <w:sz w:val="24"/>
          <w:szCs w:val="24"/>
        </w:rPr>
        <w:t>Please direct any questions about acceptable documentation to the MBA Academic Advisors (</w:t>
      </w:r>
      <w:hyperlink r:id="rId30">
        <w:r w:rsidRPr="009B171B">
          <w:rPr>
            <w:rStyle w:val="Hyperlink"/>
            <w:rFonts w:asciiTheme="majorBidi" w:eastAsia="Arial" w:hAnsiTheme="majorBidi" w:cstheme="majorBidi"/>
            <w:sz w:val="24"/>
            <w:szCs w:val="24"/>
          </w:rPr>
          <w:t>askmba@mcmaster.ca</w:t>
        </w:r>
      </w:hyperlink>
      <w:r w:rsidRPr="009B171B">
        <w:rPr>
          <w:rFonts w:asciiTheme="majorBidi" w:eastAsia="Arial" w:hAnsiTheme="majorBidi" w:cstheme="majorBidi"/>
          <w:sz w:val="24"/>
          <w:szCs w:val="24"/>
        </w:rPr>
        <w:t>).</w:t>
      </w:r>
    </w:p>
    <w:p w14:paraId="28599856" w14:textId="7777777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University policy states that a student may submit a </w:t>
      </w:r>
      <w:r w:rsidRPr="009B171B">
        <w:rPr>
          <w:rFonts w:asciiTheme="majorBidi" w:eastAsia="Arial" w:hAnsiTheme="majorBidi" w:cstheme="majorBidi"/>
          <w:b/>
          <w:bCs/>
          <w:sz w:val="24"/>
          <w:szCs w:val="24"/>
        </w:rPr>
        <w:t>maximum of three</w:t>
      </w:r>
      <w:r w:rsidRPr="009B171B">
        <w:rPr>
          <w:rFonts w:asciiTheme="majorBidi" w:eastAsia="Arial" w:hAnsiTheme="majorBidi" w:cstheme="majorBidi"/>
          <w:sz w:val="24"/>
          <w:szCs w:val="24"/>
        </w:rPr>
        <w:t xml:space="preserve"> (3) </w:t>
      </w:r>
      <w:r w:rsidRPr="009B171B">
        <w:rPr>
          <w:rFonts w:asciiTheme="majorBidi" w:eastAsia="Arial" w:hAnsiTheme="majorBidi" w:cstheme="majorBidi"/>
          <w:sz w:val="24"/>
          <w:szCs w:val="24"/>
          <w:u w:val="single"/>
        </w:rPr>
        <w:t xml:space="preserve">Petition for Missed Term Work </w:t>
      </w:r>
      <w:r w:rsidRPr="009B171B">
        <w:rPr>
          <w:rFonts w:asciiTheme="majorBidi" w:eastAsia="Arial" w:hAnsiTheme="majorBidi" w:cstheme="majorBidi"/>
          <w:sz w:val="24"/>
          <w:szCs w:val="24"/>
        </w:rPr>
        <w:t>per academic year, after which the student must meet with the Director of the program.</w:t>
      </w:r>
    </w:p>
    <w:p w14:paraId="2A1EAE12" w14:textId="7608BA0F"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If term work is missed without an approved reason, students will receive a grade of zero (0) for that component.</w:t>
      </w:r>
    </w:p>
    <w:p w14:paraId="07099906" w14:textId="77777777" w:rsidR="00633637" w:rsidRPr="009B171B" w:rsidRDefault="00633637" w:rsidP="1DCA012F">
      <w:pPr>
        <w:rPr>
          <w:rFonts w:asciiTheme="majorBidi" w:eastAsia="Arial" w:hAnsiTheme="majorBidi" w:cstheme="majorBidi"/>
          <w:b/>
          <w:bCs/>
        </w:rPr>
      </w:pPr>
      <w:r w:rsidRPr="009B171B">
        <w:rPr>
          <w:rFonts w:asciiTheme="majorBidi" w:eastAsia="Arial" w:hAnsiTheme="majorBidi" w:cstheme="majorBidi"/>
          <w:b/>
          <w:bCs/>
        </w:rPr>
        <w:t>Missed Final Examinations</w:t>
      </w:r>
    </w:p>
    <w:p w14:paraId="16401FE6" w14:textId="7777777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Students must be available for the duration of the posted exam period regardless of their personal exam schedule. This is to ensure student availability throughout the entire exam period </w:t>
      </w:r>
      <w:proofErr w:type="gramStart"/>
      <w:r w:rsidRPr="009B171B">
        <w:rPr>
          <w:rFonts w:asciiTheme="majorBidi" w:eastAsia="Arial" w:hAnsiTheme="majorBidi" w:cstheme="majorBidi"/>
          <w:sz w:val="24"/>
          <w:szCs w:val="24"/>
        </w:rPr>
        <w:t>in the event that</w:t>
      </w:r>
      <w:proofErr w:type="gramEnd"/>
      <w:r w:rsidRPr="009B171B">
        <w:rPr>
          <w:rFonts w:asciiTheme="majorBidi" w:eastAsia="Arial" w:hAnsiTheme="majorBidi" w:cstheme="majorBidi"/>
          <w:sz w:val="24"/>
          <w:szCs w:val="24"/>
        </w:rPr>
        <w:t xml:space="preserve"> an exam must be rescheduled due to unforeseen circumstances (university closure, power outage, storm policy, etc.).  A student who misses a final examination without valid reason will receive a mark of 0 on the examination.</w:t>
      </w:r>
    </w:p>
    <w:p w14:paraId="349FACF0" w14:textId="00EB9F45"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Students who have missed a final exam for a valid reason can apply to the </w:t>
      </w:r>
      <w:r w:rsidR="7A0E7D4B" w:rsidRPr="009B171B">
        <w:rPr>
          <w:rFonts w:asciiTheme="majorBidi" w:eastAsia="Arial" w:hAnsiTheme="majorBidi" w:cstheme="majorBidi"/>
          <w:sz w:val="24"/>
          <w:szCs w:val="24"/>
        </w:rPr>
        <w:t>DSSAO</w:t>
      </w:r>
      <w:r w:rsidR="00DD0C18" w:rsidRPr="009B171B">
        <w:rPr>
          <w:rFonts w:asciiTheme="majorBidi" w:eastAsia="Arial" w:hAnsiTheme="majorBidi" w:cstheme="majorBidi"/>
          <w:sz w:val="24"/>
          <w:szCs w:val="24"/>
        </w:rPr>
        <w:t xml:space="preserve"> (</w:t>
      </w:r>
      <w:hyperlink r:id="rId31">
        <w:r w:rsidR="024B7678" w:rsidRPr="009B171B">
          <w:rPr>
            <w:rStyle w:val="Hyperlink"/>
            <w:rFonts w:asciiTheme="majorBidi" w:eastAsia="Arial" w:hAnsiTheme="majorBidi" w:cstheme="majorBidi"/>
            <w:sz w:val="24"/>
            <w:szCs w:val="24"/>
          </w:rPr>
          <w:t>DSB Student Services</w:t>
        </w:r>
        <w:r w:rsidR="00DD0C18" w:rsidRPr="009B171B">
          <w:rPr>
            <w:rStyle w:val="Hyperlink"/>
            <w:rFonts w:asciiTheme="majorBidi" w:eastAsia="Arial" w:hAnsiTheme="majorBidi" w:cstheme="majorBidi"/>
            <w:sz w:val="24"/>
            <w:szCs w:val="24"/>
          </w:rPr>
          <w:t xml:space="preserve"> Academic Office</w:t>
        </w:r>
      </w:hyperlink>
      <w:r w:rsidR="00DD0C18" w:rsidRPr="009B171B">
        <w:rPr>
          <w:rFonts w:asciiTheme="majorBidi" w:eastAsia="Arial" w:hAnsiTheme="majorBidi" w:cstheme="majorBidi"/>
          <w:sz w:val="24"/>
          <w:szCs w:val="24"/>
        </w:rPr>
        <w:t>)</w:t>
      </w:r>
      <w:r w:rsidRPr="009B171B">
        <w:rPr>
          <w:rFonts w:asciiTheme="majorBidi" w:eastAsia="Arial" w:hAnsiTheme="majorBidi" w:cstheme="majorBidi"/>
          <w:sz w:val="24"/>
          <w:szCs w:val="24"/>
        </w:rPr>
        <w:t xml:space="preserve"> to write a deferred examination by submitting an </w:t>
      </w:r>
      <w:hyperlink r:id="rId32">
        <w:r w:rsidRPr="009B171B">
          <w:rPr>
            <w:rStyle w:val="Hyperlink"/>
            <w:rFonts w:asciiTheme="majorBidi" w:eastAsia="Arial" w:hAnsiTheme="majorBidi" w:cstheme="majorBidi"/>
            <w:sz w:val="24"/>
            <w:szCs w:val="24"/>
          </w:rPr>
          <w:t>Application for Deferring a Final Exam</w:t>
        </w:r>
      </w:hyperlink>
      <w:r w:rsidRPr="009B171B">
        <w:rPr>
          <w:rFonts w:asciiTheme="majorBidi" w:eastAsia="Arial" w:hAnsiTheme="majorBidi" w:cstheme="majorBidi"/>
          <w:sz w:val="24"/>
          <w:szCs w:val="24"/>
          <w:u w:val="single"/>
        </w:rPr>
        <w:t xml:space="preserve"> </w:t>
      </w:r>
      <w:r w:rsidRPr="009B171B">
        <w:rPr>
          <w:rFonts w:asciiTheme="majorBidi" w:eastAsia="Arial" w:hAnsiTheme="majorBidi" w:cstheme="majorBidi"/>
          <w:sz w:val="24"/>
          <w:szCs w:val="24"/>
        </w:rPr>
        <w:t>with supporting documentation. The application must be made</w:t>
      </w:r>
      <w:r w:rsidRPr="009B171B">
        <w:rPr>
          <w:rFonts w:asciiTheme="majorBidi" w:eastAsia="Arial" w:hAnsiTheme="majorBidi" w:cstheme="majorBidi"/>
          <w:b/>
          <w:bCs/>
          <w:sz w:val="24"/>
          <w:szCs w:val="24"/>
        </w:rPr>
        <w:t xml:space="preserve"> within five days</w:t>
      </w:r>
      <w:r w:rsidRPr="009B171B">
        <w:rPr>
          <w:rFonts w:asciiTheme="majorBidi" w:eastAsia="Arial" w:hAnsiTheme="majorBidi" w:cstheme="majorBidi"/>
          <w:sz w:val="24"/>
          <w:szCs w:val="24"/>
        </w:rPr>
        <w:t xml:space="preserve"> of the scheduled exam.  </w:t>
      </w:r>
    </w:p>
    <w:p w14:paraId="6CBA423C" w14:textId="292E90CF"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The </w:t>
      </w:r>
      <w:hyperlink r:id="rId33">
        <w:r w:rsidRPr="009B171B">
          <w:rPr>
            <w:rStyle w:val="Hyperlink"/>
            <w:rFonts w:asciiTheme="majorBidi" w:eastAsia="Arial" w:hAnsiTheme="majorBidi" w:cstheme="majorBidi"/>
            <w:sz w:val="24"/>
            <w:szCs w:val="24"/>
          </w:rPr>
          <w:t>Application for Deferring a Final Exam</w:t>
        </w:r>
      </w:hyperlink>
      <w:r w:rsidRPr="009B171B">
        <w:rPr>
          <w:rFonts w:asciiTheme="majorBidi" w:eastAsia="Arial" w:hAnsiTheme="majorBidi" w:cstheme="majorBidi"/>
          <w:sz w:val="24"/>
          <w:szCs w:val="24"/>
          <w:u w:val="single"/>
        </w:rPr>
        <w:t xml:space="preserve"> </w:t>
      </w:r>
      <w:r w:rsidRPr="009B171B">
        <w:rPr>
          <w:rFonts w:asciiTheme="majorBidi" w:eastAsia="Arial" w:hAnsiTheme="majorBidi" w:cstheme="majorBidi"/>
          <w:sz w:val="24"/>
          <w:szCs w:val="24"/>
        </w:rPr>
        <w:t xml:space="preserve">and the </w:t>
      </w:r>
      <w:hyperlink r:id="rId34">
        <w:r w:rsidRPr="009B171B">
          <w:rPr>
            <w:rStyle w:val="Hyperlink"/>
            <w:rFonts w:asciiTheme="majorBidi" w:eastAsia="Arial" w:hAnsiTheme="majorBidi" w:cstheme="majorBidi"/>
            <w:sz w:val="24"/>
            <w:szCs w:val="24"/>
          </w:rPr>
          <w:t>MBA Student McMaster University Student Health Certificate</w:t>
        </w:r>
      </w:hyperlink>
      <w:r w:rsidRPr="009B171B">
        <w:rPr>
          <w:rFonts w:asciiTheme="majorBidi" w:eastAsia="Arial" w:hAnsiTheme="majorBidi" w:cstheme="majorBidi"/>
          <w:sz w:val="24"/>
          <w:szCs w:val="24"/>
        </w:rPr>
        <w:t xml:space="preserve"> can be found on the DeGroote MBA Current Student website (</w:t>
      </w:r>
      <w:hyperlink r:id="rId35">
        <w:r w:rsidRPr="009B171B">
          <w:rPr>
            <w:rStyle w:val="Hyperlink"/>
            <w:rFonts w:asciiTheme="majorBidi" w:eastAsia="Arial" w:hAnsiTheme="majorBidi" w:cstheme="majorBidi"/>
            <w:sz w:val="24"/>
            <w:szCs w:val="24"/>
          </w:rPr>
          <w:t>mbastudent.degroote.mcmaster.ca</w:t>
        </w:r>
      </w:hyperlink>
      <w:r w:rsidRPr="009B171B">
        <w:rPr>
          <w:rFonts w:asciiTheme="majorBidi" w:eastAsia="Arial" w:hAnsiTheme="majorBidi" w:cstheme="majorBidi"/>
          <w:sz w:val="24"/>
          <w:szCs w:val="24"/>
        </w:rPr>
        <w:t xml:space="preserve">) </w:t>
      </w:r>
    </w:p>
    <w:p w14:paraId="408BE9D7" w14:textId="36820927" w:rsidR="00633637" w:rsidRPr="009B171B" w:rsidRDefault="00633637" w:rsidP="1DCA012F">
      <w:pPr>
        <w:rPr>
          <w:rFonts w:asciiTheme="majorBidi" w:eastAsia="Arial" w:hAnsiTheme="majorBidi" w:cstheme="majorBidi"/>
          <w:sz w:val="24"/>
          <w:szCs w:val="24"/>
        </w:rPr>
      </w:pPr>
      <w:r w:rsidRPr="009B171B">
        <w:rPr>
          <w:rFonts w:asciiTheme="majorBidi" w:eastAsia="Arial" w:hAnsiTheme="majorBidi" w:cstheme="majorBidi"/>
          <w:sz w:val="24"/>
          <w:szCs w:val="24"/>
        </w:rPr>
        <w:t xml:space="preserve">Deferred examination privileges, if granted, are normally satisfied during the </w:t>
      </w:r>
      <w:r w:rsidR="4D054067" w:rsidRPr="009B171B">
        <w:rPr>
          <w:rFonts w:asciiTheme="majorBidi" w:eastAsia="Arial" w:hAnsiTheme="majorBidi" w:cstheme="majorBidi"/>
          <w:sz w:val="24"/>
          <w:szCs w:val="24"/>
        </w:rPr>
        <w:t xml:space="preserve">deferred </w:t>
      </w:r>
      <w:r w:rsidRPr="009B171B">
        <w:rPr>
          <w:rFonts w:asciiTheme="majorBidi" w:eastAsia="Arial" w:hAnsiTheme="majorBidi" w:cstheme="majorBidi"/>
          <w:sz w:val="24"/>
          <w:szCs w:val="24"/>
        </w:rPr>
        <w:t xml:space="preserve">examination period </w:t>
      </w:r>
      <w:r w:rsidR="1E600BBF" w:rsidRPr="009B171B">
        <w:rPr>
          <w:rFonts w:asciiTheme="majorBidi" w:eastAsia="Arial" w:hAnsiTheme="majorBidi" w:cstheme="majorBidi"/>
          <w:sz w:val="24"/>
          <w:szCs w:val="24"/>
        </w:rPr>
        <w:t xml:space="preserve">as set by the </w:t>
      </w:r>
      <w:hyperlink r:id="rId36">
        <w:r w:rsidR="6F9BA7C8" w:rsidRPr="009B171B">
          <w:rPr>
            <w:rStyle w:val="Hyperlink"/>
            <w:rFonts w:asciiTheme="majorBidi" w:eastAsia="Arial" w:hAnsiTheme="majorBidi" w:cstheme="majorBidi"/>
            <w:sz w:val="24"/>
            <w:szCs w:val="24"/>
          </w:rPr>
          <w:t>Office of the Registrar</w:t>
        </w:r>
      </w:hyperlink>
      <w:r w:rsidRPr="009B171B">
        <w:rPr>
          <w:rFonts w:asciiTheme="majorBidi" w:eastAsia="Arial" w:hAnsiTheme="majorBidi" w:cstheme="majorBidi"/>
          <w:sz w:val="24"/>
          <w:szCs w:val="24"/>
        </w:rPr>
        <w:t xml:space="preserve">. </w:t>
      </w:r>
    </w:p>
    <w:p w14:paraId="75DFF690" w14:textId="2151D86E" w:rsidR="00633637" w:rsidRPr="009B171B" w:rsidRDefault="00633637"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Requests for a s</w:t>
      </w:r>
      <w:r w:rsidRPr="009B171B">
        <w:rPr>
          <w:rFonts w:asciiTheme="majorBidi" w:eastAsiaTheme="minorEastAsia" w:hAnsiTheme="majorBidi" w:cstheme="majorBidi"/>
          <w:sz w:val="24"/>
          <w:szCs w:val="24"/>
        </w:rPr>
        <w:t>econd deferral or rescheduling of a deferred examination will not be considered.</w:t>
      </w:r>
    </w:p>
    <w:p w14:paraId="1BF30771" w14:textId="29AFAD24" w:rsidR="037794C4" w:rsidRPr="009B171B" w:rsidRDefault="037794C4" w:rsidP="037794C4">
      <w:pPr>
        <w:spacing w:after="0" w:line="240" w:lineRule="auto"/>
        <w:rPr>
          <w:rFonts w:asciiTheme="majorBidi" w:eastAsia="Arial" w:hAnsiTheme="majorBidi" w:cstheme="majorBidi"/>
          <w:sz w:val="24"/>
          <w:szCs w:val="24"/>
        </w:rPr>
      </w:pPr>
    </w:p>
    <w:p w14:paraId="4BB51BA4" w14:textId="6E926794" w:rsidR="008C622A" w:rsidRPr="009B171B" w:rsidRDefault="000C54CB" w:rsidP="008C622A">
      <w:pPr>
        <w:pStyle w:val="Style1"/>
        <w:rPr>
          <w:rFonts w:asciiTheme="majorBidi" w:eastAsia="Arial" w:hAnsiTheme="majorBidi" w:cstheme="majorBidi"/>
        </w:rPr>
      </w:pPr>
      <w:bookmarkStart w:id="1" w:name="_Hlk78358590"/>
      <w:r w:rsidRPr="009B171B">
        <w:rPr>
          <w:rFonts w:asciiTheme="majorBidi" w:eastAsia="Arial" w:hAnsiTheme="majorBidi" w:cstheme="majorBidi"/>
        </w:rPr>
        <w:t xml:space="preserve">Academic Accommodation </w:t>
      </w:r>
      <w:r w:rsidR="00F9676F" w:rsidRPr="009B171B">
        <w:rPr>
          <w:rFonts w:asciiTheme="majorBidi" w:eastAsia="Arial" w:hAnsiTheme="majorBidi" w:cstheme="majorBidi"/>
        </w:rPr>
        <w:t>for</w:t>
      </w:r>
      <w:r w:rsidRPr="009B171B">
        <w:rPr>
          <w:rFonts w:asciiTheme="majorBidi" w:eastAsia="Arial" w:hAnsiTheme="majorBidi" w:cstheme="majorBidi"/>
        </w:rPr>
        <w:t xml:space="preserve"> </w:t>
      </w:r>
      <w:bookmarkEnd w:id="1"/>
      <w:r w:rsidRPr="009B171B">
        <w:rPr>
          <w:rFonts w:asciiTheme="majorBidi" w:eastAsia="Arial" w:hAnsiTheme="majorBidi" w:cstheme="majorBidi"/>
        </w:rPr>
        <w:t>students with disabilities</w:t>
      </w:r>
    </w:p>
    <w:p w14:paraId="7DF24807" w14:textId="77777777" w:rsidR="008C622A" w:rsidRPr="009B171B" w:rsidRDefault="008C622A" w:rsidP="008C622A">
      <w:pPr>
        <w:spacing w:after="0" w:line="240" w:lineRule="auto"/>
        <w:rPr>
          <w:rFonts w:asciiTheme="majorBidi" w:eastAsia="Arial" w:hAnsiTheme="majorBidi" w:cstheme="majorBidi"/>
          <w:sz w:val="24"/>
          <w:szCs w:val="24"/>
        </w:rPr>
      </w:pPr>
    </w:p>
    <w:p w14:paraId="1013D2AD" w14:textId="26C21473" w:rsidR="00033DC8" w:rsidRPr="009B171B" w:rsidRDefault="00033DC8"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 Accessibility Services (SAS) offers various support services for students with disabilities. </w:t>
      </w:r>
      <w:r w:rsidR="364BF254" w:rsidRPr="009B171B">
        <w:rPr>
          <w:rFonts w:asciiTheme="majorBidi" w:eastAsia="Arial" w:hAnsiTheme="majorBidi" w:cstheme="majorBidi"/>
          <w:color w:val="000000" w:themeColor="text1"/>
          <w:sz w:val="24"/>
          <w:szCs w:val="24"/>
        </w:rPr>
        <w:t xml:space="preserve">Students must activate their accommodation(s) (e.g., extra-time, alone room, etc.) via </w:t>
      </w:r>
      <w:hyperlink r:id="rId37">
        <w:r w:rsidR="364BF254" w:rsidRPr="009B171B">
          <w:rPr>
            <w:rStyle w:val="Hyperlink"/>
            <w:rFonts w:asciiTheme="majorBidi" w:eastAsia="Arial" w:hAnsiTheme="majorBidi" w:cstheme="majorBidi"/>
            <w:sz w:val="24"/>
            <w:szCs w:val="24"/>
          </w:rPr>
          <w:t>mySAS</w:t>
        </w:r>
      </w:hyperlink>
      <w:r w:rsidR="364BF254" w:rsidRPr="009B171B">
        <w:rPr>
          <w:rFonts w:asciiTheme="majorBidi" w:eastAsia="Arial" w:hAnsiTheme="majorBidi" w:cstheme="majorBidi"/>
          <w:color w:val="000000" w:themeColor="text1"/>
          <w:sz w:val="24"/>
          <w:szCs w:val="24"/>
        </w:rPr>
        <w:t xml:space="preserve"> portal at the beginning of each term,</w:t>
      </w:r>
      <w:r w:rsidRPr="009B171B">
        <w:rPr>
          <w:rFonts w:asciiTheme="majorBidi" w:eastAsia="Arial" w:hAnsiTheme="majorBidi" w:cstheme="majorBidi"/>
          <w:sz w:val="24"/>
          <w:szCs w:val="24"/>
        </w:rPr>
        <w:t xml:space="preserve"> normally, within the first three (3) weeks of classes.  If a student with a disability chooses NOT to take advantage of </w:t>
      </w:r>
      <w:proofErr w:type="gramStart"/>
      <w:r w:rsidRPr="009B171B">
        <w:rPr>
          <w:rFonts w:asciiTheme="majorBidi" w:eastAsia="Arial" w:hAnsiTheme="majorBidi" w:cstheme="majorBidi"/>
          <w:sz w:val="24"/>
          <w:szCs w:val="24"/>
        </w:rPr>
        <w:t>an SAS</w:t>
      </w:r>
      <w:proofErr w:type="gramEnd"/>
      <w:r w:rsidRPr="009B171B">
        <w:rPr>
          <w:rFonts w:asciiTheme="majorBidi" w:eastAsia="Arial" w:hAnsiTheme="majorBidi" w:cstheme="majorBidi"/>
          <w:sz w:val="24"/>
          <w:szCs w:val="24"/>
        </w:rPr>
        <w:t xml:space="preserve"> accommodation and chooses to sit for a regular exam, a petition for relief may not be filed after the examination is complete.  The SAS website is: </w:t>
      </w:r>
    </w:p>
    <w:p w14:paraId="6385F94F" w14:textId="77777777" w:rsidR="00033DC8" w:rsidRPr="009B171B" w:rsidRDefault="00033DC8" w:rsidP="00033DC8">
      <w:pPr>
        <w:spacing w:after="0" w:line="240" w:lineRule="auto"/>
        <w:rPr>
          <w:rFonts w:asciiTheme="majorBidi" w:eastAsia="Arial" w:hAnsiTheme="majorBidi" w:cstheme="majorBidi"/>
          <w:sz w:val="24"/>
          <w:szCs w:val="24"/>
        </w:rPr>
      </w:pPr>
    </w:p>
    <w:p w14:paraId="25BA29F6" w14:textId="5F101398" w:rsidR="00033DC8" w:rsidRPr="009B171B" w:rsidRDefault="00033DC8" w:rsidP="00033DC8">
      <w:pPr>
        <w:spacing w:after="0" w:line="240" w:lineRule="auto"/>
        <w:jc w:val="center"/>
        <w:rPr>
          <w:rFonts w:asciiTheme="majorBidi" w:eastAsia="Arial" w:hAnsiTheme="majorBidi" w:cstheme="majorBidi"/>
          <w:sz w:val="24"/>
          <w:szCs w:val="24"/>
        </w:rPr>
      </w:pPr>
      <w:hyperlink r:id="rId38" w:history="1">
        <w:r w:rsidRPr="009B171B">
          <w:rPr>
            <w:rStyle w:val="Hyperlink"/>
            <w:rFonts w:asciiTheme="majorBidi" w:eastAsia="Arial" w:hAnsiTheme="majorBidi" w:cstheme="majorBidi"/>
            <w:sz w:val="24"/>
            <w:szCs w:val="24"/>
          </w:rPr>
          <w:t>http://sas.mcmaster.ca</w:t>
        </w:r>
      </w:hyperlink>
      <w:r w:rsidRPr="009B171B">
        <w:rPr>
          <w:rFonts w:asciiTheme="majorBidi" w:eastAsia="Arial" w:hAnsiTheme="majorBidi" w:cstheme="majorBidi"/>
          <w:sz w:val="24"/>
          <w:szCs w:val="24"/>
        </w:rPr>
        <w:t xml:space="preserve"> </w:t>
      </w:r>
    </w:p>
    <w:p w14:paraId="71E8892C" w14:textId="77777777" w:rsidR="00033DC8" w:rsidRPr="009B171B" w:rsidRDefault="00033DC8" w:rsidP="00033DC8">
      <w:pPr>
        <w:spacing w:after="0" w:line="240" w:lineRule="auto"/>
        <w:rPr>
          <w:rFonts w:asciiTheme="majorBidi" w:eastAsia="Arial" w:hAnsiTheme="majorBidi" w:cstheme="majorBidi"/>
          <w:sz w:val="24"/>
          <w:szCs w:val="24"/>
        </w:rPr>
      </w:pPr>
    </w:p>
    <w:p w14:paraId="00E34FC7" w14:textId="77777777" w:rsidR="00033DC8" w:rsidRPr="009B171B" w:rsidRDefault="00033DC8" w:rsidP="1DCA012F">
      <w:pPr>
        <w:spacing w:after="0" w:line="240" w:lineRule="auto"/>
        <w:rPr>
          <w:rFonts w:asciiTheme="majorBidi" w:eastAsia="Arial" w:hAnsiTheme="majorBidi" w:cstheme="majorBidi"/>
          <w:b/>
          <w:bCs/>
          <w:i/>
          <w:iCs/>
          <w:sz w:val="24"/>
          <w:szCs w:val="24"/>
        </w:rPr>
      </w:pPr>
      <w:r w:rsidRPr="009B171B">
        <w:rPr>
          <w:rFonts w:asciiTheme="majorBidi" w:eastAsia="Arial" w:hAnsiTheme="majorBidi" w:cstheme="majorBidi"/>
          <w:b/>
          <w:bCs/>
          <w:i/>
          <w:iCs/>
          <w:sz w:val="24"/>
          <w:szCs w:val="24"/>
        </w:rPr>
        <w:t xml:space="preserve">Use of Test Accommodations at McMaster University Burlington Campus Ron Joyce Centre </w:t>
      </w:r>
    </w:p>
    <w:p w14:paraId="2B784343" w14:textId="77777777" w:rsidR="00033DC8" w:rsidRPr="009B171B" w:rsidRDefault="00033DC8" w:rsidP="1DCA012F">
      <w:pPr>
        <w:spacing w:after="0" w:line="240" w:lineRule="auto"/>
        <w:rPr>
          <w:rFonts w:asciiTheme="majorBidi" w:eastAsia="Arial" w:hAnsiTheme="majorBidi" w:cstheme="majorBidi"/>
          <w:sz w:val="24"/>
          <w:szCs w:val="24"/>
        </w:rPr>
      </w:pPr>
    </w:p>
    <w:p w14:paraId="71B45805" w14:textId="77777777" w:rsidR="00033DC8" w:rsidRPr="009B171B" w:rsidRDefault="00033DC8"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Whereas Student Accessibility Services (SAS), on Main Campus, determines all MBA student accommodations, the MBA Faculty Office manages the coordination of accommodations for tests, midterms, and exams at the Ron Joyce Centre in Burlington. </w:t>
      </w:r>
    </w:p>
    <w:p w14:paraId="2EA1A058" w14:textId="77777777" w:rsidR="00033DC8" w:rsidRPr="009B171B" w:rsidRDefault="00033DC8" w:rsidP="1DCA012F">
      <w:pPr>
        <w:spacing w:after="0" w:line="240" w:lineRule="auto"/>
        <w:rPr>
          <w:rFonts w:asciiTheme="majorBidi" w:eastAsia="Arial" w:hAnsiTheme="majorBidi" w:cstheme="majorBidi"/>
          <w:sz w:val="24"/>
          <w:szCs w:val="24"/>
        </w:rPr>
      </w:pPr>
    </w:p>
    <w:p w14:paraId="5B4C2583" w14:textId="77777777" w:rsidR="00033DC8" w:rsidRPr="009B171B" w:rsidRDefault="00033DC8" w:rsidP="1DCA012F">
      <w:pPr>
        <w:spacing w:after="0" w:line="240" w:lineRule="auto"/>
        <w:rPr>
          <w:rFonts w:asciiTheme="majorBidi" w:eastAsia="Arial" w:hAnsiTheme="majorBidi" w:cstheme="majorBidi"/>
          <w:b/>
          <w:bCs/>
          <w:sz w:val="24"/>
          <w:szCs w:val="24"/>
        </w:rPr>
      </w:pPr>
      <w:r w:rsidRPr="009B171B">
        <w:rPr>
          <w:rFonts w:asciiTheme="majorBidi" w:eastAsia="Arial" w:hAnsiTheme="majorBidi" w:cstheme="majorBidi"/>
          <w:b/>
          <w:bCs/>
          <w:sz w:val="24"/>
          <w:szCs w:val="24"/>
        </w:rPr>
        <w:t xml:space="preserve">Process for Students </w:t>
      </w:r>
    </w:p>
    <w:p w14:paraId="25F2CB39" w14:textId="7454326C" w:rsidR="46FC8F4C" w:rsidRPr="009B171B" w:rsidRDefault="46FC8F4C" w:rsidP="1DCA012F">
      <w:pPr>
        <w:spacing w:after="0" w:line="240" w:lineRule="auto"/>
        <w:rPr>
          <w:rFonts w:asciiTheme="majorBidi" w:eastAsia="Arial" w:hAnsiTheme="majorBidi" w:cstheme="majorBidi"/>
          <w:b/>
          <w:bCs/>
          <w:sz w:val="24"/>
          <w:szCs w:val="24"/>
        </w:rPr>
      </w:pPr>
    </w:p>
    <w:p w14:paraId="234AC5E9" w14:textId="1D92D8F6" w:rsidR="060F8A17" w:rsidRPr="009B171B" w:rsidRDefault="17670EEC" w:rsidP="1DCA012F">
      <w:pPr>
        <w:pStyle w:val="ListParagraph"/>
        <w:numPr>
          <w:ilvl w:val="0"/>
          <w:numId w:val="1"/>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 Accessibility Services (SAS) now uses the online </w:t>
      </w:r>
      <w:hyperlink r:id="rId39">
        <w:r w:rsidRPr="009B171B">
          <w:rPr>
            <w:rStyle w:val="Hyperlink"/>
            <w:rFonts w:asciiTheme="majorBidi" w:eastAsia="Arial" w:hAnsiTheme="majorBidi" w:cstheme="majorBidi"/>
            <w:sz w:val="24"/>
            <w:szCs w:val="24"/>
          </w:rPr>
          <w:t>mySAS</w:t>
        </w:r>
      </w:hyperlink>
      <w:r w:rsidRPr="009B171B">
        <w:rPr>
          <w:rFonts w:asciiTheme="majorBidi" w:eastAsia="Arial" w:hAnsiTheme="majorBidi" w:cstheme="majorBidi"/>
          <w:sz w:val="24"/>
          <w:szCs w:val="24"/>
        </w:rPr>
        <w:t xml:space="preserve"> Portal for graduate students to share accommodation letters with their instructors and Faculty/Program. Students are responsible for activating their accommodations each term through the </w:t>
      </w:r>
      <w:hyperlink r:id="rId40">
        <w:r w:rsidRPr="009B171B">
          <w:rPr>
            <w:rStyle w:val="Hyperlink"/>
            <w:rFonts w:asciiTheme="majorBidi" w:eastAsia="Arial" w:hAnsiTheme="majorBidi" w:cstheme="majorBidi"/>
            <w:sz w:val="24"/>
            <w:szCs w:val="24"/>
          </w:rPr>
          <w:t>mySAS</w:t>
        </w:r>
      </w:hyperlink>
      <w:r w:rsidRPr="009B171B">
        <w:rPr>
          <w:rFonts w:asciiTheme="majorBidi" w:eastAsia="Arial" w:hAnsiTheme="majorBidi" w:cstheme="majorBidi"/>
          <w:sz w:val="24"/>
          <w:szCs w:val="24"/>
        </w:rPr>
        <w:t xml:space="preserve"> Portal. Once activated, an approved accommodation letter will be automatically sent to the instructors associated with the </w:t>
      </w:r>
      <w:proofErr w:type="gramStart"/>
      <w:r w:rsidRPr="009B171B">
        <w:rPr>
          <w:rFonts w:asciiTheme="majorBidi" w:eastAsia="Arial" w:hAnsiTheme="majorBidi" w:cstheme="majorBidi"/>
          <w:sz w:val="24"/>
          <w:szCs w:val="24"/>
        </w:rPr>
        <w:t>student's</w:t>
      </w:r>
      <w:proofErr w:type="gramEnd"/>
      <w:r w:rsidRPr="009B171B">
        <w:rPr>
          <w:rFonts w:asciiTheme="majorBidi" w:eastAsia="Arial" w:hAnsiTheme="majorBidi" w:cstheme="majorBidi"/>
          <w:sz w:val="24"/>
          <w:szCs w:val="24"/>
        </w:rPr>
        <w:t xml:space="preserve"> enrolled courses for that term.</w:t>
      </w:r>
    </w:p>
    <w:p w14:paraId="73B5D421" w14:textId="4009BB7E" w:rsidR="060F8A17" w:rsidRPr="009B171B" w:rsidRDefault="060F8A17" w:rsidP="1DCA012F">
      <w:pPr>
        <w:pStyle w:val="ListParagraph"/>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 </w:t>
      </w:r>
    </w:p>
    <w:p w14:paraId="13480562" w14:textId="77777777" w:rsidR="00033DC8" w:rsidRPr="009B171B" w:rsidRDefault="00033DC8" w:rsidP="1DCA012F">
      <w:pPr>
        <w:spacing w:after="0" w:line="240" w:lineRule="auto"/>
        <w:rPr>
          <w:rFonts w:asciiTheme="majorBidi" w:eastAsia="Arial" w:hAnsiTheme="majorBidi" w:cstheme="majorBidi"/>
          <w:sz w:val="24"/>
          <w:szCs w:val="24"/>
        </w:rPr>
      </w:pPr>
    </w:p>
    <w:p w14:paraId="5584813D" w14:textId="300B4DA3" w:rsidR="00033DC8" w:rsidRPr="009B171B" w:rsidRDefault="00033DC8" w:rsidP="1DCA012F">
      <w:pPr>
        <w:pStyle w:val="ListParagraph"/>
        <w:numPr>
          <w:ilvl w:val="0"/>
          <w:numId w:val="17"/>
        </w:numPr>
        <w:spacing w:after="0" w:line="240" w:lineRule="auto"/>
        <w:rPr>
          <w:rFonts w:asciiTheme="majorBidi" w:eastAsia="Arial" w:hAnsiTheme="majorBidi" w:cstheme="majorBidi"/>
        </w:rPr>
      </w:pPr>
      <w:r w:rsidRPr="009B171B">
        <w:rPr>
          <w:rFonts w:asciiTheme="majorBidi" w:eastAsia="Arial" w:hAnsiTheme="majorBidi" w:cstheme="majorBidi"/>
          <w:sz w:val="24"/>
          <w:szCs w:val="24"/>
        </w:rPr>
        <w:t xml:space="preserve">Students must </w:t>
      </w:r>
      <w:r w:rsidR="657BAB3E" w:rsidRPr="009B171B">
        <w:rPr>
          <w:rFonts w:asciiTheme="majorBidi" w:eastAsia="Arial" w:hAnsiTheme="majorBidi" w:cstheme="majorBidi"/>
          <w:sz w:val="24"/>
          <w:szCs w:val="24"/>
        </w:rPr>
        <w:t xml:space="preserve">engage the </w:t>
      </w:r>
      <w:r w:rsidR="49C6C9D9" w:rsidRPr="009B171B">
        <w:rPr>
          <w:rFonts w:asciiTheme="majorBidi" w:eastAsia="Arial" w:hAnsiTheme="majorBidi" w:cstheme="majorBidi"/>
          <w:sz w:val="24"/>
          <w:szCs w:val="24"/>
        </w:rPr>
        <w:t>DSSAO (DSB Student Services Academic Office)</w:t>
      </w:r>
      <w:r w:rsidR="657BAB3E" w:rsidRPr="009B171B">
        <w:rPr>
          <w:rFonts w:asciiTheme="majorBidi" w:eastAsia="Arial" w:hAnsiTheme="majorBidi" w:cstheme="majorBidi"/>
          <w:sz w:val="24"/>
          <w:szCs w:val="24"/>
        </w:rPr>
        <w:t xml:space="preserve"> to implement</w:t>
      </w:r>
      <w:r w:rsidRPr="009B171B">
        <w:rPr>
          <w:rFonts w:asciiTheme="majorBidi" w:eastAsia="Arial" w:hAnsiTheme="majorBidi" w:cstheme="majorBidi"/>
          <w:sz w:val="24"/>
          <w:szCs w:val="24"/>
        </w:rPr>
        <w:t xml:space="preserve"> their accommodation(s) (e.g., extra-time, </w:t>
      </w:r>
      <w:r w:rsidR="2CE89C21" w:rsidRPr="009B171B">
        <w:rPr>
          <w:rFonts w:asciiTheme="majorBidi" w:eastAsia="Arial" w:hAnsiTheme="majorBidi" w:cstheme="majorBidi"/>
          <w:sz w:val="24"/>
          <w:szCs w:val="24"/>
        </w:rPr>
        <w:t>alone room</w:t>
      </w:r>
      <w:r w:rsidRPr="009B171B">
        <w:rPr>
          <w:rFonts w:asciiTheme="majorBidi" w:eastAsia="Arial" w:hAnsiTheme="majorBidi" w:cstheme="majorBidi"/>
          <w:sz w:val="24"/>
          <w:szCs w:val="24"/>
        </w:rPr>
        <w:t xml:space="preserve">, etc.) for each upcoming test, midterm, or exam, at </w:t>
      </w:r>
      <w:r w:rsidRPr="009B171B">
        <w:rPr>
          <w:rFonts w:asciiTheme="majorBidi" w:eastAsia="Arial" w:hAnsiTheme="majorBidi" w:cstheme="majorBidi"/>
          <w:b/>
          <w:bCs/>
          <w:sz w:val="24"/>
          <w:szCs w:val="24"/>
        </w:rPr>
        <w:t>least two weeks in advance</w:t>
      </w:r>
      <w:r w:rsidRPr="009B171B">
        <w:rPr>
          <w:rFonts w:asciiTheme="majorBidi" w:eastAsia="Arial" w:hAnsiTheme="majorBidi" w:cstheme="majorBidi"/>
          <w:sz w:val="24"/>
          <w:szCs w:val="24"/>
        </w:rPr>
        <w:t xml:space="preserve">. Students can do this by emailing DeGroote MBA SAS scheduling office at </w:t>
      </w:r>
      <w:hyperlink r:id="rId41">
        <w:r w:rsidRPr="009B171B">
          <w:rPr>
            <w:rStyle w:val="Hyperlink"/>
            <w:rFonts w:asciiTheme="majorBidi" w:eastAsia="Arial" w:hAnsiTheme="majorBidi" w:cstheme="majorBidi"/>
            <w:sz w:val="24"/>
            <w:szCs w:val="24"/>
          </w:rPr>
          <w:t>DSBSAS@mcmaster.ca</w:t>
        </w:r>
      </w:hyperlink>
      <w:r w:rsidR="50A6396D" w:rsidRPr="009B171B">
        <w:rPr>
          <w:rFonts w:asciiTheme="majorBidi" w:eastAsia="Arial" w:hAnsiTheme="majorBidi" w:cstheme="majorBidi"/>
          <w:sz w:val="24"/>
          <w:szCs w:val="24"/>
        </w:rPr>
        <w:t xml:space="preserve"> or completing the </w:t>
      </w:r>
      <w:hyperlink r:id="rId42">
        <w:r w:rsidR="50A6396D" w:rsidRPr="009B171B">
          <w:rPr>
            <w:rStyle w:val="Hyperlink"/>
            <w:rFonts w:asciiTheme="majorBidi" w:eastAsia="Arial" w:hAnsiTheme="majorBidi" w:cstheme="majorBidi"/>
            <w:sz w:val="24"/>
            <w:szCs w:val="24"/>
          </w:rPr>
          <w:t xml:space="preserve">Accommodation </w:t>
        </w:r>
        <w:r w:rsidR="59CCBC01" w:rsidRPr="009B171B">
          <w:rPr>
            <w:rStyle w:val="Hyperlink"/>
            <w:rFonts w:asciiTheme="majorBidi" w:eastAsia="Arial" w:hAnsiTheme="majorBidi" w:cstheme="majorBidi"/>
            <w:sz w:val="24"/>
            <w:szCs w:val="24"/>
          </w:rPr>
          <w:t>Implementation</w:t>
        </w:r>
        <w:r w:rsidR="50A6396D" w:rsidRPr="009B171B">
          <w:rPr>
            <w:rStyle w:val="Hyperlink"/>
            <w:rFonts w:asciiTheme="majorBidi" w:eastAsia="Arial" w:hAnsiTheme="majorBidi" w:cstheme="majorBidi"/>
            <w:sz w:val="24"/>
            <w:szCs w:val="24"/>
          </w:rPr>
          <w:t xml:space="preserve"> form</w:t>
        </w:r>
      </w:hyperlink>
      <w:r w:rsidRPr="009B171B">
        <w:rPr>
          <w:rFonts w:asciiTheme="majorBidi" w:eastAsia="Arial" w:hAnsiTheme="majorBidi" w:cstheme="majorBidi"/>
          <w:sz w:val="24"/>
          <w:szCs w:val="24"/>
        </w:rPr>
        <w:t xml:space="preserve">. If a student cannot meet this deadline, they should contact </w:t>
      </w:r>
      <w:hyperlink r:id="rId43">
        <w:r w:rsidRPr="009B171B">
          <w:rPr>
            <w:rStyle w:val="Hyperlink"/>
            <w:rFonts w:asciiTheme="majorBidi" w:eastAsia="Arial" w:hAnsiTheme="majorBidi" w:cstheme="majorBidi"/>
            <w:sz w:val="24"/>
            <w:szCs w:val="24"/>
          </w:rPr>
          <w:t>DSBSAS@mcmaster.ca</w:t>
        </w:r>
      </w:hyperlink>
      <w:r w:rsidRPr="009B171B">
        <w:rPr>
          <w:rFonts w:asciiTheme="majorBidi" w:eastAsia="Arial" w:hAnsiTheme="majorBidi" w:cstheme="majorBidi"/>
          <w:sz w:val="24"/>
          <w:szCs w:val="24"/>
        </w:rPr>
        <w:t xml:space="preserve"> to discuss alternative arrangements. The program is committed to exploring </w:t>
      </w:r>
      <w:proofErr w:type="gramStart"/>
      <w:r w:rsidRPr="009B171B">
        <w:rPr>
          <w:rFonts w:asciiTheme="majorBidi" w:eastAsia="Arial" w:hAnsiTheme="majorBidi" w:cstheme="majorBidi"/>
          <w:sz w:val="24"/>
          <w:szCs w:val="24"/>
        </w:rPr>
        <w:t>flexibilities</w:t>
      </w:r>
      <w:proofErr w:type="gramEnd"/>
      <w:r w:rsidRPr="009B171B">
        <w:rPr>
          <w:rFonts w:asciiTheme="majorBidi" w:eastAsia="Arial" w:hAnsiTheme="majorBidi" w:cstheme="majorBidi"/>
          <w:sz w:val="24"/>
          <w:szCs w:val="24"/>
        </w:rPr>
        <w:t xml:space="preserve"> where </w:t>
      </w:r>
      <w:proofErr w:type="gramStart"/>
      <w:r w:rsidRPr="009B171B">
        <w:rPr>
          <w:rFonts w:asciiTheme="majorBidi" w:eastAsia="Arial" w:hAnsiTheme="majorBidi" w:cstheme="majorBidi"/>
          <w:sz w:val="24"/>
          <w:szCs w:val="24"/>
        </w:rPr>
        <w:t>possible</w:t>
      </w:r>
      <w:proofErr w:type="gramEnd"/>
      <w:r w:rsidRPr="009B171B">
        <w:rPr>
          <w:rFonts w:asciiTheme="majorBidi" w:eastAsia="Arial" w:hAnsiTheme="majorBidi" w:cstheme="majorBidi"/>
          <w:sz w:val="24"/>
          <w:szCs w:val="24"/>
        </w:rPr>
        <w:t xml:space="preserve"> to support students.</w:t>
      </w:r>
    </w:p>
    <w:p w14:paraId="38391D45" w14:textId="751C30AE" w:rsidR="00033DC8" w:rsidRPr="006E3D2F" w:rsidRDefault="00033DC8" w:rsidP="1DCA012F">
      <w:pPr>
        <w:pStyle w:val="ListParagraph"/>
        <w:spacing w:after="0" w:line="240" w:lineRule="auto"/>
        <w:rPr>
          <w:rFonts w:asciiTheme="majorBidi" w:eastAsia="Arial" w:hAnsiTheme="majorBidi" w:cstheme="majorBidi"/>
          <w:sz w:val="24"/>
          <w:szCs w:val="24"/>
          <w:highlight w:val="yellow"/>
        </w:rPr>
      </w:pPr>
      <w:r w:rsidRPr="006E3D2F">
        <w:rPr>
          <w:rFonts w:asciiTheme="majorBidi" w:eastAsia="Arial" w:hAnsiTheme="majorBidi" w:cstheme="majorBidi"/>
          <w:sz w:val="24"/>
          <w:szCs w:val="24"/>
          <w:highlight w:val="yellow"/>
        </w:rPr>
        <w:t xml:space="preserve"> </w:t>
      </w:r>
    </w:p>
    <w:p w14:paraId="19308AD4" w14:textId="77777777" w:rsidR="00033DC8" w:rsidRPr="009B171B" w:rsidRDefault="00033DC8" w:rsidP="1DCA012F">
      <w:pPr>
        <w:pStyle w:val="ListParagraph"/>
        <w:numPr>
          <w:ilvl w:val="0"/>
          <w:numId w:val="17"/>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All tests, midterms, and exams are booked synchronously with the class’s start time. Any deviations from the start time (e.g. start earlier than the class to enable completion at the same end time) requires a discussion with their instructor on protocol at the time of accommodation activation. </w:t>
      </w:r>
    </w:p>
    <w:p w14:paraId="002EA367" w14:textId="77777777" w:rsidR="00033DC8" w:rsidRPr="009B171B" w:rsidRDefault="00033DC8" w:rsidP="1DCA012F">
      <w:pPr>
        <w:spacing w:after="0" w:line="240" w:lineRule="auto"/>
        <w:rPr>
          <w:rFonts w:asciiTheme="majorBidi" w:eastAsia="Arial" w:hAnsiTheme="majorBidi" w:cstheme="majorBidi"/>
          <w:sz w:val="24"/>
          <w:szCs w:val="24"/>
        </w:rPr>
      </w:pPr>
    </w:p>
    <w:p w14:paraId="183F55ED" w14:textId="34FE3EE3" w:rsidR="00033DC8" w:rsidRPr="009B171B" w:rsidRDefault="00033DC8" w:rsidP="1DCA012F">
      <w:pPr>
        <w:pStyle w:val="ListParagraph"/>
        <w:numPr>
          <w:ilvl w:val="0"/>
          <w:numId w:val="17"/>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Students will leverage the accommodation (e.g., </w:t>
      </w:r>
      <w:proofErr w:type="gramStart"/>
      <w:r w:rsidRPr="009B171B">
        <w:rPr>
          <w:rFonts w:asciiTheme="majorBidi" w:eastAsia="Arial" w:hAnsiTheme="majorBidi" w:cstheme="majorBidi"/>
          <w:sz w:val="24"/>
          <w:szCs w:val="24"/>
        </w:rPr>
        <w:t>extra-time</w:t>
      </w:r>
      <w:proofErr w:type="gramEnd"/>
      <w:r w:rsidRPr="009B171B">
        <w:rPr>
          <w:rFonts w:asciiTheme="majorBidi" w:eastAsia="Arial" w:hAnsiTheme="majorBidi" w:cstheme="majorBidi"/>
          <w:sz w:val="24"/>
          <w:szCs w:val="24"/>
        </w:rPr>
        <w:t xml:space="preserve">, </w:t>
      </w:r>
      <w:r w:rsidR="779E735C" w:rsidRPr="009B171B">
        <w:rPr>
          <w:rFonts w:asciiTheme="majorBidi" w:eastAsia="Arial" w:hAnsiTheme="majorBidi" w:cstheme="majorBidi"/>
          <w:sz w:val="24"/>
          <w:szCs w:val="24"/>
        </w:rPr>
        <w:t>alone room</w:t>
      </w:r>
      <w:r w:rsidRPr="009B171B">
        <w:rPr>
          <w:rFonts w:asciiTheme="majorBidi" w:eastAsia="Arial" w:hAnsiTheme="majorBidi" w:cstheme="majorBidi"/>
          <w:sz w:val="24"/>
          <w:szCs w:val="24"/>
        </w:rPr>
        <w:t xml:space="preserve">, etc.), in a designated testing room. Rooms will be booked according to the </w:t>
      </w:r>
      <w:proofErr w:type="gramStart"/>
      <w:r w:rsidRPr="009B171B">
        <w:rPr>
          <w:rFonts w:asciiTheme="majorBidi" w:eastAsia="Arial" w:hAnsiTheme="majorBidi" w:cstheme="majorBidi"/>
          <w:sz w:val="24"/>
          <w:szCs w:val="24"/>
        </w:rPr>
        <w:t>student’s</w:t>
      </w:r>
      <w:proofErr w:type="gramEnd"/>
      <w:r w:rsidRPr="009B171B">
        <w:rPr>
          <w:rFonts w:asciiTheme="majorBidi" w:eastAsia="Arial" w:hAnsiTheme="majorBidi" w:cstheme="majorBidi"/>
          <w:sz w:val="24"/>
          <w:szCs w:val="24"/>
        </w:rPr>
        <w:t xml:space="preserve"> SAS accommodation. Unless the accommodation states otherwise, students should expect that they will be writing in a room with other students. One or more invigilators will always be in the room. </w:t>
      </w:r>
    </w:p>
    <w:p w14:paraId="50D01EB8" w14:textId="77777777" w:rsidR="00033DC8" w:rsidRPr="009B171B" w:rsidRDefault="00033DC8" w:rsidP="1DCA012F">
      <w:pPr>
        <w:spacing w:after="0" w:line="240" w:lineRule="auto"/>
        <w:rPr>
          <w:rFonts w:asciiTheme="majorBidi" w:eastAsia="Arial" w:hAnsiTheme="majorBidi" w:cstheme="majorBidi"/>
          <w:sz w:val="24"/>
          <w:szCs w:val="24"/>
        </w:rPr>
      </w:pPr>
    </w:p>
    <w:p w14:paraId="4A49C79A" w14:textId="44ED8FAF" w:rsidR="00033DC8" w:rsidRPr="009B171B" w:rsidRDefault="00033DC8" w:rsidP="1DCA012F">
      <w:pPr>
        <w:pStyle w:val="ListParagraph"/>
        <w:numPr>
          <w:ilvl w:val="0"/>
          <w:numId w:val="17"/>
        </w:num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Following the request to </w:t>
      </w:r>
      <w:r w:rsidR="23DCE2B0" w:rsidRPr="009B171B">
        <w:rPr>
          <w:rFonts w:asciiTheme="majorBidi" w:eastAsia="Arial" w:hAnsiTheme="majorBidi" w:cstheme="majorBidi"/>
          <w:sz w:val="24"/>
          <w:szCs w:val="24"/>
        </w:rPr>
        <w:t>impl</w:t>
      </w:r>
      <w:r w:rsidRPr="009B171B">
        <w:rPr>
          <w:rFonts w:asciiTheme="majorBidi" w:eastAsia="Arial" w:hAnsiTheme="majorBidi" w:cstheme="majorBidi"/>
          <w:sz w:val="24"/>
          <w:szCs w:val="24"/>
        </w:rPr>
        <w:t>e</w:t>
      </w:r>
      <w:r w:rsidR="23DCE2B0" w:rsidRPr="009B171B">
        <w:rPr>
          <w:rFonts w:asciiTheme="majorBidi" w:eastAsia="Arial" w:hAnsiTheme="majorBidi" w:cstheme="majorBidi"/>
          <w:sz w:val="24"/>
          <w:szCs w:val="24"/>
        </w:rPr>
        <w:t>ment</w:t>
      </w:r>
      <w:r w:rsidRPr="009B171B">
        <w:rPr>
          <w:rFonts w:asciiTheme="majorBidi" w:eastAsia="Arial" w:hAnsiTheme="majorBidi" w:cstheme="majorBidi"/>
          <w:sz w:val="24"/>
          <w:szCs w:val="24"/>
        </w:rPr>
        <w:t xml:space="preserve"> the accommodation(s), </w:t>
      </w:r>
      <w:hyperlink r:id="rId44">
        <w:r w:rsidRPr="009B171B">
          <w:rPr>
            <w:rStyle w:val="Hyperlink"/>
            <w:rFonts w:asciiTheme="majorBidi" w:eastAsia="Arial" w:hAnsiTheme="majorBidi" w:cstheme="majorBidi"/>
            <w:sz w:val="24"/>
            <w:szCs w:val="24"/>
          </w:rPr>
          <w:t>dsbsas@mcmaster.ca</w:t>
        </w:r>
      </w:hyperlink>
      <w:r w:rsidRPr="009B171B">
        <w:rPr>
          <w:rFonts w:asciiTheme="majorBidi" w:eastAsia="Arial" w:hAnsiTheme="majorBidi" w:cstheme="majorBidi"/>
          <w:sz w:val="24"/>
          <w:szCs w:val="24"/>
        </w:rPr>
        <w:t xml:space="preserve"> </w:t>
      </w:r>
      <w:r w:rsidR="3361EBA7" w:rsidRPr="009B171B">
        <w:rPr>
          <w:rFonts w:asciiTheme="majorBidi" w:eastAsia="Arial" w:hAnsiTheme="majorBidi" w:cstheme="majorBidi"/>
          <w:sz w:val="24"/>
          <w:szCs w:val="24"/>
        </w:rPr>
        <w:t xml:space="preserve"> </w:t>
      </w:r>
      <w:r w:rsidRPr="009B171B">
        <w:rPr>
          <w:rFonts w:asciiTheme="majorBidi" w:eastAsia="Arial" w:hAnsiTheme="majorBidi" w:cstheme="majorBidi"/>
          <w:sz w:val="24"/>
          <w:szCs w:val="24"/>
        </w:rPr>
        <w:t xml:space="preserve">will reach out to the student with their test, midterm, or exam details, including the date, time, and room number. As there may be other students writing tests in the room, we ask that students enter the room quietly and leave all personal items at the front of the room. </w:t>
      </w:r>
    </w:p>
    <w:p w14:paraId="0B7B2D66" w14:textId="77777777" w:rsidR="00033DC8" w:rsidRPr="009B171B" w:rsidRDefault="00033DC8" w:rsidP="1DCA012F">
      <w:pPr>
        <w:spacing w:after="0" w:line="240" w:lineRule="auto"/>
        <w:rPr>
          <w:rFonts w:asciiTheme="majorBidi" w:eastAsia="Arial" w:hAnsiTheme="majorBidi" w:cstheme="majorBidi"/>
          <w:sz w:val="24"/>
          <w:szCs w:val="24"/>
        </w:rPr>
      </w:pPr>
    </w:p>
    <w:p w14:paraId="20E0F838" w14:textId="184DC0B5" w:rsidR="00C07B63" w:rsidRPr="009B171B" w:rsidRDefault="00033DC8" w:rsidP="1DCA012F">
      <w:pPr>
        <w:spacing w:after="0" w:line="240" w:lineRule="auto"/>
        <w:rPr>
          <w:rFonts w:asciiTheme="majorBidi" w:eastAsia="Arial" w:hAnsiTheme="majorBidi" w:cstheme="majorBidi"/>
          <w:sz w:val="24"/>
          <w:szCs w:val="24"/>
        </w:rPr>
      </w:pPr>
      <w:r w:rsidRPr="009B171B">
        <w:rPr>
          <w:rFonts w:asciiTheme="majorBidi" w:eastAsia="Arial" w:hAnsiTheme="majorBidi" w:cstheme="majorBidi"/>
          <w:sz w:val="24"/>
          <w:szCs w:val="24"/>
        </w:rPr>
        <w:t xml:space="preserve">All policies and procedures, including restroom access, how extra-time is allocated for assessments under Universal Design, and the submission of memory aids in advance, are consistent with those of SAS on Main Campus. The only variance in procedure is communication around, and physical location of, assessment. There is not a dedicated testing space at RJC. Existing classrooms and lecture halls will be used for most testing. All SAS-approved </w:t>
      </w:r>
      <w:proofErr w:type="gramStart"/>
      <w:r w:rsidRPr="009B171B">
        <w:rPr>
          <w:rFonts w:asciiTheme="majorBidi" w:eastAsia="Arial" w:hAnsiTheme="majorBidi" w:cstheme="majorBidi"/>
          <w:sz w:val="24"/>
          <w:szCs w:val="24"/>
        </w:rPr>
        <w:t>accommodations</w:t>
      </w:r>
      <w:proofErr w:type="gramEnd"/>
      <w:r w:rsidRPr="009B171B">
        <w:rPr>
          <w:rFonts w:asciiTheme="majorBidi" w:eastAsia="Arial" w:hAnsiTheme="majorBidi" w:cstheme="majorBidi"/>
          <w:sz w:val="24"/>
          <w:szCs w:val="24"/>
        </w:rPr>
        <w:t xml:space="preserve"> will be honoured by our staff; however, core testing elements are not </w:t>
      </w:r>
      <w:r w:rsidRPr="009B171B">
        <w:rPr>
          <w:rFonts w:asciiTheme="majorBidi" w:eastAsia="Arial" w:hAnsiTheme="majorBidi" w:cstheme="majorBidi"/>
          <w:sz w:val="24"/>
          <w:szCs w:val="24"/>
        </w:rPr>
        <w:lastRenderedPageBreak/>
        <w:t>eliminated in alternative testing formats. Students should expect and plan for invigilation, incidental noise, and other potential distractions.</w:t>
      </w:r>
    </w:p>
    <w:p w14:paraId="071A7643" w14:textId="4DA137A9" w:rsidR="1DCA012F" w:rsidRPr="006E3D2F" w:rsidRDefault="1DCA012F" w:rsidP="1DCA012F">
      <w:pPr>
        <w:spacing w:after="0" w:line="240" w:lineRule="auto"/>
        <w:rPr>
          <w:rFonts w:asciiTheme="majorBidi" w:eastAsia="Arial" w:hAnsiTheme="majorBidi" w:cstheme="majorBidi"/>
          <w:sz w:val="24"/>
          <w:szCs w:val="24"/>
        </w:rPr>
      </w:pPr>
    </w:p>
    <w:p w14:paraId="18C7CFDB" w14:textId="77777777" w:rsidR="00033DC8" w:rsidRPr="006E3D2F" w:rsidRDefault="00033DC8" w:rsidP="00033DC8">
      <w:pPr>
        <w:spacing w:after="0" w:line="240" w:lineRule="auto"/>
        <w:rPr>
          <w:rFonts w:asciiTheme="majorBidi" w:eastAsia="Arial" w:hAnsiTheme="majorBidi" w:cstheme="majorBidi"/>
          <w:sz w:val="24"/>
          <w:szCs w:val="24"/>
        </w:rPr>
      </w:pPr>
    </w:p>
    <w:p w14:paraId="25DAE40B" w14:textId="75A3BC9E" w:rsidR="009300A7" w:rsidRPr="006E3D2F" w:rsidRDefault="00F9676F" w:rsidP="009300A7">
      <w:pPr>
        <w:pStyle w:val="Style1"/>
        <w:rPr>
          <w:rFonts w:asciiTheme="majorBidi" w:eastAsia="Arial" w:hAnsiTheme="majorBidi" w:cstheme="majorBidi"/>
        </w:rPr>
      </w:pPr>
      <w:r w:rsidRPr="006E3D2F">
        <w:rPr>
          <w:rFonts w:asciiTheme="majorBidi" w:eastAsia="Arial" w:hAnsiTheme="majorBidi" w:cstheme="majorBidi"/>
        </w:rPr>
        <w:t xml:space="preserve">Academic Accommodation for </w:t>
      </w:r>
      <w:r w:rsidR="009300A7" w:rsidRPr="006E3D2F">
        <w:rPr>
          <w:rFonts w:asciiTheme="majorBidi" w:eastAsia="Arial" w:hAnsiTheme="majorBidi" w:cstheme="majorBidi"/>
        </w:rPr>
        <w:t>Religious, Indigenous or Spiritual Observances (RISO)</w:t>
      </w:r>
    </w:p>
    <w:p w14:paraId="596B3C4E" w14:textId="77777777" w:rsidR="009300A7" w:rsidRPr="006E3D2F" w:rsidRDefault="009300A7" w:rsidP="009300A7">
      <w:pPr>
        <w:spacing w:after="0" w:line="240" w:lineRule="auto"/>
        <w:rPr>
          <w:rFonts w:asciiTheme="majorBidi" w:eastAsia="Arial" w:hAnsiTheme="majorBidi" w:cstheme="majorBidi"/>
          <w:sz w:val="24"/>
          <w:szCs w:val="24"/>
        </w:rPr>
      </w:pPr>
    </w:p>
    <w:p w14:paraId="7D5A0E00" w14:textId="098B2C0A"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requiring academic accommodation based on religious, indigenous or spiritual observances should follow the procedures set out in the </w:t>
      </w:r>
      <w:hyperlink r:id="rId45">
        <w:r w:rsidRPr="006E3D2F">
          <w:rPr>
            <w:rFonts w:asciiTheme="majorBidi" w:eastAsia="Arial" w:hAnsiTheme="majorBidi" w:cstheme="majorBidi"/>
            <w:color w:val="0000FF"/>
            <w:sz w:val="24"/>
            <w:szCs w:val="24"/>
            <w:u w:val="single"/>
          </w:rPr>
          <w:t xml:space="preserve">RISO </w:t>
        </w:r>
      </w:hyperlink>
      <w:r w:rsidRPr="006E3D2F">
        <w:rPr>
          <w:rFonts w:asciiTheme="majorBidi" w:eastAsia="Arial" w:hAnsiTheme="majorBidi" w:cstheme="majorBidi"/>
          <w:sz w:val="24"/>
          <w:szCs w:val="24"/>
        </w:rPr>
        <w:t>policy. Students should submit their request to the</w:t>
      </w:r>
      <w:r w:rsidR="00B762C9" w:rsidRPr="006E3D2F">
        <w:rPr>
          <w:rFonts w:asciiTheme="majorBidi" w:eastAsia="Arial" w:hAnsiTheme="majorBidi" w:cstheme="majorBidi"/>
          <w:sz w:val="24"/>
          <w:szCs w:val="24"/>
        </w:rPr>
        <w:t xml:space="preserve"> </w:t>
      </w:r>
      <w:r w:rsidR="7A0E7D4B" w:rsidRPr="006E3D2F">
        <w:rPr>
          <w:rFonts w:asciiTheme="majorBidi" w:eastAsia="Arial" w:hAnsiTheme="majorBidi" w:cstheme="majorBidi"/>
          <w:sz w:val="24"/>
          <w:szCs w:val="24"/>
        </w:rPr>
        <w:t>DSSAO</w:t>
      </w:r>
      <w:r w:rsidR="00DD0C18" w:rsidRPr="006E3D2F">
        <w:rPr>
          <w:rFonts w:asciiTheme="majorBidi" w:eastAsia="Arial" w:hAnsiTheme="majorBidi" w:cstheme="majorBidi"/>
          <w:sz w:val="24"/>
          <w:szCs w:val="24"/>
        </w:rPr>
        <w:t xml:space="preserve"> (</w:t>
      </w:r>
      <w:r w:rsidR="024B7678" w:rsidRPr="006E3D2F">
        <w:rPr>
          <w:rFonts w:asciiTheme="majorBidi" w:eastAsia="Arial" w:hAnsiTheme="majorBidi" w:cstheme="majorBidi"/>
          <w:sz w:val="24"/>
          <w:szCs w:val="24"/>
        </w:rPr>
        <w:t>DSB Student Services</w:t>
      </w:r>
      <w:r w:rsidR="00DD0C18" w:rsidRPr="006E3D2F">
        <w:rPr>
          <w:rFonts w:asciiTheme="majorBidi" w:eastAsia="Arial" w:hAnsiTheme="majorBidi" w:cstheme="majorBidi"/>
          <w:sz w:val="24"/>
          <w:szCs w:val="24"/>
        </w:rPr>
        <w:t xml:space="preserve"> Academic Office)</w:t>
      </w:r>
      <w:r w:rsidR="00B762C9" w:rsidRPr="006E3D2F">
        <w:rPr>
          <w:rFonts w:asciiTheme="majorBidi" w:eastAsia="Arial" w:hAnsiTheme="majorBidi" w:cstheme="majorBidi"/>
          <w:sz w:val="24"/>
          <w:szCs w:val="24"/>
        </w:rPr>
        <w:t xml:space="preserve"> </w:t>
      </w:r>
      <w:r w:rsidRPr="006E3D2F">
        <w:rPr>
          <w:rFonts w:asciiTheme="majorBidi" w:eastAsia="Arial" w:hAnsiTheme="majorBidi" w:cstheme="majorBidi"/>
          <w:b/>
          <w:bCs/>
          <w:i/>
          <w:iCs/>
          <w:sz w:val="24"/>
          <w:szCs w:val="24"/>
        </w:rPr>
        <w:t xml:space="preserve">normally within 10 working days </w:t>
      </w:r>
      <w:r w:rsidRPr="006E3D2F">
        <w:rPr>
          <w:rFonts w:asciiTheme="majorBidi" w:eastAsia="Arial" w:hAnsiTheme="majorBidi" w:cstheme="majorBidi"/>
          <w:sz w:val="24"/>
          <w:szCs w:val="24"/>
        </w:rPr>
        <w:t>of the beginning of term in which they anticipate a need for accommodatio</w:t>
      </w:r>
      <w:r w:rsidR="00B762C9" w:rsidRPr="006E3D2F">
        <w:rPr>
          <w:rFonts w:asciiTheme="majorBidi" w:eastAsia="Arial" w:hAnsiTheme="majorBidi" w:cstheme="majorBidi"/>
          <w:sz w:val="24"/>
          <w:szCs w:val="24"/>
        </w:rPr>
        <w:t>n</w:t>
      </w:r>
      <w:r w:rsidRPr="006E3D2F">
        <w:rPr>
          <w:rFonts w:asciiTheme="majorBidi" w:eastAsia="Arial" w:hAnsiTheme="majorBidi" w:cstheme="majorBidi"/>
          <w:sz w:val="24"/>
          <w:szCs w:val="24"/>
        </w:rPr>
        <w:t>. Students should also contact their instructors as soon as possible to make alternative arrangements for classes, assignments, and tests.</w:t>
      </w:r>
    </w:p>
    <w:p w14:paraId="02D81D40" w14:textId="77777777" w:rsidR="008C622A" w:rsidRPr="006E3D2F" w:rsidRDefault="008C622A" w:rsidP="008C622A">
      <w:pPr>
        <w:spacing w:after="0" w:line="240" w:lineRule="auto"/>
        <w:rPr>
          <w:rFonts w:asciiTheme="majorBidi" w:eastAsia="Arial" w:hAnsiTheme="majorBidi" w:cstheme="majorBidi"/>
          <w:sz w:val="24"/>
          <w:szCs w:val="24"/>
        </w:rPr>
      </w:pPr>
    </w:p>
    <w:p w14:paraId="07F3762C" w14:textId="50384C89" w:rsidR="00B30D25" w:rsidRPr="006E3D2F" w:rsidRDefault="00B30D25" w:rsidP="00B30D25">
      <w:pPr>
        <w:pStyle w:val="Style1"/>
        <w:rPr>
          <w:rFonts w:asciiTheme="majorBidi" w:eastAsia="Arial" w:hAnsiTheme="majorBidi" w:cstheme="majorBidi"/>
          <w:sz w:val="24"/>
          <w:szCs w:val="24"/>
        </w:rPr>
      </w:pPr>
      <w:r w:rsidRPr="006E3D2F">
        <w:rPr>
          <w:rFonts w:asciiTheme="majorBidi" w:eastAsia="Arial" w:hAnsiTheme="majorBidi" w:cstheme="majorBidi"/>
        </w:rPr>
        <w:t>Copyright and Recording</w:t>
      </w:r>
    </w:p>
    <w:p w14:paraId="37E6CE7B" w14:textId="77777777" w:rsidR="008C622A" w:rsidRPr="006E3D2F" w:rsidRDefault="008C622A" w:rsidP="037794C4">
      <w:pPr>
        <w:spacing w:after="0" w:line="240" w:lineRule="auto"/>
        <w:rPr>
          <w:rFonts w:asciiTheme="majorBidi" w:eastAsia="Arial" w:hAnsiTheme="majorBidi" w:cstheme="majorBidi"/>
          <w:sz w:val="28"/>
          <w:szCs w:val="28"/>
        </w:rPr>
      </w:pPr>
    </w:p>
    <w:p w14:paraId="19FB3857"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 xml:space="preserve">Students are advised that lectures, demonstrations, performances, and any other course material provided by an instructor include copyright protected works. The Copyright Act and copyright law protect every original literary, dramatic, musical and artistic work, </w:t>
      </w:r>
      <w:r w:rsidRPr="006E3D2F">
        <w:rPr>
          <w:rFonts w:asciiTheme="majorBidi" w:eastAsia="Arial" w:hAnsiTheme="majorBidi" w:cstheme="majorBidi"/>
          <w:b/>
          <w:bCs/>
          <w:sz w:val="24"/>
          <w:szCs w:val="24"/>
        </w:rPr>
        <w:t xml:space="preserve">including lectures </w:t>
      </w:r>
      <w:r w:rsidRPr="006E3D2F">
        <w:rPr>
          <w:rFonts w:asciiTheme="majorBidi" w:eastAsia="Arial" w:hAnsiTheme="majorBidi" w:cstheme="majorBidi"/>
          <w:sz w:val="24"/>
          <w:szCs w:val="24"/>
        </w:rPr>
        <w:t xml:space="preserve">by </w:t>
      </w:r>
      <w:proofErr w:type="gramStart"/>
      <w:r w:rsidRPr="006E3D2F">
        <w:rPr>
          <w:rFonts w:asciiTheme="majorBidi" w:eastAsia="Arial" w:hAnsiTheme="majorBidi" w:cstheme="majorBidi"/>
          <w:sz w:val="24"/>
          <w:szCs w:val="24"/>
        </w:rPr>
        <w:t>University</w:t>
      </w:r>
      <w:proofErr w:type="gramEnd"/>
      <w:r w:rsidRPr="006E3D2F">
        <w:rPr>
          <w:rFonts w:asciiTheme="majorBidi" w:eastAsia="Arial" w:hAnsiTheme="majorBidi" w:cstheme="majorBidi"/>
          <w:sz w:val="24"/>
          <w:szCs w:val="24"/>
        </w:rPr>
        <w:t xml:space="preserve"> instructors. </w:t>
      </w:r>
    </w:p>
    <w:p w14:paraId="55AD1827" w14:textId="77777777" w:rsidR="008C622A" w:rsidRPr="006E3D2F" w:rsidRDefault="008C622A" w:rsidP="008C622A">
      <w:pPr>
        <w:spacing w:after="0" w:line="240" w:lineRule="auto"/>
        <w:rPr>
          <w:rFonts w:asciiTheme="majorBidi" w:eastAsia="Arial" w:hAnsiTheme="majorBidi" w:cstheme="majorBidi"/>
          <w:sz w:val="24"/>
          <w:szCs w:val="24"/>
        </w:rPr>
      </w:pPr>
    </w:p>
    <w:p w14:paraId="6C8472FF" w14:textId="77777777" w:rsidR="008C622A" w:rsidRPr="006E3D2F" w:rsidRDefault="008C622A" w:rsidP="008C622A">
      <w:pPr>
        <w:spacing w:after="0" w:line="240" w:lineRule="auto"/>
        <w:rPr>
          <w:rFonts w:asciiTheme="majorBidi" w:eastAsia="Arial" w:hAnsiTheme="majorBidi" w:cstheme="majorBidi"/>
          <w:sz w:val="24"/>
          <w:szCs w:val="24"/>
        </w:rPr>
      </w:pPr>
      <w:r w:rsidRPr="006E3D2F">
        <w:rPr>
          <w:rFonts w:asciiTheme="majorBidi" w:eastAsia="Arial" w:hAnsiTheme="majorBidi" w:cstheme="majorBidi"/>
          <w:sz w:val="24"/>
          <w:szCs w:val="24"/>
        </w:rPr>
        <w:t>The recording of lectures, tutorials, or other methods of instruction may occur during a course. Recording may be done by either the instructor for the purpose of authorized distribution, or by a student for the purpose of personal study. Students should be aware that their voice and/or image may be recorded by others during the class. Please speak with the instructor if this is a concern for you.</w:t>
      </w:r>
    </w:p>
    <w:p w14:paraId="1E8EE57A" w14:textId="77777777" w:rsidR="008C622A" w:rsidRPr="006E3D2F" w:rsidRDefault="008C622A" w:rsidP="008C622A">
      <w:pPr>
        <w:spacing w:after="0" w:line="240" w:lineRule="auto"/>
        <w:rPr>
          <w:rFonts w:asciiTheme="majorBidi" w:eastAsia="Arial" w:hAnsiTheme="majorBidi" w:cstheme="majorBidi"/>
          <w:sz w:val="24"/>
          <w:szCs w:val="24"/>
        </w:rPr>
      </w:pPr>
    </w:p>
    <w:p w14:paraId="6B0635B6"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Potential Modification to the Course</w:t>
      </w:r>
    </w:p>
    <w:p w14:paraId="68477064" w14:textId="77777777" w:rsidR="008C622A" w:rsidRPr="006E3D2F" w:rsidRDefault="008C622A" w:rsidP="008C622A">
      <w:pPr>
        <w:spacing w:after="0" w:line="240" w:lineRule="auto"/>
        <w:rPr>
          <w:rFonts w:asciiTheme="majorBidi" w:eastAsia="Arial" w:hAnsiTheme="majorBidi" w:cstheme="majorBidi"/>
          <w:sz w:val="28"/>
          <w:szCs w:val="28"/>
        </w:rPr>
      </w:pPr>
    </w:p>
    <w:p w14:paraId="17AF8E1D" w14:textId="05E6EC14" w:rsidR="008C622A" w:rsidRPr="006E3D2F" w:rsidRDefault="008C622A" w:rsidP="008C622A">
      <w:pPr>
        <w:spacing w:after="0"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The instructor and university reserve the right to modify elements of the course during the term.  The university may change the dates and deadlines for any or all courses in extreme circumstances. If either type of modification becomes necessary, reasonable notice and communication with the students will be given with explanation and the opportunity to comment on changes. It is the responsibility of the </w:t>
      </w:r>
      <w:r w:rsidR="00E208E5" w:rsidRPr="006E3D2F">
        <w:rPr>
          <w:rFonts w:asciiTheme="majorBidi" w:eastAsia="Arial" w:hAnsiTheme="majorBidi" w:cstheme="majorBidi"/>
          <w:sz w:val="24"/>
          <w:szCs w:val="24"/>
        </w:rPr>
        <w:t>students</w:t>
      </w:r>
      <w:r w:rsidRPr="006E3D2F">
        <w:rPr>
          <w:rFonts w:asciiTheme="majorBidi" w:eastAsia="Arial" w:hAnsiTheme="majorBidi" w:cstheme="majorBidi"/>
          <w:sz w:val="24"/>
          <w:szCs w:val="24"/>
        </w:rPr>
        <w:t xml:space="preserve"> to check their McMaster email and course websites weekly during the term and to note any changes. </w:t>
      </w:r>
    </w:p>
    <w:p w14:paraId="1EEF7C0C" w14:textId="77777777" w:rsidR="008C622A" w:rsidRPr="006E3D2F" w:rsidRDefault="008C622A" w:rsidP="008C622A">
      <w:pPr>
        <w:spacing w:after="0" w:line="240" w:lineRule="auto"/>
        <w:rPr>
          <w:rFonts w:asciiTheme="majorBidi" w:eastAsia="Arial" w:hAnsiTheme="majorBidi" w:cstheme="majorBidi"/>
          <w:sz w:val="24"/>
          <w:szCs w:val="24"/>
        </w:rPr>
      </w:pPr>
    </w:p>
    <w:p w14:paraId="6476A7EE"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lastRenderedPageBreak/>
        <w:t>Research Using Human Subjects</w:t>
      </w:r>
    </w:p>
    <w:p w14:paraId="07E8A2D2" w14:textId="77777777" w:rsidR="008C622A" w:rsidRPr="006E3D2F" w:rsidRDefault="008C622A" w:rsidP="008C622A">
      <w:pPr>
        <w:spacing w:after="0" w:line="240" w:lineRule="auto"/>
        <w:jc w:val="center"/>
        <w:rPr>
          <w:rFonts w:asciiTheme="majorBidi" w:eastAsia="Arial" w:hAnsiTheme="majorBidi" w:cstheme="majorBidi"/>
          <w:sz w:val="24"/>
          <w:szCs w:val="24"/>
        </w:rPr>
      </w:pPr>
    </w:p>
    <w:p w14:paraId="51C71520" w14:textId="203072C1" w:rsidR="008C622A" w:rsidRPr="006E3D2F" w:rsidRDefault="008C622A" w:rsidP="008C622A">
      <w:pPr>
        <w:spacing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Research involving human participants is premised on a fundamental moral commitment to advancing human welfare, knowledge, and understanding. As a </w:t>
      </w:r>
      <w:r w:rsidR="00684423" w:rsidRPr="006E3D2F">
        <w:rPr>
          <w:rFonts w:asciiTheme="majorBidi" w:eastAsia="Arial" w:hAnsiTheme="majorBidi" w:cstheme="majorBidi"/>
          <w:sz w:val="24"/>
          <w:szCs w:val="24"/>
        </w:rPr>
        <w:t>research-intensive</w:t>
      </w:r>
      <w:r w:rsidRPr="006E3D2F">
        <w:rPr>
          <w:rFonts w:asciiTheme="majorBidi" w:eastAsia="Arial" w:hAnsiTheme="majorBidi" w:cstheme="majorBidi"/>
          <w:sz w:val="24"/>
          <w:szCs w:val="24"/>
        </w:rPr>
        <w:t xml:space="preserve"> institution, McMaster University shares this commitment in its promotion of responsible research. The fundamental imperative of research involving human participation is respect for human dignity and well-being. </w:t>
      </w:r>
      <w:r w:rsidR="00684423" w:rsidRPr="006E3D2F">
        <w:rPr>
          <w:rFonts w:asciiTheme="majorBidi" w:eastAsia="Arial" w:hAnsiTheme="majorBidi" w:cstheme="majorBidi"/>
          <w:sz w:val="24"/>
          <w:szCs w:val="24"/>
        </w:rPr>
        <w:t>To conclude</w:t>
      </w:r>
      <w:r w:rsidRPr="006E3D2F">
        <w:rPr>
          <w:rFonts w:asciiTheme="majorBidi" w:eastAsia="Arial" w:hAnsiTheme="majorBidi" w:cstheme="majorBidi"/>
          <w:sz w:val="24"/>
          <w:szCs w:val="24"/>
        </w:rPr>
        <w:t>, the University endorses the ethical principles cited in the Tri-Council Policy Statement: Ethical Conduct for Research Involving Humans:</w:t>
      </w:r>
    </w:p>
    <w:p w14:paraId="5D825C7E" w14:textId="77777777" w:rsidR="008C622A" w:rsidRPr="006E3D2F" w:rsidRDefault="008C622A" w:rsidP="008C622A">
      <w:pPr>
        <w:spacing w:line="240" w:lineRule="auto"/>
        <w:jc w:val="center"/>
        <w:rPr>
          <w:rFonts w:asciiTheme="majorBidi" w:eastAsia="Arial" w:hAnsiTheme="majorBidi" w:cstheme="majorBidi"/>
          <w:sz w:val="24"/>
          <w:szCs w:val="24"/>
        </w:rPr>
      </w:pPr>
      <w:hyperlink r:id="rId46">
        <w:r w:rsidRPr="006E3D2F">
          <w:rPr>
            <w:rStyle w:val="Hyperlink"/>
            <w:rFonts w:asciiTheme="majorBidi" w:eastAsia="Arial" w:hAnsiTheme="majorBidi" w:cstheme="majorBidi"/>
            <w:sz w:val="24"/>
            <w:szCs w:val="24"/>
          </w:rPr>
          <w:t>http://www.pre.ethics.gc.ca</w:t>
        </w:r>
      </w:hyperlink>
      <w:r w:rsidRPr="006E3D2F">
        <w:rPr>
          <w:rFonts w:asciiTheme="majorBidi" w:eastAsia="Arial" w:hAnsiTheme="majorBidi" w:cstheme="majorBidi"/>
          <w:sz w:val="24"/>
          <w:szCs w:val="24"/>
        </w:rPr>
        <w:t xml:space="preserve"> </w:t>
      </w:r>
    </w:p>
    <w:p w14:paraId="79CA5729" w14:textId="77777777" w:rsidR="008C622A" w:rsidRPr="006E3D2F" w:rsidRDefault="008C622A" w:rsidP="008C622A">
      <w:pPr>
        <w:spacing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McMaster University has mandated its Research Ethics Boards to ensure that all research investigations involving human participants </w:t>
      </w:r>
      <w:proofErr w:type="gramStart"/>
      <w:r w:rsidRPr="006E3D2F">
        <w:rPr>
          <w:rFonts w:asciiTheme="majorBidi" w:eastAsia="Arial" w:hAnsiTheme="majorBidi" w:cstheme="majorBidi"/>
          <w:sz w:val="24"/>
          <w:szCs w:val="24"/>
        </w:rPr>
        <w:t>are in compliance with</w:t>
      </w:r>
      <w:proofErr w:type="gramEnd"/>
      <w:r w:rsidRPr="006E3D2F">
        <w:rPr>
          <w:rFonts w:asciiTheme="majorBidi" w:eastAsia="Arial" w:hAnsiTheme="majorBidi" w:cstheme="majorBidi"/>
          <w:sz w:val="24"/>
          <w:szCs w:val="24"/>
        </w:rPr>
        <w:t xml:space="preserve"> the Tri-Council Policy Statement.  The University is committed, through its Research Ethics Boards, to assisting the research community in identifying and addressing ethical issues inherent in research, recognizing that all members of the University share a commitment to maintaining the highest possible standards in research involving humans.</w:t>
      </w:r>
    </w:p>
    <w:p w14:paraId="3123ED48" w14:textId="77777777" w:rsidR="008C622A" w:rsidRPr="006E3D2F" w:rsidRDefault="008C622A" w:rsidP="008C622A">
      <w:pPr>
        <w:spacing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If you are conducting original research, it is vital that you behave in an ethical manner.  For example, everyone you speak to must be made aware of your reasons for eliciting their responses and consent to providing information.  Furthermore, you must ensure everyone understands that participation is entirely voluntary. Please refer to the following website for more information about McMaster University’s research ethics guidelines:</w:t>
      </w:r>
    </w:p>
    <w:p w14:paraId="4A52B56D" w14:textId="77777777" w:rsidR="008C622A" w:rsidRPr="006E3D2F" w:rsidRDefault="008C622A" w:rsidP="008C622A">
      <w:pPr>
        <w:spacing w:line="240" w:lineRule="auto"/>
        <w:jc w:val="center"/>
        <w:rPr>
          <w:rFonts w:asciiTheme="majorBidi" w:eastAsia="Arial" w:hAnsiTheme="majorBidi" w:cstheme="majorBidi"/>
          <w:sz w:val="24"/>
          <w:szCs w:val="24"/>
        </w:rPr>
      </w:pPr>
      <w:hyperlink r:id="rId47">
        <w:r w:rsidRPr="006E3D2F">
          <w:rPr>
            <w:rStyle w:val="Hyperlink"/>
            <w:rFonts w:asciiTheme="majorBidi" w:eastAsia="Arial" w:hAnsiTheme="majorBidi" w:cstheme="majorBidi"/>
            <w:sz w:val="24"/>
            <w:szCs w:val="24"/>
          </w:rPr>
          <w:t>http://reo.mcmaster.ca/</w:t>
        </w:r>
      </w:hyperlink>
    </w:p>
    <w:p w14:paraId="31D2A0EA" w14:textId="439CB561" w:rsidR="008C622A" w:rsidRPr="006E3D2F" w:rsidRDefault="008C622A" w:rsidP="037794C4">
      <w:pPr>
        <w:spacing w:after="0" w:line="240" w:lineRule="auto"/>
        <w:jc w:val="both"/>
        <w:rPr>
          <w:rFonts w:asciiTheme="majorBidi" w:hAnsiTheme="majorBidi" w:cstheme="majorBidi"/>
        </w:rPr>
      </w:pPr>
      <w:r w:rsidRPr="006E3D2F">
        <w:rPr>
          <w:rFonts w:asciiTheme="majorBidi" w:eastAsia="Arial" w:hAnsiTheme="majorBidi" w:cstheme="majorBidi"/>
          <w:sz w:val="24"/>
          <w:szCs w:val="24"/>
        </w:rPr>
        <w:t xml:space="preserve">Organizations that you are working with are likely to prefer that some information be treated as confidential. Ensure that you clarify the status of all information that you receive from your client.  You </w:t>
      </w:r>
      <w:r w:rsidRPr="006E3D2F">
        <w:rPr>
          <w:rFonts w:asciiTheme="majorBidi" w:eastAsia="Arial" w:hAnsiTheme="majorBidi" w:cstheme="majorBidi"/>
          <w:b/>
          <w:bCs/>
          <w:sz w:val="24"/>
          <w:szCs w:val="24"/>
        </w:rPr>
        <w:t>MUST</w:t>
      </w:r>
      <w:r w:rsidRPr="006E3D2F">
        <w:rPr>
          <w:rFonts w:asciiTheme="majorBidi" w:eastAsia="Arial" w:hAnsiTheme="majorBidi" w:cstheme="majorBidi"/>
          <w:sz w:val="24"/>
          <w:szCs w:val="24"/>
        </w:rPr>
        <w:t xml:space="preserve"> respect this request and cannot present this information in class or communicate it in any form, nor can you discuss it outside your group. Furthermore, you must continue to respect this confidentiality even after the course is ov</w:t>
      </w:r>
      <w:r w:rsidR="1E3BA175" w:rsidRPr="006E3D2F">
        <w:rPr>
          <w:rFonts w:asciiTheme="majorBidi" w:eastAsia="Arial" w:hAnsiTheme="majorBidi" w:cstheme="majorBidi"/>
          <w:sz w:val="24"/>
          <w:szCs w:val="24"/>
        </w:rPr>
        <w:t xml:space="preserve">er. </w:t>
      </w:r>
    </w:p>
    <w:p w14:paraId="0B3962D4" w14:textId="674FC243" w:rsidR="1DCA012F" w:rsidRPr="006E3D2F" w:rsidRDefault="1DCA012F" w:rsidP="1DCA012F">
      <w:pPr>
        <w:spacing w:after="0" w:line="240" w:lineRule="auto"/>
        <w:jc w:val="both"/>
        <w:rPr>
          <w:rFonts w:asciiTheme="majorBidi" w:eastAsia="Arial" w:hAnsiTheme="majorBidi" w:cstheme="majorBidi"/>
          <w:sz w:val="24"/>
          <w:szCs w:val="24"/>
        </w:rPr>
      </w:pPr>
    </w:p>
    <w:p w14:paraId="5A83801A" w14:textId="77777777" w:rsidR="008C622A" w:rsidRPr="006E3D2F" w:rsidRDefault="008C622A" w:rsidP="008C622A">
      <w:pPr>
        <w:pStyle w:val="Style1"/>
        <w:rPr>
          <w:rFonts w:asciiTheme="majorBidi" w:eastAsia="Arial" w:hAnsiTheme="majorBidi" w:cstheme="majorBidi"/>
        </w:rPr>
      </w:pPr>
      <w:r w:rsidRPr="006E3D2F">
        <w:rPr>
          <w:rFonts w:asciiTheme="majorBidi" w:eastAsiaTheme="minorEastAsia" w:hAnsiTheme="majorBidi" w:cstheme="majorBidi"/>
          <w:color w:val="auto"/>
          <w:sz w:val="24"/>
          <w:szCs w:val="24"/>
        </w:rPr>
        <w:t>A</w:t>
      </w:r>
      <w:r w:rsidRPr="006E3D2F">
        <w:rPr>
          <w:rFonts w:asciiTheme="majorBidi" w:eastAsia="Arial" w:hAnsiTheme="majorBidi" w:cstheme="majorBidi"/>
        </w:rPr>
        <w:t>cknowledgement of Course Policies</w:t>
      </w:r>
    </w:p>
    <w:p w14:paraId="01D63B9E" w14:textId="77777777" w:rsidR="008C622A" w:rsidRPr="006E3D2F" w:rsidRDefault="008C622A" w:rsidP="008C622A">
      <w:pPr>
        <w:spacing w:after="0" w:line="240" w:lineRule="auto"/>
        <w:rPr>
          <w:rFonts w:asciiTheme="majorBidi" w:eastAsia="Arial" w:hAnsiTheme="majorBidi" w:cstheme="majorBidi"/>
          <w:sz w:val="24"/>
          <w:szCs w:val="24"/>
        </w:rPr>
      </w:pPr>
    </w:p>
    <w:p w14:paraId="12B9CB88" w14:textId="1D1C04F5" w:rsidR="008C622A" w:rsidRPr="006E3D2F" w:rsidRDefault="008C622A" w:rsidP="037794C4">
      <w:pPr>
        <w:autoSpaceDE w:val="0"/>
        <w:autoSpaceDN w:val="0"/>
        <w:spacing w:after="0" w:line="240" w:lineRule="auto"/>
        <w:jc w:val="both"/>
        <w:rPr>
          <w:rFonts w:asciiTheme="majorBidi" w:eastAsia="Arial" w:hAnsiTheme="majorBidi" w:cstheme="majorBidi"/>
          <w:b/>
          <w:bCs/>
          <w:color w:val="000000"/>
          <w:sz w:val="24"/>
          <w:szCs w:val="24"/>
        </w:rPr>
      </w:pPr>
      <w:r w:rsidRPr="006E3D2F">
        <w:rPr>
          <w:rFonts w:asciiTheme="majorBidi" w:eastAsia="Arial" w:hAnsiTheme="majorBidi" w:cstheme="majorBidi"/>
          <w:color w:val="000000" w:themeColor="text1"/>
          <w:sz w:val="24"/>
          <w:szCs w:val="24"/>
        </w:rPr>
        <w:t xml:space="preserve">Your registration and continuous participation (e.g. on A2L, in the classroom, etc.) to the various learning activities of MBA </w:t>
      </w:r>
      <w:r w:rsidR="00E208E5">
        <w:rPr>
          <w:rFonts w:asciiTheme="majorBidi" w:eastAsia="Arial" w:hAnsiTheme="majorBidi" w:cstheme="majorBidi"/>
          <w:color w:val="000000" w:themeColor="text1"/>
          <w:sz w:val="24"/>
          <w:szCs w:val="24"/>
        </w:rPr>
        <w:t>M731</w:t>
      </w:r>
      <w:r w:rsidRPr="006E3D2F">
        <w:rPr>
          <w:rFonts w:asciiTheme="majorBidi" w:eastAsia="Arial" w:hAnsiTheme="majorBidi" w:cstheme="majorBidi"/>
          <w:color w:val="000000" w:themeColor="text1"/>
          <w:sz w:val="24"/>
          <w:szCs w:val="24"/>
        </w:rPr>
        <w:t xml:space="preserve"> will </w:t>
      </w:r>
      <w:proofErr w:type="gramStart"/>
      <w:r w:rsidRPr="006E3D2F">
        <w:rPr>
          <w:rFonts w:asciiTheme="majorBidi" w:eastAsia="Arial" w:hAnsiTheme="majorBidi" w:cstheme="majorBidi"/>
          <w:color w:val="000000" w:themeColor="text1"/>
          <w:sz w:val="24"/>
          <w:szCs w:val="24"/>
        </w:rPr>
        <w:t>be considered to be</w:t>
      </w:r>
      <w:proofErr w:type="gramEnd"/>
      <w:r w:rsidRPr="006E3D2F">
        <w:rPr>
          <w:rFonts w:asciiTheme="majorBidi" w:eastAsia="Arial" w:hAnsiTheme="majorBidi" w:cstheme="majorBidi"/>
          <w:color w:val="000000" w:themeColor="text1"/>
          <w:sz w:val="24"/>
          <w:szCs w:val="24"/>
        </w:rPr>
        <w:t xml:space="preserve"> an implicit acknowledgement of the course policies outlined above, or of any other that may be announced during lecture and/or on A2L. </w:t>
      </w:r>
      <w:r w:rsidRPr="006E3D2F">
        <w:rPr>
          <w:rFonts w:asciiTheme="majorBidi" w:eastAsia="Arial" w:hAnsiTheme="majorBidi" w:cstheme="majorBidi"/>
          <w:b/>
          <w:bCs/>
          <w:color w:val="000000" w:themeColor="text1"/>
          <w:sz w:val="24"/>
          <w:szCs w:val="24"/>
        </w:rPr>
        <w:t xml:space="preserve">It is your responsibility to read this course outline, to familiarize yourself with the course policies and to act accordingly. </w:t>
      </w:r>
    </w:p>
    <w:p w14:paraId="7CC1DD8C" w14:textId="77777777" w:rsidR="008C622A" w:rsidRPr="006E3D2F" w:rsidRDefault="008C622A" w:rsidP="008C622A">
      <w:pPr>
        <w:autoSpaceDE w:val="0"/>
        <w:autoSpaceDN w:val="0"/>
        <w:spacing w:after="0" w:line="240" w:lineRule="auto"/>
        <w:jc w:val="both"/>
        <w:rPr>
          <w:rFonts w:asciiTheme="majorBidi" w:eastAsia="Arial" w:hAnsiTheme="majorBidi" w:cstheme="majorBidi"/>
          <w:sz w:val="24"/>
          <w:szCs w:val="24"/>
        </w:rPr>
      </w:pPr>
    </w:p>
    <w:p w14:paraId="77FD97A9" w14:textId="56F6FEB3" w:rsidR="008C622A" w:rsidRPr="00E208E5" w:rsidRDefault="008C622A" w:rsidP="00E208E5">
      <w:pPr>
        <w:spacing w:after="0" w:line="240" w:lineRule="auto"/>
        <w:jc w:val="both"/>
        <w:rPr>
          <w:rFonts w:asciiTheme="majorBidi" w:eastAsia="Arial" w:hAnsiTheme="majorBidi" w:cstheme="majorBidi"/>
          <w:sz w:val="24"/>
          <w:szCs w:val="24"/>
        </w:rPr>
      </w:pPr>
      <w:r w:rsidRPr="006E3D2F">
        <w:rPr>
          <w:rFonts w:asciiTheme="majorBidi" w:eastAsia="Arial" w:hAnsiTheme="majorBidi" w:cstheme="majorBidi"/>
          <w:sz w:val="24"/>
          <w:szCs w:val="24"/>
        </w:rPr>
        <w:t xml:space="preserve">Lack of awareness of the course policies </w:t>
      </w:r>
      <w:r w:rsidRPr="006E3D2F">
        <w:rPr>
          <w:rFonts w:asciiTheme="majorBidi" w:eastAsia="Arial" w:hAnsiTheme="majorBidi" w:cstheme="majorBidi"/>
          <w:b/>
          <w:bCs/>
          <w:sz w:val="24"/>
          <w:szCs w:val="24"/>
        </w:rPr>
        <w:t xml:space="preserve">cannot be invoked </w:t>
      </w:r>
      <w:r w:rsidRPr="006E3D2F">
        <w:rPr>
          <w:rFonts w:asciiTheme="majorBidi" w:eastAsia="Arial" w:hAnsiTheme="majorBidi" w:cstheme="majorBidi"/>
          <w:sz w:val="24"/>
          <w:szCs w:val="24"/>
        </w:rPr>
        <w:t>at any point during this course for failure to meet them. It is your responsibility to ask for clarification on any policies that you do not understand.</w:t>
      </w:r>
    </w:p>
    <w:p w14:paraId="0D6705AA" w14:textId="77777777" w:rsidR="008C622A" w:rsidRPr="006E3D2F" w:rsidRDefault="008C622A" w:rsidP="008C622A">
      <w:pPr>
        <w:spacing w:after="0" w:line="240" w:lineRule="auto"/>
        <w:rPr>
          <w:rFonts w:asciiTheme="majorBidi" w:eastAsia="Arial" w:hAnsiTheme="majorBidi" w:cstheme="majorBidi"/>
          <w:sz w:val="28"/>
          <w:szCs w:val="28"/>
        </w:rPr>
      </w:pPr>
    </w:p>
    <w:p w14:paraId="44510FEB" w14:textId="7FB8AB7B" w:rsidR="008C622A" w:rsidRPr="006E3D2F" w:rsidRDefault="00E50FEB" w:rsidP="008C622A">
      <w:pPr>
        <w:pStyle w:val="Style1"/>
        <w:rPr>
          <w:rFonts w:asciiTheme="majorBidi" w:eastAsia="Arial" w:hAnsiTheme="majorBidi" w:cstheme="majorBidi"/>
        </w:rPr>
      </w:pPr>
      <w:r w:rsidRPr="006E3D2F">
        <w:rPr>
          <w:rFonts w:asciiTheme="majorBidi" w:eastAsia="Arial" w:hAnsiTheme="majorBidi" w:cstheme="majorBidi"/>
        </w:rPr>
        <w:lastRenderedPageBreak/>
        <w:t>artificial intelligence</w:t>
      </w:r>
    </w:p>
    <w:p w14:paraId="74DC76F2" w14:textId="77777777" w:rsidR="008C622A" w:rsidRPr="006E3D2F" w:rsidRDefault="008C622A" w:rsidP="008C622A">
      <w:pPr>
        <w:spacing w:after="0" w:line="240" w:lineRule="auto"/>
        <w:rPr>
          <w:rFonts w:asciiTheme="majorBidi" w:eastAsia="Arial" w:hAnsiTheme="majorBidi" w:cstheme="majorBidi"/>
          <w:sz w:val="24"/>
          <w:szCs w:val="24"/>
        </w:rPr>
      </w:pPr>
    </w:p>
    <w:p w14:paraId="7B774DB3" w14:textId="5486C759" w:rsidR="00E208E5" w:rsidRDefault="00E208E5" w:rsidP="00E208E5">
      <w:pPr>
        <w:rPr>
          <w:rFonts w:asciiTheme="majorBidi" w:eastAsia="Arial" w:hAnsiTheme="majorBidi" w:cstheme="majorBidi"/>
          <w:sz w:val="24"/>
          <w:szCs w:val="24"/>
        </w:rPr>
      </w:pPr>
      <w:r w:rsidRPr="00E208E5">
        <w:rPr>
          <w:rFonts w:asciiTheme="majorBidi" w:eastAsia="Arial" w:hAnsiTheme="majorBidi" w:cstheme="majorBidi"/>
          <w:sz w:val="24"/>
          <w:szCs w:val="24"/>
        </w:rPr>
        <w:t>Students may utilize generative AI tools for learning, reviewing course material or for studying, but</w:t>
      </w:r>
      <w:r>
        <w:rPr>
          <w:rFonts w:asciiTheme="majorBidi" w:eastAsia="Arial" w:hAnsiTheme="majorBidi" w:cstheme="majorBidi"/>
          <w:sz w:val="24"/>
          <w:szCs w:val="24"/>
        </w:rPr>
        <w:t xml:space="preserve"> t</w:t>
      </w:r>
      <w:r w:rsidRPr="00E208E5">
        <w:rPr>
          <w:rFonts w:asciiTheme="majorBidi" w:eastAsia="Arial" w:hAnsiTheme="majorBidi" w:cstheme="majorBidi"/>
          <w:sz w:val="24"/>
          <w:szCs w:val="24"/>
        </w:rPr>
        <w:t>his course prohibits the use of generative AI for assessments. Students can refer to the following</w:t>
      </w:r>
      <w:r>
        <w:rPr>
          <w:rFonts w:asciiTheme="majorBidi" w:eastAsia="Arial" w:hAnsiTheme="majorBidi" w:cstheme="majorBidi"/>
          <w:sz w:val="24"/>
          <w:szCs w:val="24"/>
        </w:rPr>
        <w:t xml:space="preserve"> </w:t>
      </w:r>
      <w:r w:rsidRPr="00E208E5">
        <w:rPr>
          <w:rFonts w:asciiTheme="majorBidi" w:eastAsia="Arial" w:hAnsiTheme="majorBidi" w:cstheme="majorBidi"/>
          <w:sz w:val="24"/>
          <w:szCs w:val="24"/>
        </w:rPr>
        <w:t>page for additional information and guidelines:</w:t>
      </w:r>
    </w:p>
    <w:p w14:paraId="2CC2B23D" w14:textId="041E66D8" w:rsidR="00DE2B7D" w:rsidRPr="006E3D2F" w:rsidRDefault="001E175A" w:rsidP="00E208E5">
      <w:pPr>
        <w:rPr>
          <w:rFonts w:asciiTheme="majorBidi" w:eastAsia="Arial" w:hAnsiTheme="majorBidi" w:cstheme="majorBidi"/>
          <w:sz w:val="24"/>
          <w:szCs w:val="24"/>
        </w:rPr>
      </w:pPr>
      <w:hyperlink r:id="rId48">
        <w:r w:rsidRPr="006E3D2F">
          <w:rPr>
            <w:rStyle w:val="Hyperlink"/>
            <w:rFonts w:asciiTheme="majorBidi" w:eastAsia="Arial" w:hAnsiTheme="majorBidi" w:cstheme="majorBidi"/>
            <w:sz w:val="24"/>
            <w:szCs w:val="24"/>
          </w:rPr>
          <w:t>Generative Artificial Intelligence - Academic Excellence - Office of the Provost (mcmaster.ca)</w:t>
        </w:r>
      </w:hyperlink>
    </w:p>
    <w:p w14:paraId="4B1789F0" w14:textId="77777777" w:rsidR="001E175A" w:rsidRPr="006E3D2F" w:rsidRDefault="001E175A" w:rsidP="008C622A">
      <w:pPr>
        <w:spacing w:after="0" w:line="240" w:lineRule="auto"/>
        <w:rPr>
          <w:rFonts w:asciiTheme="majorBidi" w:eastAsia="Arial" w:hAnsiTheme="majorBidi" w:cstheme="majorBidi"/>
          <w:sz w:val="24"/>
          <w:szCs w:val="24"/>
        </w:rPr>
      </w:pPr>
    </w:p>
    <w:p w14:paraId="7501A2D4" w14:textId="5E5445BC" w:rsidR="00102277" w:rsidRPr="006E3D2F" w:rsidRDefault="00102277">
      <w:pPr>
        <w:rPr>
          <w:rFonts w:asciiTheme="majorBidi" w:eastAsia="Arial" w:hAnsiTheme="majorBidi" w:cstheme="majorBidi"/>
          <w:sz w:val="24"/>
          <w:szCs w:val="24"/>
        </w:rPr>
      </w:pPr>
      <w:r w:rsidRPr="006E3D2F">
        <w:rPr>
          <w:rFonts w:asciiTheme="majorBidi" w:eastAsia="Arial" w:hAnsiTheme="majorBidi" w:cstheme="majorBidi"/>
          <w:sz w:val="24"/>
          <w:szCs w:val="24"/>
        </w:rPr>
        <w:br w:type="page"/>
      </w:r>
    </w:p>
    <w:p w14:paraId="620435B4" w14:textId="77777777" w:rsidR="001E175A" w:rsidRPr="006E3D2F" w:rsidRDefault="001E175A" w:rsidP="008C622A">
      <w:pPr>
        <w:spacing w:after="0" w:line="240" w:lineRule="auto"/>
        <w:rPr>
          <w:rFonts w:asciiTheme="majorBidi" w:eastAsia="Arial" w:hAnsiTheme="majorBidi" w:cstheme="majorBidi"/>
          <w:sz w:val="24"/>
          <w:szCs w:val="24"/>
        </w:rPr>
      </w:pPr>
    </w:p>
    <w:p w14:paraId="4C5F7A5D" w14:textId="77777777" w:rsidR="008C622A" w:rsidRPr="006E3D2F" w:rsidRDefault="008C622A" w:rsidP="008C622A">
      <w:pPr>
        <w:pStyle w:val="Style1"/>
        <w:rPr>
          <w:rFonts w:asciiTheme="majorBidi" w:eastAsia="Arial" w:hAnsiTheme="majorBidi" w:cstheme="majorBidi"/>
        </w:rPr>
      </w:pPr>
      <w:r w:rsidRPr="006E3D2F">
        <w:rPr>
          <w:rFonts w:asciiTheme="majorBidi" w:eastAsia="Arial" w:hAnsiTheme="majorBidi" w:cstheme="majorBidi"/>
        </w:rPr>
        <w:t>Course Schedule</w:t>
      </w:r>
    </w:p>
    <w:p w14:paraId="05E610C3" w14:textId="77777777" w:rsidR="008C622A" w:rsidRPr="006E3D2F" w:rsidRDefault="008C622A" w:rsidP="008C622A">
      <w:pPr>
        <w:spacing w:after="0" w:line="240" w:lineRule="auto"/>
        <w:rPr>
          <w:rFonts w:asciiTheme="majorBidi" w:eastAsia="Arial" w:hAnsiTheme="majorBidi" w:cstheme="majorBidi"/>
          <w:sz w:val="24"/>
          <w:szCs w:val="24"/>
        </w:rPr>
      </w:pPr>
    </w:p>
    <w:p w14:paraId="661DCD8C" w14:textId="4D481AD1" w:rsidR="008C622A" w:rsidRPr="006E3D2F" w:rsidRDefault="008C622A" w:rsidP="008C622A">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 xml:space="preserve">MBA </w:t>
      </w:r>
      <w:r w:rsidR="00E208E5">
        <w:rPr>
          <w:rFonts w:asciiTheme="majorBidi" w:eastAsia="Arial" w:hAnsiTheme="majorBidi" w:cstheme="majorBidi"/>
          <w:sz w:val="30"/>
          <w:szCs w:val="30"/>
        </w:rPr>
        <w:t>M731</w:t>
      </w:r>
    </w:p>
    <w:p w14:paraId="2063635B" w14:textId="2B3C0538" w:rsidR="008C622A" w:rsidRPr="006E3D2F" w:rsidRDefault="00E208E5" w:rsidP="008C622A">
      <w:pPr>
        <w:pStyle w:val="Title"/>
        <w:rPr>
          <w:rFonts w:asciiTheme="majorBidi" w:eastAsia="Arial" w:hAnsiTheme="majorBidi" w:cstheme="majorBidi"/>
          <w:sz w:val="30"/>
          <w:szCs w:val="30"/>
        </w:rPr>
      </w:pPr>
      <w:r>
        <w:rPr>
          <w:rFonts w:asciiTheme="majorBidi" w:eastAsia="Arial" w:hAnsiTheme="majorBidi" w:cstheme="majorBidi"/>
          <w:sz w:val="30"/>
          <w:szCs w:val="30"/>
        </w:rPr>
        <w:t>Marketing Research</w:t>
      </w:r>
    </w:p>
    <w:p w14:paraId="1FE75854" w14:textId="151C73EF" w:rsidR="008C622A" w:rsidRPr="006E3D2F" w:rsidRDefault="00596DDB" w:rsidP="008C622A">
      <w:pPr>
        <w:pStyle w:val="Title"/>
        <w:rPr>
          <w:rFonts w:asciiTheme="majorBidi" w:eastAsia="Arial" w:hAnsiTheme="majorBidi" w:cstheme="majorBidi"/>
          <w:sz w:val="30"/>
          <w:szCs w:val="30"/>
        </w:rPr>
      </w:pPr>
      <w:r w:rsidRPr="006E3D2F">
        <w:rPr>
          <w:rFonts w:asciiTheme="majorBidi" w:eastAsia="Arial" w:hAnsiTheme="majorBidi" w:cstheme="majorBidi"/>
          <w:sz w:val="30"/>
          <w:szCs w:val="30"/>
        </w:rPr>
        <w:t>Fall 20</w:t>
      </w:r>
      <w:r w:rsidR="00E208E5">
        <w:rPr>
          <w:rFonts w:asciiTheme="majorBidi" w:eastAsia="Arial" w:hAnsiTheme="majorBidi" w:cstheme="majorBidi"/>
          <w:sz w:val="30"/>
          <w:szCs w:val="30"/>
        </w:rPr>
        <w:t>26</w:t>
      </w:r>
      <w:r w:rsidR="008C622A" w:rsidRPr="006E3D2F">
        <w:rPr>
          <w:rFonts w:asciiTheme="majorBidi" w:eastAsia="Arial" w:hAnsiTheme="majorBidi" w:cstheme="majorBidi"/>
          <w:sz w:val="30"/>
          <w:szCs w:val="30"/>
        </w:rPr>
        <w:t xml:space="preserve"> Course Schedule</w:t>
      </w:r>
    </w:p>
    <w:p w14:paraId="09343FD2" w14:textId="77777777" w:rsidR="008C622A" w:rsidRPr="006E3D2F" w:rsidRDefault="008C622A" w:rsidP="008C622A">
      <w:pPr>
        <w:spacing w:after="0" w:line="240" w:lineRule="auto"/>
        <w:rPr>
          <w:rFonts w:asciiTheme="majorBidi" w:eastAsia="Arial" w:hAnsiTheme="majorBidi" w:cstheme="majorBidi"/>
          <w:sz w:val="24"/>
          <w:szCs w:val="24"/>
        </w:rPr>
      </w:pPr>
    </w:p>
    <w:tbl>
      <w:tblPr>
        <w:tblStyle w:val="TableGrid"/>
        <w:tblW w:w="0" w:type="auto"/>
        <w:tblLook w:val="04A0" w:firstRow="1" w:lastRow="0" w:firstColumn="1" w:lastColumn="0" w:noHBand="0" w:noVBand="1"/>
      </w:tblPr>
      <w:tblGrid>
        <w:gridCol w:w="1181"/>
        <w:gridCol w:w="2558"/>
        <w:gridCol w:w="7051"/>
      </w:tblGrid>
      <w:tr w:rsidR="008C622A" w:rsidRPr="006E3D2F" w14:paraId="7912FB5C" w14:textId="77777777" w:rsidTr="00F14D49">
        <w:trPr>
          <w:trHeight w:val="552"/>
        </w:trPr>
        <w:tc>
          <w:tcPr>
            <w:tcW w:w="1181" w:type="dxa"/>
            <w:vAlign w:val="center"/>
          </w:tcPr>
          <w:p w14:paraId="348122B2" w14:textId="77777777" w:rsidR="008C622A" w:rsidRPr="006E3D2F" w:rsidRDefault="008C622A" w:rsidP="037794C4">
            <w:pPr>
              <w:pStyle w:val="Style3"/>
              <w:spacing w:line="276" w:lineRule="auto"/>
              <w:jc w:val="center"/>
              <w:rPr>
                <w:rFonts w:asciiTheme="majorBidi" w:eastAsia="Arial" w:hAnsiTheme="majorBidi" w:cstheme="majorBidi"/>
                <w:b/>
                <w:bCs/>
                <w:sz w:val="28"/>
                <w:szCs w:val="28"/>
              </w:rPr>
            </w:pPr>
            <w:r w:rsidRPr="006E3D2F">
              <w:rPr>
                <w:rFonts w:asciiTheme="majorBidi" w:eastAsia="Arial" w:hAnsiTheme="majorBidi" w:cstheme="majorBidi"/>
                <w:b/>
                <w:bCs/>
                <w:sz w:val="28"/>
                <w:szCs w:val="28"/>
              </w:rPr>
              <w:t>Week</w:t>
            </w:r>
          </w:p>
        </w:tc>
        <w:tc>
          <w:tcPr>
            <w:tcW w:w="2558" w:type="dxa"/>
            <w:vAlign w:val="center"/>
          </w:tcPr>
          <w:p w14:paraId="591CE479" w14:textId="77777777" w:rsidR="008C622A" w:rsidRPr="006E3D2F" w:rsidRDefault="008C622A" w:rsidP="037794C4">
            <w:pPr>
              <w:pStyle w:val="Style3"/>
              <w:spacing w:line="276" w:lineRule="auto"/>
              <w:jc w:val="center"/>
              <w:rPr>
                <w:rFonts w:asciiTheme="majorBidi" w:eastAsia="Arial" w:hAnsiTheme="majorBidi" w:cstheme="majorBidi"/>
                <w:b/>
                <w:bCs/>
                <w:sz w:val="28"/>
                <w:szCs w:val="28"/>
              </w:rPr>
            </w:pPr>
            <w:r w:rsidRPr="006E3D2F">
              <w:rPr>
                <w:rFonts w:asciiTheme="majorBidi" w:eastAsia="Arial" w:hAnsiTheme="majorBidi" w:cstheme="majorBidi"/>
                <w:b/>
                <w:bCs/>
                <w:sz w:val="28"/>
                <w:szCs w:val="28"/>
              </w:rPr>
              <w:t>Date</w:t>
            </w:r>
          </w:p>
        </w:tc>
        <w:tc>
          <w:tcPr>
            <w:tcW w:w="7051" w:type="dxa"/>
            <w:vAlign w:val="center"/>
          </w:tcPr>
          <w:p w14:paraId="4475DFAE" w14:textId="77777777" w:rsidR="008C622A" w:rsidRPr="006E3D2F" w:rsidRDefault="008C622A" w:rsidP="037794C4">
            <w:pPr>
              <w:pStyle w:val="Style3"/>
              <w:spacing w:line="276" w:lineRule="auto"/>
              <w:jc w:val="center"/>
              <w:rPr>
                <w:rFonts w:asciiTheme="majorBidi" w:eastAsia="Arial" w:hAnsiTheme="majorBidi" w:cstheme="majorBidi"/>
                <w:b/>
                <w:bCs/>
                <w:sz w:val="28"/>
                <w:szCs w:val="28"/>
              </w:rPr>
            </w:pPr>
            <w:r w:rsidRPr="006E3D2F">
              <w:rPr>
                <w:rFonts w:asciiTheme="majorBidi" w:eastAsia="Arial" w:hAnsiTheme="majorBidi" w:cstheme="majorBidi"/>
                <w:b/>
                <w:bCs/>
                <w:sz w:val="28"/>
                <w:szCs w:val="28"/>
              </w:rPr>
              <w:t>Assignment</w:t>
            </w:r>
          </w:p>
        </w:tc>
      </w:tr>
      <w:tr w:rsidR="008C622A" w:rsidRPr="006E3D2F" w14:paraId="6EE40039" w14:textId="77777777" w:rsidTr="00F14D49">
        <w:trPr>
          <w:trHeight w:val="552"/>
        </w:trPr>
        <w:tc>
          <w:tcPr>
            <w:tcW w:w="1181" w:type="dxa"/>
            <w:vAlign w:val="center"/>
          </w:tcPr>
          <w:p w14:paraId="684200DD" w14:textId="77777777" w:rsidR="008C622A" w:rsidRPr="006E3D2F" w:rsidRDefault="008C622A" w:rsidP="008C622A">
            <w:pPr>
              <w:jc w:val="center"/>
              <w:rPr>
                <w:rFonts w:asciiTheme="majorBidi" w:eastAsia="Arial" w:hAnsiTheme="majorBidi" w:cstheme="majorBidi"/>
                <w:sz w:val="24"/>
                <w:szCs w:val="24"/>
              </w:rPr>
            </w:pPr>
            <w:r w:rsidRPr="006E3D2F">
              <w:rPr>
                <w:rFonts w:asciiTheme="majorBidi" w:eastAsia="Arial" w:hAnsiTheme="majorBidi" w:cstheme="majorBidi"/>
                <w:sz w:val="24"/>
                <w:szCs w:val="24"/>
              </w:rPr>
              <w:t>1</w:t>
            </w:r>
          </w:p>
        </w:tc>
        <w:tc>
          <w:tcPr>
            <w:tcW w:w="2558" w:type="dxa"/>
            <w:vAlign w:val="center"/>
          </w:tcPr>
          <w:p w14:paraId="472815A5" w14:textId="1AC9463A" w:rsidR="008C622A" w:rsidRPr="006E3D2F" w:rsidRDefault="00F14D49" w:rsidP="008C622A">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9</w:t>
            </w:r>
          </w:p>
        </w:tc>
        <w:tc>
          <w:tcPr>
            <w:tcW w:w="7051" w:type="dxa"/>
            <w:vAlign w:val="center"/>
          </w:tcPr>
          <w:p w14:paraId="719BD0F1" w14:textId="3C29D47C" w:rsidR="00013866" w:rsidRDefault="00013866" w:rsidP="00B1290A">
            <w:pPr>
              <w:rPr>
                <w:rFonts w:asciiTheme="majorBidi" w:eastAsia="Arial" w:hAnsiTheme="majorBidi" w:cstheme="majorBidi"/>
                <w:snapToGrid w:val="0"/>
                <w:color w:val="000000"/>
                <w:sz w:val="24"/>
                <w:szCs w:val="24"/>
              </w:rPr>
            </w:pPr>
            <w:r w:rsidRPr="00013866">
              <w:rPr>
                <w:rFonts w:asciiTheme="majorBidi" w:eastAsia="Arial" w:hAnsiTheme="majorBidi" w:cstheme="majorBidi"/>
                <w:snapToGrid w:val="0"/>
                <w:color w:val="000000"/>
                <w:sz w:val="24"/>
                <w:szCs w:val="24"/>
              </w:rPr>
              <w:t xml:space="preserve">Lecture 1: </w:t>
            </w:r>
            <w:r w:rsidR="00B1290A" w:rsidRPr="00013866">
              <w:rPr>
                <w:rFonts w:asciiTheme="majorBidi" w:eastAsia="Arial" w:hAnsiTheme="majorBidi" w:cstheme="majorBidi"/>
                <w:snapToGrid w:val="0"/>
                <w:color w:val="000000"/>
                <w:sz w:val="24"/>
                <w:szCs w:val="24"/>
              </w:rPr>
              <w:t xml:space="preserve">Class Outline, Schedule, </w:t>
            </w:r>
            <w:r w:rsidR="00B1290A" w:rsidRPr="00B1290A">
              <w:rPr>
                <w:rFonts w:asciiTheme="majorBidi" w:eastAsia="Arial" w:hAnsiTheme="majorBidi" w:cstheme="majorBidi"/>
                <w:snapToGrid w:val="0"/>
                <w:color w:val="000000"/>
                <w:sz w:val="24"/>
                <w:szCs w:val="24"/>
              </w:rPr>
              <w:t>The Marketing Research Process and Decision Making</w:t>
            </w:r>
          </w:p>
          <w:p w14:paraId="2E1F45F0" w14:textId="77777777" w:rsidR="00013866" w:rsidRDefault="00013866" w:rsidP="00013866">
            <w:pPr>
              <w:rPr>
                <w:rFonts w:asciiTheme="majorBidi" w:eastAsia="Arial" w:hAnsiTheme="majorBidi" w:cstheme="majorBidi"/>
                <w:snapToGrid w:val="0"/>
                <w:color w:val="000000"/>
                <w:sz w:val="24"/>
                <w:szCs w:val="24"/>
              </w:rPr>
            </w:pPr>
          </w:p>
          <w:p w14:paraId="4AB723C4" w14:textId="5E5F11E6" w:rsidR="008C622A" w:rsidRPr="006E3D2F" w:rsidRDefault="00013866" w:rsidP="00013866">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R Lab: </w:t>
            </w:r>
            <w:r w:rsidR="00CC15E7" w:rsidRPr="00CC15E7">
              <w:rPr>
                <w:rFonts w:asciiTheme="majorBidi" w:eastAsia="Arial" w:hAnsiTheme="majorBidi" w:cstheme="majorBidi"/>
                <w:snapToGrid w:val="0"/>
                <w:color w:val="000000"/>
                <w:sz w:val="24"/>
                <w:szCs w:val="24"/>
              </w:rPr>
              <w:t xml:space="preserve">Getting Started with R, </w:t>
            </w:r>
            <w:proofErr w:type="spellStart"/>
            <w:r w:rsidR="00CC15E7" w:rsidRPr="00CC15E7">
              <w:rPr>
                <w:rFonts w:asciiTheme="majorBidi" w:eastAsia="Arial" w:hAnsiTheme="majorBidi" w:cstheme="majorBidi"/>
                <w:snapToGrid w:val="0"/>
                <w:color w:val="000000"/>
                <w:sz w:val="24"/>
                <w:szCs w:val="24"/>
              </w:rPr>
              <w:t>Tidyverse</w:t>
            </w:r>
            <w:proofErr w:type="spellEnd"/>
            <w:r w:rsidR="00CC15E7" w:rsidRPr="00CC15E7">
              <w:rPr>
                <w:rFonts w:asciiTheme="majorBidi" w:eastAsia="Arial" w:hAnsiTheme="majorBidi" w:cstheme="majorBidi"/>
                <w:snapToGrid w:val="0"/>
                <w:color w:val="000000"/>
                <w:sz w:val="24"/>
                <w:szCs w:val="24"/>
              </w:rPr>
              <w:t>, and Quarto</w:t>
            </w:r>
          </w:p>
        </w:tc>
      </w:tr>
      <w:tr w:rsidR="008C622A" w:rsidRPr="006E3D2F" w14:paraId="3B845C9F" w14:textId="77777777" w:rsidTr="00F14D49">
        <w:trPr>
          <w:trHeight w:val="552"/>
        </w:trPr>
        <w:tc>
          <w:tcPr>
            <w:tcW w:w="1181" w:type="dxa"/>
            <w:vAlign w:val="center"/>
          </w:tcPr>
          <w:p w14:paraId="3BE98BBC" w14:textId="77777777" w:rsidR="008C622A" w:rsidRPr="006E3D2F" w:rsidRDefault="008C622A" w:rsidP="008C622A">
            <w:pPr>
              <w:jc w:val="center"/>
              <w:rPr>
                <w:rFonts w:asciiTheme="majorBidi" w:eastAsia="Arial" w:hAnsiTheme="majorBidi" w:cstheme="majorBidi"/>
                <w:sz w:val="24"/>
                <w:szCs w:val="24"/>
              </w:rPr>
            </w:pPr>
            <w:r w:rsidRPr="006E3D2F">
              <w:rPr>
                <w:rFonts w:asciiTheme="majorBidi" w:eastAsia="Arial" w:hAnsiTheme="majorBidi" w:cstheme="majorBidi"/>
                <w:sz w:val="24"/>
                <w:szCs w:val="24"/>
              </w:rPr>
              <w:t>2</w:t>
            </w:r>
          </w:p>
        </w:tc>
        <w:tc>
          <w:tcPr>
            <w:tcW w:w="2558" w:type="dxa"/>
            <w:vAlign w:val="center"/>
          </w:tcPr>
          <w:p w14:paraId="09A27D0C" w14:textId="641614DE" w:rsidR="008C622A" w:rsidRPr="006E3D2F" w:rsidRDefault="00F14D49" w:rsidP="008C622A">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16</w:t>
            </w:r>
          </w:p>
        </w:tc>
        <w:tc>
          <w:tcPr>
            <w:tcW w:w="7051" w:type="dxa"/>
          </w:tcPr>
          <w:p w14:paraId="39A3EF5B" w14:textId="53F302EB" w:rsidR="008C622A" w:rsidRDefault="00E15CB1" w:rsidP="00B1290A">
            <w:pPr>
              <w:rPr>
                <w:rFonts w:asciiTheme="majorBidi" w:eastAsia="Arial" w:hAnsiTheme="majorBidi" w:cstheme="majorBidi"/>
                <w:snapToGrid w:val="0"/>
                <w:color w:val="000000"/>
                <w:sz w:val="24"/>
                <w:szCs w:val="24"/>
              </w:rPr>
            </w:pPr>
            <w:r w:rsidRPr="00013866">
              <w:rPr>
                <w:rFonts w:asciiTheme="majorBidi" w:eastAsia="Arial" w:hAnsiTheme="majorBidi" w:cstheme="majorBidi"/>
                <w:snapToGrid w:val="0"/>
                <w:color w:val="000000"/>
                <w:sz w:val="24"/>
                <w:szCs w:val="24"/>
              </w:rPr>
              <w:t xml:space="preserve">Lecture </w:t>
            </w:r>
            <w:r>
              <w:rPr>
                <w:rFonts w:asciiTheme="majorBidi" w:eastAsia="Arial" w:hAnsiTheme="majorBidi" w:cstheme="majorBidi"/>
                <w:snapToGrid w:val="0"/>
                <w:color w:val="000000"/>
                <w:sz w:val="24"/>
                <w:szCs w:val="24"/>
              </w:rPr>
              <w:t>2</w:t>
            </w:r>
            <w:r w:rsidRPr="00013866">
              <w:rPr>
                <w:rFonts w:asciiTheme="majorBidi" w:eastAsia="Arial" w:hAnsiTheme="majorBidi" w:cstheme="majorBidi"/>
                <w:snapToGrid w:val="0"/>
                <w:color w:val="000000"/>
                <w:sz w:val="24"/>
                <w:szCs w:val="24"/>
              </w:rPr>
              <w:t xml:space="preserve">: </w:t>
            </w:r>
            <w:r w:rsidR="00B1290A" w:rsidRPr="00B1290A">
              <w:rPr>
                <w:rFonts w:asciiTheme="majorBidi" w:eastAsia="Arial" w:hAnsiTheme="majorBidi" w:cstheme="majorBidi"/>
                <w:snapToGrid w:val="0"/>
                <w:color w:val="000000"/>
                <w:sz w:val="24"/>
                <w:szCs w:val="24"/>
              </w:rPr>
              <w:t>Secondary Data and Research Designs</w:t>
            </w:r>
          </w:p>
          <w:p w14:paraId="12226A55" w14:textId="77777777" w:rsidR="00E15CB1" w:rsidRPr="006E3D2F" w:rsidRDefault="00E15CB1" w:rsidP="00E15CB1">
            <w:pPr>
              <w:rPr>
                <w:rFonts w:asciiTheme="majorBidi" w:eastAsia="Arial" w:hAnsiTheme="majorBidi" w:cstheme="majorBidi"/>
                <w:snapToGrid w:val="0"/>
                <w:color w:val="000000"/>
                <w:sz w:val="24"/>
                <w:szCs w:val="24"/>
              </w:rPr>
            </w:pPr>
          </w:p>
          <w:p w14:paraId="4B4F47DA" w14:textId="750B2F0D" w:rsidR="008C622A" w:rsidRPr="006E3D2F" w:rsidRDefault="00E15CB1" w:rsidP="00F908B1">
            <w:pPr>
              <w:rPr>
                <w:rFonts w:asciiTheme="majorBidi" w:eastAsia="Arial" w:hAnsiTheme="majorBidi" w:cstheme="majorBidi"/>
                <w:sz w:val="24"/>
                <w:szCs w:val="24"/>
              </w:rPr>
            </w:pPr>
            <w:r>
              <w:rPr>
                <w:rFonts w:asciiTheme="majorBidi" w:eastAsia="Arial" w:hAnsiTheme="majorBidi" w:cstheme="majorBidi"/>
                <w:snapToGrid w:val="0"/>
                <w:color w:val="000000"/>
                <w:sz w:val="24"/>
                <w:szCs w:val="24"/>
              </w:rPr>
              <w:t xml:space="preserve">R Lab: </w:t>
            </w:r>
            <w:r w:rsidR="00F908B1" w:rsidRPr="00F908B1">
              <w:rPr>
                <w:rFonts w:asciiTheme="majorBidi" w:eastAsia="Arial" w:hAnsiTheme="majorBidi" w:cstheme="majorBidi"/>
                <w:snapToGrid w:val="0"/>
                <w:color w:val="000000"/>
                <w:sz w:val="24"/>
                <w:szCs w:val="24"/>
              </w:rPr>
              <w:t xml:space="preserve">Exploratory Data </w:t>
            </w:r>
            <w:r w:rsidR="009711E9" w:rsidRPr="00F908B1">
              <w:rPr>
                <w:rFonts w:asciiTheme="majorBidi" w:eastAsia="Arial" w:hAnsiTheme="majorBidi" w:cstheme="majorBidi"/>
                <w:snapToGrid w:val="0"/>
                <w:color w:val="000000"/>
                <w:sz w:val="24"/>
                <w:szCs w:val="24"/>
              </w:rPr>
              <w:t>Visualization</w:t>
            </w:r>
            <w:r w:rsidR="00F908B1" w:rsidRPr="00F908B1">
              <w:rPr>
                <w:rFonts w:asciiTheme="majorBidi" w:eastAsia="Arial" w:hAnsiTheme="majorBidi" w:cstheme="majorBidi"/>
                <w:snapToGrid w:val="0"/>
                <w:color w:val="000000"/>
                <w:sz w:val="24"/>
                <w:szCs w:val="24"/>
              </w:rPr>
              <w:t xml:space="preserve"> with ggplot2</w:t>
            </w:r>
          </w:p>
        </w:tc>
      </w:tr>
      <w:tr w:rsidR="008C622A" w:rsidRPr="006E3D2F" w14:paraId="06B7FCAA" w14:textId="77777777" w:rsidTr="00F14D49">
        <w:trPr>
          <w:trHeight w:val="552"/>
        </w:trPr>
        <w:tc>
          <w:tcPr>
            <w:tcW w:w="1181" w:type="dxa"/>
            <w:vAlign w:val="center"/>
          </w:tcPr>
          <w:p w14:paraId="5FE22537" w14:textId="77777777" w:rsidR="008C622A" w:rsidRPr="006E3D2F" w:rsidRDefault="008C622A" w:rsidP="008C622A">
            <w:pPr>
              <w:jc w:val="center"/>
              <w:rPr>
                <w:rFonts w:asciiTheme="majorBidi" w:eastAsia="Arial" w:hAnsiTheme="majorBidi" w:cstheme="majorBidi"/>
                <w:sz w:val="24"/>
                <w:szCs w:val="24"/>
              </w:rPr>
            </w:pPr>
            <w:r w:rsidRPr="006E3D2F">
              <w:rPr>
                <w:rFonts w:asciiTheme="majorBidi" w:eastAsia="Arial" w:hAnsiTheme="majorBidi" w:cstheme="majorBidi"/>
                <w:sz w:val="24"/>
                <w:szCs w:val="24"/>
              </w:rPr>
              <w:t>3</w:t>
            </w:r>
          </w:p>
        </w:tc>
        <w:tc>
          <w:tcPr>
            <w:tcW w:w="2558" w:type="dxa"/>
            <w:vAlign w:val="center"/>
          </w:tcPr>
          <w:p w14:paraId="01BA8693" w14:textId="7445DF85" w:rsidR="008C622A" w:rsidRPr="006E3D2F" w:rsidRDefault="00F14D49" w:rsidP="008C622A">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23</w:t>
            </w:r>
          </w:p>
        </w:tc>
        <w:tc>
          <w:tcPr>
            <w:tcW w:w="7051" w:type="dxa"/>
          </w:tcPr>
          <w:p w14:paraId="3C3E514F" w14:textId="77777777" w:rsidR="00B1290A" w:rsidRDefault="00E15CB1" w:rsidP="00B1290A">
            <w:pPr>
              <w:rPr>
                <w:rFonts w:asciiTheme="majorBidi" w:eastAsia="Arial" w:hAnsiTheme="majorBidi" w:cstheme="majorBidi"/>
                <w:snapToGrid w:val="0"/>
                <w:color w:val="000000"/>
                <w:sz w:val="24"/>
                <w:szCs w:val="24"/>
              </w:rPr>
            </w:pPr>
            <w:r w:rsidRPr="00013866">
              <w:rPr>
                <w:rFonts w:asciiTheme="majorBidi" w:eastAsia="Arial" w:hAnsiTheme="majorBidi" w:cstheme="majorBidi"/>
                <w:snapToGrid w:val="0"/>
                <w:color w:val="000000"/>
                <w:sz w:val="24"/>
                <w:szCs w:val="24"/>
              </w:rPr>
              <w:t xml:space="preserve">Lecture </w:t>
            </w:r>
            <w:r>
              <w:rPr>
                <w:rFonts w:asciiTheme="majorBidi" w:eastAsia="Arial" w:hAnsiTheme="majorBidi" w:cstheme="majorBidi"/>
                <w:snapToGrid w:val="0"/>
                <w:color w:val="000000"/>
                <w:sz w:val="24"/>
                <w:szCs w:val="24"/>
              </w:rPr>
              <w:t>3</w:t>
            </w:r>
            <w:r w:rsidRPr="00013866">
              <w:rPr>
                <w:rFonts w:asciiTheme="majorBidi" w:eastAsia="Arial" w:hAnsiTheme="majorBidi" w:cstheme="majorBidi"/>
                <w:snapToGrid w:val="0"/>
                <w:color w:val="000000"/>
                <w:sz w:val="24"/>
                <w:szCs w:val="24"/>
              </w:rPr>
              <w:t xml:space="preserve">: </w:t>
            </w:r>
            <w:r w:rsidR="00B1290A" w:rsidRPr="00B1290A">
              <w:rPr>
                <w:rFonts w:asciiTheme="majorBidi" w:eastAsia="Arial" w:hAnsiTheme="majorBidi" w:cstheme="majorBidi"/>
                <w:snapToGrid w:val="0"/>
                <w:color w:val="000000"/>
                <w:sz w:val="24"/>
                <w:szCs w:val="24"/>
              </w:rPr>
              <w:t>Measurement, Data Collection, and Sampling</w:t>
            </w:r>
          </w:p>
          <w:p w14:paraId="6BC975D7" w14:textId="77777777" w:rsidR="008C622A" w:rsidRPr="006E3D2F" w:rsidRDefault="008C622A" w:rsidP="008C622A">
            <w:pPr>
              <w:rPr>
                <w:rFonts w:asciiTheme="majorBidi" w:eastAsia="Arial" w:hAnsiTheme="majorBidi" w:cstheme="majorBidi"/>
                <w:snapToGrid w:val="0"/>
                <w:color w:val="000000"/>
                <w:sz w:val="24"/>
                <w:szCs w:val="24"/>
              </w:rPr>
            </w:pPr>
          </w:p>
          <w:p w14:paraId="0683BB60" w14:textId="30C82E70" w:rsidR="00AA4B3F" w:rsidRPr="00AA4B3F" w:rsidRDefault="00E15CB1" w:rsidP="00AA4B3F">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Sample Size Planning, Statistical Power, and Stratified Sampling</w:t>
            </w:r>
          </w:p>
        </w:tc>
      </w:tr>
      <w:tr w:rsidR="00E208E5" w:rsidRPr="006E3D2F" w14:paraId="3995D30C" w14:textId="77777777" w:rsidTr="00F14D49">
        <w:trPr>
          <w:trHeight w:val="552"/>
        </w:trPr>
        <w:tc>
          <w:tcPr>
            <w:tcW w:w="1181" w:type="dxa"/>
            <w:vAlign w:val="center"/>
          </w:tcPr>
          <w:p w14:paraId="5DA42C6D" w14:textId="2CA62892"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4</w:t>
            </w:r>
          </w:p>
        </w:tc>
        <w:tc>
          <w:tcPr>
            <w:tcW w:w="2558" w:type="dxa"/>
            <w:vAlign w:val="center"/>
          </w:tcPr>
          <w:p w14:paraId="7E494CDA" w14:textId="1974B0D6" w:rsidR="001069F2" w:rsidRPr="006E3D2F" w:rsidRDefault="00F14D49" w:rsidP="001069F2">
            <w:pPr>
              <w:jc w:val="center"/>
              <w:rPr>
                <w:rFonts w:asciiTheme="majorBidi" w:eastAsia="Arial" w:hAnsiTheme="majorBidi" w:cstheme="majorBidi"/>
                <w:sz w:val="24"/>
                <w:szCs w:val="24"/>
              </w:rPr>
            </w:pPr>
            <w:r>
              <w:rPr>
                <w:rFonts w:asciiTheme="majorBidi" w:eastAsia="Arial" w:hAnsiTheme="majorBidi" w:cstheme="majorBidi"/>
                <w:sz w:val="24"/>
                <w:szCs w:val="24"/>
              </w:rPr>
              <w:t>Wednesday, Sept. 30</w:t>
            </w:r>
          </w:p>
        </w:tc>
        <w:tc>
          <w:tcPr>
            <w:tcW w:w="7051" w:type="dxa"/>
          </w:tcPr>
          <w:p w14:paraId="4473E64C" w14:textId="20F9A530" w:rsidR="00B1290A" w:rsidRDefault="001D3439" w:rsidP="00B1290A">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4: </w:t>
            </w:r>
            <w:r w:rsidR="00B1290A">
              <w:rPr>
                <w:rFonts w:asciiTheme="majorBidi" w:eastAsia="Arial" w:hAnsiTheme="majorBidi" w:cstheme="majorBidi"/>
                <w:snapToGrid w:val="0"/>
                <w:color w:val="000000"/>
                <w:sz w:val="24"/>
                <w:szCs w:val="24"/>
              </w:rPr>
              <w:t xml:space="preserve">Survey Design / </w:t>
            </w:r>
            <w:r w:rsidR="00B1290A" w:rsidRPr="00684423">
              <w:rPr>
                <w:rFonts w:asciiTheme="majorBidi" w:eastAsia="Arial" w:hAnsiTheme="majorBidi" w:cstheme="majorBidi"/>
                <w:snapToGrid w:val="0"/>
                <w:color w:val="000000"/>
                <w:sz w:val="24"/>
                <w:szCs w:val="24"/>
              </w:rPr>
              <w:t>Measurement Methods</w:t>
            </w:r>
            <w:r w:rsidR="001069F2">
              <w:rPr>
                <w:rFonts w:asciiTheme="majorBidi" w:eastAsia="Arial" w:hAnsiTheme="majorBidi" w:cstheme="majorBidi"/>
                <w:snapToGrid w:val="0"/>
                <w:color w:val="000000"/>
                <w:sz w:val="24"/>
                <w:szCs w:val="24"/>
              </w:rPr>
              <w:t xml:space="preserve"> (Video Lecture)</w:t>
            </w:r>
          </w:p>
          <w:p w14:paraId="58E05F88" w14:textId="086C7FB1" w:rsidR="00B1290A" w:rsidRDefault="00B1290A" w:rsidP="00684423">
            <w:pPr>
              <w:rPr>
                <w:rFonts w:asciiTheme="majorBidi" w:eastAsia="Arial" w:hAnsiTheme="majorBidi" w:cstheme="majorBidi"/>
                <w:snapToGrid w:val="0"/>
                <w:color w:val="000000"/>
                <w:sz w:val="24"/>
                <w:szCs w:val="24"/>
              </w:rPr>
            </w:pPr>
          </w:p>
          <w:p w14:paraId="5B8030DE" w14:textId="5211AEE0" w:rsidR="00B1290A" w:rsidRDefault="00B1290A" w:rsidP="00F908B1">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Survey Data Cleaning, Quality Screening, and Scale Preparation</w:t>
            </w:r>
          </w:p>
          <w:p w14:paraId="445AE17B" w14:textId="77777777" w:rsidR="001D3439" w:rsidRDefault="001D3439" w:rsidP="001D3439">
            <w:pPr>
              <w:rPr>
                <w:rFonts w:asciiTheme="majorBidi" w:eastAsia="Arial" w:hAnsiTheme="majorBidi" w:cstheme="majorBidi"/>
                <w:snapToGrid w:val="0"/>
                <w:color w:val="000000"/>
                <w:sz w:val="24"/>
                <w:szCs w:val="24"/>
              </w:rPr>
            </w:pPr>
          </w:p>
          <w:p w14:paraId="5D163FAE" w14:textId="2F606B3C" w:rsidR="00AA4B3F" w:rsidRPr="006E3D2F" w:rsidRDefault="00AA4B3F" w:rsidP="001D3439">
            <w:pPr>
              <w:rPr>
                <w:rFonts w:asciiTheme="majorBidi" w:eastAsia="Arial" w:hAnsiTheme="majorBidi" w:cstheme="majorBidi"/>
                <w:snapToGrid w:val="0"/>
                <w:color w:val="000000"/>
                <w:sz w:val="24"/>
                <w:szCs w:val="24"/>
              </w:rPr>
            </w:pPr>
            <w:r w:rsidRPr="00AA4B3F">
              <w:rPr>
                <w:rFonts w:asciiTheme="majorBidi" w:eastAsia="Arial" w:hAnsiTheme="majorBidi" w:cstheme="majorBidi"/>
                <w:b/>
                <w:bCs/>
                <w:sz w:val="24"/>
                <w:szCs w:val="24"/>
              </w:rPr>
              <w:t>Proposal Due</w:t>
            </w:r>
          </w:p>
        </w:tc>
      </w:tr>
      <w:tr w:rsidR="00E208E5" w:rsidRPr="006E3D2F" w14:paraId="4499DA28" w14:textId="77777777" w:rsidTr="00F14D49">
        <w:trPr>
          <w:trHeight w:val="552"/>
        </w:trPr>
        <w:tc>
          <w:tcPr>
            <w:tcW w:w="1181" w:type="dxa"/>
            <w:vAlign w:val="center"/>
          </w:tcPr>
          <w:p w14:paraId="7A0BBF91" w14:textId="7D6F255A"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5</w:t>
            </w:r>
          </w:p>
        </w:tc>
        <w:tc>
          <w:tcPr>
            <w:tcW w:w="2558" w:type="dxa"/>
            <w:vAlign w:val="center"/>
          </w:tcPr>
          <w:p w14:paraId="2FC1217A" w14:textId="14EDC5D1"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7</w:t>
            </w:r>
          </w:p>
        </w:tc>
        <w:tc>
          <w:tcPr>
            <w:tcW w:w="7051" w:type="dxa"/>
          </w:tcPr>
          <w:p w14:paraId="79FD76BD" w14:textId="42D0BE75" w:rsidR="004F22B7" w:rsidRPr="004F22B7" w:rsidRDefault="003D7452" w:rsidP="004F22B7">
            <w:pPr>
              <w:rPr>
                <w:rFonts w:asciiTheme="majorBidi" w:eastAsia="Arial" w:hAnsiTheme="majorBidi" w:cstheme="majorBidi"/>
                <w:b/>
                <w:bCs/>
                <w:snapToGrid w:val="0"/>
                <w:color w:val="000000"/>
                <w:sz w:val="24"/>
                <w:szCs w:val="24"/>
              </w:rPr>
            </w:pPr>
            <w:r>
              <w:rPr>
                <w:rFonts w:asciiTheme="majorBidi" w:eastAsia="Arial" w:hAnsiTheme="majorBidi" w:cstheme="majorBidi"/>
                <w:snapToGrid w:val="0"/>
                <w:color w:val="000000"/>
                <w:sz w:val="24"/>
                <w:szCs w:val="24"/>
              </w:rPr>
              <w:t xml:space="preserve">Lecture 5: </w:t>
            </w:r>
            <w:r w:rsidR="004F22B7" w:rsidRPr="004F22B7">
              <w:rPr>
                <w:rFonts w:asciiTheme="majorBidi" w:eastAsia="Arial" w:hAnsiTheme="majorBidi" w:cstheme="majorBidi"/>
                <w:snapToGrid w:val="0"/>
                <w:color w:val="000000"/>
                <w:sz w:val="24"/>
                <w:szCs w:val="24"/>
              </w:rPr>
              <w:t xml:space="preserve">Qualitative </w:t>
            </w:r>
            <w:r w:rsidR="004F22B7">
              <w:rPr>
                <w:rFonts w:asciiTheme="majorBidi" w:eastAsia="Arial" w:hAnsiTheme="majorBidi" w:cstheme="majorBidi"/>
                <w:snapToGrid w:val="0"/>
                <w:color w:val="000000"/>
                <w:sz w:val="24"/>
                <w:szCs w:val="24"/>
              </w:rPr>
              <w:t>M</w:t>
            </w:r>
            <w:r w:rsidR="004F22B7" w:rsidRPr="004F22B7">
              <w:rPr>
                <w:rFonts w:asciiTheme="majorBidi" w:eastAsia="Arial" w:hAnsiTheme="majorBidi" w:cstheme="majorBidi"/>
                <w:snapToGrid w:val="0"/>
                <w:color w:val="000000"/>
                <w:sz w:val="24"/>
                <w:szCs w:val="24"/>
              </w:rPr>
              <w:t xml:space="preserve">arketing </w:t>
            </w:r>
            <w:r w:rsidR="004F22B7">
              <w:rPr>
                <w:rFonts w:asciiTheme="majorBidi" w:eastAsia="Arial" w:hAnsiTheme="majorBidi" w:cstheme="majorBidi"/>
                <w:snapToGrid w:val="0"/>
                <w:color w:val="000000"/>
                <w:sz w:val="24"/>
                <w:szCs w:val="24"/>
              </w:rPr>
              <w:t>R</w:t>
            </w:r>
            <w:r w:rsidR="004F22B7" w:rsidRPr="004F22B7">
              <w:rPr>
                <w:rFonts w:asciiTheme="majorBidi" w:eastAsia="Arial" w:hAnsiTheme="majorBidi" w:cstheme="majorBidi"/>
                <w:snapToGrid w:val="0"/>
                <w:color w:val="000000"/>
                <w:sz w:val="24"/>
                <w:szCs w:val="24"/>
              </w:rPr>
              <w:t>esearch</w:t>
            </w:r>
          </w:p>
          <w:p w14:paraId="4AF05473" w14:textId="77777777" w:rsidR="003D7452" w:rsidRDefault="003D7452" w:rsidP="003D7452">
            <w:pPr>
              <w:rPr>
                <w:rFonts w:asciiTheme="majorBidi" w:eastAsia="Arial" w:hAnsiTheme="majorBidi" w:cstheme="majorBidi"/>
                <w:snapToGrid w:val="0"/>
                <w:color w:val="000000"/>
                <w:sz w:val="24"/>
                <w:szCs w:val="24"/>
              </w:rPr>
            </w:pPr>
          </w:p>
          <w:p w14:paraId="01C513C0" w14:textId="43118210" w:rsidR="001D3439" w:rsidRDefault="003D7452" w:rsidP="00F908B1">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Qualitative Text Mining and Focus Group Guide</w:t>
            </w:r>
          </w:p>
          <w:p w14:paraId="209467BF" w14:textId="77777777" w:rsidR="003D7452" w:rsidRDefault="003D7452" w:rsidP="003D7452">
            <w:pPr>
              <w:rPr>
                <w:rFonts w:asciiTheme="majorBidi" w:eastAsia="Arial" w:hAnsiTheme="majorBidi" w:cstheme="majorBidi"/>
                <w:snapToGrid w:val="0"/>
                <w:color w:val="000000"/>
                <w:sz w:val="24"/>
                <w:szCs w:val="24"/>
              </w:rPr>
            </w:pPr>
          </w:p>
          <w:p w14:paraId="1F2E0C48" w14:textId="21C19CD9" w:rsidR="001D3439" w:rsidRPr="00732AD1" w:rsidRDefault="001D3439" w:rsidP="001D3439">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Test 1</w:t>
            </w:r>
            <w:r w:rsidR="003D7452" w:rsidRPr="00732AD1">
              <w:rPr>
                <w:rFonts w:asciiTheme="majorBidi" w:eastAsia="Arial" w:hAnsiTheme="majorBidi" w:cstheme="majorBidi"/>
                <w:b/>
                <w:bCs/>
                <w:snapToGrid w:val="0"/>
                <w:color w:val="000000"/>
                <w:sz w:val="24"/>
                <w:szCs w:val="24"/>
              </w:rPr>
              <w:t xml:space="preserve"> (Covering Lecture 1 to </w:t>
            </w:r>
            <w:r w:rsidR="006C784A" w:rsidRPr="00732AD1">
              <w:rPr>
                <w:rFonts w:asciiTheme="majorBidi" w:eastAsia="Arial" w:hAnsiTheme="majorBidi" w:cstheme="majorBidi"/>
                <w:b/>
                <w:bCs/>
                <w:snapToGrid w:val="0"/>
                <w:color w:val="000000"/>
                <w:sz w:val="24"/>
                <w:szCs w:val="24"/>
              </w:rPr>
              <w:t>4</w:t>
            </w:r>
            <w:r w:rsidR="003D7452" w:rsidRPr="00732AD1">
              <w:rPr>
                <w:rFonts w:asciiTheme="majorBidi" w:eastAsia="Arial" w:hAnsiTheme="majorBidi" w:cstheme="majorBidi"/>
                <w:b/>
                <w:bCs/>
                <w:snapToGrid w:val="0"/>
                <w:color w:val="000000"/>
                <w:sz w:val="24"/>
                <w:szCs w:val="24"/>
              </w:rPr>
              <w:t>)</w:t>
            </w:r>
          </w:p>
        </w:tc>
      </w:tr>
      <w:tr w:rsidR="00E208E5" w:rsidRPr="006E3D2F" w14:paraId="7A5B2DB5" w14:textId="77777777" w:rsidTr="00F14D49">
        <w:trPr>
          <w:trHeight w:val="552"/>
        </w:trPr>
        <w:tc>
          <w:tcPr>
            <w:tcW w:w="1181" w:type="dxa"/>
            <w:vAlign w:val="center"/>
          </w:tcPr>
          <w:p w14:paraId="3A45BE56" w14:textId="2BF8F65E"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6</w:t>
            </w:r>
          </w:p>
        </w:tc>
        <w:tc>
          <w:tcPr>
            <w:tcW w:w="2558" w:type="dxa"/>
            <w:vAlign w:val="center"/>
          </w:tcPr>
          <w:p w14:paraId="20A3C854" w14:textId="32598147"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14</w:t>
            </w:r>
          </w:p>
        </w:tc>
        <w:tc>
          <w:tcPr>
            <w:tcW w:w="7051" w:type="dxa"/>
          </w:tcPr>
          <w:p w14:paraId="7367844F" w14:textId="0FA214D4" w:rsidR="003D7452"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6: </w:t>
            </w:r>
            <w:r w:rsidR="004F22B7" w:rsidRPr="00684423">
              <w:rPr>
                <w:rFonts w:asciiTheme="majorBidi" w:eastAsia="Arial" w:hAnsiTheme="majorBidi" w:cstheme="majorBidi"/>
                <w:snapToGrid w:val="0"/>
                <w:color w:val="000000"/>
                <w:sz w:val="24"/>
                <w:szCs w:val="24"/>
              </w:rPr>
              <w:t>Marketing Scales</w:t>
            </w:r>
          </w:p>
          <w:p w14:paraId="654BB83E" w14:textId="77777777" w:rsidR="003D7452" w:rsidRDefault="003D7452" w:rsidP="003D7452">
            <w:pPr>
              <w:rPr>
                <w:rFonts w:asciiTheme="majorBidi" w:eastAsia="Arial" w:hAnsiTheme="majorBidi" w:cstheme="majorBidi"/>
                <w:snapToGrid w:val="0"/>
                <w:color w:val="000000"/>
                <w:sz w:val="24"/>
                <w:szCs w:val="24"/>
              </w:rPr>
            </w:pPr>
          </w:p>
          <w:p w14:paraId="2EE6D127" w14:textId="07D17CC4" w:rsidR="002673A6" w:rsidRDefault="003D7452" w:rsidP="003D7452">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Univariate and Bivariate Hypothesis Testing with Effect Sizes</w:t>
            </w:r>
          </w:p>
          <w:p w14:paraId="603B5360" w14:textId="77777777" w:rsidR="00CC15E7" w:rsidRDefault="00CC15E7" w:rsidP="003D7452">
            <w:pPr>
              <w:rPr>
                <w:rFonts w:asciiTheme="majorBidi" w:eastAsia="Arial" w:hAnsiTheme="majorBidi" w:cstheme="majorBidi"/>
                <w:sz w:val="24"/>
                <w:szCs w:val="24"/>
              </w:rPr>
            </w:pPr>
          </w:p>
          <w:p w14:paraId="4649053F" w14:textId="47B2601C" w:rsidR="00CC15E7" w:rsidRPr="00732AD1" w:rsidRDefault="00CC15E7" w:rsidP="003D7452">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Assignment 1 Due</w:t>
            </w:r>
            <w:r w:rsidR="009711E9" w:rsidRPr="00732AD1">
              <w:rPr>
                <w:rFonts w:asciiTheme="majorBidi" w:eastAsia="Arial" w:hAnsiTheme="majorBidi" w:cstheme="majorBidi"/>
                <w:b/>
                <w:bCs/>
                <w:snapToGrid w:val="0"/>
                <w:color w:val="000000"/>
                <w:sz w:val="24"/>
                <w:szCs w:val="24"/>
              </w:rPr>
              <w:t xml:space="preserve"> (Deadline: before the class at 7:30 PM)</w:t>
            </w:r>
          </w:p>
        </w:tc>
      </w:tr>
      <w:tr w:rsidR="00E208E5" w:rsidRPr="006E3D2F" w14:paraId="0006A6EB" w14:textId="77777777" w:rsidTr="00F14D49">
        <w:trPr>
          <w:trHeight w:val="552"/>
        </w:trPr>
        <w:tc>
          <w:tcPr>
            <w:tcW w:w="1181" w:type="dxa"/>
            <w:vAlign w:val="center"/>
          </w:tcPr>
          <w:p w14:paraId="78B3B732" w14:textId="0910339E"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lastRenderedPageBreak/>
              <w:t>7</w:t>
            </w:r>
          </w:p>
        </w:tc>
        <w:tc>
          <w:tcPr>
            <w:tcW w:w="2558" w:type="dxa"/>
            <w:vAlign w:val="center"/>
          </w:tcPr>
          <w:p w14:paraId="2187E7FC" w14:textId="49F669B8"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21</w:t>
            </w:r>
          </w:p>
        </w:tc>
        <w:tc>
          <w:tcPr>
            <w:tcW w:w="7051" w:type="dxa"/>
          </w:tcPr>
          <w:p w14:paraId="5805D3DE" w14:textId="77777777" w:rsidR="004F22B7"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7: </w:t>
            </w:r>
            <w:r w:rsidR="004F22B7">
              <w:rPr>
                <w:rFonts w:asciiTheme="majorBidi" w:eastAsia="Arial" w:hAnsiTheme="majorBidi" w:cstheme="majorBidi"/>
                <w:snapToGrid w:val="0"/>
                <w:color w:val="000000"/>
                <w:sz w:val="24"/>
                <w:szCs w:val="24"/>
              </w:rPr>
              <w:t>Factor Analysis</w:t>
            </w:r>
          </w:p>
          <w:p w14:paraId="059EDACC" w14:textId="5A23A460" w:rsidR="00F908B1" w:rsidRPr="00F908B1" w:rsidRDefault="00F908B1" w:rsidP="00F908B1">
            <w:pPr>
              <w:rPr>
                <w:rFonts w:asciiTheme="majorBidi" w:eastAsia="Arial" w:hAnsiTheme="majorBidi" w:cstheme="majorBidi"/>
                <w:sz w:val="24"/>
                <w:szCs w:val="24"/>
              </w:rPr>
            </w:pPr>
          </w:p>
          <w:p w14:paraId="7944533D" w14:textId="77777777" w:rsidR="002673A6" w:rsidRDefault="003D7452" w:rsidP="003D7452">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 xml:space="preserve">R Lab: </w:t>
            </w:r>
            <w:r w:rsidR="00F908B1">
              <w:rPr>
                <w:rFonts w:asciiTheme="majorBidi" w:eastAsia="Arial" w:hAnsiTheme="majorBidi" w:cstheme="majorBidi"/>
                <w:snapToGrid w:val="0"/>
                <w:color w:val="000000"/>
                <w:sz w:val="24"/>
                <w:szCs w:val="24"/>
              </w:rPr>
              <w:t>Factor Analysis</w:t>
            </w:r>
          </w:p>
          <w:p w14:paraId="4E44F928" w14:textId="77777777" w:rsidR="00AA4B3F" w:rsidRDefault="00AA4B3F" w:rsidP="003D7452">
            <w:pPr>
              <w:rPr>
                <w:rFonts w:asciiTheme="majorBidi" w:eastAsia="Arial" w:hAnsiTheme="majorBidi" w:cstheme="majorBidi"/>
                <w:snapToGrid w:val="0"/>
                <w:color w:val="000000"/>
                <w:sz w:val="24"/>
                <w:szCs w:val="24"/>
              </w:rPr>
            </w:pPr>
          </w:p>
          <w:p w14:paraId="75DB7AE5" w14:textId="21720CC3" w:rsidR="00AA4B3F" w:rsidRPr="00AA4B3F" w:rsidRDefault="00AA4B3F" w:rsidP="003D7452">
            <w:pPr>
              <w:rPr>
                <w:rFonts w:asciiTheme="majorBidi" w:eastAsia="Arial" w:hAnsiTheme="majorBidi" w:cstheme="majorBidi"/>
                <w:b/>
                <w:bCs/>
                <w:snapToGrid w:val="0"/>
                <w:color w:val="000000"/>
                <w:sz w:val="24"/>
                <w:szCs w:val="24"/>
              </w:rPr>
            </w:pPr>
            <w:r w:rsidRPr="00AA4B3F">
              <w:rPr>
                <w:rFonts w:asciiTheme="majorBidi" w:eastAsia="Arial" w:hAnsiTheme="majorBidi" w:cstheme="majorBidi"/>
                <w:b/>
                <w:bCs/>
                <w:snapToGrid w:val="0"/>
                <w:color w:val="000000"/>
                <w:sz w:val="24"/>
                <w:szCs w:val="24"/>
              </w:rPr>
              <w:t>Questionnaire Due</w:t>
            </w:r>
          </w:p>
        </w:tc>
      </w:tr>
      <w:tr w:rsidR="00E208E5" w:rsidRPr="006E3D2F" w14:paraId="2DF707D7" w14:textId="77777777" w:rsidTr="00F14D49">
        <w:trPr>
          <w:trHeight w:val="552"/>
        </w:trPr>
        <w:tc>
          <w:tcPr>
            <w:tcW w:w="1181" w:type="dxa"/>
            <w:vAlign w:val="center"/>
          </w:tcPr>
          <w:p w14:paraId="1DD180EC" w14:textId="4D98E21B"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8</w:t>
            </w:r>
          </w:p>
        </w:tc>
        <w:tc>
          <w:tcPr>
            <w:tcW w:w="2558" w:type="dxa"/>
            <w:vAlign w:val="center"/>
          </w:tcPr>
          <w:p w14:paraId="094B9B1B" w14:textId="61F01581"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Oct. 28</w:t>
            </w:r>
          </w:p>
        </w:tc>
        <w:tc>
          <w:tcPr>
            <w:tcW w:w="7051" w:type="dxa"/>
          </w:tcPr>
          <w:p w14:paraId="3F0E20DA" w14:textId="77777777" w:rsidR="004F22B7"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8: </w:t>
            </w:r>
            <w:r w:rsidR="004F22B7">
              <w:rPr>
                <w:rFonts w:asciiTheme="majorBidi" w:eastAsia="Arial" w:hAnsiTheme="majorBidi" w:cstheme="majorBidi"/>
                <w:snapToGrid w:val="0"/>
                <w:color w:val="000000"/>
                <w:sz w:val="24"/>
                <w:szCs w:val="24"/>
              </w:rPr>
              <w:t>Data Analysis and Hypothesis Testing</w:t>
            </w:r>
          </w:p>
          <w:p w14:paraId="68E51B6A" w14:textId="77777777" w:rsidR="003D7452" w:rsidRDefault="003D7452" w:rsidP="003D7452">
            <w:pPr>
              <w:rPr>
                <w:rFonts w:asciiTheme="majorBidi" w:eastAsia="Arial" w:hAnsiTheme="majorBidi" w:cstheme="majorBidi"/>
                <w:snapToGrid w:val="0"/>
                <w:color w:val="000000"/>
                <w:sz w:val="24"/>
                <w:szCs w:val="24"/>
              </w:rPr>
            </w:pPr>
          </w:p>
          <w:p w14:paraId="6B25AFE2" w14:textId="49C3ED49" w:rsidR="002673A6" w:rsidRDefault="003D7452" w:rsidP="00F908B1">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00F908B1">
              <w:rPr>
                <w:rFonts w:asciiTheme="majorBidi" w:eastAsia="Arial" w:hAnsiTheme="majorBidi" w:cstheme="majorBidi"/>
                <w:sz w:val="24"/>
                <w:szCs w:val="24"/>
              </w:rPr>
              <w:t>Hypothesis Testing</w:t>
            </w:r>
          </w:p>
          <w:p w14:paraId="348A0538" w14:textId="2C0A3340" w:rsidR="00CC15E7" w:rsidRPr="002673A6" w:rsidRDefault="00CC15E7" w:rsidP="00CC15E7">
            <w:pPr>
              <w:rPr>
                <w:rFonts w:asciiTheme="majorBidi" w:eastAsia="Arial" w:hAnsiTheme="majorBidi" w:cstheme="majorBidi"/>
                <w:sz w:val="24"/>
                <w:szCs w:val="24"/>
              </w:rPr>
            </w:pPr>
          </w:p>
        </w:tc>
      </w:tr>
      <w:tr w:rsidR="00E208E5" w:rsidRPr="006E3D2F" w14:paraId="1E9D28EE" w14:textId="77777777" w:rsidTr="00F14D49">
        <w:trPr>
          <w:trHeight w:val="552"/>
        </w:trPr>
        <w:tc>
          <w:tcPr>
            <w:tcW w:w="1181" w:type="dxa"/>
            <w:vAlign w:val="center"/>
          </w:tcPr>
          <w:p w14:paraId="062054E0" w14:textId="7D26F800" w:rsidR="00E208E5" w:rsidRPr="006E3D2F" w:rsidRDefault="00E208E5"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9</w:t>
            </w:r>
          </w:p>
        </w:tc>
        <w:tc>
          <w:tcPr>
            <w:tcW w:w="2558" w:type="dxa"/>
            <w:vAlign w:val="center"/>
          </w:tcPr>
          <w:p w14:paraId="2164C2DC" w14:textId="2FD2FF3A" w:rsidR="00E208E5" w:rsidRPr="006E3D2F" w:rsidRDefault="00F14D49" w:rsidP="003C0155">
            <w:pPr>
              <w:jc w:val="center"/>
              <w:rPr>
                <w:rFonts w:asciiTheme="majorBidi" w:eastAsia="Arial" w:hAnsiTheme="majorBidi" w:cstheme="majorBidi"/>
                <w:sz w:val="24"/>
                <w:szCs w:val="24"/>
              </w:rPr>
            </w:pPr>
            <w:r>
              <w:rPr>
                <w:rFonts w:asciiTheme="majorBidi" w:eastAsia="Arial" w:hAnsiTheme="majorBidi" w:cstheme="majorBidi"/>
                <w:sz w:val="24"/>
                <w:szCs w:val="24"/>
              </w:rPr>
              <w:t>Wednesday, Nov. 4</w:t>
            </w:r>
          </w:p>
        </w:tc>
        <w:tc>
          <w:tcPr>
            <w:tcW w:w="7051" w:type="dxa"/>
          </w:tcPr>
          <w:p w14:paraId="0EA11B45" w14:textId="77777777" w:rsidR="004F22B7" w:rsidRDefault="003D7452"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9: </w:t>
            </w:r>
            <w:r w:rsidR="004F22B7">
              <w:rPr>
                <w:rFonts w:asciiTheme="majorBidi" w:eastAsia="Arial" w:hAnsiTheme="majorBidi" w:cstheme="majorBidi"/>
                <w:snapToGrid w:val="0"/>
                <w:color w:val="000000"/>
                <w:sz w:val="24"/>
                <w:szCs w:val="24"/>
              </w:rPr>
              <w:t>Data Analysis and Hypothesis Testing (Cont.)</w:t>
            </w:r>
          </w:p>
          <w:p w14:paraId="65E55CC3" w14:textId="77777777" w:rsidR="00CC15E7" w:rsidRDefault="00CC15E7" w:rsidP="003D7452">
            <w:pPr>
              <w:rPr>
                <w:rFonts w:asciiTheme="majorBidi" w:eastAsia="Arial" w:hAnsiTheme="majorBidi" w:cstheme="majorBidi"/>
                <w:sz w:val="24"/>
                <w:szCs w:val="24"/>
              </w:rPr>
            </w:pPr>
          </w:p>
          <w:p w14:paraId="743B6ABD" w14:textId="7EDDC51D" w:rsidR="00E208E5" w:rsidRDefault="003D7452" w:rsidP="003D7452">
            <w:pPr>
              <w:rPr>
                <w:rFonts w:asciiTheme="majorBidi" w:eastAsia="Arial" w:hAnsiTheme="majorBidi" w:cstheme="majorBidi"/>
                <w:sz w:val="24"/>
                <w:szCs w:val="24"/>
              </w:rPr>
            </w:pPr>
            <w:r>
              <w:rPr>
                <w:rFonts w:asciiTheme="majorBidi" w:eastAsia="Arial" w:hAnsiTheme="majorBidi" w:cstheme="majorBidi"/>
                <w:sz w:val="24"/>
                <w:szCs w:val="24"/>
              </w:rPr>
              <w:t xml:space="preserve">R Lab: </w:t>
            </w:r>
            <w:r w:rsidR="00F908B1">
              <w:rPr>
                <w:rFonts w:asciiTheme="majorBidi" w:eastAsia="Arial" w:hAnsiTheme="majorBidi" w:cstheme="majorBidi"/>
                <w:sz w:val="24"/>
                <w:szCs w:val="24"/>
              </w:rPr>
              <w:t>Hypothesis Testing (Cont.)</w:t>
            </w:r>
          </w:p>
          <w:p w14:paraId="4E11B8F7" w14:textId="77777777" w:rsidR="00CC15E7" w:rsidRDefault="00CC15E7" w:rsidP="003D7452">
            <w:pPr>
              <w:rPr>
                <w:rFonts w:asciiTheme="majorBidi" w:eastAsia="Arial" w:hAnsiTheme="majorBidi" w:cstheme="majorBidi"/>
                <w:sz w:val="24"/>
                <w:szCs w:val="24"/>
              </w:rPr>
            </w:pPr>
          </w:p>
          <w:p w14:paraId="31943AB6" w14:textId="19B88B9E" w:rsidR="00CC15E7" w:rsidRPr="00732AD1" w:rsidRDefault="00CC15E7" w:rsidP="003D7452">
            <w:pPr>
              <w:rPr>
                <w:rFonts w:asciiTheme="majorBidi" w:eastAsia="Arial" w:hAnsiTheme="majorBidi" w:cstheme="majorBidi"/>
                <w:b/>
                <w:bCs/>
                <w:sz w:val="24"/>
                <w:szCs w:val="24"/>
              </w:rPr>
            </w:pPr>
            <w:r w:rsidRPr="00732AD1">
              <w:rPr>
                <w:rFonts w:asciiTheme="majorBidi" w:eastAsia="Arial" w:hAnsiTheme="majorBidi" w:cstheme="majorBidi"/>
                <w:b/>
                <w:bCs/>
                <w:sz w:val="24"/>
                <w:szCs w:val="24"/>
              </w:rPr>
              <w:t>Assignment 2 Due</w:t>
            </w:r>
            <w:r w:rsidR="009711E9" w:rsidRPr="00732AD1">
              <w:rPr>
                <w:rFonts w:asciiTheme="majorBidi" w:eastAsia="Arial" w:hAnsiTheme="majorBidi" w:cstheme="majorBidi"/>
                <w:b/>
                <w:bCs/>
                <w:sz w:val="24"/>
                <w:szCs w:val="24"/>
              </w:rPr>
              <w:t xml:space="preserve"> </w:t>
            </w:r>
            <w:r w:rsidR="009711E9" w:rsidRPr="00732AD1">
              <w:rPr>
                <w:rFonts w:asciiTheme="majorBidi" w:eastAsia="Arial" w:hAnsiTheme="majorBidi" w:cstheme="majorBidi"/>
                <w:b/>
                <w:bCs/>
                <w:snapToGrid w:val="0"/>
                <w:color w:val="000000"/>
                <w:sz w:val="24"/>
                <w:szCs w:val="24"/>
              </w:rPr>
              <w:t>(Deadline: before the class at 7:30 PM)</w:t>
            </w:r>
          </w:p>
        </w:tc>
      </w:tr>
      <w:tr w:rsidR="00F14D49" w:rsidRPr="006E3D2F" w14:paraId="0E34ADBF" w14:textId="77777777" w:rsidTr="00F14D49">
        <w:trPr>
          <w:trHeight w:val="552"/>
        </w:trPr>
        <w:tc>
          <w:tcPr>
            <w:tcW w:w="1181" w:type="dxa"/>
            <w:vAlign w:val="center"/>
          </w:tcPr>
          <w:p w14:paraId="6B6673B3" w14:textId="6EFCA35C"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10</w:t>
            </w:r>
          </w:p>
        </w:tc>
        <w:tc>
          <w:tcPr>
            <w:tcW w:w="2558" w:type="dxa"/>
            <w:vAlign w:val="center"/>
          </w:tcPr>
          <w:p w14:paraId="54718327" w14:textId="117B21F3"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Nov. 11</w:t>
            </w:r>
          </w:p>
        </w:tc>
        <w:tc>
          <w:tcPr>
            <w:tcW w:w="7051" w:type="dxa"/>
          </w:tcPr>
          <w:p w14:paraId="46966849" w14:textId="77777777" w:rsidR="004F22B7" w:rsidRDefault="00FF7763"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10: </w:t>
            </w:r>
            <w:r w:rsidR="004F22B7">
              <w:rPr>
                <w:rFonts w:asciiTheme="majorBidi" w:eastAsia="Arial" w:hAnsiTheme="majorBidi" w:cstheme="majorBidi"/>
                <w:snapToGrid w:val="0"/>
                <w:color w:val="000000"/>
                <w:sz w:val="24"/>
                <w:szCs w:val="24"/>
              </w:rPr>
              <w:t xml:space="preserve">Research Design: </w:t>
            </w:r>
            <w:r w:rsidR="004F22B7" w:rsidRPr="00684423">
              <w:rPr>
                <w:rFonts w:asciiTheme="majorBidi" w:eastAsia="Arial" w:hAnsiTheme="majorBidi" w:cstheme="majorBidi"/>
                <w:snapToGrid w:val="0"/>
                <w:color w:val="000000"/>
                <w:sz w:val="24"/>
                <w:szCs w:val="24"/>
              </w:rPr>
              <w:t>Experimental Research</w:t>
            </w:r>
          </w:p>
          <w:p w14:paraId="08901A38" w14:textId="77777777" w:rsidR="00FF7763" w:rsidRDefault="00FF7763" w:rsidP="00FF7763">
            <w:pPr>
              <w:rPr>
                <w:rFonts w:asciiTheme="majorBidi" w:eastAsia="Arial" w:hAnsiTheme="majorBidi" w:cstheme="majorBidi"/>
                <w:snapToGrid w:val="0"/>
                <w:color w:val="000000"/>
                <w:sz w:val="24"/>
                <w:szCs w:val="24"/>
              </w:rPr>
            </w:pPr>
          </w:p>
          <w:p w14:paraId="5DFC9368" w14:textId="045920A9" w:rsidR="00FF7763" w:rsidRDefault="00FF7763" w:rsidP="00F908B1">
            <w:pPr>
              <w:rPr>
                <w:rFonts w:asciiTheme="majorBidi" w:eastAsia="Arial" w:hAnsiTheme="majorBidi" w:cstheme="majorBidi"/>
                <w:snapToGrid w:val="0"/>
                <w:color w:val="000000"/>
                <w:sz w:val="24"/>
                <w:szCs w:val="24"/>
              </w:rPr>
            </w:pPr>
            <w:r>
              <w:rPr>
                <w:rFonts w:asciiTheme="majorBidi" w:eastAsia="Arial" w:hAnsiTheme="majorBidi" w:cstheme="majorBidi"/>
                <w:sz w:val="24"/>
                <w:szCs w:val="24"/>
              </w:rPr>
              <w:t xml:space="preserve">R Lab: </w:t>
            </w:r>
            <w:r w:rsidR="00F908B1" w:rsidRPr="00F908B1">
              <w:rPr>
                <w:rFonts w:asciiTheme="majorBidi" w:eastAsia="Arial" w:hAnsiTheme="majorBidi" w:cstheme="majorBidi"/>
                <w:sz w:val="24"/>
                <w:szCs w:val="24"/>
              </w:rPr>
              <w:t>Causal Analysis</w:t>
            </w:r>
          </w:p>
          <w:p w14:paraId="21C14304" w14:textId="66838BE1" w:rsidR="00FF7763" w:rsidRPr="006E3D2F" w:rsidRDefault="00FF7763" w:rsidP="00FF7763">
            <w:pPr>
              <w:rPr>
                <w:rFonts w:asciiTheme="majorBidi" w:eastAsia="Arial" w:hAnsiTheme="majorBidi" w:cstheme="majorBidi"/>
                <w:snapToGrid w:val="0"/>
                <w:color w:val="000000"/>
                <w:sz w:val="24"/>
                <w:szCs w:val="24"/>
              </w:rPr>
            </w:pPr>
          </w:p>
        </w:tc>
      </w:tr>
      <w:tr w:rsidR="00F14D49" w:rsidRPr="006E3D2F" w14:paraId="67E41800" w14:textId="77777777" w:rsidTr="00F14D49">
        <w:trPr>
          <w:trHeight w:val="552"/>
        </w:trPr>
        <w:tc>
          <w:tcPr>
            <w:tcW w:w="1181" w:type="dxa"/>
            <w:vAlign w:val="center"/>
          </w:tcPr>
          <w:p w14:paraId="42150C42" w14:textId="31B0FFBC"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11</w:t>
            </w:r>
          </w:p>
        </w:tc>
        <w:tc>
          <w:tcPr>
            <w:tcW w:w="2558" w:type="dxa"/>
            <w:vAlign w:val="center"/>
          </w:tcPr>
          <w:p w14:paraId="3C84165F" w14:textId="4DACE2A6"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Nov. 18</w:t>
            </w:r>
          </w:p>
        </w:tc>
        <w:tc>
          <w:tcPr>
            <w:tcW w:w="7051" w:type="dxa"/>
          </w:tcPr>
          <w:p w14:paraId="24162836" w14:textId="77777777" w:rsidR="004F22B7" w:rsidRDefault="00FF7763"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11: </w:t>
            </w:r>
            <w:r w:rsidR="004F22B7" w:rsidRPr="004F22B7">
              <w:rPr>
                <w:rFonts w:asciiTheme="majorBidi" w:eastAsia="Arial" w:hAnsiTheme="majorBidi" w:cstheme="majorBidi"/>
                <w:snapToGrid w:val="0"/>
                <w:color w:val="000000"/>
                <w:sz w:val="24"/>
                <w:szCs w:val="24"/>
              </w:rPr>
              <w:t>Regression: identifying drivers of marketing outcomes</w:t>
            </w:r>
          </w:p>
          <w:p w14:paraId="0B326049" w14:textId="77777777" w:rsidR="00FF7763" w:rsidRDefault="00FF7763" w:rsidP="00FF7763">
            <w:pPr>
              <w:rPr>
                <w:rFonts w:asciiTheme="majorBidi" w:eastAsia="Arial" w:hAnsiTheme="majorBidi" w:cstheme="majorBidi"/>
                <w:snapToGrid w:val="0"/>
                <w:color w:val="000000"/>
                <w:sz w:val="24"/>
                <w:szCs w:val="24"/>
              </w:rPr>
            </w:pPr>
          </w:p>
          <w:p w14:paraId="0CBD0F6D" w14:textId="077BE4D7" w:rsidR="00FF7763" w:rsidRDefault="00FF7763" w:rsidP="00F908B1">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R Lab: </w:t>
            </w:r>
            <w:r w:rsidR="00F908B1" w:rsidRPr="00F908B1">
              <w:rPr>
                <w:rFonts w:asciiTheme="majorBidi" w:eastAsia="Arial" w:hAnsiTheme="majorBidi" w:cstheme="majorBidi"/>
                <w:snapToGrid w:val="0"/>
                <w:color w:val="000000"/>
                <w:sz w:val="24"/>
                <w:szCs w:val="24"/>
              </w:rPr>
              <w:t>Beyond Correlation</w:t>
            </w:r>
            <w:r w:rsidR="009711E9">
              <w:rPr>
                <w:rFonts w:asciiTheme="majorBidi" w:eastAsia="Arial" w:hAnsiTheme="majorBidi" w:cstheme="majorBidi"/>
                <w:snapToGrid w:val="0"/>
                <w:color w:val="000000"/>
                <w:sz w:val="24"/>
                <w:szCs w:val="24"/>
              </w:rPr>
              <w:t xml:space="preserve"> -</w:t>
            </w:r>
            <w:r w:rsidR="00F908B1" w:rsidRPr="00F908B1">
              <w:rPr>
                <w:rFonts w:asciiTheme="majorBidi" w:eastAsia="Arial" w:hAnsiTheme="majorBidi" w:cstheme="majorBidi"/>
                <w:snapToGrid w:val="0"/>
                <w:color w:val="000000"/>
                <w:sz w:val="24"/>
                <w:szCs w:val="24"/>
              </w:rPr>
              <w:t xml:space="preserve"> Measuring Marketing Interventions</w:t>
            </w:r>
          </w:p>
          <w:p w14:paraId="0B55C0FB" w14:textId="77777777" w:rsidR="004F22B7" w:rsidRDefault="004F22B7" w:rsidP="00FF7763">
            <w:pPr>
              <w:rPr>
                <w:rFonts w:asciiTheme="majorBidi" w:eastAsia="Arial" w:hAnsiTheme="majorBidi" w:cstheme="majorBidi"/>
                <w:snapToGrid w:val="0"/>
                <w:color w:val="000000"/>
                <w:sz w:val="24"/>
                <w:szCs w:val="24"/>
              </w:rPr>
            </w:pPr>
          </w:p>
          <w:p w14:paraId="325AFE8C" w14:textId="73D91288" w:rsidR="004F22B7" w:rsidRPr="00732AD1" w:rsidRDefault="004F22B7" w:rsidP="00FF7763">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Test 2 (Covering lecture 5 to 10)</w:t>
            </w:r>
          </w:p>
        </w:tc>
      </w:tr>
      <w:tr w:rsidR="00F14D49" w:rsidRPr="006E3D2F" w14:paraId="1202EAED" w14:textId="77777777" w:rsidTr="00F14D49">
        <w:trPr>
          <w:trHeight w:val="552"/>
        </w:trPr>
        <w:tc>
          <w:tcPr>
            <w:tcW w:w="1181" w:type="dxa"/>
            <w:vAlign w:val="center"/>
          </w:tcPr>
          <w:p w14:paraId="618BCB33" w14:textId="213AB4A7" w:rsidR="00F14D49"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12</w:t>
            </w:r>
          </w:p>
        </w:tc>
        <w:tc>
          <w:tcPr>
            <w:tcW w:w="2558" w:type="dxa"/>
            <w:vAlign w:val="center"/>
          </w:tcPr>
          <w:p w14:paraId="4AFF5112" w14:textId="689FBE33"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Nov. 25</w:t>
            </w:r>
          </w:p>
        </w:tc>
        <w:tc>
          <w:tcPr>
            <w:tcW w:w="7051" w:type="dxa"/>
          </w:tcPr>
          <w:p w14:paraId="76851C90" w14:textId="0A403FC0" w:rsidR="004F22B7" w:rsidRDefault="004F22B7"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 xml:space="preserve">Lecture 12: </w:t>
            </w:r>
            <w:r w:rsidRPr="00B1290A">
              <w:rPr>
                <w:rFonts w:asciiTheme="majorBidi" w:eastAsia="Arial" w:hAnsiTheme="majorBidi" w:cstheme="majorBidi"/>
                <w:snapToGrid w:val="0"/>
                <w:color w:val="000000"/>
                <w:sz w:val="24"/>
                <w:szCs w:val="24"/>
              </w:rPr>
              <w:t>Research Reports and Presentations</w:t>
            </w:r>
          </w:p>
          <w:p w14:paraId="1F69B3B7" w14:textId="77777777" w:rsidR="004F22B7" w:rsidRDefault="004F22B7" w:rsidP="004F22B7">
            <w:pPr>
              <w:rPr>
                <w:rFonts w:asciiTheme="majorBidi" w:eastAsia="Arial" w:hAnsiTheme="majorBidi" w:cstheme="majorBidi"/>
                <w:snapToGrid w:val="0"/>
                <w:color w:val="000000"/>
                <w:sz w:val="24"/>
                <w:szCs w:val="24"/>
              </w:rPr>
            </w:pPr>
          </w:p>
          <w:p w14:paraId="3099D31D" w14:textId="0C056968" w:rsidR="004F22B7" w:rsidRDefault="004F22B7" w:rsidP="004F22B7">
            <w:pPr>
              <w:rPr>
                <w:rFonts w:asciiTheme="majorBidi" w:eastAsia="Arial" w:hAnsiTheme="majorBidi" w:cstheme="majorBidi"/>
                <w:snapToGrid w:val="0"/>
                <w:color w:val="000000"/>
                <w:sz w:val="24"/>
                <w:szCs w:val="24"/>
              </w:rPr>
            </w:pPr>
            <w:r>
              <w:rPr>
                <w:rFonts w:asciiTheme="majorBidi" w:eastAsia="Arial" w:hAnsiTheme="majorBidi" w:cstheme="majorBidi"/>
                <w:snapToGrid w:val="0"/>
                <w:color w:val="000000"/>
                <w:sz w:val="24"/>
                <w:szCs w:val="24"/>
              </w:rPr>
              <w:t>Guest Speaker</w:t>
            </w:r>
          </w:p>
          <w:p w14:paraId="3FD60ECF" w14:textId="319D319D" w:rsidR="00F14D49" w:rsidRPr="006E3D2F" w:rsidRDefault="00F14D49" w:rsidP="00F14D49">
            <w:pPr>
              <w:rPr>
                <w:rFonts w:asciiTheme="majorBidi" w:eastAsia="Arial" w:hAnsiTheme="majorBidi" w:cstheme="majorBidi"/>
                <w:snapToGrid w:val="0"/>
                <w:color w:val="000000"/>
                <w:sz w:val="24"/>
                <w:szCs w:val="24"/>
              </w:rPr>
            </w:pPr>
          </w:p>
        </w:tc>
      </w:tr>
      <w:tr w:rsidR="00F14D49" w:rsidRPr="006E3D2F" w14:paraId="47882C9B" w14:textId="77777777" w:rsidTr="00F14D49">
        <w:trPr>
          <w:trHeight w:val="552"/>
        </w:trPr>
        <w:tc>
          <w:tcPr>
            <w:tcW w:w="1181" w:type="dxa"/>
            <w:vAlign w:val="center"/>
          </w:tcPr>
          <w:p w14:paraId="1CC3CF0D" w14:textId="4E52411A" w:rsidR="00F14D49"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13</w:t>
            </w:r>
          </w:p>
        </w:tc>
        <w:tc>
          <w:tcPr>
            <w:tcW w:w="2558" w:type="dxa"/>
            <w:vAlign w:val="center"/>
          </w:tcPr>
          <w:p w14:paraId="1EEADEE5" w14:textId="1B78B159" w:rsidR="00F14D49" w:rsidRPr="006E3D2F" w:rsidRDefault="00F14D49" w:rsidP="00F14D49">
            <w:pPr>
              <w:jc w:val="center"/>
              <w:rPr>
                <w:rFonts w:asciiTheme="majorBidi" w:eastAsia="Arial" w:hAnsiTheme="majorBidi" w:cstheme="majorBidi"/>
                <w:sz w:val="24"/>
                <w:szCs w:val="24"/>
              </w:rPr>
            </w:pPr>
            <w:r>
              <w:rPr>
                <w:rFonts w:asciiTheme="majorBidi" w:eastAsia="Arial" w:hAnsiTheme="majorBidi" w:cstheme="majorBidi"/>
                <w:sz w:val="24"/>
                <w:szCs w:val="24"/>
              </w:rPr>
              <w:t>Wednesday, Dec. 2</w:t>
            </w:r>
          </w:p>
        </w:tc>
        <w:tc>
          <w:tcPr>
            <w:tcW w:w="7051" w:type="dxa"/>
          </w:tcPr>
          <w:p w14:paraId="6F4C79E5" w14:textId="42D8EDAB" w:rsidR="00B1290A" w:rsidRPr="00732AD1" w:rsidRDefault="004F22B7" w:rsidP="00F14D49">
            <w:pPr>
              <w:rPr>
                <w:rFonts w:asciiTheme="majorBidi" w:eastAsia="Arial" w:hAnsiTheme="majorBidi" w:cstheme="majorBidi"/>
                <w:b/>
                <w:bCs/>
                <w:snapToGrid w:val="0"/>
                <w:color w:val="000000"/>
                <w:sz w:val="24"/>
                <w:szCs w:val="24"/>
              </w:rPr>
            </w:pPr>
            <w:r w:rsidRPr="00732AD1">
              <w:rPr>
                <w:rFonts w:asciiTheme="majorBidi" w:eastAsia="Arial" w:hAnsiTheme="majorBidi" w:cstheme="majorBidi"/>
                <w:b/>
                <w:bCs/>
                <w:snapToGrid w:val="0"/>
                <w:color w:val="000000"/>
                <w:sz w:val="24"/>
                <w:szCs w:val="24"/>
              </w:rPr>
              <w:t>Presentations</w:t>
            </w:r>
          </w:p>
          <w:p w14:paraId="1F79109D" w14:textId="4A271627" w:rsidR="00B1290A" w:rsidRPr="00AA4B3F" w:rsidRDefault="00AA4B3F" w:rsidP="00F14D49">
            <w:pPr>
              <w:rPr>
                <w:rFonts w:asciiTheme="majorBidi" w:eastAsia="Arial" w:hAnsiTheme="majorBidi" w:cstheme="majorBidi"/>
                <w:b/>
                <w:bCs/>
                <w:snapToGrid w:val="0"/>
                <w:color w:val="000000"/>
                <w:sz w:val="24"/>
                <w:szCs w:val="24"/>
              </w:rPr>
            </w:pPr>
            <w:r w:rsidRPr="00AA4B3F">
              <w:rPr>
                <w:rFonts w:asciiTheme="majorBidi" w:eastAsia="Arial" w:hAnsiTheme="majorBidi" w:cstheme="majorBidi"/>
                <w:b/>
                <w:bCs/>
                <w:snapToGrid w:val="0"/>
                <w:color w:val="000000"/>
                <w:sz w:val="24"/>
                <w:szCs w:val="24"/>
              </w:rPr>
              <w:t>Final Group Report Due</w:t>
            </w:r>
          </w:p>
          <w:p w14:paraId="3375C15F" w14:textId="5E4B0F2A" w:rsidR="00F14D49" w:rsidRPr="006E3D2F" w:rsidRDefault="00F14D49" w:rsidP="00F14D49">
            <w:pPr>
              <w:rPr>
                <w:rFonts w:asciiTheme="majorBidi" w:eastAsia="Arial" w:hAnsiTheme="majorBidi" w:cstheme="majorBidi"/>
                <w:snapToGrid w:val="0"/>
                <w:color w:val="000000"/>
                <w:sz w:val="24"/>
                <w:szCs w:val="24"/>
              </w:rPr>
            </w:pPr>
          </w:p>
        </w:tc>
      </w:tr>
    </w:tbl>
    <w:p w14:paraId="5B64AE5E" w14:textId="77777777" w:rsidR="008C622A" w:rsidRPr="006E3D2F" w:rsidRDefault="008C622A" w:rsidP="008C622A">
      <w:pPr>
        <w:spacing w:after="0" w:line="240" w:lineRule="auto"/>
        <w:rPr>
          <w:rFonts w:asciiTheme="majorBidi" w:eastAsia="Arial" w:hAnsiTheme="majorBidi" w:cstheme="majorBidi"/>
          <w:sz w:val="24"/>
          <w:szCs w:val="24"/>
        </w:rPr>
      </w:pPr>
    </w:p>
    <w:p w14:paraId="5E8D4ED6" w14:textId="77777777" w:rsidR="008C622A" w:rsidRPr="006E3D2F" w:rsidRDefault="008C622A" w:rsidP="008C622A">
      <w:pPr>
        <w:spacing w:after="0" w:line="240" w:lineRule="auto"/>
        <w:rPr>
          <w:rFonts w:asciiTheme="majorBidi" w:eastAsia="Arial" w:hAnsiTheme="majorBidi" w:cstheme="majorBidi"/>
          <w:sz w:val="24"/>
          <w:szCs w:val="24"/>
        </w:rPr>
      </w:pPr>
    </w:p>
    <w:sectPr w:rsidR="008C622A" w:rsidRPr="006E3D2F" w:rsidSect="00D60927">
      <w:headerReference w:type="default" r:id="rId49"/>
      <w:footerReference w:type="default" r:id="rId50"/>
      <w:pgSz w:w="12240" w:h="15840"/>
      <w:pgMar w:top="720" w:right="720" w:bottom="1620" w:left="720" w:header="16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807FA" w14:textId="77777777" w:rsidR="00176F6E" w:rsidRDefault="00176F6E" w:rsidP="00962870">
      <w:pPr>
        <w:spacing w:after="0" w:line="240" w:lineRule="auto"/>
      </w:pPr>
      <w:r>
        <w:separator/>
      </w:r>
    </w:p>
  </w:endnote>
  <w:endnote w:type="continuationSeparator" w:id="0">
    <w:p w14:paraId="21C1E5D8" w14:textId="77777777" w:rsidR="00176F6E" w:rsidRDefault="00176F6E" w:rsidP="00962870">
      <w:pPr>
        <w:spacing w:after="0" w:line="240" w:lineRule="auto"/>
      </w:pPr>
      <w:r>
        <w:continuationSeparator/>
      </w:r>
    </w:p>
  </w:endnote>
  <w:endnote w:type="continuationNotice" w:id="1">
    <w:p w14:paraId="2E610435" w14:textId="77777777" w:rsidR="00176F6E" w:rsidRDefault="00176F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9116256"/>
      <w:docPartObj>
        <w:docPartGallery w:val="Page Numbers (Bottom of Page)"/>
        <w:docPartUnique/>
      </w:docPartObj>
    </w:sdtPr>
    <w:sdtEndPr>
      <w:rPr>
        <w:noProof/>
      </w:rPr>
    </w:sdtEndPr>
    <w:sdtContent>
      <w:p w14:paraId="208E2FA9" w14:textId="21EB1279" w:rsidR="008C622A" w:rsidRDefault="008C622A">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C90618">
          <w:rPr>
            <w:noProof/>
          </w:rPr>
          <w:t>1</w:t>
        </w:r>
        <w:r>
          <w:rPr>
            <w:color w:val="2B579A"/>
            <w:shd w:val="clear" w:color="auto" w:fill="E6E6E6"/>
          </w:rPr>
          <w:fldChar w:fldCharType="end"/>
        </w:r>
      </w:p>
    </w:sdtContent>
  </w:sdt>
  <w:p w14:paraId="09C7208B" w14:textId="77777777" w:rsidR="008C622A" w:rsidRDefault="008C62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C4480" w14:textId="77777777" w:rsidR="00176F6E" w:rsidRDefault="00176F6E" w:rsidP="00962870">
      <w:pPr>
        <w:spacing w:after="0" w:line="240" w:lineRule="auto"/>
      </w:pPr>
      <w:r>
        <w:separator/>
      </w:r>
    </w:p>
  </w:footnote>
  <w:footnote w:type="continuationSeparator" w:id="0">
    <w:p w14:paraId="1FB056DF" w14:textId="77777777" w:rsidR="00176F6E" w:rsidRDefault="00176F6E" w:rsidP="00962870">
      <w:pPr>
        <w:spacing w:after="0" w:line="240" w:lineRule="auto"/>
      </w:pPr>
      <w:r>
        <w:continuationSeparator/>
      </w:r>
    </w:p>
  </w:footnote>
  <w:footnote w:type="continuationNotice" w:id="1">
    <w:p w14:paraId="114296AF" w14:textId="77777777" w:rsidR="00176F6E" w:rsidRDefault="00176F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253A" w14:textId="53830E09" w:rsidR="008C622A" w:rsidRDefault="00151B25">
    <w:pPr>
      <w:pStyle w:val="Header"/>
    </w:pPr>
    <w:r>
      <w:rPr>
        <w:noProof/>
        <w:color w:val="2B579A"/>
        <w:shd w:val="clear" w:color="auto" w:fill="E6E6E6"/>
      </w:rPr>
      <w:drawing>
        <wp:anchor distT="0" distB="0" distL="114300" distR="114300" simplePos="0" relativeHeight="251658241" behindDoc="0" locked="0" layoutInCell="1" allowOverlap="1" wp14:anchorId="4F2F0638" wp14:editId="19B25431">
          <wp:simplePos x="0" y="0"/>
          <wp:positionH relativeFrom="margin">
            <wp:align>center</wp:align>
          </wp:positionH>
          <wp:positionV relativeFrom="paragraph">
            <wp:posOffset>-586740</wp:posOffset>
          </wp:positionV>
          <wp:extent cx="4181475" cy="809967"/>
          <wp:effectExtent l="0" t="0" r="0" b="9525"/>
          <wp:wrapNone/>
          <wp:docPr id="665458180" name="Picture 1"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58180" name="Picture 1" descr="A black background with pin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81475" cy="80996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BD0449" w14:textId="1BB70C04" w:rsidR="037794C4" w:rsidRDefault="037794C4" w:rsidP="037794C4">
    <w:pPr>
      <w:pStyle w:val="Header"/>
      <w:rPr>
        <w:u w:val="single"/>
      </w:rPr>
    </w:pPr>
  </w:p>
  <w:p w14:paraId="6EFB4BA9" w14:textId="16D40463" w:rsidR="037794C4" w:rsidRDefault="1DCA012F" w:rsidP="037794C4">
    <w:pPr>
      <w:pStyle w:val="Header"/>
      <w:jc w:val="center"/>
      <w:rPr>
        <w:b/>
        <w:bCs/>
        <w:sz w:val="32"/>
        <w:szCs w:val="32"/>
        <w:u w:val="single"/>
      </w:rPr>
    </w:pPr>
    <w:r w:rsidRPr="1DCA012F">
      <w:rPr>
        <w:b/>
        <w:bCs/>
        <w:sz w:val="32"/>
        <w:szCs w:val="32"/>
        <w:u w:val="single"/>
      </w:rPr>
      <w:t>MBA 2026</w:t>
    </w:r>
  </w:p>
  <w:p w14:paraId="068423AA" w14:textId="77777777" w:rsidR="002F6A99" w:rsidRDefault="002F6A99" w:rsidP="037794C4">
    <w:pPr>
      <w:pStyle w:val="Header"/>
      <w:jc w:val="center"/>
      <w:rPr>
        <w:b/>
        <w:bCs/>
        <w:sz w:val="32"/>
        <w:szCs w:val="32"/>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B55"/>
    <w:multiLevelType w:val="hybridMultilevel"/>
    <w:tmpl w:val="8764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26898"/>
    <w:multiLevelType w:val="hybridMultilevel"/>
    <w:tmpl w:val="C09A639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15:restartNumberingAfterBreak="0">
    <w:nsid w:val="111913A3"/>
    <w:multiLevelType w:val="hybridMultilevel"/>
    <w:tmpl w:val="7F6233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06CE2"/>
    <w:multiLevelType w:val="hybridMultilevel"/>
    <w:tmpl w:val="E520A1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0060C"/>
    <w:multiLevelType w:val="hybridMultilevel"/>
    <w:tmpl w:val="624ECDDC"/>
    <w:lvl w:ilvl="0" w:tplc="81A650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194C42"/>
    <w:multiLevelType w:val="hybridMultilevel"/>
    <w:tmpl w:val="7D9AE4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933173"/>
    <w:multiLevelType w:val="hybridMultilevel"/>
    <w:tmpl w:val="6B56277A"/>
    <w:lvl w:ilvl="0" w:tplc="B760736C">
      <w:numFmt w:val="bullet"/>
      <w:lvlText w:val=""/>
      <w:lvlJc w:val="left"/>
      <w:pPr>
        <w:ind w:left="847" w:hanging="360"/>
      </w:pPr>
      <w:rPr>
        <w:rFonts w:ascii="Symbol" w:eastAsia="Symbol" w:hAnsi="Symbol" w:cs="Symbol" w:hint="default"/>
        <w:w w:val="100"/>
        <w:sz w:val="24"/>
        <w:szCs w:val="24"/>
        <w:lang w:val="en-US" w:eastAsia="en-US" w:bidi="ar-SA"/>
      </w:rPr>
    </w:lvl>
    <w:lvl w:ilvl="1" w:tplc="6CA0D07A">
      <w:numFmt w:val="bullet"/>
      <w:lvlText w:val="•"/>
      <w:lvlJc w:val="left"/>
      <w:pPr>
        <w:ind w:left="1793" w:hanging="360"/>
      </w:pPr>
      <w:rPr>
        <w:rFonts w:hint="default"/>
        <w:lang w:val="en-US" w:eastAsia="en-US" w:bidi="ar-SA"/>
      </w:rPr>
    </w:lvl>
    <w:lvl w:ilvl="2" w:tplc="52DE6948">
      <w:numFmt w:val="bullet"/>
      <w:lvlText w:val="•"/>
      <w:lvlJc w:val="left"/>
      <w:pPr>
        <w:ind w:left="2746" w:hanging="360"/>
      </w:pPr>
      <w:rPr>
        <w:rFonts w:hint="default"/>
        <w:lang w:val="en-US" w:eastAsia="en-US" w:bidi="ar-SA"/>
      </w:rPr>
    </w:lvl>
    <w:lvl w:ilvl="3" w:tplc="662AB786">
      <w:numFmt w:val="bullet"/>
      <w:lvlText w:val="•"/>
      <w:lvlJc w:val="left"/>
      <w:pPr>
        <w:ind w:left="3699" w:hanging="360"/>
      </w:pPr>
      <w:rPr>
        <w:rFonts w:hint="default"/>
        <w:lang w:val="en-US" w:eastAsia="en-US" w:bidi="ar-SA"/>
      </w:rPr>
    </w:lvl>
    <w:lvl w:ilvl="4" w:tplc="306E5B5A">
      <w:numFmt w:val="bullet"/>
      <w:lvlText w:val="•"/>
      <w:lvlJc w:val="left"/>
      <w:pPr>
        <w:ind w:left="4652" w:hanging="360"/>
      </w:pPr>
      <w:rPr>
        <w:rFonts w:hint="default"/>
        <w:lang w:val="en-US" w:eastAsia="en-US" w:bidi="ar-SA"/>
      </w:rPr>
    </w:lvl>
    <w:lvl w:ilvl="5" w:tplc="FC40B558">
      <w:numFmt w:val="bullet"/>
      <w:lvlText w:val="•"/>
      <w:lvlJc w:val="left"/>
      <w:pPr>
        <w:ind w:left="5605" w:hanging="360"/>
      </w:pPr>
      <w:rPr>
        <w:rFonts w:hint="default"/>
        <w:lang w:val="en-US" w:eastAsia="en-US" w:bidi="ar-SA"/>
      </w:rPr>
    </w:lvl>
    <w:lvl w:ilvl="6" w:tplc="923209B0">
      <w:numFmt w:val="bullet"/>
      <w:lvlText w:val="•"/>
      <w:lvlJc w:val="left"/>
      <w:pPr>
        <w:ind w:left="6558" w:hanging="360"/>
      </w:pPr>
      <w:rPr>
        <w:rFonts w:hint="default"/>
        <w:lang w:val="en-US" w:eastAsia="en-US" w:bidi="ar-SA"/>
      </w:rPr>
    </w:lvl>
    <w:lvl w:ilvl="7" w:tplc="06A44442">
      <w:numFmt w:val="bullet"/>
      <w:lvlText w:val="•"/>
      <w:lvlJc w:val="left"/>
      <w:pPr>
        <w:ind w:left="7511" w:hanging="360"/>
      </w:pPr>
      <w:rPr>
        <w:rFonts w:hint="default"/>
        <w:lang w:val="en-US" w:eastAsia="en-US" w:bidi="ar-SA"/>
      </w:rPr>
    </w:lvl>
    <w:lvl w:ilvl="8" w:tplc="E9B6A092">
      <w:numFmt w:val="bullet"/>
      <w:lvlText w:val="•"/>
      <w:lvlJc w:val="left"/>
      <w:pPr>
        <w:ind w:left="8464" w:hanging="360"/>
      </w:pPr>
      <w:rPr>
        <w:rFonts w:hint="default"/>
        <w:lang w:val="en-US" w:eastAsia="en-US" w:bidi="ar-SA"/>
      </w:rPr>
    </w:lvl>
  </w:abstractNum>
  <w:abstractNum w:abstractNumId="7" w15:restartNumberingAfterBreak="0">
    <w:nsid w:val="22C63DAA"/>
    <w:multiLevelType w:val="hybridMultilevel"/>
    <w:tmpl w:val="DEF6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F6018"/>
    <w:multiLevelType w:val="hybridMultilevel"/>
    <w:tmpl w:val="ABC2E3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767AA5"/>
    <w:multiLevelType w:val="hybridMultilevel"/>
    <w:tmpl w:val="A81A7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8F30BE"/>
    <w:multiLevelType w:val="hybridMultilevel"/>
    <w:tmpl w:val="4C9A12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C56756"/>
    <w:multiLevelType w:val="multilevel"/>
    <w:tmpl w:val="189A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540F5"/>
    <w:multiLevelType w:val="hybridMultilevel"/>
    <w:tmpl w:val="20EA16A4"/>
    <w:lvl w:ilvl="0" w:tplc="F94EEAEE">
      <w:start w:val="1"/>
      <w:numFmt w:val="bullet"/>
      <w:lvlText w:val="•"/>
      <w:lvlJc w:val="left"/>
      <w:pPr>
        <w:tabs>
          <w:tab w:val="num" w:pos="720"/>
        </w:tabs>
        <w:ind w:left="720" w:hanging="360"/>
      </w:pPr>
      <w:rPr>
        <w:rFonts w:ascii="Arial" w:hAnsi="Arial" w:hint="default"/>
      </w:rPr>
    </w:lvl>
    <w:lvl w:ilvl="1" w:tplc="37BCBAAA" w:tentative="1">
      <w:start w:val="1"/>
      <w:numFmt w:val="bullet"/>
      <w:lvlText w:val="•"/>
      <w:lvlJc w:val="left"/>
      <w:pPr>
        <w:tabs>
          <w:tab w:val="num" w:pos="1440"/>
        </w:tabs>
        <w:ind w:left="1440" w:hanging="360"/>
      </w:pPr>
      <w:rPr>
        <w:rFonts w:ascii="Arial" w:hAnsi="Arial" w:hint="default"/>
      </w:rPr>
    </w:lvl>
    <w:lvl w:ilvl="2" w:tplc="C55AA198" w:tentative="1">
      <w:start w:val="1"/>
      <w:numFmt w:val="bullet"/>
      <w:lvlText w:val="•"/>
      <w:lvlJc w:val="left"/>
      <w:pPr>
        <w:tabs>
          <w:tab w:val="num" w:pos="2160"/>
        </w:tabs>
        <w:ind w:left="2160" w:hanging="360"/>
      </w:pPr>
      <w:rPr>
        <w:rFonts w:ascii="Arial" w:hAnsi="Arial" w:hint="default"/>
      </w:rPr>
    </w:lvl>
    <w:lvl w:ilvl="3" w:tplc="E5C41E38" w:tentative="1">
      <w:start w:val="1"/>
      <w:numFmt w:val="bullet"/>
      <w:lvlText w:val="•"/>
      <w:lvlJc w:val="left"/>
      <w:pPr>
        <w:tabs>
          <w:tab w:val="num" w:pos="2880"/>
        </w:tabs>
        <w:ind w:left="2880" w:hanging="360"/>
      </w:pPr>
      <w:rPr>
        <w:rFonts w:ascii="Arial" w:hAnsi="Arial" w:hint="default"/>
      </w:rPr>
    </w:lvl>
    <w:lvl w:ilvl="4" w:tplc="C53899F8" w:tentative="1">
      <w:start w:val="1"/>
      <w:numFmt w:val="bullet"/>
      <w:lvlText w:val="•"/>
      <w:lvlJc w:val="left"/>
      <w:pPr>
        <w:tabs>
          <w:tab w:val="num" w:pos="3600"/>
        </w:tabs>
        <w:ind w:left="3600" w:hanging="360"/>
      </w:pPr>
      <w:rPr>
        <w:rFonts w:ascii="Arial" w:hAnsi="Arial" w:hint="default"/>
      </w:rPr>
    </w:lvl>
    <w:lvl w:ilvl="5" w:tplc="2A1CEEAE" w:tentative="1">
      <w:start w:val="1"/>
      <w:numFmt w:val="bullet"/>
      <w:lvlText w:val="•"/>
      <w:lvlJc w:val="left"/>
      <w:pPr>
        <w:tabs>
          <w:tab w:val="num" w:pos="4320"/>
        </w:tabs>
        <w:ind w:left="4320" w:hanging="360"/>
      </w:pPr>
      <w:rPr>
        <w:rFonts w:ascii="Arial" w:hAnsi="Arial" w:hint="default"/>
      </w:rPr>
    </w:lvl>
    <w:lvl w:ilvl="6" w:tplc="1820ED80" w:tentative="1">
      <w:start w:val="1"/>
      <w:numFmt w:val="bullet"/>
      <w:lvlText w:val="•"/>
      <w:lvlJc w:val="left"/>
      <w:pPr>
        <w:tabs>
          <w:tab w:val="num" w:pos="5040"/>
        </w:tabs>
        <w:ind w:left="5040" w:hanging="360"/>
      </w:pPr>
      <w:rPr>
        <w:rFonts w:ascii="Arial" w:hAnsi="Arial" w:hint="default"/>
      </w:rPr>
    </w:lvl>
    <w:lvl w:ilvl="7" w:tplc="E3E8EF3A" w:tentative="1">
      <w:start w:val="1"/>
      <w:numFmt w:val="bullet"/>
      <w:lvlText w:val="•"/>
      <w:lvlJc w:val="left"/>
      <w:pPr>
        <w:tabs>
          <w:tab w:val="num" w:pos="5760"/>
        </w:tabs>
        <w:ind w:left="5760" w:hanging="360"/>
      </w:pPr>
      <w:rPr>
        <w:rFonts w:ascii="Arial" w:hAnsi="Arial" w:hint="default"/>
      </w:rPr>
    </w:lvl>
    <w:lvl w:ilvl="8" w:tplc="06CC20E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11A7A5F"/>
    <w:multiLevelType w:val="hybridMultilevel"/>
    <w:tmpl w:val="A3882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BF53F7"/>
    <w:multiLevelType w:val="hybridMultilevel"/>
    <w:tmpl w:val="2F32D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3C3298"/>
    <w:multiLevelType w:val="hybridMultilevel"/>
    <w:tmpl w:val="2DCAFDBC"/>
    <w:lvl w:ilvl="0" w:tplc="81A65034">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365E87"/>
    <w:multiLevelType w:val="hybridMultilevel"/>
    <w:tmpl w:val="16F621EA"/>
    <w:lvl w:ilvl="0" w:tplc="81A65034">
      <w:start w:val="1"/>
      <w:numFmt w:val="bullet"/>
      <w:lvlText w:val=""/>
      <w:lvlJc w:val="left"/>
      <w:pPr>
        <w:tabs>
          <w:tab w:val="num" w:pos="360"/>
        </w:tabs>
        <w:ind w:left="360" w:hanging="360"/>
      </w:pPr>
      <w:rPr>
        <w:rFonts w:ascii="Wingdings" w:hAnsi="Wingdings" w:hint="default"/>
      </w:rPr>
    </w:lvl>
    <w:lvl w:ilvl="1" w:tplc="4EF6AA66">
      <w:start w:val="1"/>
      <w:numFmt w:val="decimal"/>
      <w:lvlText w:val="%2."/>
      <w:lvlJc w:val="left"/>
      <w:pPr>
        <w:tabs>
          <w:tab w:val="num" w:pos="1080"/>
        </w:tabs>
        <w:ind w:left="1080" w:hanging="360"/>
      </w:pPr>
    </w:lvl>
    <w:lvl w:ilvl="2" w:tplc="9BDAA928" w:tentative="1">
      <w:start w:val="1"/>
      <w:numFmt w:val="lowerRoman"/>
      <w:lvlText w:val="%3."/>
      <w:lvlJc w:val="right"/>
      <w:pPr>
        <w:tabs>
          <w:tab w:val="num" w:pos="1800"/>
        </w:tabs>
        <w:ind w:left="1800" w:hanging="180"/>
      </w:pPr>
    </w:lvl>
    <w:lvl w:ilvl="3" w:tplc="F4DEB17E" w:tentative="1">
      <w:start w:val="1"/>
      <w:numFmt w:val="decimal"/>
      <w:lvlText w:val="%4."/>
      <w:lvlJc w:val="left"/>
      <w:pPr>
        <w:tabs>
          <w:tab w:val="num" w:pos="2520"/>
        </w:tabs>
        <w:ind w:left="2520" w:hanging="360"/>
      </w:pPr>
    </w:lvl>
    <w:lvl w:ilvl="4" w:tplc="C5CCBDEA" w:tentative="1">
      <w:start w:val="1"/>
      <w:numFmt w:val="lowerLetter"/>
      <w:lvlText w:val="%5."/>
      <w:lvlJc w:val="left"/>
      <w:pPr>
        <w:tabs>
          <w:tab w:val="num" w:pos="3240"/>
        </w:tabs>
        <w:ind w:left="3240" w:hanging="360"/>
      </w:pPr>
    </w:lvl>
    <w:lvl w:ilvl="5" w:tplc="5B7AB33C" w:tentative="1">
      <w:start w:val="1"/>
      <w:numFmt w:val="lowerRoman"/>
      <w:lvlText w:val="%6."/>
      <w:lvlJc w:val="right"/>
      <w:pPr>
        <w:tabs>
          <w:tab w:val="num" w:pos="3960"/>
        </w:tabs>
        <w:ind w:left="3960" w:hanging="180"/>
      </w:pPr>
    </w:lvl>
    <w:lvl w:ilvl="6" w:tplc="8098E516" w:tentative="1">
      <w:start w:val="1"/>
      <w:numFmt w:val="decimal"/>
      <w:lvlText w:val="%7."/>
      <w:lvlJc w:val="left"/>
      <w:pPr>
        <w:tabs>
          <w:tab w:val="num" w:pos="4680"/>
        </w:tabs>
        <w:ind w:left="4680" w:hanging="360"/>
      </w:pPr>
    </w:lvl>
    <w:lvl w:ilvl="7" w:tplc="FA0065EA" w:tentative="1">
      <w:start w:val="1"/>
      <w:numFmt w:val="lowerLetter"/>
      <w:lvlText w:val="%8."/>
      <w:lvlJc w:val="left"/>
      <w:pPr>
        <w:tabs>
          <w:tab w:val="num" w:pos="5400"/>
        </w:tabs>
        <w:ind w:left="5400" w:hanging="360"/>
      </w:pPr>
    </w:lvl>
    <w:lvl w:ilvl="8" w:tplc="61267180" w:tentative="1">
      <w:start w:val="1"/>
      <w:numFmt w:val="lowerRoman"/>
      <w:lvlText w:val="%9."/>
      <w:lvlJc w:val="right"/>
      <w:pPr>
        <w:tabs>
          <w:tab w:val="num" w:pos="6120"/>
        </w:tabs>
        <w:ind w:left="6120" w:hanging="180"/>
      </w:pPr>
    </w:lvl>
  </w:abstractNum>
  <w:abstractNum w:abstractNumId="17" w15:restartNumberingAfterBreak="0">
    <w:nsid w:val="4EC4048C"/>
    <w:multiLevelType w:val="hybridMultilevel"/>
    <w:tmpl w:val="4D868D72"/>
    <w:lvl w:ilvl="0" w:tplc="BE601412">
      <w:start w:val="1"/>
      <w:numFmt w:val="bullet"/>
      <w:lvlText w:val="•"/>
      <w:lvlJc w:val="left"/>
      <w:pPr>
        <w:tabs>
          <w:tab w:val="num" w:pos="720"/>
        </w:tabs>
        <w:ind w:left="720" w:hanging="360"/>
      </w:pPr>
      <w:rPr>
        <w:rFonts w:ascii="Arial" w:hAnsi="Arial" w:hint="default"/>
      </w:rPr>
    </w:lvl>
    <w:lvl w:ilvl="1" w:tplc="79ECD7F6">
      <w:numFmt w:val="bullet"/>
      <w:lvlText w:val="•"/>
      <w:lvlJc w:val="left"/>
      <w:pPr>
        <w:tabs>
          <w:tab w:val="num" w:pos="1440"/>
        </w:tabs>
        <w:ind w:left="1440" w:hanging="360"/>
      </w:pPr>
      <w:rPr>
        <w:rFonts w:ascii="Arial" w:hAnsi="Arial" w:hint="default"/>
      </w:rPr>
    </w:lvl>
    <w:lvl w:ilvl="2" w:tplc="B792CD72" w:tentative="1">
      <w:start w:val="1"/>
      <w:numFmt w:val="bullet"/>
      <w:lvlText w:val="•"/>
      <w:lvlJc w:val="left"/>
      <w:pPr>
        <w:tabs>
          <w:tab w:val="num" w:pos="2160"/>
        </w:tabs>
        <w:ind w:left="2160" w:hanging="360"/>
      </w:pPr>
      <w:rPr>
        <w:rFonts w:ascii="Arial" w:hAnsi="Arial" w:hint="default"/>
      </w:rPr>
    </w:lvl>
    <w:lvl w:ilvl="3" w:tplc="1416EFB2" w:tentative="1">
      <w:start w:val="1"/>
      <w:numFmt w:val="bullet"/>
      <w:lvlText w:val="•"/>
      <w:lvlJc w:val="left"/>
      <w:pPr>
        <w:tabs>
          <w:tab w:val="num" w:pos="2880"/>
        </w:tabs>
        <w:ind w:left="2880" w:hanging="360"/>
      </w:pPr>
      <w:rPr>
        <w:rFonts w:ascii="Arial" w:hAnsi="Arial" w:hint="default"/>
      </w:rPr>
    </w:lvl>
    <w:lvl w:ilvl="4" w:tplc="3F0E8686" w:tentative="1">
      <w:start w:val="1"/>
      <w:numFmt w:val="bullet"/>
      <w:lvlText w:val="•"/>
      <w:lvlJc w:val="left"/>
      <w:pPr>
        <w:tabs>
          <w:tab w:val="num" w:pos="3600"/>
        </w:tabs>
        <w:ind w:left="3600" w:hanging="360"/>
      </w:pPr>
      <w:rPr>
        <w:rFonts w:ascii="Arial" w:hAnsi="Arial" w:hint="default"/>
      </w:rPr>
    </w:lvl>
    <w:lvl w:ilvl="5" w:tplc="3FC85682" w:tentative="1">
      <w:start w:val="1"/>
      <w:numFmt w:val="bullet"/>
      <w:lvlText w:val="•"/>
      <w:lvlJc w:val="left"/>
      <w:pPr>
        <w:tabs>
          <w:tab w:val="num" w:pos="4320"/>
        </w:tabs>
        <w:ind w:left="4320" w:hanging="360"/>
      </w:pPr>
      <w:rPr>
        <w:rFonts w:ascii="Arial" w:hAnsi="Arial" w:hint="default"/>
      </w:rPr>
    </w:lvl>
    <w:lvl w:ilvl="6" w:tplc="30361584" w:tentative="1">
      <w:start w:val="1"/>
      <w:numFmt w:val="bullet"/>
      <w:lvlText w:val="•"/>
      <w:lvlJc w:val="left"/>
      <w:pPr>
        <w:tabs>
          <w:tab w:val="num" w:pos="5040"/>
        </w:tabs>
        <w:ind w:left="5040" w:hanging="360"/>
      </w:pPr>
      <w:rPr>
        <w:rFonts w:ascii="Arial" w:hAnsi="Arial" w:hint="default"/>
      </w:rPr>
    </w:lvl>
    <w:lvl w:ilvl="7" w:tplc="CEBEE936" w:tentative="1">
      <w:start w:val="1"/>
      <w:numFmt w:val="bullet"/>
      <w:lvlText w:val="•"/>
      <w:lvlJc w:val="left"/>
      <w:pPr>
        <w:tabs>
          <w:tab w:val="num" w:pos="5760"/>
        </w:tabs>
        <w:ind w:left="5760" w:hanging="360"/>
      </w:pPr>
      <w:rPr>
        <w:rFonts w:ascii="Arial" w:hAnsi="Arial" w:hint="default"/>
      </w:rPr>
    </w:lvl>
    <w:lvl w:ilvl="8" w:tplc="4046119E"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F2F7F36"/>
    <w:multiLevelType w:val="hybridMultilevel"/>
    <w:tmpl w:val="41B63E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BE452"/>
    <w:multiLevelType w:val="hybridMultilevel"/>
    <w:tmpl w:val="5D4E07DE"/>
    <w:lvl w:ilvl="0" w:tplc="0FC07648">
      <w:start w:val="1"/>
      <w:numFmt w:val="bullet"/>
      <w:lvlText w:val=""/>
      <w:lvlJc w:val="left"/>
      <w:pPr>
        <w:ind w:left="720" w:hanging="360"/>
      </w:pPr>
      <w:rPr>
        <w:rFonts w:ascii="Symbol" w:hAnsi="Symbol" w:hint="default"/>
      </w:rPr>
    </w:lvl>
    <w:lvl w:ilvl="1" w:tplc="2E8E5138">
      <w:start w:val="1"/>
      <w:numFmt w:val="bullet"/>
      <w:lvlText w:val="o"/>
      <w:lvlJc w:val="left"/>
      <w:pPr>
        <w:ind w:left="1440" w:hanging="360"/>
      </w:pPr>
      <w:rPr>
        <w:rFonts w:ascii="Courier New" w:hAnsi="Courier New" w:hint="default"/>
      </w:rPr>
    </w:lvl>
    <w:lvl w:ilvl="2" w:tplc="4454B8B0">
      <w:start w:val="1"/>
      <w:numFmt w:val="bullet"/>
      <w:lvlText w:val=""/>
      <w:lvlJc w:val="left"/>
      <w:pPr>
        <w:ind w:left="2160" w:hanging="360"/>
      </w:pPr>
      <w:rPr>
        <w:rFonts w:ascii="Wingdings" w:hAnsi="Wingdings" w:hint="default"/>
      </w:rPr>
    </w:lvl>
    <w:lvl w:ilvl="3" w:tplc="BE344784">
      <w:start w:val="1"/>
      <w:numFmt w:val="bullet"/>
      <w:lvlText w:val=""/>
      <w:lvlJc w:val="left"/>
      <w:pPr>
        <w:ind w:left="2880" w:hanging="360"/>
      </w:pPr>
      <w:rPr>
        <w:rFonts w:ascii="Symbol" w:hAnsi="Symbol" w:hint="default"/>
      </w:rPr>
    </w:lvl>
    <w:lvl w:ilvl="4" w:tplc="0A245C20">
      <w:start w:val="1"/>
      <w:numFmt w:val="bullet"/>
      <w:lvlText w:val="o"/>
      <w:lvlJc w:val="left"/>
      <w:pPr>
        <w:ind w:left="3600" w:hanging="360"/>
      </w:pPr>
      <w:rPr>
        <w:rFonts w:ascii="Courier New" w:hAnsi="Courier New" w:hint="default"/>
      </w:rPr>
    </w:lvl>
    <w:lvl w:ilvl="5" w:tplc="95FA1DB2">
      <w:start w:val="1"/>
      <w:numFmt w:val="bullet"/>
      <w:lvlText w:val=""/>
      <w:lvlJc w:val="left"/>
      <w:pPr>
        <w:ind w:left="4320" w:hanging="360"/>
      </w:pPr>
      <w:rPr>
        <w:rFonts w:ascii="Wingdings" w:hAnsi="Wingdings" w:hint="default"/>
      </w:rPr>
    </w:lvl>
    <w:lvl w:ilvl="6" w:tplc="C1544D56">
      <w:start w:val="1"/>
      <w:numFmt w:val="bullet"/>
      <w:lvlText w:val=""/>
      <w:lvlJc w:val="left"/>
      <w:pPr>
        <w:ind w:left="5040" w:hanging="360"/>
      </w:pPr>
      <w:rPr>
        <w:rFonts w:ascii="Symbol" w:hAnsi="Symbol" w:hint="default"/>
      </w:rPr>
    </w:lvl>
    <w:lvl w:ilvl="7" w:tplc="43BE249C">
      <w:start w:val="1"/>
      <w:numFmt w:val="bullet"/>
      <w:lvlText w:val="o"/>
      <w:lvlJc w:val="left"/>
      <w:pPr>
        <w:ind w:left="5760" w:hanging="360"/>
      </w:pPr>
      <w:rPr>
        <w:rFonts w:ascii="Courier New" w:hAnsi="Courier New" w:hint="default"/>
      </w:rPr>
    </w:lvl>
    <w:lvl w:ilvl="8" w:tplc="D78C9A5A">
      <w:start w:val="1"/>
      <w:numFmt w:val="bullet"/>
      <w:lvlText w:val=""/>
      <w:lvlJc w:val="left"/>
      <w:pPr>
        <w:ind w:left="6480" w:hanging="360"/>
      </w:pPr>
      <w:rPr>
        <w:rFonts w:ascii="Wingdings" w:hAnsi="Wingdings" w:hint="default"/>
      </w:rPr>
    </w:lvl>
  </w:abstractNum>
  <w:abstractNum w:abstractNumId="20" w15:restartNumberingAfterBreak="0">
    <w:nsid w:val="600C7CE9"/>
    <w:multiLevelType w:val="hybridMultilevel"/>
    <w:tmpl w:val="7BEA4D88"/>
    <w:lvl w:ilvl="0" w:tplc="81A6503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93700D"/>
    <w:multiLevelType w:val="hybridMultilevel"/>
    <w:tmpl w:val="15EA38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7538548">
    <w:abstractNumId w:val="19"/>
  </w:num>
  <w:num w:numId="2" w16cid:durableId="198133074">
    <w:abstractNumId w:val="16"/>
  </w:num>
  <w:num w:numId="3" w16cid:durableId="1052994766">
    <w:abstractNumId w:val="15"/>
  </w:num>
  <w:num w:numId="4" w16cid:durableId="1710564044">
    <w:abstractNumId w:val="20"/>
  </w:num>
  <w:num w:numId="5" w16cid:durableId="1729960309">
    <w:abstractNumId w:val="4"/>
  </w:num>
  <w:num w:numId="6" w16cid:durableId="27294985">
    <w:abstractNumId w:val="1"/>
  </w:num>
  <w:num w:numId="7" w16cid:durableId="1878270768">
    <w:abstractNumId w:val="3"/>
  </w:num>
  <w:num w:numId="8" w16cid:durableId="340469819">
    <w:abstractNumId w:val="9"/>
  </w:num>
  <w:num w:numId="9" w16cid:durableId="1744177760">
    <w:abstractNumId w:val="2"/>
  </w:num>
  <w:num w:numId="10" w16cid:durableId="459036187">
    <w:abstractNumId w:val="5"/>
  </w:num>
  <w:num w:numId="11" w16cid:durableId="1708329594">
    <w:abstractNumId w:val="13"/>
  </w:num>
  <w:num w:numId="12" w16cid:durableId="394544724">
    <w:abstractNumId w:val="6"/>
  </w:num>
  <w:num w:numId="13" w16cid:durableId="1443959368">
    <w:abstractNumId w:val="17"/>
  </w:num>
  <w:num w:numId="14" w16cid:durableId="2109882338">
    <w:abstractNumId w:val="12"/>
  </w:num>
  <w:num w:numId="15" w16cid:durableId="455299045">
    <w:abstractNumId w:val="11"/>
  </w:num>
  <w:num w:numId="16" w16cid:durableId="159008278">
    <w:abstractNumId w:val="0"/>
  </w:num>
  <w:num w:numId="17" w16cid:durableId="357513453">
    <w:abstractNumId w:val="7"/>
  </w:num>
  <w:num w:numId="18" w16cid:durableId="1487940064">
    <w:abstractNumId w:val="8"/>
  </w:num>
  <w:num w:numId="19" w16cid:durableId="1024599158">
    <w:abstractNumId w:val="21"/>
  </w:num>
  <w:num w:numId="20" w16cid:durableId="1985348275">
    <w:abstractNumId w:val="18"/>
  </w:num>
  <w:num w:numId="21" w16cid:durableId="1526023443">
    <w:abstractNumId w:val="14"/>
  </w:num>
  <w:num w:numId="22" w16cid:durableId="3217360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70"/>
    <w:rsid w:val="00002B58"/>
    <w:rsid w:val="00002C32"/>
    <w:rsid w:val="000040A7"/>
    <w:rsid w:val="00011210"/>
    <w:rsid w:val="000124C0"/>
    <w:rsid w:val="00013866"/>
    <w:rsid w:val="000254E2"/>
    <w:rsid w:val="00025678"/>
    <w:rsid w:val="00033DC8"/>
    <w:rsid w:val="000375A1"/>
    <w:rsid w:val="0004293B"/>
    <w:rsid w:val="0006159A"/>
    <w:rsid w:val="00070281"/>
    <w:rsid w:val="000750B3"/>
    <w:rsid w:val="00080ECA"/>
    <w:rsid w:val="000853B5"/>
    <w:rsid w:val="00086C21"/>
    <w:rsid w:val="000A3D57"/>
    <w:rsid w:val="000B3860"/>
    <w:rsid w:val="000B4094"/>
    <w:rsid w:val="000C54CB"/>
    <w:rsid w:val="000D22AF"/>
    <w:rsid w:val="000D2F24"/>
    <w:rsid w:val="000D7727"/>
    <w:rsid w:val="000E4B9B"/>
    <w:rsid w:val="000F4379"/>
    <w:rsid w:val="000F6611"/>
    <w:rsid w:val="000F6D22"/>
    <w:rsid w:val="00102277"/>
    <w:rsid w:val="001069F2"/>
    <w:rsid w:val="001161D4"/>
    <w:rsid w:val="00117C12"/>
    <w:rsid w:val="001259FD"/>
    <w:rsid w:val="0013151E"/>
    <w:rsid w:val="00132F97"/>
    <w:rsid w:val="0015157F"/>
    <w:rsid w:val="00151B25"/>
    <w:rsid w:val="00162212"/>
    <w:rsid w:val="00170E1B"/>
    <w:rsid w:val="00176F39"/>
    <w:rsid w:val="00176F6E"/>
    <w:rsid w:val="001972A5"/>
    <w:rsid w:val="001B7087"/>
    <w:rsid w:val="001C112C"/>
    <w:rsid w:val="001D3439"/>
    <w:rsid w:val="001E175A"/>
    <w:rsid w:val="001E5700"/>
    <w:rsid w:val="001F4750"/>
    <w:rsid w:val="002037EB"/>
    <w:rsid w:val="00204C1C"/>
    <w:rsid w:val="00214783"/>
    <w:rsid w:val="00217071"/>
    <w:rsid w:val="00223522"/>
    <w:rsid w:val="00225DB8"/>
    <w:rsid w:val="0023619B"/>
    <w:rsid w:val="0024490D"/>
    <w:rsid w:val="00247A08"/>
    <w:rsid w:val="002505D2"/>
    <w:rsid w:val="00253CE4"/>
    <w:rsid w:val="002673A6"/>
    <w:rsid w:val="002704B4"/>
    <w:rsid w:val="0027057A"/>
    <w:rsid w:val="00277771"/>
    <w:rsid w:val="002807E4"/>
    <w:rsid w:val="00280FD6"/>
    <w:rsid w:val="00281C0E"/>
    <w:rsid w:val="002A2FCD"/>
    <w:rsid w:val="002A3E0E"/>
    <w:rsid w:val="002B5D05"/>
    <w:rsid w:val="002B6B59"/>
    <w:rsid w:val="002C1826"/>
    <w:rsid w:val="002C3263"/>
    <w:rsid w:val="002D601E"/>
    <w:rsid w:val="002E6E06"/>
    <w:rsid w:val="002E71DA"/>
    <w:rsid w:val="002F1A6D"/>
    <w:rsid w:val="002F413B"/>
    <w:rsid w:val="002F4525"/>
    <w:rsid w:val="002F6A99"/>
    <w:rsid w:val="00310DDE"/>
    <w:rsid w:val="00312A8B"/>
    <w:rsid w:val="00312D9B"/>
    <w:rsid w:val="00315272"/>
    <w:rsid w:val="003177F6"/>
    <w:rsid w:val="00327564"/>
    <w:rsid w:val="00346B3A"/>
    <w:rsid w:val="003638BC"/>
    <w:rsid w:val="00371887"/>
    <w:rsid w:val="00375722"/>
    <w:rsid w:val="0037677F"/>
    <w:rsid w:val="00380327"/>
    <w:rsid w:val="00381156"/>
    <w:rsid w:val="00387537"/>
    <w:rsid w:val="00396A4B"/>
    <w:rsid w:val="003A40B3"/>
    <w:rsid w:val="003A6E95"/>
    <w:rsid w:val="003C6922"/>
    <w:rsid w:val="003D7452"/>
    <w:rsid w:val="003E0694"/>
    <w:rsid w:val="003E3DDC"/>
    <w:rsid w:val="003E5940"/>
    <w:rsid w:val="003F0A37"/>
    <w:rsid w:val="003F2786"/>
    <w:rsid w:val="003F4E59"/>
    <w:rsid w:val="003F56A8"/>
    <w:rsid w:val="0040011E"/>
    <w:rsid w:val="004017FE"/>
    <w:rsid w:val="004069F7"/>
    <w:rsid w:val="0041378E"/>
    <w:rsid w:val="004147E1"/>
    <w:rsid w:val="00414B79"/>
    <w:rsid w:val="00434C0E"/>
    <w:rsid w:val="00434F60"/>
    <w:rsid w:val="004370D2"/>
    <w:rsid w:val="00437238"/>
    <w:rsid w:val="00437C4B"/>
    <w:rsid w:val="004511DE"/>
    <w:rsid w:val="00457AEB"/>
    <w:rsid w:val="00462EEB"/>
    <w:rsid w:val="004659F0"/>
    <w:rsid w:val="00482D30"/>
    <w:rsid w:val="004865AD"/>
    <w:rsid w:val="004B0893"/>
    <w:rsid w:val="004B0BF5"/>
    <w:rsid w:val="004B0F63"/>
    <w:rsid w:val="004B1F2E"/>
    <w:rsid w:val="004C5D1F"/>
    <w:rsid w:val="004D3150"/>
    <w:rsid w:val="004D714A"/>
    <w:rsid w:val="004D7175"/>
    <w:rsid w:val="004F22B7"/>
    <w:rsid w:val="005067AE"/>
    <w:rsid w:val="00515D23"/>
    <w:rsid w:val="00520E7E"/>
    <w:rsid w:val="00524469"/>
    <w:rsid w:val="00530652"/>
    <w:rsid w:val="00536A57"/>
    <w:rsid w:val="0054041E"/>
    <w:rsid w:val="00540F91"/>
    <w:rsid w:val="005411C0"/>
    <w:rsid w:val="00554542"/>
    <w:rsid w:val="00565431"/>
    <w:rsid w:val="00575C72"/>
    <w:rsid w:val="0058412C"/>
    <w:rsid w:val="00587512"/>
    <w:rsid w:val="0059171A"/>
    <w:rsid w:val="00593FB9"/>
    <w:rsid w:val="00596DDB"/>
    <w:rsid w:val="005A7F87"/>
    <w:rsid w:val="005D0070"/>
    <w:rsid w:val="005D4145"/>
    <w:rsid w:val="005D7825"/>
    <w:rsid w:val="005E2D65"/>
    <w:rsid w:val="005E41D6"/>
    <w:rsid w:val="005F5E33"/>
    <w:rsid w:val="006014BF"/>
    <w:rsid w:val="0060354D"/>
    <w:rsid w:val="00603D43"/>
    <w:rsid w:val="00607675"/>
    <w:rsid w:val="006129DE"/>
    <w:rsid w:val="00615557"/>
    <w:rsid w:val="00631666"/>
    <w:rsid w:val="00633637"/>
    <w:rsid w:val="00636150"/>
    <w:rsid w:val="006377C3"/>
    <w:rsid w:val="00640766"/>
    <w:rsid w:val="00647C59"/>
    <w:rsid w:val="006636B3"/>
    <w:rsid w:val="00684423"/>
    <w:rsid w:val="006B1BF4"/>
    <w:rsid w:val="006B5ABA"/>
    <w:rsid w:val="006C784A"/>
    <w:rsid w:val="006E3D2F"/>
    <w:rsid w:val="006E46EE"/>
    <w:rsid w:val="006E79A4"/>
    <w:rsid w:val="006F49C6"/>
    <w:rsid w:val="00702C96"/>
    <w:rsid w:val="00706980"/>
    <w:rsid w:val="00707F2E"/>
    <w:rsid w:val="00724B3F"/>
    <w:rsid w:val="00726C99"/>
    <w:rsid w:val="00732538"/>
    <w:rsid w:val="0073274F"/>
    <w:rsid w:val="00732AD1"/>
    <w:rsid w:val="00752C00"/>
    <w:rsid w:val="00754EE1"/>
    <w:rsid w:val="00757588"/>
    <w:rsid w:val="00761217"/>
    <w:rsid w:val="007634B5"/>
    <w:rsid w:val="007733F7"/>
    <w:rsid w:val="0077660B"/>
    <w:rsid w:val="007900A6"/>
    <w:rsid w:val="00794FC8"/>
    <w:rsid w:val="007A2248"/>
    <w:rsid w:val="007A4F7D"/>
    <w:rsid w:val="007C475B"/>
    <w:rsid w:val="007D519C"/>
    <w:rsid w:val="007E11FF"/>
    <w:rsid w:val="007F2C61"/>
    <w:rsid w:val="0082043C"/>
    <w:rsid w:val="00825B70"/>
    <w:rsid w:val="0083387A"/>
    <w:rsid w:val="00833B72"/>
    <w:rsid w:val="0084756F"/>
    <w:rsid w:val="00852359"/>
    <w:rsid w:val="00855FBE"/>
    <w:rsid w:val="00857CE2"/>
    <w:rsid w:val="00863E18"/>
    <w:rsid w:val="00866036"/>
    <w:rsid w:val="00880B2D"/>
    <w:rsid w:val="00890EB3"/>
    <w:rsid w:val="008A575D"/>
    <w:rsid w:val="008B40ED"/>
    <w:rsid w:val="008B4154"/>
    <w:rsid w:val="008B74C4"/>
    <w:rsid w:val="008C622A"/>
    <w:rsid w:val="008C76D6"/>
    <w:rsid w:val="008D2402"/>
    <w:rsid w:val="008E68C3"/>
    <w:rsid w:val="008F1C85"/>
    <w:rsid w:val="0090282A"/>
    <w:rsid w:val="00902F8C"/>
    <w:rsid w:val="00916220"/>
    <w:rsid w:val="0093009F"/>
    <w:rsid w:val="009300A7"/>
    <w:rsid w:val="0093572E"/>
    <w:rsid w:val="009378CE"/>
    <w:rsid w:val="009430BA"/>
    <w:rsid w:val="0096160F"/>
    <w:rsid w:val="00962870"/>
    <w:rsid w:val="00965D18"/>
    <w:rsid w:val="009711E9"/>
    <w:rsid w:val="00983ADA"/>
    <w:rsid w:val="00986E18"/>
    <w:rsid w:val="009B146D"/>
    <w:rsid w:val="009B171B"/>
    <w:rsid w:val="009B4427"/>
    <w:rsid w:val="009B44D7"/>
    <w:rsid w:val="009B64C7"/>
    <w:rsid w:val="009B7021"/>
    <w:rsid w:val="009D03B1"/>
    <w:rsid w:val="009E1531"/>
    <w:rsid w:val="009F4C31"/>
    <w:rsid w:val="00A02A58"/>
    <w:rsid w:val="00A10EF7"/>
    <w:rsid w:val="00A13C92"/>
    <w:rsid w:val="00A16E7C"/>
    <w:rsid w:val="00A20F64"/>
    <w:rsid w:val="00A3223F"/>
    <w:rsid w:val="00A37DAE"/>
    <w:rsid w:val="00A46880"/>
    <w:rsid w:val="00A63E20"/>
    <w:rsid w:val="00A66B24"/>
    <w:rsid w:val="00A734A8"/>
    <w:rsid w:val="00A8072A"/>
    <w:rsid w:val="00A97162"/>
    <w:rsid w:val="00AA4B3F"/>
    <w:rsid w:val="00AB3BB6"/>
    <w:rsid w:val="00AD3314"/>
    <w:rsid w:val="00AD42A5"/>
    <w:rsid w:val="00AD44F4"/>
    <w:rsid w:val="00AE1038"/>
    <w:rsid w:val="00AE1B06"/>
    <w:rsid w:val="00AE2EF6"/>
    <w:rsid w:val="00AF0FAC"/>
    <w:rsid w:val="00B05176"/>
    <w:rsid w:val="00B05ED2"/>
    <w:rsid w:val="00B073E1"/>
    <w:rsid w:val="00B116CF"/>
    <w:rsid w:val="00B1290A"/>
    <w:rsid w:val="00B16EC4"/>
    <w:rsid w:val="00B1725E"/>
    <w:rsid w:val="00B30D25"/>
    <w:rsid w:val="00B32ED1"/>
    <w:rsid w:val="00B43D53"/>
    <w:rsid w:val="00B4453D"/>
    <w:rsid w:val="00B449D7"/>
    <w:rsid w:val="00B452E0"/>
    <w:rsid w:val="00B55B52"/>
    <w:rsid w:val="00B64962"/>
    <w:rsid w:val="00B762C9"/>
    <w:rsid w:val="00B85655"/>
    <w:rsid w:val="00B90E63"/>
    <w:rsid w:val="00BA0F79"/>
    <w:rsid w:val="00BA3DB4"/>
    <w:rsid w:val="00BC6CA8"/>
    <w:rsid w:val="00BD2AA0"/>
    <w:rsid w:val="00BE1508"/>
    <w:rsid w:val="00BE3011"/>
    <w:rsid w:val="00BE648E"/>
    <w:rsid w:val="00BF2AEA"/>
    <w:rsid w:val="00BF4538"/>
    <w:rsid w:val="00C0012D"/>
    <w:rsid w:val="00C009C5"/>
    <w:rsid w:val="00C047B5"/>
    <w:rsid w:val="00C077D1"/>
    <w:rsid w:val="00C07B63"/>
    <w:rsid w:val="00C15396"/>
    <w:rsid w:val="00C16DFB"/>
    <w:rsid w:val="00C219FA"/>
    <w:rsid w:val="00C21A32"/>
    <w:rsid w:val="00C32949"/>
    <w:rsid w:val="00C42587"/>
    <w:rsid w:val="00C4506B"/>
    <w:rsid w:val="00C4727A"/>
    <w:rsid w:val="00C51FCF"/>
    <w:rsid w:val="00C633E9"/>
    <w:rsid w:val="00C659F1"/>
    <w:rsid w:val="00C704DF"/>
    <w:rsid w:val="00C82328"/>
    <w:rsid w:val="00C905B4"/>
    <w:rsid w:val="00C90618"/>
    <w:rsid w:val="00C948C4"/>
    <w:rsid w:val="00CA0044"/>
    <w:rsid w:val="00CB22D5"/>
    <w:rsid w:val="00CC0593"/>
    <w:rsid w:val="00CC15E7"/>
    <w:rsid w:val="00CE7FDE"/>
    <w:rsid w:val="00CF2C80"/>
    <w:rsid w:val="00D01B76"/>
    <w:rsid w:val="00D02352"/>
    <w:rsid w:val="00D03AC8"/>
    <w:rsid w:val="00D06F38"/>
    <w:rsid w:val="00D10446"/>
    <w:rsid w:val="00D23FCA"/>
    <w:rsid w:val="00D31238"/>
    <w:rsid w:val="00D34FA1"/>
    <w:rsid w:val="00D41DE6"/>
    <w:rsid w:val="00D55775"/>
    <w:rsid w:val="00D60927"/>
    <w:rsid w:val="00D6159C"/>
    <w:rsid w:val="00D620B3"/>
    <w:rsid w:val="00D6450E"/>
    <w:rsid w:val="00D7311F"/>
    <w:rsid w:val="00D80957"/>
    <w:rsid w:val="00D86CF4"/>
    <w:rsid w:val="00D86F82"/>
    <w:rsid w:val="00DB07EE"/>
    <w:rsid w:val="00DB0C50"/>
    <w:rsid w:val="00DC47E7"/>
    <w:rsid w:val="00DD0C18"/>
    <w:rsid w:val="00DE054D"/>
    <w:rsid w:val="00DE2B7D"/>
    <w:rsid w:val="00DE3961"/>
    <w:rsid w:val="00DE3C22"/>
    <w:rsid w:val="00DF0A57"/>
    <w:rsid w:val="00DF2415"/>
    <w:rsid w:val="00DF53FF"/>
    <w:rsid w:val="00E07819"/>
    <w:rsid w:val="00E150C8"/>
    <w:rsid w:val="00E15CB1"/>
    <w:rsid w:val="00E208E5"/>
    <w:rsid w:val="00E315E5"/>
    <w:rsid w:val="00E37AE7"/>
    <w:rsid w:val="00E46A59"/>
    <w:rsid w:val="00E50FEB"/>
    <w:rsid w:val="00E57026"/>
    <w:rsid w:val="00E60ED5"/>
    <w:rsid w:val="00E62C19"/>
    <w:rsid w:val="00E63CB0"/>
    <w:rsid w:val="00E70822"/>
    <w:rsid w:val="00E92A61"/>
    <w:rsid w:val="00E938B7"/>
    <w:rsid w:val="00E96741"/>
    <w:rsid w:val="00EA3AB0"/>
    <w:rsid w:val="00EC548F"/>
    <w:rsid w:val="00ED4592"/>
    <w:rsid w:val="00EE1272"/>
    <w:rsid w:val="00EE3411"/>
    <w:rsid w:val="00EE36CB"/>
    <w:rsid w:val="00EE3BF9"/>
    <w:rsid w:val="00F048D6"/>
    <w:rsid w:val="00F11978"/>
    <w:rsid w:val="00F14D49"/>
    <w:rsid w:val="00F213C4"/>
    <w:rsid w:val="00F366ED"/>
    <w:rsid w:val="00F439C5"/>
    <w:rsid w:val="00F60671"/>
    <w:rsid w:val="00F646A8"/>
    <w:rsid w:val="00F64ACE"/>
    <w:rsid w:val="00F711F0"/>
    <w:rsid w:val="00F75553"/>
    <w:rsid w:val="00F83A5A"/>
    <w:rsid w:val="00F85E93"/>
    <w:rsid w:val="00F87D3E"/>
    <w:rsid w:val="00F908B1"/>
    <w:rsid w:val="00F91AB7"/>
    <w:rsid w:val="00F95BC8"/>
    <w:rsid w:val="00F9676F"/>
    <w:rsid w:val="00FB13DE"/>
    <w:rsid w:val="00FB568F"/>
    <w:rsid w:val="00FC57FD"/>
    <w:rsid w:val="00FD06A6"/>
    <w:rsid w:val="00FE03EB"/>
    <w:rsid w:val="00FE4972"/>
    <w:rsid w:val="00FF1453"/>
    <w:rsid w:val="00FF358E"/>
    <w:rsid w:val="00FF7763"/>
    <w:rsid w:val="024B7678"/>
    <w:rsid w:val="037794C4"/>
    <w:rsid w:val="060F8A17"/>
    <w:rsid w:val="0688762B"/>
    <w:rsid w:val="08259376"/>
    <w:rsid w:val="084C8161"/>
    <w:rsid w:val="0869BC5D"/>
    <w:rsid w:val="0DB5D56D"/>
    <w:rsid w:val="0E6C445D"/>
    <w:rsid w:val="0F91A68A"/>
    <w:rsid w:val="107C89C5"/>
    <w:rsid w:val="124FF205"/>
    <w:rsid w:val="13C960AA"/>
    <w:rsid w:val="1544D51C"/>
    <w:rsid w:val="170220DC"/>
    <w:rsid w:val="1703A2F6"/>
    <w:rsid w:val="17670EEC"/>
    <w:rsid w:val="18C61685"/>
    <w:rsid w:val="18DD92E5"/>
    <w:rsid w:val="191B87D9"/>
    <w:rsid w:val="1DB2388E"/>
    <w:rsid w:val="1DCA012F"/>
    <w:rsid w:val="1DDD7566"/>
    <w:rsid w:val="1E3BA175"/>
    <w:rsid w:val="1E600BBF"/>
    <w:rsid w:val="1F5205D0"/>
    <w:rsid w:val="2217B23D"/>
    <w:rsid w:val="22A5195B"/>
    <w:rsid w:val="239AF8CF"/>
    <w:rsid w:val="23DCE2B0"/>
    <w:rsid w:val="2553D72D"/>
    <w:rsid w:val="29CF8241"/>
    <w:rsid w:val="2AA29286"/>
    <w:rsid w:val="2CE89C21"/>
    <w:rsid w:val="2E636CC3"/>
    <w:rsid w:val="2E879A48"/>
    <w:rsid w:val="3361EBA7"/>
    <w:rsid w:val="364BF254"/>
    <w:rsid w:val="36B0A440"/>
    <w:rsid w:val="39366136"/>
    <w:rsid w:val="3A2F197A"/>
    <w:rsid w:val="3C06F6E0"/>
    <w:rsid w:val="3D9BFBE5"/>
    <w:rsid w:val="3DA7B56F"/>
    <w:rsid w:val="41CFB89A"/>
    <w:rsid w:val="468CC861"/>
    <w:rsid w:val="46FC8F4C"/>
    <w:rsid w:val="49C6C9D9"/>
    <w:rsid w:val="4D054067"/>
    <w:rsid w:val="50A6396D"/>
    <w:rsid w:val="54E74DA3"/>
    <w:rsid w:val="5858DFDF"/>
    <w:rsid w:val="59CCBC01"/>
    <w:rsid w:val="60D07AD3"/>
    <w:rsid w:val="61B642A6"/>
    <w:rsid w:val="621611BA"/>
    <w:rsid w:val="62A347DD"/>
    <w:rsid w:val="63046CE4"/>
    <w:rsid w:val="649A3140"/>
    <w:rsid w:val="656A093B"/>
    <w:rsid w:val="657BAB3E"/>
    <w:rsid w:val="65B56A3B"/>
    <w:rsid w:val="67EF5CA0"/>
    <w:rsid w:val="6B1428D2"/>
    <w:rsid w:val="6C68288D"/>
    <w:rsid w:val="6DD073CD"/>
    <w:rsid w:val="6DD2852C"/>
    <w:rsid w:val="6E035EDE"/>
    <w:rsid w:val="6E9A4369"/>
    <w:rsid w:val="6F9BA7C8"/>
    <w:rsid w:val="70099694"/>
    <w:rsid w:val="7572EFE0"/>
    <w:rsid w:val="75932F7E"/>
    <w:rsid w:val="7767F104"/>
    <w:rsid w:val="779E735C"/>
    <w:rsid w:val="7932E651"/>
    <w:rsid w:val="79AA8B4E"/>
    <w:rsid w:val="7A0E7D4B"/>
    <w:rsid w:val="7AE1D438"/>
    <w:rsid w:val="7FE343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2C74B"/>
  <w15:docId w15:val="{E808694B-A01B-45E8-87DB-06F683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8B1"/>
  </w:style>
  <w:style w:type="paragraph" w:styleId="Heading2">
    <w:name w:val="heading 2"/>
    <w:basedOn w:val="Normal"/>
    <w:next w:val="Normal"/>
    <w:link w:val="Heading2Char"/>
    <w:qFormat/>
    <w:rsid w:val="00A46880"/>
    <w:pPr>
      <w:keepNext/>
      <w:spacing w:before="240" w:after="60" w:line="240" w:lineRule="auto"/>
      <w:outlineLvl w:val="1"/>
    </w:pPr>
    <w:rPr>
      <w:rFonts w:ascii="Arial" w:eastAsia="Times New Roman" w:hAnsi="Arial" w:cs="Arial"/>
      <w:b/>
      <w:bCs/>
      <w:i/>
      <w:iCs/>
      <w:sz w:val="28"/>
      <w:szCs w:val="28"/>
      <w:lang w:val="en-CA"/>
    </w:rPr>
  </w:style>
  <w:style w:type="paragraph" w:styleId="Heading3">
    <w:name w:val="heading 3"/>
    <w:basedOn w:val="Normal"/>
    <w:next w:val="Normal"/>
    <w:link w:val="Heading3Char"/>
    <w:uiPriority w:val="9"/>
    <w:semiHidden/>
    <w:unhideWhenUsed/>
    <w:qFormat/>
    <w:rsid w:val="00B449D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628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2870"/>
  </w:style>
  <w:style w:type="paragraph" w:styleId="Footer">
    <w:name w:val="footer"/>
    <w:basedOn w:val="Normal"/>
    <w:link w:val="FooterChar"/>
    <w:uiPriority w:val="99"/>
    <w:unhideWhenUsed/>
    <w:rsid w:val="00962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2870"/>
  </w:style>
  <w:style w:type="paragraph" w:styleId="Title">
    <w:name w:val="Title"/>
    <w:basedOn w:val="Normal"/>
    <w:link w:val="TitleChar"/>
    <w:qFormat/>
    <w:rsid w:val="00F95BC8"/>
    <w:pPr>
      <w:spacing w:after="0" w:line="240" w:lineRule="auto"/>
      <w:jc w:val="center"/>
    </w:pPr>
    <w:rPr>
      <w:rFonts w:ascii="Arial" w:eastAsia="Times New Roman" w:hAnsi="Arial" w:cs="Arial"/>
      <w:b/>
      <w:sz w:val="28"/>
      <w:szCs w:val="20"/>
      <w:lang w:val="en-CA"/>
    </w:rPr>
  </w:style>
  <w:style w:type="character" w:customStyle="1" w:styleId="TitleChar">
    <w:name w:val="Title Char"/>
    <w:basedOn w:val="DefaultParagraphFont"/>
    <w:link w:val="Title"/>
    <w:rsid w:val="00F95BC8"/>
    <w:rPr>
      <w:rFonts w:ascii="Arial" w:eastAsia="Times New Roman" w:hAnsi="Arial" w:cs="Arial"/>
      <w:b/>
      <w:sz w:val="28"/>
      <w:szCs w:val="20"/>
      <w:lang w:val="en-CA"/>
    </w:rPr>
  </w:style>
  <w:style w:type="paragraph" w:customStyle="1" w:styleId="Style1">
    <w:name w:val="Style1"/>
    <w:basedOn w:val="IntenseQuote"/>
    <w:next w:val="ListParagraph"/>
    <w:link w:val="Style1Char"/>
    <w:qFormat/>
    <w:rsid w:val="0084756F"/>
    <w:pPr>
      <w:pBdr>
        <w:top w:val="single" w:sz="12" w:space="10" w:color="000000" w:themeColor="text1"/>
        <w:bottom w:val="single" w:sz="12" w:space="10" w:color="000000" w:themeColor="text1"/>
      </w:pBdr>
      <w:spacing w:before="0" w:after="0" w:line="240" w:lineRule="auto"/>
      <w:ind w:left="0" w:right="0"/>
    </w:pPr>
    <w:rPr>
      <w:rFonts w:ascii="Arial" w:hAnsi="Arial" w:cs="Arial"/>
      <w:b/>
      <w:smallCaps/>
      <w:color w:val="000000" w:themeColor="text1"/>
      <w:sz w:val="28"/>
    </w:rPr>
  </w:style>
  <w:style w:type="paragraph" w:styleId="BodyText">
    <w:name w:val="Body Text"/>
    <w:basedOn w:val="Normal"/>
    <w:link w:val="BodyTextChar"/>
    <w:rsid w:val="0084756F"/>
    <w:pPr>
      <w:spacing w:after="0" w:line="240" w:lineRule="auto"/>
      <w:jc w:val="both"/>
    </w:pPr>
    <w:rPr>
      <w:rFonts w:ascii="Times New Roman" w:eastAsia="Times New Roman" w:hAnsi="Times New Roman" w:cs="Times New Roman"/>
      <w:sz w:val="24"/>
      <w:szCs w:val="24"/>
      <w:lang w:val="en-CA"/>
    </w:rPr>
  </w:style>
  <w:style w:type="paragraph" w:styleId="IntenseQuote">
    <w:name w:val="Intense Quote"/>
    <w:basedOn w:val="Normal"/>
    <w:next w:val="Normal"/>
    <w:link w:val="IntenseQuoteChar"/>
    <w:uiPriority w:val="30"/>
    <w:qFormat/>
    <w:rsid w:val="00F439C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439C5"/>
    <w:rPr>
      <w:i/>
      <w:iCs/>
      <w:color w:val="5B9BD5" w:themeColor="accent1"/>
    </w:rPr>
  </w:style>
  <w:style w:type="paragraph" w:styleId="ListParagraph">
    <w:name w:val="List Paragraph"/>
    <w:basedOn w:val="Normal"/>
    <w:uiPriority w:val="34"/>
    <w:qFormat/>
    <w:rsid w:val="00F439C5"/>
    <w:pPr>
      <w:ind w:left="720"/>
      <w:contextualSpacing/>
    </w:pPr>
  </w:style>
  <w:style w:type="character" w:customStyle="1" w:styleId="Style1Char">
    <w:name w:val="Style1 Char"/>
    <w:basedOn w:val="IntenseQuoteChar"/>
    <w:link w:val="Style1"/>
    <w:rsid w:val="0084756F"/>
    <w:rPr>
      <w:rFonts w:ascii="Arial" w:hAnsi="Arial" w:cs="Arial"/>
      <w:b/>
      <w:i/>
      <w:iCs/>
      <w:smallCaps/>
      <w:color w:val="000000" w:themeColor="text1"/>
      <w:sz w:val="28"/>
    </w:rPr>
  </w:style>
  <w:style w:type="character" w:customStyle="1" w:styleId="BodyTextChar">
    <w:name w:val="Body Text Char"/>
    <w:basedOn w:val="DefaultParagraphFont"/>
    <w:link w:val="BodyText"/>
    <w:rsid w:val="0084756F"/>
    <w:rPr>
      <w:rFonts w:ascii="Times New Roman" w:eastAsia="Times New Roman" w:hAnsi="Times New Roman" w:cs="Times New Roman"/>
      <w:sz w:val="24"/>
      <w:szCs w:val="24"/>
      <w:lang w:val="en-CA"/>
    </w:rPr>
  </w:style>
  <w:style w:type="table" w:styleId="TableGrid">
    <w:name w:val="Table Grid"/>
    <w:basedOn w:val="TableNormal"/>
    <w:uiPriority w:val="39"/>
    <w:rsid w:val="00554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554542"/>
    <w:rPr>
      <w:color w:val="0000FF"/>
      <w:u w:val="single"/>
    </w:rPr>
  </w:style>
  <w:style w:type="character" w:customStyle="1" w:styleId="Heading2Char">
    <w:name w:val="Heading 2 Char"/>
    <w:basedOn w:val="DefaultParagraphFont"/>
    <w:link w:val="Heading2"/>
    <w:rsid w:val="00A46880"/>
    <w:rPr>
      <w:rFonts w:ascii="Arial" w:eastAsia="Times New Roman" w:hAnsi="Arial" w:cs="Arial"/>
      <w:b/>
      <w:bCs/>
      <w:i/>
      <w:iCs/>
      <w:sz w:val="28"/>
      <w:szCs w:val="28"/>
      <w:lang w:val="en-CA"/>
    </w:rPr>
  </w:style>
  <w:style w:type="character" w:styleId="FollowedHyperlink">
    <w:name w:val="FollowedHyperlink"/>
    <w:basedOn w:val="DefaultParagraphFont"/>
    <w:uiPriority w:val="99"/>
    <w:semiHidden/>
    <w:unhideWhenUsed/>
    <w:rsid w:val="00217071"/>
    <w:rPr>
      <w:color w:val="954F72" w:themeColor="followedHyperlink"/>
      <w:u w:val="single"/>
    </w:rPr>
  </w:style>
  <w:style w:type="paragraph" w:customStyle="1" w:styleId="Style2">
    <w:name w:val="Style2"/>
    <w:basedOn w:val="Normal"/>
    <w:link w:val="Style2Char"/>
    <w:qFormat/>
    <w:rsid w:val="00707F2E"/>
    <w:pPr>
      <w:spacing w:after="0" w:line="240" w:lineRule="auto"/>
      <w:jc w:val="center"/>
    </w:pPr>
    <w:rPr>
      <w:rFonts w:ascii="Arial" w:hAnsi="Arial" w:cs="Arial"/>
      <w:b/>
      <w:smallCaps/>
      <w:sz w:val="24"/>
      <w:szCs w:val="24"/>
    </w:rPr>
  </w:style>
  <w:style w:type="character" w:customStyle="1" w:styleId="Style2Char">
    <w:name w:val="Style2 Char"/>
    <w:basedOn w:val="DefaultParagraphFont"/>
    <w:link w:val="Style2"/>
    <w:rsid w:val="00707F2E"/>
    <w:rPr>
      <w:rFonts w:ascii="Arial" w:hAnsi="Arial" w:cs="Arial"/>
      <w:b/>
      <w:smallCaps/>
      <w:sz w:val="24"/>
      <w:szCs w:val="24"/>
    </w:rPr>
  </w:style>
  <w:style w:type="paragraph" w:styleId="BalloonText">
    <w:name w:val="Balloon Text"/>
    <w:basedOn w:val="Normal"/>
    <w:link w:val="BalloonTextChar"/>
    <w:uiPriority w:val="99"/>
    <w:semiHidden/>
    <w:unhideWhenUsed/>
    <w:rsid w:val="003A6E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E95"/>
    <w:rPr>
      <w:rFonts w:ascii="Tahoma" w:hAnsi="Tahoma" w:cs="Tahoma"/>
      <w:sz w:val="16"/>
      <w:szCs w:val="16"/>
    </w:rPr>
  </w:style>
  <w:style w:type="character" w:styleId="CommentReference">
    <w:name w:val="annotation reference"/>
    <w:semiHidden/>
    <w:rsid w:val="00D6159C"/>
    <w:rPr>
      <w:sz w:val="16"/>
      <w:szCs w:val="16"/>
    </w:rPr>
  </w:style>
  <w:style w:type="paragraph" w:styleId="CommentText">
    <w:name w:val="annotation text"/>
    <w:basedOn w:val="Normal"/>
    <w:link w:val="CommentTextChar"/>
    <w:semiHidden/>
    <w:rsid w:val="00D6159C"/>
    <w:pPr>
      <w:spacing w:after="0" w:line="240" w:lineRule="auto"/>
    </w:pPr>
    <w:rPr>
      <w:rFonts w:ascii="Times New Roman" w:eastAsia="Times New Roman" w:hAnsi="Times New Roman" w:cs="Times New Roman"/>
      <w:sz w:val="20"/>
      <w:szCs w:val="20"/>
      <w:lang w:val="en-CA"/>
    </w:rPr>
  </w:style>
  <w:style w:type="character" w:customStyle="1" w:styleId="CommentTextChar">
    <w:name w:val="Comment Text Char"/>
    <w:basedOn w:val="DefaultParagraphFont"/>
    <w:link w:val="CommentText"/>
    <w:semiHidden/>
    <w:rsid w:val="00D6159C"/>
    <w:rPr>
      <w:rFonts w:ascii="Times New Roman" w:eastAsia="Times New Roman" w:hAnsi="Times New Roman" w:cs="Times New Roman"/>
      <w:sz w:val="20"/>
      <w:szCs w:val="20"/>
      <w:lang w:val="en-CA"/>
    </w:rPr>
  </w:style>
  <w:style w:type="paragraph" w:customStyle="1" w:styleId="Style3">
    <w:name w:val="Style3"/>
    <w:basedOn w:val="Normal"/>
    <w:link w:val="Style3Char"/>
    <w:qFormat/>
    <w:rsid w:val="00757588"/>
    <w:pPr>
      <w:spacing w:after="0" w:line="240" w:lineRule="auto"/>
    </w:pPr>
    <w:rPr>
      <w:rFonts w:ascii="Arial" w:hAnsi="Arial" w:cs="Arial"/>
      <w:smallCaps/>
      <w:sz w:val="24"/>
      <w:szCs w:val="24"/>
    </w:rPr>
  </w:style>
  <w:style w:type="character" w:customStyle="1" w:styleId="Style3Char">
    <w:name w:val="Style3 Char"/>
    <w:basedOn w:val="DefaultParagraphFont"/>
    <w:link w:val="Style3"/>
    <w:rsid w:val="00757588"/>
    <w:rPr>
      <w:rFonts w:ascii="Arial" w:hAnsi="Arial" w:cs="Arial"/>
      <w:smallCaps/>
      <w:sz w:val="24"/>
      <w:szCs w:val="24"/>
    </w:rPr>
  </w:style>
  <w:style w:type="paragraph" w:styleId="Revision">
    <w:name w:val="Revision"/>
    <w:hidden/>
    <w:uiPriority w:val="99"/>
    <w:semiHidden/>
    <w:rsid w:val="00DF2415"/>
    <w:pPr>
      <w:spacing w:after="0" w:line="240" w:lineRule="auto"/>
    </w:pPr>
  </w:style>
  <w:style w:type="table" w:customStyle="1" w:styleId="PlainTable31">
    <w:name w:val="Plain Table 31"/>
    <w:basedOn w:val="TableNormal"/>
    <w:uiPriority w:val="43"/>
    <w:rsid w:val="00B43D53"/>
    <w:pPr>
      <w:spacing w:after="0" w:line="240" w:lineRule="auto"/>
    </w:pPr>
    <w:rPr>
      <w:lang w:val="en-CA"/>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B449D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449D7"/>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449D7"/>
    <w:rPr>
      <w:b/>
      <w:bCs/>
    </w:rPr>
  </w:style>
  <w:style w:type="paragraph" w:styleId="CommentSubject">
    <w:name w:val="annotation subject"/>
    <w:basedOn w:val="CommentText"/>
    <w:next w:val="CommentText"/>
    <w:link w:val="CommentSubjectChar"/>
    <w:uiPriority w:val="99"/>
    <w:semiHidden/>
    <w:unhideWhenUsed/>
    <w:rsid w:val="00E62C19"/>
    <w:pPr>
      <w:spacing w:after="160"/>
    </w:pPr>
    <w:rPr>
      <w:rFonts w:asciiTheme="minorHAnsi" w:eastAsiaTheme="minorHAnsi" w:hAnsiTheme="minorHAnsi" w:cstheme="minorBidi"/>
      <w:b/>
      <w:bCs/>
      <w:lang w:val="en-US"/>
    </w:rPr>
  </w:style>
  <w:style w:type="character" w:customStyle="1" w:styleId="CommentSubjectChar">
    <w:name w:val="Comment Subject Char"/>
    <w:basedOn w:val="CommentTextChar"/>
    <w:link w:val="CommentSubject"/>
    <w:uiPriority w:val="99"/>
    <w:semiHidden/>
    <w:rsid w:val="00E62C19"/>
    <w:rPr>
      <w:rFonts w:ascii="Times New Roman" w:eastAsia="Times New Roman" w:hAnsi="Times New Roman" w:cs="Times New Roman"/>
      <w:b/>
      <w:bCs/>
      <w:sz w:val="20"/>
      <w:szCs w:val="20"/>
      <w:lang w:val="en-CA"/>
    </w:rPr>
  </w:style>
  <w:style w:type="character" w:styleId="UnresolvedMention">
    <w:name w:val="Unresolved Mention"/>
    <w:basedOn w:val="DefaultParagraphFont"/>
    <w:uiPriority w:val="99"/>
    <w:semiHidden/>
    <w:unhideWhenUsed/>
    <w:rsid w:val="00E62C19"/>
    <w:rPr>
      <w:color w:val="605E5C"/>
      <w:shd w:val="clear" w:color="auto" w:fill="E1DFDD"/>
    </w:rPr>
  </w:style>
  <w:style w:type="character" w:styleId="Mention">
    <w:name w:val="Mention"/>
    <w:basedOn w:val="DefaultParagraphFont"/>
    <w:uiPriority w:val="99"/>
    <w:unhideWhenUsed/>
    <w:rsid w:val="00437C4B"/>
    <w:rPr>
      <w:color w:val="2B579A"/>
      <w:shd w:val="clear" w:color="auto" w:fill="E6E6E6"/>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966">
      <w:bodyDiv w:val="1"/>
      <w:marLeft w:val="0"/>
      <w:marRight w:val="0"/>
      <w:marTop w:val="0"/>
      <w:marBottom w:val="0"/>
      <w:divBdr>
        <w:top w:val="none" w:sz="0" w:space="0" w:color="auto"/>
        <w:left w:val="none" w:sz="0" w:space="0" w:color="auto"/>
        <w:bottom w:val="none" w:sz="0" w:space="0" w:color="auto"/>
        <w:right w:val="none" w:sz="0" w:space="0" w:color="auto"/>
      </w:divBdr>
    </w:div>
    <w:div w:id="737676436">
      <w:bodyDiv w:val="1"/>
      <w:marLeft w:val="0"/>
      <w:marRight w:val="0"/>
      <w:marTop w:val="0"/>
      <w:marBottom w:val="0"/>
      <w:divBdr>
        <w:top w:val="none" w:sz="0" w:space="0" w:color="auto"/>
        <w:left w:val="none" w:sz="0" w:space="0" w:color="auto"/>
        <w:bottom w:val="none" w:sz="0" w:space="0" w:color="auto"/>
        <w:right w:val="none" w:sz="0" w:space="0" w:color="auto"/>
      </w:divBdr>
    </w:div>
    <w:div w:id="943852040">
      <w:bodyDiv w:val="1"/>
      <w:marLeft w:val="0"/>
      <w:marRight w:val="0"/>
      <w:marTop w:val="0"/>
      <w:marBottom w:val="0"/>
      <w:divBdr>
        <w:top w:val="none" w:sz="0" w:space="0" w:color="auto"/>
        <w:left w:val="none" w:sz="0" w:space="0" w:color="auto"/>
        <w:bottom w:val="none" w:sz="0" w:space="0" w:color="auto"/>
        <w:right w:val="none" w:sz="0" w:space="0" w:color="auto"/>
      </w:divBdr>
    </w:div>
    <w:div w:id="1327514002">
      <w:bodyDiv w:val="1"/>
      <w:marLeft w:val="0"/>
      <w:marRight w:val="0"/>
      <w:marTop w:val="0"/>
      <w:marBottom w:val="0"/>
      <w:divBdr>
        <w:top w:val="none" w:sz="0" w:space="0" w:color="auto"/>
        <w:left w:val="none" w:sz="0" w:space="0" w:color="auto"/>
        <w:bottom w:val="none" w:sz="0" w:space="0" w:color="auto"/>
        <w:right w:val="none" w:sz="0" w:space="0" w:color="auto"/>
      </w:divBdr>
    </w:div>
    <w:div w:id="1524055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avenue.mcmaster.ca" TargetMode="External"/><Relationship Id="rId18" Type="http://schemas.openxmlformats.org/officeDocument/2006/relationships/hyperlink" Target="https://www.amazon.com/dp/1983654469/ref=sr_1_9?s=books&amp;ie=UTF8&amp;qid=1516460825&amp;sr=1-9" TargetMode="External"/><Relationship Id="rId26" Type="http://schemas.openxmlformats.org/officeDocument/2006/relationships/hyperlink" Target="mailto:askmba@mcmaster.ca" TargetMode="External"/><Relationship Id="rId39" Type="http://schemas.openxmlformats.org/officeDocument/2006/relationships/hyperlink" Target="https://mcmaster-accommodate.symplicity.com/" TargetMode="External"/><Relationship Id="rId21" Type="http://schemas.openxmlformats.org/officeDocument/2006/relationships/hyperlink" Target="http://mbastudent.degroote.mcmaster.ca/contact/anonymous/" TargetMode="External"/><Relationship Id="rId34" Type="http://schemas.openxmlformats.org/officeDocument/2006/relationships/hyperlink" Target="https://mbastudent.degroote.mcmaster.ca/wp-content/uploads/sites/69/2021/12/McMaster-University-Student-Health-Certificate.pdf" TargetMode="External"/><Relationship Id="rId42" Type="http://schemas.openxmlformats.org/officeDocument/2006/relationships/hyperlink" Target="https://forms.cloud.microsoft/r/Z1Hsi2AXA5" TargetMode="External"/><Relationship Id="rId47" Type="http://schemas.openxmlformats.org/officeDocument/2006/relationships/hyperlink" Target="http://reo.mcmaster.ca/" TargetMode="External"/><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osit.co/download/rstudio-desktop/%20" TargetMode="External"/><Relationship Id="rId29" Type="http://schemas.openxmlformats.org/officeDocument/2006/relationships/hyperlink" Target="https://mbastudent.degroote.mcmaster.ca/" TargetMode="External"/><Relationship Id="rId11" Type="http://schemas.openxmlformats.org/officeDocument/2006/relationships/hyperlink" Target="mailto:abbass44@mcmaster.ca" TargetMode="External"/><Relationship Id="rId24" Type="http://schemas.openxmlformats.org/officeDocument/2006/relationships/hyperlink" Target="https://avenuehelp.mcmaster.ca/exec/respondus-lockdown-browser-and-respondus-monitor/" TargetMode="External"/><Relationship Id="rId32" Type="http://schemas.openxmlformats.org/officeDocument/2006/relationships/hyperlink" Target="https://mbastudent.degroote.mcmaster.ca/wp-content/uploads/sites/69/2021/09/Application-for-Deferred-MBA-Exam.pdf" TargetMode="External"/><Relationship Id="rId37" Type="http://schemas.openxmlformats.org/officeDocument/2006/relationships/hyperlink" Target="https://mcmaster-accommodate.symplicity.com/" TargetMode="External"/><Relationship Id="rId40" Type="http://schemas.openxmlformats.org/officeDocument/2006/relationships/hyperlink" Target="https://mcmaster-accommodate.symplicity.com/" TargetMode="External"/><Relationship Id="rId45" Type="http://schemas.openxmlformats.org/officeDocument/2006/relationships/hyperlink" Target="https://secretariat.mcmaster.ca/app/uploads/2019/02/Academic-Accommodation-for-Religious-Indigenous-and-Spiritual-Observances-Policy-on.pdf" TargetMode="External"/><Relationship Id="rId5" Type="http://schemas.openxmlformats.org/officeDocument/2006/relationships/numbering" Target="numbering.xml"/><Relationship Id="rId15" Type="http://schemas.openxmlformats.org/officeDocument/2006/relationships/hyperlink" Target="https://cran.rstudio.com/" TargetMode="External"/><Relationship Id="rId23" Type="http://schemas.openxmlformats.org/officeDocument/2006/relationships/hyperlink" Target="http://www.mcmaster.ca/academicintegrity" TargetMode="External"/><Relationship Id="rId28" Type="http://schemas.openxmlformats.org/officeDocument/2006/relationships/hyperlink" Target="https://mbastudent.degroote.mcmaster.ca/wp-content/uploads/sites/69/2021/12/McMaster-University-Student-Health-Certificate.pdf" TargetMode="External"/><Relationship Id="rId36" Type="http://schemas.openxmlformats.org/officeDocument/2006/relationships/hyperlink" Target="https://registrar.mcmaster.ca/dates-and-deadlines/" TargetMode="External"/><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amazon.ca/Practical-Marketing-Research-Guidebook-Insights/dp/0920219799" TargetMode="External"/><Relationship Id="rId31" Type="http://schemas.openxmlformats.org/officeDocument/2006/relationships/hyperlink" Target="mailto:askmba@mcmaster.ca" TargetMode="External"/><Relationship Id="rId44" Type="http://schemas.openxmlformats.org/officeDocument/2006/relationships/hyperlink" Target="mailto:dsbsas@mcmaster.ca"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brary.mcmaster.ca/databases/springer-ebook-collection" TargetMode="External"/><Relationship Id="rId22" Type="http://schemas.openxmlformats.org/officeDocument/2006/relationships/hyperlink" Target="http://www.mcmaster.ca/academicintegrity" TargetMode="External"/><Relationship Id="rId27" Type="http://schemas.openxmlformats.org/officeDocument/2006/relationships/hyperlink" Target="http://mbastudent.degroote.mcmaster.ca/forms-and-applications/" TargetMode="External"/><Relationship Id="rId30" Type="http://schemas.openxmlformats.org/officeDocument/2006/relationships/hyperlink" Target="mailto:askmba@mcmaster.ca" TargetMode="External"/><Relationship Id="rId35" Type="http://schemas.openxmlformats.org/officeDocument/2006/relationships/hyperlink" Target="https://mbastudent.degroote.mcmaster.ca/" TargetMode="External"/><Relationship Id="rId43" Type="http://schemas.openxmlformats.org/officeDocument/2006/relationships/hyperlink" Target="mailto:DSBSAS@mcmaster.ca" TargetMode="External"/><Relationship Id="rId48" Type="http://schemas.openxmlformats.org/officeDocument/2006/relationships/hyperlink" Target="https://provost.mcmaster.ca/office-of-the-provost-2/generative-artificial-intelligence-2/"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avenue.cllmcmaster.ca/d2l/home/791865" TargetMode="External"/><Relationship Id="rId17" Type="http://schemas.openxmlformats.org/officeDocument/2006/relationships/hyperlink" Target="https://www.amazon.ca/Marketing-Research-Essentials-Carl-McDaniel/dp/0470169702" TargetMode="External"/><Relationship Id="rId25" Type="http://schemas.openxmlformats.org/officeDocument/2006/relationships/hyperlink" Target="https://secretariat.mcmaster.ca/app/uploads/Code-of-Student-Rights-and-Responsibilities.pdf" TargetMode="External"/><Relationship Id="rId33" Type="http://schemas.openxmlformats.org/officeDocument/2006/relationships/hyperlink" Target="https://mbastudent.degroote.mcmaster.ca/wp-content/uploads/sites/69/2021/09/Application-for-Deferred-MBA-Exam.pdf" TargetMode="External"/><Relationship Id="rId38" Type="http://schemas.openxmlformats.org/officeDocument/2006/relationships/hyperlink" Target="http://sas.mcmaster.ca" TargetMode="External"/><Relationship Id="rId46" Type="http://schemas.openxmlformats.org/officeDocument/2006/relationships/hyperlink" Target="http://www.pre.ethics.gc.ca" TargetMode="External"/><Relationship Id="rId20" Type="http://schemas.openxmlformats.org/officeDocument/2006/relationships/hyperlink" Target="http://www.mcmaster.ca/policy/Students-AcademicStudies/UndergraduateExaminationsPolicy.pdf" TargetMode="External"/><Relationship Id="rId41" Type="http://schemas.openxmlformats.org/officeDocument/2006/relationships/hyperlink" Target="mailto:DSBSAS@mcmaster.ca"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cd10a38-0784-4501-a497-12b1af6323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B0E58E43B9CA4588868A803DEFF570" ma:contentTypeVersion="13" ma:contentTypeDescription="Create a new document." ma:contentTypeScope="" ma:versionID="3d8e13041b9c0abd37f3ecbe41e0839d">
  <xsd:schema xmlns:xsd="http://www.w3.org/2001/XMLSchema" xmlns:xs="http://www.w3.org/2001/XMLSchema" xmlns:p="http://schemas.microsoft.com/office/2006/metadata/properties" xmlns:ns3="ccd10a38-0784-4501-a497-12b1af63237f" xmlns:ns4="4ebc3a59-96f1-49e9-819a-e8e4fc8893ce" targetNamespace="http://schemas.microsoft.com/office/2006/metadata/properties" ma:root="true" ma:fieldsID="882f2a0408c20c5980af86fb20636d3f" ns3:_="" ns4:_="">
    <xsd:import namespace="ccd10a38-0784-4501-a497-12b1af63237f"/>
    <xsd:import namespace="4ebc3a59-96f1-49e9-819a-e8e4fc8893c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d10a38-0784-4501-a497-12b1af6323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bc3a59-96f1-49e9-819a-e8e4fc8893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C69F04-6CB7-4157-898C-99B75601FA68}">
  <ds:schemaRefs>
    <ds:schemaRef ds:uri="http://schemas.microsoft.com/office/2006/metadata/properties"/>
    <ds:schemaRef ds:uri="http://schemas.microsoft.com/office/infopath/2007/PartnerControls"/>
    <ds:schemaRef ds:uri="ccd10a38-0784-4501-a497-12b1af63237f"/>
  </ds:schemaRefs>
</ds:datastoreItem>
</file>

<file path=customXml/itemProps2.xml><?xml version="1.0" encoding="utf-8"?>
<ds:datastoreItem xmlns:ds="http://schemas.openxmlformats.org/officeDocument/2006/customXml" ds:itemID="{CBD3E005-227C-45B2-809C-1BCF8FCC2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d10a38-0784-4501-a497-12b1af63237f"/>
    <ds:schemaRef ds:uri="4ebc3a59-96f1-49e9-819a-e8e4fc8893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00E3CB-392C-4583-ABF6-AA58CDBBAD48}">
  <ds:schemaRefs>
    <ds:schemaRef ds:uri="http://schemas.openxmlformats.org/officeDocument/2006/bibliography"/>
  </ds:schemaRefs>
</ds:datastoreItem>
</file>

<file path=customXml/itemProps4.xml><?xml version="1.0" encoding="utf-8"?>
<ds:datastoreItem xmlns:ds="http://schemas.openxmlformats.org/officeDocument/2006/customXml" ds:itemID="{E37C1FA9-AEB2-44C4-B66D-A19901FAAE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1969</TotalTime>
  <Pages>15</Pages>
  <Words>4248</Words>
  <Characters>24218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 Fyxon</dc:creator>
  <cp:lastModifiedBy>Shay Abbasi</cp:lastModifiedBy>
  <cp:revision>22</cp:revision>
  <cp:lastPrinted>2024-07-31T14:29:00Z</cp:lastPrinted>
  <dcterms:created xsi:type="dcterms:W3CDTF">2025-09-15T21:15:00Z</dcterms:created>
  <dcterms:modified xsi:type="dcterms:W3CDTF">2026-08-31T14:29:00Z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0x010100CBB0E58E43B9CA4588868A803DEFF570</vt:lpwstr>
  </property>
</Properties>
</file>