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rPr>
      </w:pPr>
      <w:r w:rsidDel="00000000" w:rsidR="00000000" w:rsidRPr="00000000">
        <w:rPr>
          <w:rFonts w:ascii="Arial" w:cs="Arial" w:eastAsia="Arial" w:hAnsi="Arial"/>
          <w:b w:val="1"/>
          <w:bCs w:val="1"/>
          <w:rtl w:val="0"/>
        </w:rPr>
        <w:t xml:space="preserve">Computer Science Project Weekly Progress Report</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blHeader w:val="0"/>
        </w:trPr>
        <w:tc>
          <w:tcPr>
            <w:shd w:fill="auto" w:val="clear"/>
          </w:tcPr>
          <w:p w:rsidR="00000000" w:rsidDel="00000000" w:rsidP="00000000" w:rsidRDefault="00000000" w:rsidRPr="00000000" w14:paraId="00000002">
            <w:pPr>
              <w:spacing w:after="0" w:line="240" w:lineRule="auto"/>
              <w:rPr>
                <w:rFonts w:ascii="Arial" w:cs="Arial" w:eastAsia="Arial" w:hAnsi="Arial"/>
              </w:rPr>
            </w:pPr>
            <w:r w:rsidDel="00000000" w:rsidR="00000000" w:rsidRPr="00000000">
              <w:rPr>
                <w:rFonts w:ascii="Arial" w:cs="Arial" w:eastAsia="Arial" w:hAnsi="Arial"/>
                <w:rtl w:val="0"/>
              </w:rPr>
              <w:t xml:space="preserve">Surname</w:t>
            </w:r>
          </w:p>
        </w:tc>
        <w:tc>
          <w:tcPr>
            <w:shd w:fill="auto" w:val="clear"/>
          </w:tcPr>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Fonts w:ascii="Arial" w:cs="Arial" w:eastAsia="Arial" w:hAnsi="Arial"/>
                <w:rtl w:val="0"/>
              </w:rPr>
              <w:t xml:space="preserve">Aamir</w:t>
            </w:r>
          </w:p>
        </w:tc>
      </w:tr>
      <w:tr>
        <w:trPr>
          <w:cantSplit w:val="0"/>
          <w:tblHeader w:val="0"/>
        </w:trPr>
        <w:tc>
          <w:tcPr>
            <w:shd w:fill="auto" w:val="clear"/>
          </w:tcPr>
          <w:p w:rsidR="00000000" w:rsidDel="00000000" w:rsidP="00000000" w:rsidRDefault="00000000" w:rsidRPr="00000000" w14:paraId="00000004">
            <w:pPr>
              <w:spacing w:after="0" w:line="240" w:lineRule="auto"/>
              <w:rPr>
                <w:rFonts w:ascii="Arial" w:cs="Arial" w:eastAsia="Arial" w:hAnsi="Arial"/>
              </w:rPr>
            </w:pPr>
            <w:r w:rsidDel="00000000" w:rsidR="00000000" w:rsidRPr="00000000">
              <w:rPr>
                <w:rFonts w:ascii="Arial" w:cs="Arial" w:eastAsia="Arial" w:hAnsi="Arial"/>
                <w:rtl w:val="0"/>
              </w:rPr>
              <w:t xml:space="preserve">Given Names</w:t>
            </w:r>
          </w:p>
        </w:tc>
        <w:tc>
          <w:tcPr>
            <w:shd w:fill="auto" w:val="clear"/>
          </w:tcPr>
          <w:p w:rsidR="00000000" w:rsidDel="00000000" w:rsidP="00000000" w:rsidRDefault="00000000" w:rsidRPr="00000000" w14:paraId="00000005">
            <w:pPr>
              <w:spacing w:after="0" w:line="240" w:lineRule="auto"/>
              <w:rPr>
                <w:rFonts w:ascii="Arial" w:cs="Arial" w:eastAsia="Arial" w:hAnsi="Arial"/>
              </w:rPr>
            </w:pPr>
            <w:r w:rsidDel="00000000" w:rsidR="00000000" w:rsidRPr="00000000">
              <w:rPr>
                <w:rFonts w:ascii="Arial" w:cs="Arial" w:eastAsia="Arial" w:hAnsi="Arial"/>
                <w:rtl w:val="0"/>
              </w:rPr>
              <w:t xml:space="preserve">Shayan</w:t>
            </w:r>
          </w:p>
        </w:tc>
      </w:tr>
      <w:tr>
        <w:trPr>
          <w:cantSplit w:val="0"/>
          <w:tblHeader w:val="0"/>
        </w:trPr>
        <w:tc>
          <w:tcPr>
            <w:shd w:fill="auto" w:val="clear"/>
          </w:tcPr>
          <w:p w:rsidR="00000000" w:rsidDel="00000000" w:rsidP="00000000" w:rsidRDefault="00000000" w:rsidRPr="00000000" w14:paraId="00000006">
            <w:pPr>
              <w:spacing w:after="0" w:line="240" w:lineRule="auto"/>
              <w:rPr>
                <w:rFonts w:ascii="Arial" w:cs="Arial" w:eastAsia="Arial" w:hAnsi="Arial"/>
              </w:rPr>
            </w:pPr>
            <w:r w:rsidDel="00000000" w:rsidR="00000000" w:rsidRPr="00000000">
              <w:rPr>
                <w:rFonts w:ascii="Arial" w:cs="Arial" w:eastAsia="Arial" w:hAnsi="Arial"/>
                <w:rtl w:val="0"/>
              </w:rPr>
              <w:t xml:space="preserve">Student ID</w:t>
            </w:r>
          </w:p>
        </w:tc>
        <w:tc>
          <w:tcPr>
            <w:shd w:fill="auto" w:val="clear"/>
          </w:tcPr>
          <w:p w:rsidR="00000000" w:rsidDel="00000000" w:rsidP="00000000" w:rsidRDefault="00000000" w:rsidRPr="00000000" w14:paraId="00000007">
            <w:pPr>
              <w:spacing w:after="0" w:line="240" w:lineRule="auto"/>
              <w:rPr>
                <w:rFonts w:ascii="Arial" w:cs="Arial" w:eastAsia="Arial" w:hAnsi="Arial"/>
              </w:rPr>
            </w:pPr>
            <w:r w:rsidDel="00000000" w:rsidR="00000000" w:rsidRPr="00000000">
              <w:rPr>
                <w:rFonts w:ascii="Arial" w:cs="Arial" w:eastAsia="Arial" w:hAnsi="Arial"/>
                <w:rtl w:val="0"/>
              </w:rPr>
              <w:t xml:space="preserve">23390221</w:t>
            </w:r>
          </w:p>
        </w:tc>
      </w:tr>
      <w:tr>
        <w:trPr>
          <w:cantSplit w:val="0"/>
          <w:tblHeader w:val="0"/>
        </w:trPr>
        <w:tc>
          <w:tcPr>
            <w:shd w:fill="auto" w:val="clear"/>
          </w:tcPr>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Fonts w:ascii="Arial" w:cs="Arial" w:eastAsia="Arial" w:hAnsi="Arial"/>
                <w:rtl w:val="0"/>
              </w:rPr>
              <w:t xml:space="preserve">Master/Major</w:t>
            </w:r>
          </w:p>
        </w:tc>
        <w:tc>
          <w:tcPr>
            <w:shd w:fill="auto" w:val="clear"/>
          </w:tcPr>
          <w:p w:rsidR="00000000" w:rsidDel="00000000" w:rsidP="00000000" w:rsidRDefault="00000000" w:rsidRPr="00000000" w14:paraId="00000009">
            <w:pPr>
              <w:spacing w:after="0" w:line="240" w:lineRule="auto"/>
              <w:rPr>
                <w:rFonts w:ascii="Arial" w:cs="Arial" w:eastAsia="Arial" w:hAnsi="Arial"/>
              </w:rPr>
            </w:pPr>
            <w:r w:rsidDel="00000000" w:rsidR="00000000" w:rsidRPr="00000000">
              <w:rPr>
                <w:rFonts w:ascii="Arial" w:cs="Arial" w:eastAsia="Arial" w:hAnsi="Arial"/>
                <w:rtl w:val="0"/>
              </w:rPr>
              <w:t xml:space="preserve">Computing Science (Artificial Intelligence)</w:t>
            </w:r>
          </w:p>
        </w:tc>
      </w:tr>
      <w:tr>
        <w:trPr>
          <w:cantSplit w:val="0"/>
          <w:tblHeader w:val="0"/>
        </w:trPr>
        <w:tc>
          <w:tcPr>
            <w:shd w:fill="auto" w:val="clear"/>
          </w:tcPr>
          <w:p w:rsidR="00000000" w:rsidDel="00000000" w:rsidP="00000000" w:rsidRDefault="00000000" w:rsidRPr="00000000" w14:paraId="0000000A">
            <w:pPr>
              <w:spacing w:after="0" w:line="240" w:lineRule="auto"/>
              <w:rPr>
                <w:rFonts w:ascii="Arial" w:cs="Arial" w:eastAsia="Arial" w:hAnsi="Arial"/>
              </w:rPr>
            </w:pPr>
            <w:r w:rsidDel="00000000" w:rsidR="00000000" w:rsidRPr="00000000">
              <w:rPr>
                <w:rFonts w:ascii="Arial" w:cs="Arial" w:eastAsia="Arial" w:hAnsi="Arial"/>
                <w:rtl w:val="0"/>
              </w:rPr>
              <w:t xml:space="preserve">Supervisor </w:t>
            </w:r>
          </w:p>
        </w:tc>
        <w:tc>
          <w:tcPr>
            <w:shd w:fill="auto" w:val="clear"/>
          </w:tcPr>
          <w:p w:rsidR="00000000" w:rsidDel="00000000" w:rsidP="00000000" w:rsidRDefault="00000000" w:rsidRPr="00000000" w14:paraId="0000000B">
            <w:pPr>
              <w:spacing w:after="0" w:line="240" w:lineRule="auto"/>
              <w:rPr>
                <w:rFonts w:ascii="Arial" w:cs="Arial" w:eastAsia="Arial" w:hAnsi="Arial"/>
              </w:rPr>
            </w:pPr>
            <w:r w:rsidDel="00000000" w:rsidR="00000000" w:rsidRPr="00000000">
              <w:rPr>
                <w:rFonts w:ascii="Arial" w:cs="Arial" w:eastAsia="Arial" w:hAnsi="Arial"/>
                <w:rtl w:val="0"/>
              </w:rPr>
              <w:t xml:space="preserve">Dr. Sourav Das</w:t>
            </w:r>
          </w:p>
        </w:tc>
      </w:tr>
      <w:tr>
        <w:trPr>
          <w:cantSplit w:val="0"/>
          <w:tblHeader w:val="0"/>
        </w:trPr>
        <w:tc>
          <w:tcPr>
            <w:shd w:fill="auto" w:val="clear"/>
          </w:tcPr>
          <w:p w:rsidR="00000000" w:rsidDel="00000000" w:rsidP="00000000" w:rsidRDefault="00000000" w:rsidRPr="00000000" w14:paraId="0000000C">
            <w:pPr>
              <w:spacing w:after="0" w:line="240" w:lineRule="auto"/>
              <w:rPr>
                <w:rFonts w:ascii="Arial" w:cs="Arial" w:eastAsia="Arial" w:hAnsi="Arial"/>
              </w:rPr>
            </w:pPr>
            <w:r w:rsidDel="00000000" w:rsidR="00000000" w:rsidRPr="00000000">
              <w:rPr>
                <w:rFonts w:ascii="Arial" w:cs="Arial" w:eastAsia="Arial" w:hAnsi="Arial"/>
                <w:rtl w:val="0"/>
              </w:rPr>
              <w:t xml:space="preserve">Project Title</w:t>
            </w:r>
          </w:p>
        </w:tc>
        <w:tc>
          <w:tcPr>
            <w:shd w:fill="auto" w:val="clear"/>
          </w:tcPr>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rtl w:val="0"/>
              </w:rPr>
              <w:t xml:space="preserve">TBD</w:t>
            </w:r>
          </w:p>
        </w:tc>
      </w:tr>
      <w:tr>
        <w:trPr>
          <w:cantSplit w:val="0"/>
          <w:tblHeader w:val="0"/>
        </w:trPr>
        <w:tc>
          <w:tcPr>
            <w:tcBorders>
              <w:top w:color="000000" w:space="0" w:sz="0" w:val="nil"/>
            </w:tcBorders>
            <w:shd w:fill="auto" w:val="clear"/>
          </w:tcPr>
          <w:p w:rsidR="00000000" w:rsidDel="00000000" w:rsidP="00000000" w:rsidRDefault="00000000" w:rsidRPr="00000000" w14:paraId="0000000E">
            <w:pPr>
              <w:spacing w:after="0" w:line="240" w:lineRule="auto"/>
              <w:rPr>
                <w:rFonts w:ascii="Arial" w:cs="Arial" w:eastAsia="Arial" w:hAnsi="Arial"/>
              </w:rPr>
            </w:pPr>
            <w:r w:rsidDel="00000000" w:rsidR="00000000" w:rsidRPr="00000000">
              <w:rPr>
                <w:rFonts w:ascii="Arial" w:cs="Arial" w:eastAsia="Arial" w:hAnsi="Arial"/>
                <w:rtl w:val="0"/>
              </w:rPr>
              <w:t xml:space="preserve">Group Number</w:t>
            </w:r>
          </w:p>
        </w:tc>
        <w:tc>
          <w:tcPr>
            <w:tcBorders>
              <w:top w:color="000000" w:space="0" w:sz="0" w:val="nil"/>
            </w:tcBorders>
            <w:shd w:fill="auto" w:val="clear"/>
          </w:tcPr>
          <w:p w:rsidR="00000000" w:rsidDel="00000000" w:rsidP="00000000" w:rsidRDefault="00000000" w:rsidRPr="00000000" w14:paraId="0000000F">
            <w:pPr>
              <w:spacing w:after="0" w:line="24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Pr>
          <w:p w:rsidR="00000000" w:rsidDel="00000000" w:rsidP="00000000" w:rsidRDefault="00000000" w:rsidRPr="00000000" w14:paraId="00000010">
            <w:pPr>
              <w:spacing w:after="0" w:line="240" w:lineRule="auto"/>
              <w:rPr>
                <w:rFonts w:ascii="Arial" w:cs="Arial" w:eastAsia="Arial" w:hAnsi="Arial"/>
              </w:rPr>
            </w:pPr>
            <w:r w:rsidDel="00000000" w:rsidR="00000000" w:rsidRPr="00000000">
              <w:rPr>
                <w:rFonts w:ascii="Arial" w:cs="Arial" w:eastAsia="Arial" w:hAnsi="Arial"/>
                <w:rtl w:val="0"/>
              </w:rPr>
              <w:t xml:space="preserve">Reporting Week</w:t>
            </w:r>
          </w:p>
        </w:tc>
        <w:tc>
          <w:tcPr>
            <w:shd w:fill="auto" w:val="clear"/>
          </w:tcPr>
          <w:p w:rsidR="00000000" w:rsidDel="00000000" w:rsidP="00000000" w:rsidRDefault="00000000" w:rsidRPr="00000000" w14:paraId="0000001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Week  5     From    14/03/26      To     20/03/26           </w:t>
            </w:r>
          </w:p>
        </w:tc>
      </w:tr>
    </w:tbl>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i w:val="1"/>
          <w:iCs w:val="1"/>
        </w:rPr>
      </w:pPr>
      <w:r w:rsidDel="00000000" w:rsidR="00000000" w:rsidRPr="00000000">
        <w:rPr>
          <w:rFonts w:ascii="Arial" w:cs="Arial" w:eastAsia="Arial" w:hAnsi="Arial"/>
          <w:i w:val="1"/>
          <w:iCs w:val="1"/>
          <w:rtl w:val="0"/>
        </w:rPr>
        <w:t xml:space="preserve">What is your own assessment of your progress this week? </w:t>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803"/>
        <w:gridCol w:w="1803"/>
        <w:gridCol w:w="1803"/>
        <w:gridCol w:w="1803"/>
        <w:tblGridChange w:id="0">
          <w:tblGrid>
            <w:gridCol w:w="1803"/>
            <w:gridCol w:w="1803"/>
            <w:gridCol w:w="1803"/>
            <w:gridCol w:w="1803"/>
            <w:gridCol w:w="1803"/>
          </w:tblGrid>
        </w:tblGridChange>
      </w:tblGrid>
      <w:tr>
        <w:trPr>
          <w:cantSplit w:val="0"/>
          <w:tblHeader w:val="0"/>
        </w:trPr>
        <w:tc>
          <w:tcPr>
            <w:shd w:fill="e2efd9" w:val="clear"/>
          </w:tcPr>
          <w:p w:rsidR="00000000" w:rsidDel="00000000" w:rsidP="00000000" w:rsidRDefault="00000000" w:rsidRPr="00000000" w14:paraId="0000001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Excellent</w:t>
            </w:r>
          </w:p>
        </w:tc>
        <w:tc>
          <w:tcPr>
            <w:shd w:fill="bdd7ee" w:val="clear"/>
          </w:tcPr>
          <w:p w:rsidR="00000000" w:rsidDel="00000000" w:rsidP="00000000" w:rsidRDefault="00000000" w:rsidRPr="00000000" w14:paraId="0000001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Good</w:t>
            </w:r>
          </w:p>
        </w:tc>
        <w:tc>
          <w:tcPr>
            <w:shd w:fill="e7e6e6" w:val="clear"/>
          </w:tcPr>
          <w:p w:rsidR="00000000" w:rsidDel="00000000" w:rsidP="00000000" w:rsidRDefault="00000000" w:rsidRPr="00000000" w14:paraId="0000001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Fair</w:t>
            </w:r>
          </w:p>
        </w:tc>
        <w:tc>
          <w:tcPr>
            <w:shd w:fill="fbe5d5" w:val="clear"/>
          </w:tcPr>
          <w:p w:rsidR="00000000" w:rsidDel="00000000" w:rsidP="00000000" w:rsidRDefault="00000000" w:rsidRPr="00000000" w14:paraId="0000001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Poor</w:t>
            </w:r>
          </w:p>
        </w:tc>
        <w:tc>
          <w:tcPr>
            <w:shd w:fill="f4b083" w:val="clear"/>
          </w:tcPr>
          <w:p w:rsidR="00000000" w:rsidDel="00000000" w:rsidP="00000000" w:rsidRDefault="00000000" w:rsidRPr="00000000" w14:paraId="0000001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No Progress</w:t>
            </w:r>
          </w:p>
        </w:tc>
      </w:tr>
      <w:tr>
        <w:trPr>
          <w:cantSplit w:val="0"/>
          <w:tblHeader w:val="0"/>
        </w:trPr>
        <w:tc>
          <w:tcPr>
            <w:shd w:fill="auto" w:val="clear"/>
          </w:tcPr>
          <w:p w:rsidR="00000000" w:rsidDel="00000000" w:rsidP="00000000" w:rsidRDefault="00000000" w:rsidRPr="00000000" w14:paraId="0000001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X</w:t>
            </w:r>
          </w:p>
        </w:tc>
        <w:tc>
          <w:tcPr>
            <w:shd w:fill="auto" w:val="clear"/>
          </w:tcPr>
          <w:p w:rsidR="00000000" w:rsidDel="00000000" w:rsidP="00000000" w:rsidRDefault="00000000" w:rsidRPr="00000000" w14:paraId="0000001A">
            <w:pPr>
              <w:spacing w:after="0" w:line="240" w:lineRule="auto"/>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1B">
            <w:pPr>
              <w:spacing w:after="0" w:line="240" w:lineRule="auto"/>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1C">
            <w:pPr>
              <w:spacing w:after="0" w:line="240" w:lineRule="auto"/>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1D">
            <w:pPr>
              <w:spacing w:after="0" w:line="24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i w:val="1"/>
          <w:iCs w:val="1"/>
        </w:rPr>
      </w:pPr>
      <w:r w:rsidDel="00000000" w:rsidR="00000000" w:rsidRPr="00000000">
        <w:rPr>
          <w:rFonts w:ascii="Arial" w:cs="Arial" w:eastAsia="Arial" w:hAnsi="Arial"/>
          <w:i w:val="1"/>
          <w:iCs w:val="1"/>
          <w:rtl w:val="0"/>
        </w:rPr>
        <w:t xml:space="preserve">Breakdown of the time spent on the project for this reporting week (add more rows if needed). If you are part of a team, be specific about what you actually did.</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2075"/>
        <w:tblGridChange w:id="0">
          <w:tblGrid>
            <w:gridCol w:w="6941"/>
            <w:gridCol w:w="2075"/>
          </w:tblGrid>
        </w:tblGridChange>
      </w:tblGrid>
      <w:tr>
        <w:trPr>
          <w:cantSplit w:val="0"/>
          <w:tblHeader w:val="0"/>
        </w:trPr>
        <w:tc>
          <w:tcPr>
            <w:shd w:fill="auto" w:val="clear"/>
          </w:tcPr>
          <w:p w:rsidR="00000000" w:rsidDel="00000000" w:rsidP="00000000" w:rsidRDefault="00000000" w:rsidRPr="00000000" w14:paraId="0000002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Activity</w:t>
            </w:r>
          </w:p>
        </w:tc>
        <w:tc>
          <w:tcPr>
            <w:shd w:fill="auto" w:val="clear"/>
          </w:tcPr>
          <w:p w:rsidR="00000000" w:rsidDel="00000000" w:rsidP="00000000" w:rsidRDefault="00000000" w:rsidRPr="00000000" w14:paraId="0000002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Number of hours (indicative)</w:t>
            </w:r>
          </w:p>
        </w:tc>
      </w:tr>
      <w:tr>
        <w:trPr>
          <w:cantSplit w:val="0"/>
          <w:tblHeader w:val="0"/>
        </w:trPr>
        <w:tc>
          <w:tcPr>
            <w:shd w:fill="auto" w:val="clear"/>
          </w:tcPr>
          <w:p w:rsidR="00000000" w:rsidDel="00000000" w:rsidP="00000000" w:rsidRDefault="00000000" w:rsidRPr="00000000" w14:paraId="00000022">
            <w:pPr>
              <w:spacing w:after="0" w:line="240" w:lineRule="auto"/>
              <w:rPr>
                <w:rFonts w:ascii="Arial" w:cs="Arial" w:eastAsia="Arial" w:hAnsi="Arial"/>
              </w:rPr>
            </w:pPr>
            <w:r w:rsidDel="00000000" w:rsidR="00000000" w:rsidRPr="00000000">
              <w:rPr>
                <w:rFonts w:ascii="Arial" w:cs="Arial" w:eastAsia="Arial" w:hAnsi="Arial"/>
                <w:rtl w:val="0"/>
              </w:rPr>
              <w:t xml:space="preserve">Meeting 1</w:t>
            </w:r>
            <w:r w:rsidDel="00000000" w:rsidR="00000000" w:rsidRPr="00000000">
              <w:rPr>
                <w:rtl w:val="0"/>
              </w:rPr>
            </w:r>
          </w:p>
        </w:tc>
        <w:tc>
          <w:tcPr>
            <w:shd w:fill="auto" w:val="clear"/>
          </w:tcPr>
          <w:p w:rsidR="00000000" w:rsidDel="00000000" w:rsidP="00000000" w:rsidRDefault="00000000" w:rsidRPr="00000000" w14:paraId="0000002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shd w:fill="auto" w:val="clear"/>
          </w:tcPr>
          <w:p w:rsidR="00000000" w:rsidDel="00000000" w:rsidP="00000000" w:rsidRDefault="00000000" w:rsidRPr="00000000" w14:paraId="00000024">
            <w:pPr>
              <w:spacing w:after="0" w:line="240" w:lineRule="auto"/>
              <w:rPr>
                <w:rFonts w:ascii="Arial" w:cs="Arial" w:eastAsia="Arial" w:hAnsi="Arial"/>
              </w:rPr>
            </w:pPr>
            <w:r w:rsidDel="00000000" w:rsidR="00000000" w:rsidRPr="00000000">
              <w:rPr>
                <w:rFonts w:ascii="Arial" w:cs="Arial" w:eastAsia="Arial" w:hAnsi="Arial"/>
                <w:rtl w:val="0"/>
              </w:rPr>
              <w:t xml:space="preserve">Project Research.</w:t>
            </w:r>
          </w:p>
        </w:tc>
        <w:tc>
          <w:tcPr>
            <w:shd w:fill="auto" w:val="clear"/>
          </w:tcPr>
          <w:p w:rsidR="00000000" w:rsidDel="00000000" w:rsidP="00000000" w:rsidRDefault="00000000" w:rsidRPr="00000000" w14:paraId="0000002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r>
      <w:tr>
        <w:trPr>
          <w:cantSplit w:val="0"/>
          <w:tblHeader w:val="0"/>
        </w:trPr>
        <w:tc>
          <w:tcPr>
            <w:shd w:fill="auto" w:val="clear"/>
          </w:tcPr>
          <w:p w:rsidR="00000000" w:rsidDel="00000000" w:rsidP="00000000" w:rsidRDefault="00000000" w:rsidRPr="00000000" w14:paraId="00000026">
            <w:pPr>
              <w:spacing w:after="0" w:line="240" w:lineRule="auto"/>
              <w:rPr>
                <w:rFonts w:ascii="Arial" w:cs="Arial" w:eastAsia="Arial" w:hAnsi="Arial"/>
              </w:rPr>
            </w:pPr>
            <w:r w:rsidDel="00000000" w:rsidR="00000000" w:rsidRPr="00000000">
              <w:rPr>
                <w:rFonts w:ascii="Arial" w:cs="Arial" w:eastAsia="Arial" w:hAnsi="Arial"/>
                <w:rtl w:val="0"/>
              </w:rPr>
              <w:t xml:space="preserve">Project Presentation.</w:t>
            </w:r>
          </w:p>
        </w:tc>
        <w:tc>
          <w:tcPr>
            <w:shd w:fill="auto" w:val="clear"/>
          </w:tcPr>
          <w:p w:rsidR="00000000" w:rsidDel="00000000" w:rsidP="00000000" w:rsidRDefault="00000000" w:rsidRPr="00000000" w14:paraId="0000002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shd w:fill="auto" w:val="clear"/>
          </w:tcPr>
          <w:p w:rsidR="00000000" w:rsidDel="00000000" w:rsidP="00000000" w:rsidRDefault="00000000" w:rsidRPr="00000000" w14:paraId="00000028">
            <w:pPr>
              <w:spacing w:after="0" w:line="240" w:lineRule="auto"/>
              <w:rPr>
                <w:rFonts w:ascii="Arial" w:cs="Arial" w:eastAsia="Arial" w:hAnsi="Arial"/>
              </w:rPr>
            </w:pPr>
            <w:r w:rsidDel="00000000" w:rsidR="00000000" w:rsidRPr="00000000">
              <w:rPr>
                <w:rFonts w:ascii="Arial" w:cs="Arial" w:eastAsia="Arial" w:hAnsi="Arial"/>
                <w:rtl w:val="0"/>
              </w:rPr>
              <w:t xml:space="preserve">Assignment of tasks and roles.</w:t>
            </w:r>
          </w:p>
        </w:tc>
        <w:tc>
          <w:tcPr>
            <w:shd w:fill="auto" w:val="clear"/>
          </w:tcPr>
          <w:p w:rsidR="00000000" w:rsidDel="00000000" w:rsidP="00000000" w:rsidRDefault="00000000" w:rsidRPr="00000000" w14:paraId="0000002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shd w:fill="auto" w:val="clear"/>
          </w:tcPr>
          <w:p w:rsidR="00000000" w:rsidDel="00000000" w:rsidP="00000000" w:rsidRDefault="00000000" w:rsidRPr="00000000" w14:paraId="0000002A">
            <w:pPr>
              <w:spacing w:after="0" w:line="240" w:lineRule="auto"/>
              <w:rPr>
                <w:rFonts w:ascii="Arial" w:cs="Arial" w:eastAsia="Arial" w:hAnsi="Arial"/>
              </w:rPr>
            </w:pPr>
            <w:r w:rsidDel="00000000" w:rsidR="00000000" w:rsidRPr="00000000">
              <w:rPr>
                <w:rFonts w:ascii="Arial" w:cs="Arial" w:eastAsia="Arial" w:hAnsi="Arial"/>
                <w:rtl w:val="0"/>
              </w:rPr>
              <w:t xml:space="preserve">Meeting 2</w:t>
            </w:r>
          </w:p>
        </w:tc>
        <w:tc>
          <w:tcPr>
            <w:shd w:fill="auto" w:val="clear"/>
          </w:tcPr>
          <w:p w:rsidR="00000000" w:rsidDel="00000000" w:rsidP="00000000" w:rsidRDefault="00000000" w:rsidRPr="00000000" w14:paraId="0000002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shd w:fill="auto" w:val="clear"/>
          </w:tcPr>
          <w:p w:rsidR="00000000" w:rsidDel="00000000" w:rsidP="00000000" w:rsidRDefault="00000000" w:rsidRPr="00000000" w14:paraId="0000002C">
            <w:pPr>
              <w:spacing w:after="0" w:line="240" w:lineRule="auto"/>
              <w:rPr>
                <w:rFonts w:ascii="Arial" w:cs="Arial" w:eastAsia="Arial" w:hAnsi="Arial"/>
              </w:rPr>
            </w:pPr>
            <w:r w:rsidDel="00000000" w:rsidR="00000000" w:rsidRPr="00000000">
              <w:rPr>
                <w:rFonts w:ascii="Arial" w:cs="Arial" w:eastAsia="Arial" w:hAnsi="Arial"/>
                <w:rtl w:val="0"/>
              </w:rPr>
              <w:t xml:space="preserve">Meesting 3</w:t>
            </w:r>
          </w:p>
        </w:tc>
        <w:tc>
          <w:tcPr>
            <w:shd w:fill="auto" w:val="clear"/>
          </w:tcPr>
          <w:p w:rsidR="00000000" w:rsidDel="00000000" w:rsidP="00000000" w:rsidRDefault="00000000" w:rsidRPr="00000000" w14:paraId="0000002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shd w:fill="auto" w:val="clear"/>
          </w:tcPr>
          <w:p w:rsidR="00000000" w:rsidDel="00000000" w:rsidP="00000000" w:rsidRDefault="00000000" w:rsidRPr="00000000" w14:paraId="0000002E">
            <w:pPr>
              <w:spacing w:after="0" w:line="240" w:lineRule="auto"/>
              <w:jc w:val="right"/>
              <w:rPr>
                <w:rFonts w:ascii="Arial" w:cs="Arial" w:eastAsia="Arial" w:hAnsi="Arial"/>
                <w:i w:val="1"/>
                <w:iCs w:val="1"/>
              </w:rPr>
            </w:pPr>
            <w:r w:rsidDel="00000000" w:rsidR="00000000" w:rsidRPr="00000000">
              <w:rPr>
                <w:rFonts w:ascii="Arial" w:cs="Arial" w:eastAsia="Arial" w:hAnsi="Arial"/>
                <w:i w:val="1"/>
                <w:iCs w:val="1"/>
                <w:rtl w:val="0"/>
              </w:rPr>
              <w:t xml:space="preserve">TOTAL</w:t>
            </w:r>
          </w:p>
        </w:tc>
        <w:tc>
          <w:tcPr>
            <w:shd w:fill="auto" w:val="clear"/>
          </w:tcPr>
          <w:p w:rsidR="00000000" w:rsidDel="00000000" w:rsidP="00000000" w:rsidRDefault="00000000" w:rsidRPr="00000000" w14:paraId="0000002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       25(hours)</w:t>
            </w:r>
          </w:p>
        </w:tc>
      </w:tr>
    </w:tbl>
    <w:p w:rsidR="00000000" w:rsidDel="00000000" w:rsidP="00000000" w:rsidRDefault="00000000" w:rsidRPr="00000000" w14:paraId="00000030">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Note that as per the unit outline, you are expected to spend at least 8 quality hours per week on this project unit, very much like any 25-credit unit you are studying. </w:t>
      </w:r>
    </w:p>
    <w:p w:rsidR="00000000" w:rsidDel="00000000" w:rsidP="00000000" w:rsidRDefault="00000000" w:rsidRPr="00000000" w14:paraId="00000031">
      <w:pPr>
        <w:rPr>
          <w:rFonts w:ascii="Arial" w:cs="Arial" w:eastAsia="Arial" w:hAnsi="Arial"/>
          <w:b w:val="1"/>
          <w:bCs w:val="1"/>
        </w:rPr>
      </w:pPr>
      <w:r w:rsidDel="00000000" w:rsidR="00000000" w:rsidRPr="00000000">
        <w:rPr>
          <w:rFonts w:ascii="Arial" w:cs="Arial" w:eastAsia="Arial" w:hAnsi="Arial"/>
          <w:b w:val="1"/>
          <w:bCs w:val="1"/>
          <w:rtl w:val="0"/>
        </w:rPr>
        <w:t xml:space="preserve">Highlights of the achievements made this week:</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1:</w:t>
      </w:r>
      <w:r w:rsidDel="00000000" w:rsidR="00000000" w:rsidRPr="00000000">
        <w:rPr>
          <w:rFonts w:ascii="Arial" w:cs="Arial" w:eastAsia="Arial" w:hAnsi="Arial"/>
          <w:rtl w:val="0"/>
        </w:rPr>
        <w:t xml:space="preserve"> Completed project literature review.</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Highlight 2: Completed project presentation.</w:t>
      </w:r>
    </w:p>
    <w:p w:rsidR="00000000" w:rsidDel="00000000" w:rsidP="00000000" w:rsidRDefault="00000000" w:rsidRPr="00000000" w14:paraId="00000034">
      <w:pPr>
        <w:rPr>
          <w:rFonts w:ascii="Arial" w:cs="Arial" w:eastAsia="Arial" w:hAnsi="Arial"/>
          <w:b w:val="1"/>
          <w:bCs w:val="1"/>
        </w:rPr>
      </w:pPr>
      <w:r w:rsidDel="00000000" w:rsidR="00000000" w:rsidRPr="00000000">
        <w:rPr>
          <w:rFonts w:ascii="Arial" w:cs="Arial" w:eastAsia="Arial" w:hAnsi="Arial"/>
          <w:b w:val="1"/>
          <w:bCs w:val="1"/>
          <w:rtl w:val="0"/>
        </w:rPr>
        <w:t xml:space="preserve">Further details to report to your supervisor, please include any concerns you may have:</w:t>
      </w:r>
    </w:p>
    <w:p w:rsidR="00000000" w:rsidDel="00000000" w:rsidP="00000000" w:rsidRDefault="00000000" w:rsidRPr="00000000" w14:paraId="00000035">
      <w:pPr>
        <w:rPr>
          <w:rFonts w:ascii="Arial" w:cs="Arial" w:eastAsia="Arial" w:hAnsi="Arial"/>
          <w:b w:val="1"/>
          <w:bCs w:val="1"/>
        </w:rPr>
      </w:pPr>
      <w:r w:rsidDel="00000000" w:rsidR="00000000" w:rsidRPr="00000000">
        <w:rPr>
          <w:rFonts w:ascii="Arial" w:cs="Arial" w:eastAsia="Arial" w:hAnsi="Arial"/>
          <w:rtl w:val="0"/>
        </w:rPr>
        <w:t xml:space="preserve">I again did a lot of work on the literature review as well as the project presentation. Because I was in charge of Nawshin and Nishat, I assigned all the tasks they needed to do over the weekend. But Nishat was not able to work at all, and Nawshin did make some meaningful progress, but right at the end, so I ended up cmopensating for both during this week. This increased my tasks alot and I had to work a lot.</w:t>
      </w: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sectPr>
      <w:footerReference r:id="rId6" w:type="default"/>
      <w:pgSz w:h="16838" w:w="11906" w:orient="portrait"/>
      <w:pgMar w:bottom="144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a6a6a6"/>
        <w:sz w:val="18"/>
        <w:szCs w:val="18"/>
        <w:u w:val="none"/>
        <w:shd w:fill="auto" w:val="clear"/>
        <w:vertAlign w:val="baseline"/>
        <w:rtl w:val="0"/>
      </w:rPr>
      <w:t xml:space="preserve">Computer Science Project Weekly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