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A9265" w14:textId="77777777" w:rsidR="008F378C" w:rsidRDefault="006E1C61" w:rsidP="008F378C">
      <w:r>
        <w:rPr>
          <w:noProof/>
        </w:rPr>
        <w:drawing>
          <wp:anchor distT="0" distB="0" distL="114300" distR="114300" simplePos="0" relativeHeight="251658240" behindDoc="0" locked="0" layoutInCell="1" allowOverlap="1" wp14:anchorId="0D807D5A" wp14:editId="1555AD1B">
            <wp:simplePos x="93345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14550" cy="2114550"/>
            <wp:effectExtent l="171450" t="171450" r="171450" b="1714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SATS-University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38EF2BF" w14:textId="77777777" w:rsidR="008F378C" w:rsidRPr="008F378C" w:rsidRDefault="008F378C" w:rsidP="008F378C"/>
    <w:p w14:paraId="4E038338" w14:textId="77777777" w:rsidR="008F378C" w:rsidRPr="008F378C" w:rsidRDefault="008F378C" w:rsidP="008F378C">
      <w:pPr>
        <w:tabs>
          <w:tab w:val="left" w:pos="1500"/>
        </w:tabs>
        <w:spacing w:line="276" w:lineRule="auto"/>
        <w:ind w:left="720"/>
        <w:jc w:val="center"/>
        <w:rPr>
          <w:rFonts w:ascii="Times New Roman" w:hAnsi="Times New Roman" w:cs="Times New Roman"/>
          <w:b/>
          <w:color w:val="1F3864" w:themeColor="accent5" w:themeShade="80"/>
          <w:sz w:val="44"/>
          <w:szCs w:val="44"/>
        </w:rPr>
      </w:pPr>
      <w:r w:rsidRPr="008F378C">
        <w:rPr>
          <w:rFonts w:ascii="Times New Roman" w:hAnsi="Times New Roman" w:cs="Times New Roman"/>
          <w:b/>
          <w:color w:val="1F3864" w:themeColor="accent5" w:themeShade="80"/>
          <w:sz w:val="44"/>
          <w:szCs w:val="44"/>
        </w:rPr>
        <w:t>COMSATS UNIVERSITY ISLAMABAD</w:t>
      </w:r>
    </w:p>
    <w:p w14:paraId="77CDE2AB" w14:textId="77777777" w:rsidR="008F378C" w:rsidRPr="008F378C" w:rsidRDefault="008F378C" w:rsidP="008F378C">
      <w:pPr>
        <w:tabs>
          <w:tab w:val="left" w:pos="1500"/>
        </w:tabs>
        <w:spacing w:line="276" w:lineRule="auto"/>
        <w:ind w:left="720"/>
        <w:jc w:val="center"/>
        <w:rPr>
          <w:rFonts w:ascii="Times New Roman" w:hAnsi="Times New Roman" w:cs="Times New Roman"/>
          <w:b/>
          <w:color w:val="2F5496" w:themeColor="accent5" w:themeShade="BF"/>
          <w:sz w:val="44"/>
          <w:szCs w:val="44"/>
        </w:rPr>
      </w:pPr>
      <w:r w:rsidRPr="008F378C">
        <w:rPr>
          <w:rFonts w:ascii="Times New Roman" w:hAnsi="Times New Roman" w:cs="Times New Roman"/>
          <w:b/>
          <w:color w:val="2F5496" w:themeColor="accent5" w:themeShade="BF"/>
          <w:sz w:val="44"/>
          <w:szCs w:val="44"/>
        </w:rPr>
        <w:t>ABBOTTABAD CAMPUS</w:t>
      </w:r>
    </w:p>
    <w:p w14:paraId="307DA678" w14:textId="77777777" w:rsidR="008F378C" w:rsidRDefault="008F378C" w:rsidP="008F37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E9C42" wp14:editId="011D5357">
                <wp:simplePos x="0" y="0"/>
                <wp:positionH relativeFrom="column">
                  <wp:posOffset>-466726</wp:posOffset>
                </wp:positionH>
                <wp:positionV relativeFrom="paragraph">
                  <wp:posOffset>717550</wp:posOffset>
                </wp:positionV>
                <wp:extent cx="6905625" cy="9525"/>
                <wp:effectExtent l="19050" t="1905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72CE0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56.5pt" to="507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" strokecolor="black [3213]" strokeweight="3pt">
                <v:stroke joinstyle="miter"/>
              </v:line>
            </w:pict>
          </mc:Fallback>
        </mc:AlternateContent>
      </w:r>
      <w:r>
        <w:br w:type="textWrapping" w:clear="all"/>
      </w:r>
    </w:p>
    <w:p w14:paraId="5F68163E" w14:textId="77777777" w:rsidR="008F378C" w:rsidRDefault="008F378C" w:rsidP="008F378C"/>
    <w:p w14:paraId="372A41C2" w14:textId="4EA6F061" w:rsidR="00192C8B" w:rsidRDefault="00023D56" w:rsidP="00192C8B">
      <w:pPr>
        <w:jc w:val="center"/>
        <w:rPr>
          <w:rFonts w:ascii="Arial Black" w:hAnsi="Arial Black" w:cs="Times New Roman"/>
          <w:b/>
          <w:color w:val="000000" w:themeColor="text1"/>
          <w:sz w:val="48"/>
          <w:szCs w:val="48"/>
          <w:u w:val="single"/>
        </w:rPr>
      </w:pPr>
      <w:r>
        <w:rPr>
          <w:rFonts w:ascii="Arial Black" w:hAnsi="Arial Black" w:cs="Times New Roman"/>
          <w:b/>
          <w:color w:val="000000" w:themeColor="text1"/>
          <w:sz w:val="48"/>
          <w:szCs w:val="48"/>
          <w:u w:val="single"/>
        </w:rPr>
        <w:t xml:space="preserve">ASSIGNMENT NO. </w:t>
      </w:r>
      <w:r w:rsidR="004228AF">
        <w:rPr>
          <w:rFonts w:ascii="Arial Black" w:hAnsi="Arial Black" w:cs="Times New Roman"/>
          <w:b/>
          <w:color w:val="000000" w:themeColor="text1"/>
          <w:sz w:val="48"/>
          <w:szCs w:val="48"/>
          <w:u w:val="single"/>
        </w:rPr>
        <w:t>1</w:t>
      </w:r>
    </w:p>
    <w:p w14:paraId="6B298544" w14:textId="77777777" w:rsidR="00A81BB0" w:rsidRPr="00A81BB0" w:rsidRDefault="00A81BB0" w:rsidP="00192C8B">
      <w:pPr>
        <w:jc w:val="center"/>
        <w:rPr>
          <w:rFonts w:ascii="Arial Black" w:hAnsi="Arial Black" w:cs="Times New Roman"/>
          <w:b/>
          <w:color w:val="000000" w:themeColor="text1"/>
          <w:sz w:val="48"/>
          <w:szCs w:val="48"/>
          <w:u w:val="single"/>
        </w:rPr>
      </w:pPr>
    </w:p>
    <w:p w14:paraId="32EA8115" w14:textId="77777777" w:rsidR="008F378C" w:rsidRDefault="008F378C" w:rsidP="008F378C"/>
    <w:p w14:paraId="6966D460" w14:textId="77777777" w:rsidR="00822E33" w:rsidRPr="00192C8B" w:rsidRDefault="008F378C" w:rsidP="008F37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2C8B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NAME:</w:t>
      </w:r>
      <w:r w:rsidRPr="00192C8B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           </w:t>
      </w:r>
      <w:r w:rsidR="00192C8B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                       </w:t>
      </w:r>
      <w:r w:rsidR="001E216E">
        <w:rPr>
          <w:rFonts w:ascii="Times New Roman" w:hAnsi="Times New Roman" w:cs="Times New Roman"/>
          <w:b/>
          <w:sz w:val="28"/>
          <w:szCs w:val="28"/>
        </w:rPr>
        <w:t>MUHAMMAD SHAYAN MUGHAL</w:t>
      </w:r>
    </w:p>
    <w:p w14:paraId="28EE473C" w14:textId="77777777" w:rsidR="00192C8B" w:rsidRDefault="00192C8B" w:rsidP="008F378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2F92E6" w14:textId="77777777" w:rsidR="00192C8B" w:rsidRDefault="00192C8B" w:rsidP="008F37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2C8B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REG NO</w:t>
      </w:r>
      <w:r w:rsidRPr="00192C8B">
        <w:rPr>
          <w:rFonts w:ascii="Times New Roman" w:hAnsi="Times New Roman" w:cs="Times New Roman"/>
          <w:color w:val="C00000"/>
          <w:sz w:val="28"/>
          <w:szCs w:val="28"/>
          <w:u w:val="single"/>
        </w:rPr>
        <w:t>:</w:t>
      </w:r>
      <w:r w:rsidRPr="00192C8B">
        <w:rPr>
          <w:rFonts w:ascii="Times New Roman" w:hAnsi="Times New Roman" w:cs="Times New Roman"/>
          <w:color w:val="C00000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</w:t>
      </w:r>
      <w:r w:rsidRPr="00192C8B">
        <w:rPr>
          <w:rFonts w:ascii="Times New Roman" w:hAnsi="Times New Roman" w:cs="Times New Roman"/>
          <w:b/>
          <w:sz w:val="28"/>
          <w:szCs w:val="28"/>
        </w:rPr>
        <w:t>SP23-BSE-0</w:t>
      </w:r>
      <w:r w:rsidR="001E216E">
        <w:rPr>
          <w:rFonts w:ascii="Times New Roman" w:hAnsi="Times New Roman" w:cs="Times New Roman"/>
          <w:b/>
          <w:sz w:val="28"/>
          <w:szCs w:val="28"/>
        </w:rPr>
        <w:t>50</w:t>
      </w:r>
    </w:p>
    <w:p w14:paraId="3423740C" w14:textId="77777777" w:rsidR="00192C8B" w:rsidRDefault="00192C8B" w:rsidP="008F378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27B8D0" w14:textId="77B6E647" w:rsidR="00192C8B" w:rsidRDefault="00192C8B" w:rsidP="008F37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2C8B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CLASS:</w:t>
      </w:r>
      <w:r w:rsidRPr="00192C8B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               </w:t>
      </w:r>
      <w:r w:rsidR="00023D56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BSE-</w:t>
      </w:r>
      <w:r w:rsidR="004228AF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B</w:t>
      </w:r>
    </w:p>
    <w:p w14:paraId="41E9F634" w14:textId="77777777" w:rsidR="00192C8B" w:rsidRDefault="00192C8B" w:rsidP="008F378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96FF48" w14:textId="644D940C" w:rsidR="00192C8B" w:rsidRDefault="00192C8B" w:rsidP="00023D56">
      <w:pPr>
        <w:tabs>
          <w:tab w:val="left" w:pos="498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SUBJECT: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="00023D56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228AF">
        <w:rPr>
          <w:rFonts w:ascii="Times New Roman" w:hAnsi="Times New Roman" w:cs="Times New Roman"/>
          <w:b/>
          <w:sz w:val="28"/>
          <w:szCs w:val="28"/>
        </w:rPr>
        <w:t>COMPUTER NETWORKS</w:t>
      </w:r>
    </w:p>
    <w:p w14:paraId="06CC578F" w14:textId="77777777" w:rsidR="00192C8B" w:rsidRDefault="00192C8B" w:rsidP="008F378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47B9BA" w14:textId="7EBC5791" w:rsidR="00192C8B" w:rsidRDefault="00192C8B" w:rsidP="008F378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TOPIC: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              </w:t>
      </w:r>
      <w:r w:rsidR="00422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HTTP</w:t>
      </w:r>
    </w:p>
    <w:p w14:paraId="22ACF7ED" w14:textId="77777777" w:rsidR="00192C8B" w:rsidRDefault="00192C8B" w:rsidP="008F378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B01364" w14:textId="1A785210" w:rsidR="00A81BB0" w:rsidRDefault="00192C8B" w:rsidP="008F378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SUBMITTED TO: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</w:t>
      </w:r>
      <w:r w:rsidR="00422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MR MUHAMMAD ALI FAISAL </w:t>
      </w:r>
    </w:p>
    <w:p w14:paraId="7A96C34A" w14:textId="77777777" w:rsidR="004228AF" w:rsidRDefault="004228AF" w:rsidP="008F378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28A504" w14:textId="77777777" w:rsidR="004228AF" w:rsidRPr="004228AF" w:rsidRDefault="004228AF" w:rsidP="004228A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422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Question#1 (</w:t>
      </w:r>
      <w:proofErr w:type="spellStart"/>
      <w:r w:rsidRPr="00422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</w:t>
      </w:r>
      <w:proofErr w:type="spellEnd"/>
      <w:r w:rsidRPr="00422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) (CLO-02, C2)</w:t>
      </w:r>
    </w:p>
    <w:p w14:paraId="3A4F4533" w14:textId="77777777" w:rsidR="004228AF" w:rsidRDefault="004228AF" w:rsidP="004228A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28AF">
        <w:rPr>
          <w:rFonts w:ascii="Times New Roman" w:hAnsi="Times New Roman" w:cs="Times New Roman"/>
          <w:color w:val="000000" w:themeColor="text1"/>
          <w:sz w:val="28"/>
          <w:szCs w:val="28"/>
        </w:rPr>
        <w:t>Benefits of adopting HTTP for Dynamic Adaptive Streaming over HTTP (DASH) at the application layer:</w:t>
      </w:r>
    </w:p>
    <w:p w14:paraId="6625BDDE" w14:textId="77777777" w:rsidR="004228AF" w:rsidRPr="004228AF" w:rsidRDefault="004228AF" w:rsidP="004228A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1E7897" w14:textId="22D0798E" w:rsidR="004228AF" w:rsidRPr="004228AF" w:rsidRDefault="004228AF" w:rsidP="004228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2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does widespread support and compatibility benefit DASH over HTTP?</w:t>
      </w:r>
      <w:r w:rsidRPr="00422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4228A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HTTP is universally supported by all browsers, servers, and network devices, which means DASH can be implemented without requiring specialized streaming protocols or infrastructure. This ensures compatibility across a wide range of devices and platforms.</w:t>
      </w:r>
    </w:p>
    <w:p w14:paraId="4E836BEE" w14:textId="77777777" w:rsidR="004228AF" w:rsidRPr="004228AF" w:rsidRDefault="004228AF" w:rsidP="004228A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050223" w14:textId="411BED81" w:rsidR="004228AF" w:rsidRPr="004228AF" w:rsidRDefault="004228AF" w:rsidP="004228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2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does DASH over HTTP optimize network usage?</w:t>
      </w:r>
      <w:r w:rsidRPr="00422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4228A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DASH uses adaptive bitrate streaming, meaning it dynamically switches video quality based on real-time network conditions. This minimizes buffering and reduces unnecessary bandwidth usage during periods of low connectivity.</w:t>
      </w:r>
    </w:p>
    <w:p w14:paraId="5C53F049" w14:textId="77777777" w:rsidR="004228AF" w:rsidRPr="004228AF" w:rsidRDefault="004228AF" w:rsidP="004228AF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5F3909" w14:textId="77777777" w:rsidR="004228AF" w:rsidRPr="004228AF" w:rsidRDefault="004228AF" w:rsidP="004228A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2FC4EA" w14:textId="7DC2620D" w:rsidR="004228AF" w:rsidRPr="004228AF" w:rsidRDefault="004228AF" w:rsidP="004228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2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Why is DASH over HTTP considered scalable?</w:t>
      </w:r>
      <w:r w:rsidRPr="00422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4228A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Because it relies on standard HTTP servers (like Apache or Nginx), which are already optimized for large-scale delivery, DASH can serve a massive number of users without needing dedicated streaming servers.</w:t>
      </w:r>
    </w:p>
    <w:p w14:paraId="676A8D7A" w14:textId="77777777" w:rsidR="004228AF" w:rsidRPr="004228AF" w:rsidRDefault="004228AF" w:rsidP="004228AF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4A23ACC" w14:textId="6E66B585" w:rsidR="004228AF" w:rsidRPr="004228AF" w:rsidRDefault="004228AF" w:rsidP="004228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2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does adopting HTTP for DASH reduce costs?</w:t>
      </w:r>
      <w:r w:rsidRPr="00422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4228A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 need for proprietary streaming servers or protocols; existing web infrastructure (CDNs, caching servers, HTTP-based delivery) can be reused, lowering setup and maintenance costs.</w:t>
      </w:r>
    </w:p>
    <w:p w14:paraId="07E78AE1" w14:textId="77777777" w:rsidR="004228AF" w:rsidRPr="004228AF" w:rsidRDefault="004228AF" w:rsidP="004228AF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00D6EF7" w14:textId="77777777" w:rsidR="004228AF" w:rsidRPr="004228AF" w:rsidRDefault="004228AF" w:rsidP="004228AF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EB66C43" w14:textId="628FF0CC" w:rsidR="004228AF" w:rsidRPr="004228AF" w:rsidRDefault="004228AF" w:rsidP="004228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2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does DASH over HTTP improve the user experience?</w:t>
      </w:r>
      <w:r w:rsidRPr="00422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4228A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Users enjoy smooth playback with minimal buffering and automatic quality adjustments based on their internet speed. This leads to higher satisfaction and uninterrupted streaming.</w:t>
      </w:r>
    </w:p>
    <w:p w14:paraId="1C4D750B" w14:textId="77777777" w:rsidR="004228AF" w:rsidRPr="004228AF" w:rsidRDefault="004228AF" w:rsidP="004228AF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7644379" w14:textId="0384C6F6" w:rsidR="004228AF" w:rsidRPr="004228AF" w:rsidRDefault="004228AF" w:rsidP="004228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2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 is the advantage of DASH being interoperable and flexible?</w:t>
      </w:r>
      <w:r w:rsidRPr="00422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4228A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 can be used with various media formats, codecs, DRM systems, and devices. This flexibility allows content providers to reach a broader audience without compatibility issues.</w:t>
      </w:r>
    </w:p>
    <w:p w14:paraId="220FBF0B" w14:textId="77777777" w:rsidR="004228AF" w:rsidRPr="004228AF" w:rsidRDefault="004228AF" w:rsidP="004228AF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82DE3B1" w14:textId="77777777" w:rsidR="004228AF" w:rsidRPr="004228AF" w:rsidRDefault="004228AF" w:rsidP="004228AF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C7D399F" w14:textId="198BCB4E" w:rsidR="004228AF" w:rsidRPr="004228AF" w:rsidRDefault="004228AF" w:rsidP="004228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2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does progressive enhancement work in DASH over HTTP?</w:t>
      </w:r>
      <w:r w:rsidRPr="00422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4228A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DASH can start with low-resolution playback and upgrade to higher resolutions as network conditions improve, ensuring continuous playback while enhancing video quality progressively.</w:t>
      </w:r>
    </w:p>
    <w:p w14:paraId="7A7FF2A0" w14:textId="77777777" w:rsidR="004228AF" w:rsidRPr="004228AF" w:rsidRDefault="004228AF" w:rsidP="004228A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18593D" w14:textId="6FAB4E3E" w:rsidR="004228AF" w:rsidRPr="004228AF" w:rsidRDefault="004228AF" w:rsidP="004228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2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does HTTP-based DASH ensure secure content delivery?</w:t>
      </w:r>
      <w:r w:rsidRPr="00422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4228A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 supports standard security protocols like HTTPS and DRM (Digital Rights Management) to protect content from unauthorized access and ensure secure streaming.</w:t>
      </w:r>
    </w:p>
    <w:p w14:paraId="06A3A67A" w14:textId="77777777" w:rsidR="004228AF" w:rsidRPr="004228AF" w:rsidRDefault="004228AF" w:rsidP="004228AF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0242FC8" w14:textId="53C9F769" w:rsidR="004228AF" w:rsidRPr="004228AF" w:rsidRDefault="004228AF" w:rsidP="004228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2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Why is DASH over HTTP easy to integrate into web applications?</w:t>
      </w:r>
      <w:r w:rsidRPr="00422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4228A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 works seamlessly with HTML5 video players and JavaScript, making it easy to embed and control within modern web applications without needing plugins.</w:t>
      </w:r>
    </w:p>
    <w:p w14:paraId="5D4B982B" w14:textId="77777777" w:rsidR="004228AF" w:rsidRPr="004228AF" w:rsidRDefault="004228AF" w:rsidP="004228AF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8CDA1EF" w14:textId="77777777" w:rsidR="004228AF" w:rsidRPr="004228AF" w:rsidRDefault="004228AF" w:rsidP="004228AF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749F574" w14:textId="79E5C786" w:rsidR="004228AF" w:rsidRPr="004228AF" w:rsidRDefault="004228AF" w:rsidP="004228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2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Can DASH over HTTP support offline playback?</w:t>
      </w:r>
      <w:r w:rsidRPr="00422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4228A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Yes, through integration with service workers and caching APIs (like in Progressive Web Apps), DASH segments can be downloaded and stored locally for offline playback.</w:t>
      </w:r>
    </w:p>
    <w:p w14:paraId="1A884C5A" w14:textId="77777777" w:rsidR="004228AF" w:rsidRPr="004228AF" w:rsidRDefault="004228AF" w:rsidP="004228AF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B5A4F42" w14:textId="00C4E13F" w:rsidR="004228AF" w:rsidRPr="004228AF" w:rsidRDefault="004228AF" w:rsidP="004228A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9F9B4D" w14:textId="77777777" w:rsidR="004228AF" w:rsidRPr="004228AF" w:rsidRDefault="004228AF" w:rsidP="004228A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2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Question#1 (ii) (CLO-02, C2)</w:t>
      </w:r>
    </w:p>
    <w:p w14:paraId="5015AA6B" w14:textId="77777777" w:rsidR="004228AF" w:rsidRPr="004228AF" w:rsidRDefault="004228AF" w:rsidP="004228A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28AF">
        <w:rPr>
          <w:rFonts w:ascii="Times New Roman" w:hAnsi="Times New Roman" w:cs="Times New Roman"/>
          <w:color w:val="000000" w:themeColor="text1"/>
          <w:sz w:val="28"/>
          <w:szCs w:val="28"/>
        </w:rPr>
        <w:t>Two main server placement philosophies in Content Distribution Networks (CDNs):</w:t>
      </w:r>
    </w:p>
    <w:p w14:paraId="6A37B5B7" w14:textId="77777777" w:rsidR="004228AF" w:rsidRPr="004228AF" w:rsidRDefault="004228AF" w:rsidP="004228AF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22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Enter Deep (Edge Placement):</w:t>
      </w:r>
    </w:p>
    <w:p w14:paraId="76432E6E" w14:textId="77777777" w:rsidR="004228AF" w:rsidRPr="004228AF" w:rsidRDefault="004228AF" w:rsidP="004228AF">
      <w:pPr>
        <w:numPr>
          <w:ilvl w:val="1"/>
          <w:numId w:val="7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28A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 this approach, servers are placed deep inside the access networks, close to end-users (e.g., within ISPs).</w:t>
      </w:r>
    </w:p>
    <w:p w14:paraId="0A5922F5" w14:textId="77777777" w:rsidR="004228AF" w:rsidRPr="004228AF" w:rsidRDefault="004228AF" w:rsidP="004228AF">
      <w:pPr>
        <w:numPr>
          <w:ilvl w:val="1"/>
          <w:numId w:val="7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28A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Advantage: Lower latency and better quality of service due to proximity.</w:t>
      </w:r>
    </w:p>
    <w:p w14:paraId="189EC12F" w14:textId="77777777" w:rsidR="004228AF" w:rsidRDefault="004228AF" w:rsidP="004228AF">
      <w:pPr>
        <w:numPr>
          <w:ilvl w:val="1"/>
          <w:numId w:val="7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28A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 Case: Ideal for densely populated areas where high performance is required.</w:t>
      </w:r>
    </w:p>
    <w:p w14:paraId="6C6952CD" w14:textId="77777777" w:rsidR="004228AF" w:rsidRPr="004228AF" w:rsidRDefault="004228AF" w:rsidP="004228AF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D65FA0C" w14:textId="77777777" w:rsidR="004228AF" w:rsidRPr="004228AF" w:rsidRDefault="004228AF" w:rsidP="004228AF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22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Bring Home (Core Placement):</w:t>
      </w:r>
    </w:p>
    <w:p w14:paraId="6C366D42" w14:textId="77777777" w:rsidR="004228AF" w:rsidRPr="004228AF" w:rsidRDefault="004228AF" w:rsidP="004228AF">
      <w:pPr>
        <w:numPr>
          <w:ilvl w:val="1"/>
          <w:numId w:val="7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28A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Here, servers are placed at a few central locations near Internet Exchange Points (IXPs) or backbone providers.</w:t>
      </w:r>
    </w:p>
    <w:p w14:paraId="7F0A6114" w14:textId="77777777" w:rsidR="004228AF" w:rsidRPr="004228AF" w:rsidRDefault="004228AF" w:rsidP="004228AF">
      <w:pPr>
        <w:numPr>
          <w:ilvl w:val="1"/>
          <w:numId w:val="7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28A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Advantage: Easier to manage and maintain, with fewer servers required.</w:t>
      </w:r>
    </w:p>
    <w:p w14:paraId="4C3B2FE1" w14:textId="77777777" w:rsidR="004228AF" w:rsidRPr="004228AF" w:rsidRDefault="004228AF" w:rsidP="004228AF">
      <w:pPr>
        <w:numPr>
          <w:ilvl w:val="1"/>
          <w:numId w:val="7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228A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 Case: Suitable for serving a large geographic area with fewer infrastructure requirements.</w:t>
      </w:r>
    </w:p>
    <w:p w14:paraId="0FA509C8" w14:textId="77777777" w:rsidR="004228AF" w:rsidRDefault="004228AF" w:rsidP="008F378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84A37B" w14:textId="62027E5B" w:rsidR="00B7222A" w:rsidRDefault="00B7222A" w:rsidP="00D466A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0E316E3A" w14:textId="77777777" w:rsidR="004228AF" w:rsidRPr="004228AF" w:rsidRDefault="004228AF" w:rsidP="004228AF">
      <w:pPr>
        <w:rPr>
          <w:rFonts w:ascii="Times New Roman" w:hAnsi="Times New Roman" w:cs="Times New Roman"/>
          <w:sz w:val="28"/>
          <w:szCs w:val="28"/>
        </w:rPr>
      </w:pPr>
    </w:p>
    <w:p w14:paraId="550C2FC9" w14:textId="77777777" w:rsidR="004228AF" w:rsidRPr="004228AF" w:rsidRDefault="004228AF" w:rsidP="004228AF">
      <w:pPr>
        <w:rPr>
          <w:rFonts w:ascii="Times New Roman" w:hAnsi="Times New Roman" w:cs="Times New Roman"/>
          <w:sz w:val="28"/>
          <w:szCs w:val="28"/>
        </w:rPr>
      </w:pPr>
    </w:p>
    <w:p w14:paraId="35221773" w14:textId="77777777" w:rsidR="004228AF" w:rsidRPr="004228AF" w:rsidRDefault="004228AF" w:rsidP="004228AF">
      <w:pPr>
        <w:rPr>
          <w:rFonts w:ascii="Times New Roman" w:hAnsi="Times New Roman" w:cs="Times New Roman"/>
          <w:sz w:val="28"/>
          <w:szCs w:val="28"/>
        </w:rPr>
      </w:pPr>
    </w:p>
    <w:p w14:paraId="78E663F2" w14:textId="77777777" w:rsidR="004228AF" w:rsidRPr="004228AF" w:rsidRDefault="004228AF" w:rsidP="004228AF">
      <w:pPr>
        <w:rPr>
          <w:rFonts w:ascii="Times New Roman" w:hAnsi="Times New Roman" w:cs="Times New Roman"/>
          <w:sz w:val="28"/>
          <w:szCs w:val="28"/>
        </w:rPr>
      </w:pPr>
    </w:p>
    <w:p w14:paraId="2B99D033" w14:textId="77777777" w:rsidR="004228AF" w:rsidRPr="004228AF" w:rsidRDefault="004228AF" w:rsidP="004228AF">
      <w:pPr>
        <w:rPr>
          <w:rFonts w:ascii="Times New Roman" w:hAnsi="Times New Roman" w:cs="Times New Roman"/>
          <w:sz w:val="28"/>
          <w:szCs w:val="28"/>
        </w:rPr>
      </w:pPr>
    </w:p>
    <w:p w14:paraId="761F231F" w14:textId="77777777" w:rsidR="004228AF" w:rsidRDefault="004228AF" w:rsidP="004228A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63D11B1F" w14:textId="5AD10917" w:rsidR="004228AF" w:rsidRPr="004228AF" w:rsidRDefault="004228AF" w:rsidP="004228A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228A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END</w:t>
      </w:r>
    </w:p>
    <w:sectPr w:rsidR="004228AF" w:rsidRPr="004228AF" w:rsidSect="001832F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17FCB" w14:textId="77777777" w:rsidR="00504572" w:rsidRDefault="00504572" w:rsidP="00520ACE">
      <w:pPr>
        <w:spacing w:after="0" w:line="240" w:lineRule="auto"/>
      </w:pPr>
      <w:r>
        <w:separator/>
      </w:r>
    </w:p>
  </w:endnote>
  <w:endnote w:type="continuationSeparator" w:id="0">
    <w:p w14:paraId="2A515882" w14:textId="77777777" w:rsidR="00504572" w:rsidRDefault="00504572" w:rsidP="00520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E0ACB" w14:textId="179B8530" w:rsidR="001E216E" w:rsidRDefault="001E216E">
    <w:pPr>
      <w:pStyle w:val="Footer"/>
    </w:pPr>
    <w:r>
      <w:t>MUHAMMAD SHAYAN MUGHAL</w:t>
    </w:r>
    <w:r>
      <w:ptab w:relativeTo="margin" w:alignment="center" w:leader="none"/>
    </w:r>
    <w:r>
      <w:t>SP23-BSE-050</w:t>
    </w:r>
    <w:r>
      <w:ptab w:relativeTo="margin" w:alignment="right" w:leader="none"/>
    </w:r>
    <w:r w:rsidR="004228AF">
      <w:t xml:space="preserve">13 </w:t>
    </w:r>
    <w:proofErr w:type="gramStart"/>
    <w:r w:rsidR="004228AF">
      <w:t>March,</w:t>
    </w:r>
    <w:proofErr w:type="gramEnd"/>
    <w:r w:rsidR="004228AF">
      <w:t xml:space="preserve">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65E5E" w14:textId="77777777" w:rsidR="00504572" w:rsidRDefault="00504572" w:rsidP="00520ACE">
      <w:pPr>
        <w:spacing w:after="0" w:line="240" w:lineRule="auto"/>
      </w:pPr>
      <w:r>
        <w:separator/>
      </w:r>
    </w:p>
  </w:footnote>
  <w:footnote w:type="continuationSeparator" w:id="0">
    <w:p w14:paraId="067DD4E2" w14:textId="77777777" w:rsidR="00504572" w:rsidRDefault="00504572" w:rsidP="00520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13CB6" w14:textId="77777777" w:rsidR="001E216E" w:rsidRDefault="001E216E" w:rsidP="001E216E">
    <w:pPr>
      <w:pStyle w:val="Header"/>
      <w:jc w:val="center"/>
    </w:pPr>
    <w:r>
      <w:t>COMSATS UNIVERSITY ISLAMABAD ABBOTTABAD CAMPUS</w:t>
    </w:r>
  </w:p>
  <w:p w14:paraId="3E62F9F8" w14:textId="77777777" w:rsidR="001E216E" w:rsidRDefault="001E2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16595"/>
    <w:multiLevelType w:val="hybridMultilevel"/>
    <w:tmpl w:val="A8DE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51373"/>
    <w:multiLevelType w:val="hybridMultilevel"/>
    <w:tmpl w:val="47469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D4EE1"/>
    <w:multiLevelType w:val="hybridMultilevel"/>
    <w:tmpl w:val="975C0C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0AD"/>
    <w:multiLevelType w:val="hybridMultilevel"/>
    <w:tmpl w:val="021C57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43900"/>
    <w:multiLevelType w:val="hybridMultilevel"/>
    <w:tmpl w:val="003C46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0567E"/>
    <w:multiLevelType w:val="hybridMultilevel"/>
    <w:tmpl w:val="37F2ADA6"/>
    <w:lvl w:ilvl="0" w:tplc="1B82D2EC">
      <w:start w:val="1"/>
      <w:numFmt w:val="lowerLetter"/>
      <w:lvlText w:val="(%1)"/>
      <w:lvlJc w:val="left"/>
      <w:pPr>
        <w:ind w:left="740" w:hanging="38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E7E0B"/>
    <w:multiLevelType w:val="hybridMultilevel"/>
    <w:tmpl w:val="69B4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2620E"/>
    <w:multiLevelType w:val="multilevel"/>
    <w:tmpl w:val="E910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477358">
    <w:abstractNumId w:val="4"/>
  </w:num>
  <w:num w:numId="2" w16cid:durableId="273370558">
    <w:abstractNumId w:val="1"/>
  </w:num>
  <w:num w:numId="3" w16cid:durableId="103354302">
    <w:abstractNumId w:val="3"/>
  </w:num>
  <w:num w:numId="4" w16cid:durableId="179440358">
    <w:abstractNumId w:val="2"/>
  </w:num>
  <w:num w:numId="5" w16cid:durableId="133304471">
    <w:abstractNumId w:val="6"/>
  </w:num>
  <w:num w:numId="6" w16cid:durableId="857767396">
    <w:abstractNumId w:val="0"/>
  </w:num>
  <w:num w:numId="7" w16cid:durableId="714424118">
    <w:abstractNumId w:val="7"/>
  </w:num>
  <w:num w:numId="8" w16cid:durableId="818499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C61"/>
    <w:rsid w:val="00023D56"/>
    <w:rsid w:val="000371E6"/>
    <w:rsid w:val="00083F23"/>
    <w:rsid w:val="0010744F"/>
    <w:rsid w:val="001832F8"/>
    <w:rsid w:val="00192C8B"/>
    <w:rsid w:val="001E216E"/>
    <w:rsid w:val="00275AF7"/>
    <w:rsid w:val="002C6A17"/>
    <w:rsid w:val="002D5427"/>
    <w:rsid w:val="004228AF"/>
    <w:rsid w:val="00422D00"/>
    <w:rsid w:val="00435F2E"/>
    <w:rsid w:val="00486D88"/>
    <w:rsid w:val="004D0874"/>
    <w:rsid w:val="004D773B"/>
    <w:rsid w:val="00504572"/>
    <w:rsid w:val="00520ACE"/>
    <w:rsid w:val="0059422C"/>
    <w:rsid w:val="005C3EF0"/>
    <w:rsid w:val="005D4BEC"/>
    <w:rsid w:val="00651D91"/>
    <w:rsid w:val="006E1C61"/>
    <w:rsid w:val="00705334"/>
    <w:rsid w:val="0074290C"/>
    <w:rsid w:val="00800434"/>
    <w:rsid w:val="00822E33"/>
    <w:rsid w:val="008C76C3"/>
    <w:rsid w:val="008F378C"/>
    <w:rsid w:val="00937E30"/>
    <w:rsid w:val="00954C11"/>
    <w:rsid w:val="009C728C"/>
    <w:rsid w:val="00A81BB0"/>
    <w:rsid w:val="00AD47CA"/>
    <w:rsid w:val="00B438C1"/>
    <w:rsid w:val="00B52379"/>
    <w:rsid w:val="00B54F26"/>
    <w:rsid w:val="00B7222A"/>
    <w:rsid w:val="00B810B4"/>
    <w:rsid w:val="00CC4D5D"/>
    <w:rsid w:val="00CD10B1"/>
    <w:rsid w:val="00D25E51"/>
    <w:rsid w:val="00D466A6"/>
    <w:rsid w:val="00D900B6"/>
    <w:rsid w:val="00E83530"/>
    <w:rsid w:val="00EB7EDC"/>
    <w:rsid w:val="00FE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800E"/>
  <w15:chartTrackingRefBased/>
  <w15:docId w15:val="{1DEE1FC2-F994-443D-A548-6D952806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ACE"/>
  </w:style>
  <w:style w:type="paragraph" w:styleId="Footer">
    <w:name w:val="footer"/>
    <w:basedOn w:val="Normal"/>
    <w:link w:val="FooterChar"/>
    <w:uiPriority w:val="99"/>
    <w:unhideWhenUsed/>
    <w:rsid w:val="00520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8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57BDA-0F50-4C54-982A-8C6013F21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Irshad</dc:creator>
  <cp:keywords/>
  <dc:description/>
  <cp:lastModifiedBy>SP23-BSE-050(Muhammad Shayan Mughal)</cp:lastModifiedBy>
  <cp:revision>2</cp:revision>
  <dcterms:created xsi:type="dcterms:W3CDTF">2025-04-13T10:56:00Z</dcterms:created>
  <dcterms:modified xsi:type="dcterms:W3CDTF">2025-04-13T10:56:00Z</dcterms:modified>
</cp:coreProperties>
</file>