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4312E">
      <w:pPr>
        <w:bidi w:val="0"/>
        <w:rPr>
          <w:rFonts w:hint="eastAsia"/>
          <w:lang w:eastAsia="zh-CN"/>
        </w:rPr>
      </w:pPr>
    </w:p>
    <w:p w14:paraId="6A512D2C">
      <w:pPr>
        <w:bidi w:val="0"/>
        <w:jc w:val="center"/>
        <w:rPr>
          <w:b/>
          <w:bCs/>
          <w:sz w:val="48"/>
          <w:szCs w:val="44"/>
        </w:rPr>
      </w:pPr>
      <w:bookmarkStart w:id="0" w:name="_Toc21661"/>
      <w:r>
        <w:rPr>
          <w:rFonts w:hint="eastAsia"/>
          <w:b/>
          <w:bCs/>
          <w:sz w:val="48"/>
          <w:szCs w:val="44"/>
          <w:lang w:eastAsia="zh-CN"/>
        </w:rPr>
        <w:t>《软件工程》课程</w:t>
      </w:r>
      <w:r>
        <w:rPr>
          <w:rFonts w:hint="eastAsia"/>
          <w:b/>
          <w:bCs/>
          <w:sz w:val="48"/>
          <w:szCs w:val="44"/>
          <w:lang w:val="en-US" w:eastAsia="zh-CN"/>
        </w:rPr>
        <w:t>期末</w:t>
      </w:r>
      <w:r>
        <w:rPr>
          <w:rFonts w:hint="eastAsia"/>
          <w:b/>
          <w:bCs/>
          <w:sz w:val="48"/>
          <w:szCs w:val="44"/>
          <w:lang w:eastAsia="zh-CN"/>
        </w:rPr>
        <w:t>综合实践报告</w:t>
      </w:r>
      <w:bookmarkEnd w:id="0"/>
    </w:p>
    <w:p w14:paraId="310DE7B9">
      <w:pPr>
        <w:bidi w:val="0"/>
        <w:rPr>
          <w:rFonts w:hint="eastAsia"/>
          <w:lang w:eastAsia="zh-CN"/>
        </w:rPr>
      </w:pPr>
    </w:p>
    <w:p w14:paraId="4C404729">
      <w:pPr>
        <w:spacing w:after="700"/>
        <w:ind w:firstLine="0"/>
        <w:jc w:val="center"/>
        <w:rPr>
          <w:rFonts w:hint="eastAsia" w:ascii="宋体" w:hAnsi="宋体" w:eastAsia="宋体" w:cs="宋体"/>
          <w:b/>
          <w:bCs/>
          <w:i w:val="0"/>
          <w:iCs w:val="0"/>
          <w:sz w:val="32"/>
          <w:szCs w:val="24"/>
          <w:lang w:eastAsia="zh-CN"/>
        </w:rPr>
      </w:pPr>
      <w:r>
        <w:rPr>
          <w:rFonts w:hint="eastAsia" w:cs="宋体"/>
          <w:b/>
          <w:bCs/>
          <w:i w:val="0"/>
          <w:iCs w:val="0"/>
          <w:sz w:val="32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24"/>
          <w:lang w:eastAsia="zh-CN"/>
        </w:rPr>
        <w:t>实践题目</w:t>
      </w:r>
      <w:r>
        <w:rPr>
          <w:rFonts w:hint="eastAsia" w:ascii="宋体" w:hAnsi="宋体" w:eastAsia="宋体" w:cs="宋体"/>
          <w:b/>
          <w:bCs/>
          <w:i w:val="0"/>
          <w:iCs w:val="0"/>
          <w:sz w:val="32"/>
          <w:szCs w:val="24"/>
          <w:lang w:eastAsia="zh-CN"/>
        </w:rPr>
        <w:tab/>
      </w:r>
      <w:r>
        <w:rPr>
          <w:rFonts w:hint="eastAsia" w:cs="宋体"/>
          <w:b/>
          <w:bCs/>
          <w:i w:val="0"/>
          <w:iCs w:val="0"/>
          <w:sz w:val="32"/>
          <w:szCs w:val="24"/>
          <w:lang w:eastAsia="zh-CN"/>
        </w:rPr>
        <w:t>××××系统的设计与实现</w:t>
      </w:r>
    </w:p>
    <w:p w14:paraId="121C48B4">
      <w:r>
        <w:t>班级 / 组号</w:t>
      </w:r>
      <w:r>
        <w:tab/>
      </w:r>
      <w:r>
        <w:rPr>
          <w:rFonts w:hint="eastAsia"/>
          <w:lang w:val="en-US" w:eastAsia="zh-CN"/>
        </w:rPr>
        <w:t>2024软件工程</w:t>
      </w:r>
      <w:r>
        <w:t>×班 / 第×组</w:t>
      </w:r>
    </w:p>
    <w:tbl>
      <w:tblPr>
        <w:tblStyle w:val="35"/>
        <w:tblW w:w="771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810"/>
        <w:gridCol w:w="3079"/>
        <w:gridCol w:w="1200"/>
      </w:tblGrid>
      <w:tr w14:paraId="361ED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9DD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学号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97B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姓名</w:t>
            </w:r>
          </w:p>
        </w:tc>
        <w:tc>
          <w:tcPr>
            <w:tcW w:w="3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F829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任务分工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FE7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贡献度（%）</w:t>
            </w:r>
          </w:p>
        </w:tc>
      </w:tr>
      <w:tr w14:paraId="591FC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96C49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i/>
              </w:rPr>
              <w:t>【学号】</w:t>
            </w: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A5D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i/>
              </w:rPr>
              <w:t>【姓名】</w:t>
            </w:r>
          </w:p>
        </w:tc>
        <w:tc>
          <w:tcPr>
            <w:tcW w:w="3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53A8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i/>
              </w:rPr>
              <w:t>【</w:t>
            </w:r>
            <w:r>
              <w:rPr>
                <w:rFonts w:hint="eastAsia"/>
                <w:i/>
                <w:lang w:val="en-US" w:eastAsia="zh-CN"/>
              </w:rPr>
              <w:t>...</w:t>
            </w:r>
            <w:r>
              <w:rPr>
                <w:i/>
              </w:rPr>
              <w:t>】</w:t>
            </w: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A2F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  <w:r>
              <w:rPr>
                <w:i/>
              </w:rPr>
              <w:t>【…】</w:t>
            </w:r>
          </w:p>
        </w:tc>
      </w:tr>
      <w:tr w14:paraId="5353F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492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D67B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</w:p>
        </w:tc>
        <w:tc>
          <w:tcPr>
            <w:tcW w:w="3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1886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FFB8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  <w:tr w14:paraId="71110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1EE33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</w:p>
        </w:tc>
        <w:tc>
          <w:tcPr>
            <w:tcW w:w="1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472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center"/>
              <w:textAlignment w:val="auto"/>
            </w:pPr>
          </w:p>
        </w:tc>
        <w:tc>
          <w:tcPr>
            <w:tcW w:w="3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1453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  <w:tc>
          <w:tcPr>
            <w:tcW w:w="1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87FA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</w:pPr>
          </w:p>
        </w:tc>
      </w:tr>
    </w:tbl>
    <w:p w14:paraId="0418B6E2"/>
    <w:p w14:paraId="5ED067EC">
      <w:pPr>
        <w:spacing w:after="700"/>
        <w:ind w:firstLine="0"/>
        <w:jc w:val="center"/>
        <w:rPr>
          <w:rFonts w:hint="eastAsia" w:ascii="宋体" w:hAnsi="宋体" w:eastAsia="宋体" w:cs="宋体"/>
          <w:b/>
          <w:bCs/>
          <w:i w:val="0"/>
          <w:iCs w:val="0"/>
          <w:sz w:val="28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8"/>
          <w:lang w:eastAsia="zh-CN"/>
        </w:rPr>
        <w:t>提交日期</w:t>
      </w:r>
      <w:r>
        <w:rPr>
          <w:rFonts w:hint="eastAsia" w:ascii="宋体" w:hAnsi="宋体" w:eastAsia="宋体" w:cs="宋体"/>
          <w:b/>
          <w:bCs/>
          <w:i w:val="0"/>
          <w:iCs w:val="0"/>
          <w:sz w:val="28"/>
          <w:lang w:eastAsia="zh-CN"/>
        </w:rPr>
        <w:tab/>
      </w:r>
      <w:r>
        <w:rPr>
          <w:rFonts w:hint="eastAsia" w:ascii="宋体" w:hAnsi="宋体" w:eastAsia="宋体" w:cs="宋体"/>
          <w:b/>
          <w:bCs/>
          <w:i w:val="0"/>
          <w:iCs w:val="0"/>
          <w:sz w:val="28"/>
          <w:lang w:eastAsia="zh-CN"/>
        </w:rPr>
        <w:t>××××年××月××日</w:t>
      </w:r>
    </w:p>
    <w:p w14:paraId="0E1B402E">
      <w:pPr>
        <w:sectPr>
          <w:pgSz w:w="11906" w:h="16838"/>
          <w:pgMar w:top="1417" w:right="1417" w:bottom="1134" w:left="170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26C0812"/>
    <w:p w14:paraId="2074C30E">
      <w:pPr>
        <w:spacing w:after="120"/>
        <w:ind w:firstLine="0"/>
        <w:jc w:val="center"/>
        <w:rPr>
          <w:rFonts w:hint="eastAsia" w:ascii="宋体" w:hAnsi="宋体" w:eastAsia="宋体" w:cs="宋体"/>
          <w:b/>
          <w:sz w:val="28"/>
          <w:szCs w:val="24"/>
          <w:lang w:eastAsia="zh-CN"/>
        </w:rPr>
      </w:pPr>
      <w:r>
        <w:rPr>
          <w:rFonts w:hint="eastAsia" w:cs="宋体"/>
          <w:b/>
          <w:sz w:val="28"/>
          <w:szCs w:val="24"/>
          <w:lang w:val="en-US" w:eastAsia="zh-CN"/>
        </w:rPr>
        <w:t>报告撰写说明</w:t>
      </w:r>
    </w:p>
    <w:p w14:paraId="55000743">
      <w:pPr>
        <w:spacing w:after="120"/>
        <w:ind w:firstLine="0"/>
        <w:jc w:val="center"/>
        <w:rPr>
          <w:rFonts w:hint="eastAsia" w:ascii="宋体" w:hAnsi="宋体" w:eastAsia="宋体" w:cs="宋体"/>
          <w:b/>
          <w:sz w:val="28"/>
          <w:szCs w:val="24"/>
          <w:lang w:eastAsia="zh-CN"/>
        </w:rPr>
      </w:pPr>
    </w:p>
    <w:p w14:paraId="55A9F5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本报告覆盖软件工程全生命周期共七章：项目背景与选题分析、需求分析、系统设计、编码实现、测试方案与测试报告、部署与运维说明、项目总结与反思</w:t>
      </w:r>
      <w:r>
        <w:rPr>
          <w:rFonts w:hint="eastAsia" w:cs="宋体"/>
          <w:sz w:val="24"/>
          <w:szCs w:val="24"/>
          <w:lang w:eastAsia="zh-CN"/>
        </w:rPr>
        <w:t>。</w:t>
      </w:r>
    </w:p>
    <w:p w14:paraId="12FD86E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每节均以“撰写要点”提示写什么、怎么写、配哪些图表。</w:t>
      </w:r>
    </w:p>
    <w:p w14:paraId="688DE4D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textAlignment w:val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报告中斜体部分（含各节“撰写要点”提示）为说明内容，【】部分为占位内容，提交前须一并替换或删除。</w:t>
      </w:r>
    </w:p>
    <w:p w14:paraId="3BD7A45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撰写完成请更新目录。</w:t>
      </w:r>
    </w:p>
    <w:p w14:paraId="177219C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textAlignment w:val="auto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在报告中如需要添加图和表，图表的序号按章（节）顺序依次编号（如 图2-1、表2-1）。</w:t>
      </w:r>
    </w:p>
    <w:p w14:paraId="16A65A1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left="0" w:leftChars="0" w:firstLine="480" w:firstLineChars="200"/>
        <w:textAlignment w:val="auto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撰写报告应图文并茂，文字用于对图进行解释和说明。</w:t>
      </w:r>
    </w:p>
    <w:p w14:paraId="0B9044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default" w:cs="宋体"/>
          <w:sz w:val="24"/>
          <w:szCs w:val="24"/>
          <w:lang w:val="en-US" w:eastAsia="zh-CN"/>
        </w:rPr>
        <w:sectPr>
          <w:footerReference r:id="rId5" w:type="default"/>
          <w:pgSz w:w="11906" w:h="16838"/>
          <w:pgMar w:top="1417" w:right="1417" w:bottom="1134" w:left="170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</w:p>
    <w:p w14:paraId="1829B3D4">
      <w:pPr>
        <w:pStyle w:val="27"/>
        <w:tabs>
          <w:tab w:val="right" w:leader="dot" w:pos="8788"/>
        </w:tabs>
        <w:jc w:val="center"/>
        <w:rPr>
          <w:rFonts w:hint="default" w:ascii="宋体" w:hAnsi="宋体" w:eastAsia="宋体" w:cs="宋体"/>
          <w:b/>
          <w:bCs/>
          <w:sz w:val="28"/>
          <w:szCs w:val="32"/>
          <w:lang w:val="en-US" w:eastAsia="zh-CN"/>
        </w:rPr>
      </w:pPr>
      <w:r>
        <w:rPr>
          <w:rFonts w:hint="eastAsia" w:cs="宋体"/>
          <w:b/>
          <w:bCs/>
          <w:sz w:val="28"/>
          <w:szCs w:val="32"/>
          <w:lang w:val="en-US" w:eastAsia="zh-CN"/>
        </w:rPr>
        <w:t>目录</w:t>
      </w:r>
    </w:p>
    <w:p w14:paraId="6D9DCE82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sz w:val="21"/>
          <w:lang w:eastAsia="zh-CN"/>
        </w:rPr>
        <w:fldChar w:fldCharType="begin"/>
      </w:r>
      <w:r>
        <w:rPr>
          <w:rFonts w:hint="eastAsia" w:ascii="宋体" w:hAnsi="宋体" w:eastAsia="宋体" w:cs="宋体"/>
          <w:sz w:val="21"/>
          <w:lang w:eastAsia="zh-CN"/>
        </w:rPr>
        <w:instrText xml:space="preserve">TOC \o "1-3" \h \u </w:instrText>
      </w:r>
      <w:r>
        <w:rPr>
          <w:rFonts w:hint="eastAsia" w:ascii="宋体" w:hAnsi="宋体" w:eastAsia="宋体" w:cs="宋体"/>
          <w:sz w:val="21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_Toc4334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第1章 项目背景与选题分析</w:t>
      </w:r>
      <w:r>
        <w:tab/>
      </w:r>
      <w:r>
        <w:fldChar w:fldCharType="begin"/>
      </w:r>
      <w:r>
        <w:instrText xml:space="preserve"> PAGEREF _Toc4334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515107E4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_Toc29471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1.1 选题背景与问题定义</w:t>
      </w:r>
      <w:r>
        <w:tab/>
      </w:r>
      <w:r>
        <w:fldChar w:fldCharType="begin"/>
      </w:r>
      <w:r>
        <w:instrText xml:space="preserve"> PAGEREF _Toc29471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3F866DB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_Toc30285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1.2 行业与领域调研</w:t>
      </w:r>
      <w:r>
        <w:tab/>
      </w:r>
      <w:r>
        <w:fldChar w:fldCharType="begin"/>
      </w:r>
      <w:r>
        <w:instrText xml:space="preserve"> PAGEREF _Toc30285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88BDEBB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_Toc20529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1.3 系统建设目标与范围</w:t>
      </w:r>
      <w:r>
        <w:tab/>
      </w:r>
      <w:r>
        <w:fldChar w:fldCharType="begin"/>
      </w:r>
      <w:r>
        <w:instrText xml:space="preserve"> PAGEREF _Toc20529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60A35599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_Toc13865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1.4 开发过程模型选择与理由</w:t>
      </w:r>
      <w:r>
        <w:tab/>
      </w:r>
      <w:r>
        <w:fldChar w:fldCharType="begin"/>
      </w:r>
      <w:r>
        <w:instrText xml:space="preserve"> PAGEREF _Toc13865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687F5019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_Toc3975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第2章 需求</w:t>
      </w:r>
      <w:r>
        <w:rPr>
          <w:rFonts w:hint="eastAsia" w:ascii="宋体" w:hAnsi="宋体" w:eastAsia="宋体" w:cs="宋体"/>
          <w:lang w:val="en-US" w:eastAsia="zh-CN"/>
        </w:rPr>
        <w:t>分析</w:t>
      </w:r>
      <w:r>
        <w:tab/>
      </w:r>
      <w:r>
        <w:fldChar w:fldCharType="begin"/>
      </w:r>
      <w:r>
        <w:instrText xml:space="preserve"> PAGEREF _Toc3975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6D3E6C0A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_Toc28430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2.1 系统总体描述</w:t>
      </w:r>
      <w:r>
        <w:tab/>
      </w:r>
      <w:r>
        <w:fldChar w:fldCharType="begin"/>
      </w:r>
      <w:r>
        <w:instrText xml:space="preserve"> PAGEREF _Toc28430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3209E06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_Toc9538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2.2 功能性需求</w:t>
      </w:r>
      <w:r>
        <w:tab/>
      </w:r>
      <w:r>
        <w:fldChar w:fldCharType="begin"/>
      </w:r>
      <w:r>
        <w:instrText xml:space="preserve"> PAGEREF _Toc9538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160F9F61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_Toc32059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2.3 非功能性需求</w:t>
      </w:r>
      <w:r>
        <w:tab/>
      </w:r>
      <w:r>
        <w:fldChar w:fldCharType="begin"/>
      </w:r>
      <w:r>
        <w:instrText xml:space="preserve"> PAGEREF _Toc32059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1B61371A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_Toc23238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2.4 用例模型</w:t>
      </w:r>
      <w:r>
        <w:tab/>
      </w:r>
      <w:r>
        <w:fldChar w:fldCharType="begin"/>
      </w:r>
      <w:r>
        <w:instrText xml:space="preserve"> PAGEREF _Toc23238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E704F04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_Toc21045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2.5 需求分析模型</w:t>
      </w:r>
      <w:r>
        <w:tab/>
      </w:r>
      <w:r>
        <w:fldChar w:fldCharType="begin"/>
      </w:r>
      <w:r>
        <w:instrText xml:space="preserve"> PAGEREF _Toc21045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4FBE2C78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_Toc14952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第3章 系统设计</w:t>
      </w:r>
      <w:r>
        <w:tab/>
      </w:r>
      <w:r>
        <w:fldChar w:fldCharType="begin"/>
      </w:r>
      <w:r>
        <w:instrText xml:space="preserve"> PAGEREF _Toc14952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68346DA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_Toc23100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3.1 体系结构设计</w:t>
      </w:r>
      <w:r>
        <w:tab/>
      </w:r>
      <w:r>
        <w:fldChar w:fldCharType="begin"/>
      </w:r>
      <w:r>
        <w:instrText xml:space="preserve"> PAGEREF _Toc23100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675455F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_Toc26019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3.2 用户界面设计</w:t>
      </w:r>
      <w:r>
        <w:tab/>
      </w:r>
      <w:r>
        <w:fldChar w:fldCharType="begin"/>
      </w:r>
      <w:r>
        <w:instrText xml:space="preserve"> PAGEREF _Toc26019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8C0A3C1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_Toc26168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3.3 详细设计</w:t>
      </w:r>
      <w:r>
        <w:tab/>
      </w:r>
      <w:r>
        <w:fldChar w:fldCharType="begin"/>
      </w:r>
      <w:r>
        <w:instrText xml:space="preserve"> PAGEREF _Toc26168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5B1AF7B8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_Toc4556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3.4 数据库设计</w:t>
      </w:r>
      <w:r>
        <w:tab/>
      </w:r>
      <w:r>
        <w:fldChar w:fldCharType="begin"/>
      </w:r>
      <w:r>
        <w:instrText xml:space="preserve"> PAGEREF _Toc4556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5DBEBD74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_Toc1542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第4章 编码实现</w:t>
      </w:r>
      <w:r>
        <w:tab/>
      </w:r>
      <w:r>
        <w:fldChar w:fldCharType="begin"/>
      </w:r>
      <w:r>
        <w:instrText xml:space="preserve"> PAGEREF _Toc1542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5D6DF3F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_Toc1955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4.1 开发环境与技术栈</w:t>
      </w:r>
      <w:r>
        <w:tab/>
      </w:r>
      <w:r>
        <w:fldChar w:fldCharType="begin"/>
      </w:r>
      <w:r>
        <w:instrText xml:space="preserve"> PAGEREF _Toc1955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67109EE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_Toc24156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4.2 关键技术与核心代码说明</w:t>
      </w:r>
      <w:r>
        <w:tab/>
      </w:r>
      <w:r>
        <w:fldChar w:fldCharType="begin"/>
      </w:r>
      <w:r>
        <w:instrText xml:space="preserve"> PAGEREF _Toc24156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375E7CE6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_Toc9267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4.3 代码规模统计</w:t>
      </w:r>
      <w:r>
        <w:tab/>
      </w:r>
      <w:r>
        <w:fldChar w:fldCharType="begin"/>
      </w:r>
      <w:r>
        <w:instrText xml:space="preserve"> PAGEREF _Toc9267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6CFEBF1D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_Toc7832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4.4 过程管理与版本控制记录</w:t>
      </w:r>
      <w:r>
        <w:tab/>
      </w:r>
      <w:r>
        <w:fldChar w:fldCharType="begin"/>
      </w:r>
      <w:r>
        <w:instrText xml:space="preserve"> PAGEREF _Toc7832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5E62B255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_Toc3547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第5章 测试方案与测试报告</w:t>
      </w:r>
      <w:r>
        <w:tab/>
      </w:r>
      <w:r>
        <w:fldChar w:fldCharType="begin"/>
      </w:r>
      <w:r>
        <w:instrText xml:space="preserve"> PAGEREF _Toc3547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88EAC45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_Toc7731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5.1 测试方案</w:t>
      </w:r>
      <w:r>
        <w:tab/>
      </w:r>
      <w:r>
        <w:fldChar w:fldCharType="begin"/>
      </w:r>
      <w:r>
        <w:instrText xml:space="preserve"> PAGEREF _Toc7731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7394BCC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_Toc9846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5.2 测试用例与执行</w:t>
      </w:r>
      <w:r>
        <w:tab/>
      </w:r>
      <w:r>
        <w:fldChar w:fldCharType="begin"/>
      </w:r>
      <w:r>
        <w:instrText xml:space="preserve"> PAGEREF _Toc9846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6780CE76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_Toc9912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5.3 缺陷跟踪与统计</w:t>
      </w:r>
      <w:r>
        <w:tab/>
      </w:r>
      <w:r>
        <w:fldChar w:fldCharType="begin"/>
      </w:r>
      <w:r>
        <w:instrText xml:space="preserve"> PAGEREF _Toc9912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96848DA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_Toc19458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bCs/>
          <w:lang w:eastAsia="zh-CN"/>
        </w:rPr>
        <w:t>5.4 测试结论</w:t>
      </w:r>
      <w:r>
        <w:tab/>
      </w:r>
      <w:r>
        <w:fldChar w:fldCharType="begin"/>
      </w:r>
      <w:r>
        <w:instrText xml:space="preserve"> PAGEREF _Toc19458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00F6CC1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_Toc22115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第6章 部署与运维说明</w:t>
      </w:r>
      <w:r>
        <w:tab/>
      </w:r>
      <w:r>
        <w:fldChar w:fldCharType="begin"/>
      </w:r>
      <w:r>
        <w:instrText xml:space="preserve"> PAGEREF _Toc22115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23579494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_Toc17202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6.1 部署环境与依赖</w:t>
      </w:r>
      <w:r>
        <w:tab/>
      </w:r>
      <w:r>
        <w:fldChar w:fldCharType="begin"/>
      </w:r>
      <w:r>
        <w:instrText xml:space="preserve"> PAGEREF _Toc17202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51C94CFE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_Toc10461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6.2 部署步骤</w:t>
      </w:r>
      <w:r>
        <w:tab/>
      </w:r>
      <w:r>
        <w:fldChar w:fldCharType="begin"/>
      </w:r>
      <w:r>
        <w:instrText xml:space="preserve"> PAGEREF _Toc10461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F9EF6E4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_Toc17354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6.3 运行与维护说明</w:t>
      </w:r>
      <w:r>
        <w:tab/>
      </w:r>
      <w:r>
        <w:fldChar w:fldCharType="begin"/>
      </w:r>
      <w:r>
        <w:instrText xml:space="preserve"> PAGEREF _Toc17354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47D603F8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_Toc24234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第7章 项目总结与反思</w:t>
      </w:r>
      <w:r>
        <w:tab/>
      </w:r>
      <w:r>
        <w:fldChar w:fldCharType="begin"/>
      </w:r>
      <w:r>
        <w:instrText xml:space="preserve"> PAGEREF _Toc24234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FEE706A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_Toc7360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7.1 项目成果总结</w:t>
      </w:r>
      <w:r>
        <w:tab/>
      </w:r>
      <w:r>
        <w:fldChar w:fldCharType="begin"/>
      </w:r>
      <w:r>
        <w:instrText xml:space="preserve"> PAGEREF _Toc7360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16527E24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_Toc331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7.2 团队协作与过程反思</w:t>
      </w:r>
      <w:r>
        <w:tab/>
      </w:r>
      <w:r>
        <w:fldChar w:fldCharType="begin"/>
      </w:r>
      <w:r>
        <w:instrText xml:space="preserve"> PAGEREF _Toc331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394C2765">
      <w:pPr>
        <w:pStyle w:val="30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_Toc22128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7.3 改进方向</w:t>
      </w:r>
      <w:r>
        <w:tab/>
      </w:r>
      <w:r>
        <w:fldChar w:fldCharType="begin"/>
      </w:r>
      <w:r>
        <w:instrText xml:space="preserve"> PAGEREF _Toc22128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46509CE1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_Toc28959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参考文献</w:t>
      </w:r>
      <w:r>
        <w:tab/>
      </w:r>
      <w:r>
        <w:fldChar w:fldCharType="begin"/>
      </w:r>
      <w:r>
        <w:instrText xml:space="preserve"> PAGEREF _Toc28959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36C414AC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_Toc11112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附录A 全部测试用例</w:t>
      </w:r>
      <w:r>
        <w:tab/>
      </w:r>
      <w:r>
        <w:fldChar w:fldCharType="begin"/>
      </w:r>
      <w:r>
        <w:instrText xml:space="preserve"> PAGEREF _Toc11112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04597E20">
      <w:pPr>
        <w:pStyle w:val="27"/>
        <w:tabs>
          <w:tab w:val="right" w:leader="dot" w:pos="8788"/>
        </w:tabs>
      </w:pPr>
      <w:r>
        <w:rPr>
          <w:rFonts w:hint="eastAsia" w:ascii="宋体" w:hAnsi="宋体" w:eastAsia="宋体" w:cs="宋体"/>
          <w:lang w:eastAsia="zh-CN"/>
        </w:rPr>
        <w:fldChar w:fldCharType="begin"/>
      </w:r>
      <w:r>
        <w:rPr>
          <w:rFonts w:hint="eastAsia" w:ascii="宋体" w:hAnsi="宋体" w:eastAsia="宋体" w:cs="宋体"/>
          <w:lang w:eastAsia="zh-CN"/>
        </w:rPr>
        <w:instrText xml:space="preserve"> HYPERLINK \l _Toc4992 </w:instrText>
      </w:r>
      <w:r>
        <w:rPr>
          <w:rFonts w:hint="eastAsia" w:ascii="宋体" w:hAnsi="宋体" w:eastAsia="宋体" w:cs="宋体"/>
          <w:lang w:eastAsia="zh-CN"/>
        </w:rPr>
        <w:fldChar w:fldCharType="separate"/>
      </w:r>
      <w:r>
        <w:rPr>
          <w:rFonts w:hint="eastAsia" w:ascii="宋体" w:hAnsi="宋体" w:eastAsia="宋体" w:cs="宋体"/>
          <w:lang w:eastAsia="zh-CN"/>
        </w:rPr>
        <w:t>附录B 提交前自检清单</w:t>
      </w:r>
      <w:r>
        <w:tab/>
      </w:r>
      <w:r>
        <w:fldChar w:fldCharType="begin"/>
      </w:r>
      <w:r>
        <w:instrText xml:space="preserve"> PAGEREF _Toc4992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38545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5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lang w:eastAsia="zh-CN"/>
        </w:rPr>
      </w:pPr>
      <w:r>
        <w:rPr>
          <w:rFonts w:hint="eastAsia" w:ascii="宋体" w:hAnsi="宋体" w:eastAsia="宋体" w:cs="宋体"/>
          <w:lang w:eastAsia="zh-CN"/>
        </w:rPr>
        <w:fldChar w:fldCharType="end"/>
      </w:r>
    </w:p>
    <w:p w14:paraId="7420FA4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br w:type="textWrapping"/>
      </w:r>
    </w:p>
    <w:p w14:paraId="0C1EA434">
      <w:pPr>
        <w:rPr>
          <w:rFonts w:hint="eastAsia" w:ascii="宋体" w:hAnsi="宋体" w:eastAsia="宋体" w:cs="宋体"/>
          <w:b/>
          <w:sz w:val="28"/>
          <w:lang w:eastAsia="zh-CN"/>
        </w:rPr>
        <w:sectPr>
          <w:pgSz w:w="11906" w:h="16838"/>
          <w:pgMar w:top="1417" w:right="1417" w:bottom="1134" w:left="1701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  <w:docGrid w:linePitch="360" w:charSpace="0"/>
        </w:sectPr>
      </w:pPr>
      <w:r>
        <w:rPr>
          <w:rFonts w:hint="eastAsia" w:ascii="宋体" w:hAnsi="宋体" w:eastAsia="宋体" w:cs="宋体"/>
          <w:b/>
          <w:sz w:val="28"/>
          <w:lang w:eastAsia="zh-CN"/>
        </w:rPr>
        <w:br w:type="page"/>
      </w:r>
    </w:p>
    <w:p w14:paraId="077CC4FD">
      <w:pPr>
        <w:pStyle w:val="3"/>
        <w:ind w:left="0" w:leftChars="0" w:firstLine="0" w:firstLineChars="0"/>
        <w:outlineLvl w:val="0"/>
        <w:rPr>
          <w:color w:val="auto"/>
        </w:rPr>
      </w:pPr>
      <w:bookmarkStart w:id="1" w:name="_Toc20088"/>
      <w:bookmarkStart w:id="2" w:name="_Toc4334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第1章 项目背景与选题分析</w:t>
      </w:r>
      <w:bookmarkEnd w:id="1"/>
      <w:bookmarkEnd w:id="2"/>
    </w:p>
    <w:p w14:paraId="53CC82C2">
      <w:pPr>
        <w:ind w:firstLine="480"/>
      </w:pPr>
      <w:r>
        <w:rPr>
          <w:rFonts w:hint="eastAsia" w:ascii="宋体" w:hAnsi="宋体" w:eastAsia="宋体" w:cs="宋体"/>
          <w:lang w:eastAsia="zh-CN"/>
        </w:rPr>
        <w:t>本章从真实行业与领域问题出发完成选题论证，是后续全部需求的源头。</w:t>
      </w:r>
    </w:p>
    <w:p w14:paraId="42E720AC">
      <w:pPr>
        <w:pStyle w:val="4"/>
        <w:ind w:left="0" w:leftChars="0" w:firstLine="0" w:firstLineChars="0"/>
        <w:outlineLvl w:val="1"/>
        <w:rPr>
          <w:color w:val="auto"/>
        </w:rPr>
      </w:pPr>
      <w:bookmarkStart w:id="3" w:name="_Toc8323"/>
      <w:bookmarkStart w:id="4" w:name="_Toc29471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1.1 选题背景与问题定义</w:t>
      </w:r>
      <w:bookmarkEnd w:id="3"/>
      <w:bookmarkEnd w:id="4"/>
    </w:p>
    <w:p w14:paraId="43E7B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i/>
          <w:iCs/>
          <w:color w:val="808080" w:themeColor="background1" w:themeShade="80"/>
          <w:sz w:val="24"/>
          <w:szCs w:val="24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撰写要点：选题须从《软件工程》课程期末综合实践说明文档 2.1 列出的9个候选题目中选定，或经指导教师同意后自选题目。说明选题针对的真实行业/领域问题（如出行购票难、老人看护缺失等），描述问题的表现、影响面与解决价值；用一段话清晰定义系统要解决的核心问题。建议按“问题—痛点—价值”逻辑链组织，不要求图表。</w:t>
      </w:r>
    </w:p>
    <w:p w14:paraId="05BB1893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【请在此处填写选题背景与问题定义内容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4C5F195E">
      <w:pPr>
        <w:pStyle w:val="4"/>
        <w:ind w:left="0" w:leftChars="0" w:firstLine="0" w:firstLineChars="0"/>
        <w:outlineLvl w:val="1"/>
        <w:rPr>
          <w:color w:val="auto"/>
        </w:rPr>
      </w:pPr>
      <w:bookmarkStart w:id="5" w:name="_Toc30285"/>
      <w:bookmarkStart w:id="6" w:name="_Toc20093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1.2 行业与领域调研</w:t>
      </w:r>
      <w:bookmarkEnd w:id="5"/>
      <w:bookmarkEnd w:id="6"/>
    </w:p>
    <w:p w14:paraId="6D298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调研现有同类软件（至少2～3款）解决了什么问题、做到了什么程度、还存在哪些不足与局限，并给出证据（应用商店评分、用户评论、公开数据等）。调研要充分深入、有说服力，并据此论证本选题的必要性与切入点。建议以对比表呈现（表1-1）。</w:t>
      </w:r>
    </w:p>
    <w:p w14:paraId="2FA228F9">
      <w:pPr>
        <w:ind w:firstLine="480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【请在此处填写调研分析内容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3F482DEE">
      <w:pPr>
        <w:ind w:firstLine="480"/>
        <w:jc w:val="center"/>
        <w:rPr>
          <w:rFonts w:hint="default" w:ascii="宋体" w:hAnsi="宋体" w:eastAsia="宋体" w:cs="宋体"/>
          <w:b/>
          <w:bCs/>
          <w:i/>
          <w:color w:val="5F6368"/>
          <w:lang w:val="en-US" w:eastAsia="zh-CN"/>
        </w:rPr>
      </w:pPr>
      <w:r>
        <w:rPr>
          <w:rFonts w:hint="eastAsia" w:cs="宋体"/>
          <w:b/>
          <w:bCs/>
          <w:i w:val="0"/>
          <w:iCs/>
          <w:color w:val="auto"/>
          <w:sz w:val="21"/>
          <w:szCs w:val="21"/>
          <w:lang w:val="en-US" w:eastAsia="zh-CN"/>
        </w:rPr>
        <w:t>表1-1 行业调研情况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815"/>
        <w:gridCol w:w="1815"/>
        <w:gridCol w:w="1815"/>
        <w:gridCol w:w="1816"/>
      </w:tblGrid>
      <w:tr w14:paraId="18A75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361E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现有软件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F40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覆盖的功能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933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优势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D61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不足与局限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1E7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证据来源</w:t>
            </w:r>
          </w:p>
        </w:tc>
      </w:tr>
      <w:tr w14:paraId="64EB04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8B8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【软件 A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C9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3FC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2C7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A0FE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4F9CC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2F1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【软件 B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4AD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33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C38B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3786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0200B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E01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【软件 C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3C88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DE3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893A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59D3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722444F6">
      <w:pPr>
        <w:pStyle w:val="4"/>
        <w:ind w:left="0" w:leftChars="0" w:firstLine="0" w:firstLineChars="0"/>
        <w:outlineLvl w:val="1"/>
        <w:rPr>
          <w:color w:val="auto"/>
        </w:rPr>
      </w:pPr>
      <w:bookmarkStart w:id="7" w:name="_Toc20529"/>
      <w:bookmarkStart w:id="8" w:name="_Toc28523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1.3 系统建设目标与范围</w:t>
      </w:r>
      <w:bookmarkEnd w:id="7"/>
      <w:bookmarkEnd w:id="8"/>
    </w:p>
    <w:p w14:paraId="4E583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撰写要点：明确系统的建设目标（可量化的目标更佳）、功能边界（做什么、不做什么）、面向的用户群体。目标应与第2章需求、第5章测试形成呼应。</w:t>
      </w:r>
    </w:p>
    <w:p w14:paraId="4546E37F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【请在此处填写系统建设目标与范围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5AFBD060">
      <w:pPr>
        <w:pStyle w:val="4"/>
        <w:ind w:left="0" w:leftChars="0" w:firstLine="0" w:firstLineChars="0"/>
        <w:outlineLvl w:val="1"/>
        <w:rPr>
          <w:rFonts w:hint="eastAsia" w:ascii="宋体" w:hAnsi="宋体" w:eastAsia="宋体" w:cs="宋体"/>
          <w:b/>
          <w:color w:val="auto"/>
          <w:sz w:val="24"/>
          <w:lang w:eastAsia="zh-CN"/>
        </w:rPr>
      </w:pPr>
      <w:bookmarkStart w:id="9" w:name="_Toc13865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1.4 开发过程模型选择与理由</w:t>
      </w:r>
      <w:bookmarkEnd w:id="9"/>
    </w:p>
    <w:p w14:paraId="3710D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撰写要点：说明团队选择的开发过程模型（瀑布、迭代、敏捷、DevOps 等）及其理由，并说明该模型在本项目中的具体落地方式（迭代周期、评审节点、交付节奏等）。课程不限定模型种类，但须与 4.4 过程管理与版本控制记录、7.2 团队协作与过程反思相互印证。</w:t>
      </w:r>
    </w:p>
    <w:p w14:paraId="69BA818B">
      <w:r>
        <w:rPr>
          <w:i/>
        </w:rPr>
        <w:t>【请在此处填写开发过程模型选择及理由……】</w:t>
      </w:r>
    </w:p>
    <w:p w14:paraId="120C6A38">
      <w:pPr>
        <w:pStyle w:val="3"/>
        <w:ind w:left="0" w:leftChars="0" w:firstLine="0" w:firstLineChars="0"/>
        <w:outlineLvl w:val="0"/>
        <w:rPr>
          <w:color w:val="auto"/>
        </w:rPr>
      </w:pPr>
      <w:bookmarkStart w:id="10" w:name="_Toc1661"/>
      <w:bookmarkStart w:id="11" w:name="_Toc3975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第2章 需求</w:t>
      </w:r>
      <w:bookmarkEnd w:id="10"/>
      <w:r>
        <w:rPr>
          <w:rFonts w:hint="eastAsia" w:ascii="宋体" w:hAnsi="宋体" w:eastAsia="宋体" w:cs="宋体"/>
          <w:b/>
          <w:color w:val="auto"/>
          <w:sz w:val="28"/>
          <w:lang w:val="en-US" w:eastAsia="zh-CN"/>
        </w:rPr>
        <w:t>分析</w:t>
      </w:r>
      <w:bookmarkEnd w:id="11"/>
    </w:p>
    <w:p w14:paraId="52A2E10C">
      <w:pPr>
        <w:ind w:firstLine="480"/>
      </w:pPr>
      <w:r>
        <w:rPr>
          <w:rFonts w:hint="eastAsia" w:ascii="宋体" w:hAnsi="宋体" w:eastAsia="宋体" w:cs="宋体"/>
          <w:lang w:eastAsia="zh-CN"/>
        </w:rPr>
        <w:t>本章给出系统的完整需求</w:t>
      </w:r>
      <w:r>
        <w:rPr>
          <w:rFonts w:hint="eastAsia" w:cs="宋体"/>
          <w:lang w:val="en-US" w:eastAsia="zh-CN"/>
        </w:rPr>
        <w:t>分析</w:t>
      </w:r>
      <w:r>
        <w:rPr>
          <w:rFonts w:hint="eastAsia" w:ascii="宋体" w:hAnsi="宋体" w:eastAsia="宋体" w:cs="宋体"/>
          <w:lang w:eastAsia="zh-CN"/>
        </w:rPr>
        <w:t>，是系统设计与测试的依据，须经组内评审后</w:t>
      </w:r>
      <w:r>
        <w:rPr>
          <w:rFonts w:hint="eastAsia" w:cs="宋体"/>
          <w:lang w:val="en-US" w:eastAsia="zh-CN"/>
        </w:rPr>
        <w:t>确定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7274125F">
      <w:pPr>
        <w:pStyle w:val="4"/>
        <w:ind w:left="0" w:leftChars="0" w:firstLine="0" w:firstLineChars="0"/>
        <w:outlineLvl w:val="1"/>
        <w:rPr>
          <w:color w:val="auto"/>
        </w:rPr>
      </w:pPr>
      <w:bookmarkStart w:id="12" w:name="_Toc28430"/>
      <w:bookmarkStart w:id="13" w:name="_Toc9314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2.1 系统总体描述</w:t>
      </w:r>
      <w:bookmarkEnd w:id="12"/>
      <w:bookmarkEnd w:id="13"/>
    </w:p>
    <w:p w14:paraId="0DF992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从利益相关方（如乘客、管理员、运维人员）视角出发，说明各方核心诉求；须明确列出系统参与者（角色），且不少于3类；给出系统边界与运行环境（硬件、软件、网络）。配1张系统上下文图或顶层用例图（图2-1）。</w:t>
      </w:r>
    </w:p>
    <w:p w14:paraId="729C6A1C">
      <w:pPr>
        <w:ind w:firstLine="480"/>
        <w:jc w:val="left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【请在此处填写系统总体描述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61F63B7F">
      <w:pPr>
        <w:ind w:firstLine="480"/>
        <w:jc w:val="left"/>
        <w:rPr>
          <w:rFonts w:hint="eastAsia" w:ascii="宋体" w:hAnsi="宋体" w:eastAsia="宋体" w:cs="宋体"/>
          <w:i/>
          <w:color w:val="5F6368"/>
          <w:lang w:eastAsia="zh-CN"/>
        </w:rPr>
      </w:pPr>
    </w:p>
    <w:p w14:paraId="633F274A">
      <w:pPr>
        <w:ind w:firstLine="480"/>
        <w:jc w:val="left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【请在此处绘制或粘贴系统上下文图/顶层用例图……】</w:t>
      </w:r>
    </w:p>
    <w:p w14:paraId="2DF1BE5B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图2-1 系统上下文图（顶层用例图）</w:t>
      </w:r>
    </w:p>
    <w:p w14:paraId="1F0BB9E2">
      <w:pPr>
        <w:pStyle w:val="4"/>
        <w:ind w:left="0" w:leftChars="0" w:firstLine="0" w:firstLineChars="0"/>
        <w:outlineLvl w:val="1"/>
        <w:rPr>
          <w:color w:val="auto"/>
        </w:rPr>
      </w:pPr>
      <w:bookmarkStart w:id="14" w:name="_Toc9538"/>
      <w:bookmarkStart w:id="15" w:name="_Toc28501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2.2 功能性需求</w:t>
      </w:r>
      <w:bookmarkEnd w:id="14"/>
      <w:bookmarkEnd w:id="15"/>
    </w:p>
    <w:p w14:paraId="5F66C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以功能列表方式完整列出功能需求，按“功能模块—功能项—简要描述—优先级”组织；功能项应覆盖全部核心业务流程，且不少于8个，须具备真实业务逻辑，避免做成简单增删改查系统；规模与代码量要求（有效代码 3000～6000 行）相匹配。编号规则：FR-××，供测试用例追溯引用（FR 编号对应功能项，不少于 8 个）；表2-1 行数不足请自行增行。</w:t>
      </w:r>
    </w:p>
    <w:p w14:paraId="2EF2FE73">
      <w:pPr>
        <w:spacing w:after="42"/>
        <w:ind w:firstLine="0"/>
        <w:jc w:val="center"/>
        <w:rPr>
          <w:rFonts w:hint="default" w:ascii="宋体" w:hAnsi="宋体" w:eastAsia="宋体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表2-1 系统功能模块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815"/>
        <w:gridCol w:w="1815"/>
        <w:gridCol w:w="1815"/>
        <w:gridCol w:w="1816"/>
      </w:tblGrid>
      <w:tr w14:paraId="0E9C4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5186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FR 编号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6D4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功能模块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A86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功能项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497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功能描述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F5C2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优先级</w:t>
            </w:r>
          </w:p>
        </w:tc>
      </w:tr>
      <w:tr w14:paraId="2F886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FCF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FR-01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ED8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【用户管理】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9EF2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【注册登录】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8526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B499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【高】</w:t>
            </w:r>
          </w:p>
        </w:tc>
      </w:tr>
      <w:tr w14:paraId="6B087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D6E1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FR-02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EAA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429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E023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75A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</w:tr>
    </w:tbl>
    <w:p w14:paraId="3AA3706C">
      <w:pPr>
        <w:pStyle w:val="4"/>
        <w:outlineLvl w:val="1"/>
        <w:rPr>
          <w:color w:val="auto"/>
        </w:rPr>
      </w:pPr>
      <w:bookmarkStart w:id="16" w:name="_Toc32059"/>
      <w:bookmarkStart w:id="17" w:name="_Toc30412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2.3 非功能性需求</w:t>
      </w:r>
      <w:bookmarkEnd w:id="16"/>
      <w:bookmarkEnd w:id="17"/>
    </w:p>
    <w:p w14:paraId="1A4F9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从性能（响应时间、并发量）、安全性、易用性、可维护性、可移植性等方面提出可验证的非功能指标，避免“性能要好”等模糊表述。编号规则：NFR-××。课程给出的底线要求：核心查询响应时间不超过 2 秒、支持不少于 50 个并发用户、用户口令加密存储、关键业务操作留存日志。课程给出的底线要求：核心查询响应时间不超过 2 秒、支持不少于 50 个并发用户、用户口令加密存储、关键业务操作留存日志。</w:t>
      </w:r>
    </w:p>
    <w:p w14:paraId="259A1023">
      <w:r>
        <w:rPr>
          <w:i/>
        </w:rPr>
        <w:t>表2-2 非功能性需求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0AAB8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E6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编号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8AC2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类别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B89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需求描述（可验证）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064A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度量方式</w:t>
            </w:r>
          </w:p>
        </w:tc>
      </w:tr>
      <w:tr w14:paraId="07239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EAC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NFR-01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6EAB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【性能】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9B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【如：常规查询响应时间 ≤2s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556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0AA99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429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NFR-02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E91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AF5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85F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7193BD5C">
      <w:pPr>
        <w:pStyle w:val="4"/>
        <w:ind w:left="0" w:leftChars="0" w:firstLine="0" w:firstLineChars="0"/>
        <w:outlineLvl w:val="1"/>
        <w:rPr>
          <w:color w:val="auto"/>
        </w:rPr>
      </w:pPr>
      <w:bookmarkStart w:id="18" w:name="_Toc25829"/>
      <w:bookmarkStart w:id="19" w:name="_Toc23238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2.4 用例模型</w:t>
      </w:r>
      <w:bookmarkEnd w:id="18"/>
      <w:bookmarkEnd w:id="19"/>
    </w:p>
    <w:p w14:paraId="3E98F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撰写要点：给出系统用例图，参与者不少于3类（与 2.1 的角色清单一致）；并为每个核心用例（至少3～5个）编写用例规约，包括参与者、前置条件、基本事件流、扩展事件流、后置条件。</w:t>
      </w:r>
    </w:p>
    <w:p w14:paraId="07E76503">
      <w:pPr>
        <w:spacing w:after="42"/>
        <w:ind w:firstLine="0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54445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【请在此处绘制系统用例图。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多个用例图的图序依次编号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  <w:t>……】</w:t>
      </w:r>
    </w:p>
    <w:p w14:paraId="2234FADB">
      <w:pPr>
        <w:spacing w:after="42"/>
        <w:ind w:firstLine="0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6F622B14">
      <w:pPr>
        <w:spacing w:after="42"/>
        <w:ind w:firstLine="0"/>
        <w:jc w:val="center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图2-2 系统用例图</w:t>
      </w:r>
    </w:p>
    <w:p w14:paraId="2528C8D4">
      <w:pPr>
        <w:spacing w:after="42"/>
        <w:ind w:firstLine="0"/>
        <w:rPr>
          <w:rFonts w:hint="eastAsia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095047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【请按表</w:t>
      </w:r>
      <w:r>
        <w:rPr>
          <w:i/>
          <w:color w:val="5F6368"/>
        </w:rPr>
        <w:t>2-3</w:t>
      </w:r>
      <w:r>
        <w:rPr>
          <w:rFonts w:hint="eastAsia" w:ascii="宋体" w:hAnsi="宋体" w:eastAsia="宋体" w:cs="宋体"/>
          <w:i/>
          <w:color w:val="5F6368"/>
          <w:lang w:eastAsia="zh-CN"/>
        </w:rPr>
        <w:t>格式逐一编写核心用例的用例规约</w:t>
      </w:r>
      <w:r>
        <w:rPr>
          <w:rFonts w:hint="eastAsia" w:cs="宋体"/>
          <w:i/>
          <w:color w:val="5F6368"/>
          <w:lang w:eastAsia="zh-CN"/>
        </w:rPr>
        <w:t>，</w:t>
      </w:r>
      <w:r>
        <w:rPr>
          <w:rFonts w:hint="eastAsia" w:cs="宋体"/>
          <w:i/>
          <w:color w:val="5F6368"/>
          <w:lang w:val="en-US" w:eastAsia="zh-CN"/>
        </w:rPr>
        <w:t>每个用例一张表格，表序依次编号为表2-3、表2-4……】</w:t>
      </w:r>
    </w:p>
    <w:p w14:paraId="5E3E08D1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表2-3 【××】用例规约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6341"/>
      </w:tblGrid>
      <w:tr w14:paraId="2EBDC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FEF9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634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182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内容</w:t>
            </w:r>
          </w:p>
        </w:tc>
      </w:tr>
      <w:tr w14:paraId="2022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52E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用例编号与名称</w:t>
            </w:r>
          </w:p>
        </w:tc>
        <w:tc>
          <w:tcPr>
            <w:tcW w:w="634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6B42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UC-01  注册登录】</w:t>
            </w:r>
          </w:p>
        </w:tc>
      </w:tr>
      <w:tr w14:paraId="4869A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DD7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参与者</w:t>
            </w:r>
          </w:p>
        </w:tc>
        <w:tc>
          <w:tcPr>
            <w:tcW w:w="634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9B1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1DB054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A390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前置条件</w:t>
            </w:r>
          </w:p>
        </w:tc>
        <w:tc>
          <w:tcPr>
            <w:tcW w:w="634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DEB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4F24E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BD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基本事件流</w:t>
            </w:r>
          </w:p>
        </w:tc>
        <w:tc>
          <w:tcPr>
            <w:tcW w:w="634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B16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1. … 　 2. … 　 3. … 】</w:t>
            </w:r>
          </w:p>
        </w:tc>
      </w:tr>
      <w:tr w14:paraId="0A1C0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5E2E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扩展事件流</w:t>
            </w:r>
          </w:p>
        </w:tc>
        <w:tc>
          <w:tcPr>
            <w:tcW w:w="634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76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【如：密码错误时的处理流程】</w:t>
            </w:r>
          </w:p>
        </w:tc>
      </w:tr>
      <w:tr w14:paraId="5B392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719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后置条件</w:t>
            </w:r>
          </w:p>
        </w:tc>
        <w:tc>
          <w:tcPr>
            <w:tcW w:w="6341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BCE0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5151786F">
      <w:pPr>
        <w:pStyle w:val="4"/>
        <w:outlineLvl w:val="1"/>
        <w:rPr>
          <w:color w:val="auto"/>
        </w:rPr>
      </w:pPr>
      <w:bookmarkStart w:id="20" w:name="_Toc5326"/>
      <w:bookmarkStart w:id="21" w:name="_Toc21045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2.5 需求分析模型</w:t>
      </w:r>
      <w:bookmarkEnd w:id="20"/>
      <w:bookmarkEnd w:id="21"/>
    </w:p>
    <w:p w14:paraId="37BE28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撰写要点：建立UML需求分析模型，至少包括：（1）核心用例的交互图（顺序图）；（2）分析类模型（类图）；（3）必要的状态模型（状态图，针对有明确状态迁移的对象）。每张图配简要文字说明。</w:t>
      </w:r>
    </w:p>
    <w:p w14:paraId="09A891BA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【请在此处插入顺序图……】</w:t>
      </w:r>
    </w:p>
    <w:p w14:paraId="16CBB0A8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图2-3 核心用例的顺序图</w:t>
      </w:r>
    </w:p>
    <w:p w14:paraId="7B5D1BDA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【请在此处插入分析类图……】</w:t>
      </w:r>
    </w:p>
    <w:p w14:paraId="0DAD94CE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图2-4 系统分析类图</w:t>
      </w:r>
    </w:p>
    <w:p w14:paraId="614793E6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【请在此处插入状态图……】</w:t>
      </w:r>
    </w:p>
    <w:p w14:paraId="6815CAB1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图2-5 关键对象的状态图</w:t>
      </w:r>
    </w:p>
    <w:p w14:paraId="6B9D9443">
      <w:pPr>
        <w:pStyle w:val="3"/>
        <w:ind w:left="0" w:leftChars="0" w:firstLine="0" w:firstLineChars="0"/>
        <w:outlineLvl w:val="0"/>
        <w:rPr>
          <w:color w:val="auto"/>
        </w:rPr>
      </w:pPr>
      <w:bookmarkStart w:id="22" w:name="_Toc16228"/>
      <w:bookmarkStart w:id="23" w:name="_Toc14952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第3章 系统设计</w:t>
      </w:r>
      <w:bookmarkEnd w:id="22"/>
      <w:bookmarkEnd w:id="23"/>
    </w:p>
    <w:p w14:paraId="763A4B58">
      <w:pPr>
        <w:ind w:firstLine="480"/>
      </w:pPr>
      <w:r>
        <w:rPr>
          <w:rFonts w:hint="eastAsia" w:ascii="宋体" w:hAnsi="宋体" w:eastAsia="宋体" w:cs="宋体"/>
          <w:lang w:eastAsia="zh-CN"/>
        </w:rPr>
        <w:t>本章完成从需求到可编程模型的转化，覆盖体系结构、用户界面、详细设计与数据库四个层面。</w:t>
      </w:r>
    </w:p>
    <w:p w14:paraId="0C76F952">
      <w:pPr>
        <w:pStyle w:val="4"/>
        <w:ind w:left="0" w:leftChars="0" w:firstLine="0" w:firstLineChars="0"/>
        <w:outlineLvl w:val="1"/>
        <w:rPr>
          <w:color w:val="auto"/>
        </w:rPr>
      </w:pPr>
      <w:bookmarkStart w:id="24" w:name="_Toc21986"/>
      <w:bookmarkStart w:id="25" w:name="_Toc23100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3.1 体系结构设计</w:t>
      </w:r>
      <w:bookmarkEnd w:id="24"/>
      <w:bookmarkEnd w:id="25"/>
    </w:p>
    <w:p w14:paraId="3AA154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（1）说明所选体系结构风格（如分层、MVC、微服务、事件驱动等）及选择理由；（2）给出逻辑视点体系结构模型（构件/子系统划分及依赖关系）；（3）给出部署视点模型（部署图，标明节点、构件部署位置与通信方式）。如复用开源软件，说明复用范围与方式。</w:t>
      </w:r>
    </w:p>
    <w:p w14:paraId="324CEAA0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【请在此处绘制逻辑视图体系结构图……】</w:t>
      </w:r>
    </w:p>
    <w:p w14:paraId="6337440F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图3-1 系统逻辑视图（体系结构图）</w:t>
      </w:r>
    </w:p>
    <w:p w14:paraId="5857F9B3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【请在此处绘制部署图……】</w:t>
      </w:r>
    </w:p>
    <w:p w14:paraId="02C29AB0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图3-2 系统部署视图（部署图）</w:t>
      </w:r>
    </w:p>
    <w:p w14:paraId="0E1EC7A0">
      <w:pPr>
        <w:spacing w:after="42"/>
        <w:ind w:firstLine="0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6E4EA138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【请在此处说明体系结构风格选择理由与各构件职责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4354353C">
      <w:pPr>
        <w:pStyle w:val="4"/>
        <w:ind w:left="0" w:leftChars="0" w:firstLine="0" w:firstLineChars="0"/>
        <w:outlineLvl w:val="1"/>
        <w:rPr>
          <w:color w:val="auto"/>
        </w:rPr>
      </w:pPr>
      <w:bookmarkStart w:id="26" w:name="_Toc16405"/>
      <w:bookmarkStart w:id="27" w:name="_Toc26019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3.2 用户界面设计</w:t>
      </w:r>
      <w:bookmarkEnd w:id="26"/>
      <w:bookmarkEnd w:id="27"/>
    </w:p>
    <w:p w14:paraId="2BBD23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撰写要点：以用户为中心设计界面：（1）给出主要界面的设计原型（线框图或工具原型）；（2）说明界面跳转关系（跳转顺序图或导航图）；（3）说明主要界面的设计元素（输入、输出、操作）。</w:t>
      </w:r>
    </w:p>
    <w:p w14:paraId="603F7618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【请在此处插入界面原型……】</w:t>
      </w:r>
    </w:p>
    <w:p w14:paraId="6F9460D7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图3-3 主要界面原型</w:t>
      </w:r>
    </w:p>
    <w:p w14:paraId="72340CB8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【请在此处绘制界面跳转顺序图……】</w:t>
      </w:r>
    </w:p>
    <w:p w14:paraId="6DC42EEF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图3-4 界面跳转顺序图</w:t>
      </w:r>
    </w:p>
    <w:p w14:paraId="53C6200F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【请在此处填写主要界面的设计元素（输入、输出、操作）……】</w:t>
      </w:r>
    </w:p>
    <w:p w14:paraId="5963D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表3-1 主要界面设计元素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52215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7F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界面名称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C05E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输入元素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125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输出元素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391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操作元素</w:t>
            </w:r>
          </w:p>
        </w:tc>
      </w:tr>
      <w:tr w14:paraId="6085F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B90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【登录界面】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8E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【用户名、口令】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9C2F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【登录结果提示】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8EF6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【登录、注册】</w:t>
            </w:r>
          </w:p>
        </w:tc>
      </w:tr>
      <w:tr w14:paraId="3AE47E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BEDC5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EFD2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96A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4977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3F43281F">
      <w:pPr>
        <w:spacing w:after="42"/>
        <w:ind w:firstLine="0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748A3AD2">
      <w:pPr>
        <w:spacing w:after="42"/>
        <w:ind w:firstLine="0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5D00C644">
      <w:pPr>
        <w:pStyle w:val="4"/>
        <w:ind w:left="0" w:leftChars="0" w:firstLine="0" w:firstLineChars="0"/>
        <w:outlineLvl w:val="1"/>
        <w:rPr>
          <w:color w:val="auto"/>
        </w:rPr>
      </w:pPr>
      <w:bookmarkStart w:id="28" w:name="_Toc26168"/>
      <w:bookmarkStart w:id="29" w:name="_Toc26409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3.3 详细设计</w:t>
      </w:r>
      <w:bookmarkEnd w:id="28"/>
      <w:bookmarkEnd w:id="29"/>
    </w:p>
    <w:p w14:paraId="4878FD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基于需求分析模型对体系结构与界面设计进行精化，开展用例设计、类设计、子系统/构件设计，产生足以直接支持编程的详细设计模型，使用顺序图、类图、活动图、状态图等表达，并给出关键设计类（至少5个，表3-2 行数不足请自行增行）的职责说明。</w:t>
      </w:r>
    </w:p>
    <w:p w14:paraId="616D3949">
      <w:pPr>
        <w:ind w:firstLine="480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【请在此处插入详细设计模型图并说明</w:t>
      </w:r>
      <w:r>
        <w:rPr>
          <w:rFonts w:hint="eastAsia" w:cs="宋体"/>
          <w:i/>
          <w:color w:val="5F6368"/>
          <w:lang w:eastAsia="zh-CN"/>
        </w:rPr>
        <w:t>，</w:t>
      </w:r>
      <w:r>
        <w:rPr>
          <w:rFonts w:hint="eastAsia" w:cs="宋体"/>
          <w:i/>
          <w:color w:val="5F6368"/>
          <w:lang w:val="en-US" w:eastAsia="zh-CN"/>
        </w:rPr>
        <w:t>包括支持详细设计的顺序图、类图、活动图和状态图等。图序依次编号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710CFDF1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【请在此处绘制核心用例的顺序图……】</w:t>
      </w:r>
    </w:p>
    <w:p w14:paraId="3443552E">
      <w:pPr>
        <w:ind w:firstLine="48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图3-5 【××用例】顺序图</w:t>
      </w:r>
    </w:p>
    <w:p w14:paraId="1BDE0A02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【请在此处绘制××子系统类图……】</w:t>
      </w:r>
    </w:p>
    <w:p w14:paraId="0DBB3AE3">
      <w:pPr>
        <w:ind w:firstLine="48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图3-6 【××子系统】类图</w:t>
      </w:r>
    </w:p>
    <w:p w14:paraId="58766039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【请在此处绘制核心业务流程活动图……】</w:t>
      </w:r>
    </w:p>
    <w:p w14:paraId="59A7EDF6">
      <w:pPr>
        <w:ind w:firstLine="48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图3-7 【××业务】活动图</w:t>
      </w:r>
    </w:p>
    <w:p w14:paraId="232D0968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【请在此处绘制关键类状态图……】</w:t>
      </w:r>
    </w:p>
    <w:p w14:paraId="419AD2A5">
      <w:pPr>
        <w:ind w:firstLine="48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图3-8 【××类】状态图</w:t>
      </w:r>
    </w:p>
    <w:p w14:paraId="3CC25E37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</w:p>
    <w:p w14:paraId="6F337625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表3-2 类设计详细信息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3C1FC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13B0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类名称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D9A1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所属模块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BFE2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主要职责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0E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关键方法</w:t>
            </w:r>
          </w:p>
        </w:tc>
      </w:tr>
      <w:tr w14:paraId="2D58C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718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UserService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6D0A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【用户管理】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3226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181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68435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F47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71A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BA4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C68E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7B997FE4">
      <w:pPr>
        <w:ind w:firstLine="480"/>
        <w:rPr>
          <w:rFonts w:hint="eastAsia" w:ascii="宋体" w:hAnsi="宋体" w:eastAsia="宋体" w:cs="宋体"/>
          <w:i/>
          <w:color w:val="5F6368"/>
          <w:lang w:eastAsia="zh-CN"/>
        </w:rPr>
      </w:pPr>
      <w:bookmarkStart w:id="30" w:name="_Toc13527"/>
    </w:p>
    <w:p w14:paraId="6348B203">
      <w:pPr>
        <w:pStyle w:val="4"/>
        <w:ind w:left="0" w:leftChars="0" w:firstLine="0" w:firstLineChars="0"/>
        <w:outlineLvl w:val="1"/>
        <w:rPr>
          <w:color w:val="auto"/>
        </w:rPr>
      </w:pPr>
      <w:bookmarkStart w:id="31" w:name="_Toc4556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3.4 数据库设计</w:t>
      </w:r>
      <w:bookmarkEnd w:id="30"/>
      <w:bookmarkEnd w:id="31"/>
    </w:p>
    <w:p w14:paraId="6E041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撰写要点：（1）给出E-R图；（2）列出核心数据表结构（表名、字段、类型、约束、说明），覆盖全部持久化实体；（3）说明关键设计决策（如索引、范式取舍）。</w:t>
      </w:r>
    </w:p>
    <w:p w14:paraId="18D5C703">
      <w:pPr>
        <w:ind w:firstLine="480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</w:p>
    <w:p w14:paraId="695121F5">
      <w:pPr>
        <w:spacing w:after="42"/>
        <w:ind w:firstLine="0"/>
        <w:jc w:val="center"/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【请在此处绘制E-R图……】</w:t>
      </w:r>
    </w:p>
    <w:p w14:paraId="04AB5737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图3-9 系统E-R图</w:t>
      </w:r>
    </w:p>
    <w:p w14:paraId="3DCD52ED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</w:p>
    <w:p w14:paraId="07DD7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【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下面的表格给出</w:t>
      </w: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核心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数据表结构信息，有几个数据库表就有几张表格，表序依次编号</w:t>
      </w: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eastAsia="zh-CN"/>
        </w:rPr>
        <w:t>……】</w:t>
      </w:r>
    </w:p>
    <w:p w14:paraId="455227FB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表3-3 【××表】设计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56B202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40F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字段名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1DCE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类型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CB7E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约束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E00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58C2B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5A0A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id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509C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BIGINT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D2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【主键】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558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11F80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467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022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A5BE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E29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3D778938">
      <w:pPr>
        <w:pStyle w:val="3"/>
        <w:ind w:left="0" w:leftChars="0" w:firstLine="0" w:firstLineChars="0"/>
        <w:outlineLvl w:val="0"/>
        <w:rPr>
          <w:color w:val="auto"/>
        </w:rPr>
      </w:pPr>
      <w:bookmarkStart w:id="32" w:name="_Toc1542"/>
      <w:bookmarkStart w:id="33" w:name="_Toc26426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第4章 编码实现</w:t>
      </w:r>
      <w:bookmarkEnd w:id="32"/>
      <w:bookmarkEnd w:id="33"/>
    </w:p>
    <w:p w14:paraId="2396B393">
      <w:pPr>
        <w:ind w:firstLine="480"/>
      </w:pPr>
      <w:r>
        <w:rPr>
          <w:rFonts w:hint="eastAsia" w:ascii="宋体" w:hAnsi="宋体" w:eastAsia="宋体" w:cs="宋体"/>
          <w:lang w:eastAsia="zh-CN"/>
        </w:rPr>
        <w:t>本章说明系统的实现过程与工程质量证据，包括技术栈、核心代码、代码规模与版本控制记录。</w:t>
      </w:r>
    </w:p>
    <w:p w14:paraId="08EEAFB0">
      <w:pPr>
        <w:pStyle w:val="4"/>
        <w:ind w:left="0" w:leftChars="0" w:firstLine="0" w:firstLineChars="0"/>
        <w:outlineLvl w:val="1"/>
        <w:rPr>
          <w:color w:val="auto"/>
        </w:rPr>
      </w:pPr>
      <w:bookmarkStart w:id="34" w:name="_Toc4407"/>
      <w:bookmarkStart w:id="35" w:name="_Toc1955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4.1 开发环境与技术栈</w:t>
      </w:r>
      <w:bookmarkEnd w:id="34"/>
      <w:bookmarkEnd w:id="35"/>
    </w:p>
    <w:p w14:paraId="3B8082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撰写要点：列出开发语言、框架、数据库、IDE、版本控制工具、UML建模工具、项目管理工具与测试工具及版本号，并说明选型理由（与课程所学、团队基础、系统需求的匹配性）。</w:t>
      </w:r>
    </w:p>
    <w:p w14:paraId="13C24E19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表4-1 开发环境信息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3705"/>
        <w:gridCol w:w="3026"/>
      </w:tblGrid>
      <w:tr w14:paraId="0C070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9ABA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类别</w:t>
            </w:r>
          </w:p>
        </w:tc>
        <w:tc>
          <w:tcPr>
            <w:tcW w:w="37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776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名称与版本</w:t>
            </w:r>
          </w:p>
        </w:tc>
        <w:tc>
          <w:tcPr>
            <w:tcW w:w="302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D75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用途</w:t>
            </w:r>
          </w:p>
        </w:tc>
      </w:tr>
      <w:tr w14:paraId="4ED6A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8FF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开发语言</w:t>
            </w:r>
          </w:p>
        </w:tc>
        <w:tc>
          <w:tcPr>
            <w:tcW w:w="370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C30F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Java 17 】</w:t>
            </w:r>
          </w:p>
        </w:tc>
        <w:tc>
          <w:tcPr>
            <w:tcW w:w="302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827C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56F9A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58E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框架</w:t>
            </w:r>
          </w:p>
        </w:tc>
        <w:tc>
          <w:tcPr>
            <w:tcW w:w="370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0F0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302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818B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48324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F96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</w:t>
            </w:r>
          </w:p>
        </w:tc>
        <w:tc>
          <w:tcPr>
            <w:tcW w:w="3705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E1EC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302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1AA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01140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931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</w:t>
            </w:r>
          </w:p>
        </w:tc>
        <w:tc>
          <w:tcPr>
            <w:tcW w:w="3705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D203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IntelliJ IDEA 】</w:t>
            </w:r>
          </w:p>
        </w:tc>
        <w:tc>
          <w:tcPr>
            <w:tcW w:w="3026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393A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692E2C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top w:val="nil"/>
              <w:left w:val="nil"/>
              <w:bottom w:val="single" w:color="auto" w:sz="4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C4E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版本控制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C28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Git ＋头歌平台】</w:t>
            </w:r>
          </w:p>
        </w:tc>
        <w:tc>
          <w:tcPr>
            <w:tcW w:w="3026" w:type="dxa"/>
            <w:tcBorders>
              <w:top w:val="nil"/>
              <w:left w:val="nil"/>
              <w:bottom w:val="single" w:color="auto" w:sz="4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634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15C63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top w:val="single" w:color="auto" w:sz="4" w:space="0"/>
            </w:tcBorders>
          </w:tcPr>
          <w:p w14:paraId="1249A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5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UML 建模工具</w:t>
            </w:r>
          </w:p>
        </w:tc>
        <w:tc>
          <w:tcPr>
            <w:tcW w:w="3705" w:type="dxa"/>
            <w:tcBorders>
              <w:top w:val="single" w:color="auto" w:sz="4" w:space="0"/>
            </w:tcBorders>
          </w:tcPr>
          <w:p w14:paraId="440F4A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【StarUML 6.0】</w:t>
            </w:r>
          </w:p>
        </w:tc>
        <w:tc>
          <w:tcPr>
            <w:tcW w:w="3026" w:type="dxa"/>
            <w:tcBorders>
              <w:top w:val="single" w:color="auto" w:sz="4" w:space="0"/>
            </w:tcBorders>
          </w:tcPr>
          <w:p w14:paraId="6E46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【绘制用例图、类图、顺序图等】</w:t>
            </w:r>
          </w:p>
        </w:tc>
      </w:tr>
      <w:tr w14:paraId="30D66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tcBorders>
              <w:top w:val="single" w:color="auto" w:sz="4" w:space="0"/>
            </w:tcBorders>
          </w:tcPr>
          <w:p w14:paraId="76395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5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项目管理工具</w:t>
            </w:r>
          </w:p>
        </w:tc>
        <w:tc>
          <w:tcPr>
            <w:tcW w:w="3705" w:type="dxa"/>
            <w:tcBorders>
              <w:top w:val="single" w:color="auto" w:sz="4" w:space="0"/>
            </w:tcBorders>
          </w:tcPr>
          <w:p w14:paraId="0B249E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【头歌项目 / Trello / 飞书多维表格】</w:t>
            </w:r>
          </w:p>
        </w:tc>
        <w:tc>
          <w:tcPr>
            <w:tcW w:w="3026" w:type="dxa"/>
            <w:tcBorders>
              <w:top w:val="single" w:color="auto" w:sz="4" w:space="0"/>
            </w:tcBorders>
          </w:tcPr>
          <w:p w14:paraId="66FAFA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【任务看板，需留存截图】</w:t>
            </w:r>
          </w:p>
        </w:tc>
      </w:tr>
      <w:tr w14:paraId="75CA0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</w:tcPr>
          <w:p w14:paraId="058FFA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5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测试工具</w:t>
            </w:r>
          </w:p>
        </w:tc>
        <w:tc>
          <w:tcPr>
            <w:tcW w:w="3705" w:type="dxa"/>
          </w:tcPr>
          <w:p w14:paraId="5797AB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【JUnit 5 / Postman】</w:t>
            </w:r>
          </w:p>
        </w:tc>
        <w:tc>
          <w:tcPr>
            <w:tcW w:w="3026" w:type="dxa"/>
          </w:tcPr>
          <w:p w14:paraId="0145A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【单元测试、接口测试】</w:t>
            </w:r>
          </w:p>
        </w:tc>
      </w:tr>
    </w:tbl>
    <w:p w14:paraId="687F2932">
      <w:pPr>
        <w:pStyle w:val="4"/>
        <w:ind w:left="0" w:leftChars="0" w:firstLine="0" w:firstLineChars="0"/>
        <w:outlineLvl w:val="1"/>
        <w:rPr>
          <w:color w:val="auto"/>
        </w:rPr>
      </w:pPr>
      <w:bookmarkStart w:id="36" w:name="_Toc24156"/>
      <w:bookmarkStart w:id="37" w:name="_Toc21887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4.2 关键技术与核心代码说明</w:t>
      </w:r>
      <w:bookmarkEnd w:id="36"/>
      <w:bookmarkEnd w:id="37"/>
    </w:p>
    <w:p w14:paraId="341279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default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撰写要点：选取2～4处能体现设计思想与技术难点的核心代码片段（如复杂业务逻辑、算法、关键交</w:t>
      </w: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互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），说明其要解决的问题、实现思路与关键语句含义；代码需加注释，禁止大段粘贴无关代码。在开发过程中允许使用 AI 辅助编程工具（如代码补全、调试助手），但需说明所用何种 AI 工具及其辅助范围。</w:t>
      </w:r>
      <w:bookmarkStart w:id="83" w:name="_GoBack"/>
      <w:bookmarkEnd w:id="83"/>
    </w:p>
    <w:p w14:paraId="386BCD2F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【请在此处粘贴核心代码片段（带注释）并逐段说明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324865C3">
      <w:pPr>
        <w:pStyle w:val="4"/>
        <w:ind w:left="0" w:leftChars="0" w:firstLine="0" w:firstLineChars="0"/>
        <w:outlineLvl w:val="1"/>
        <w:rPr>
          <w:color w:val="auto"/>
        </w:rPr>
      </w:pPr>
      <w:bookmarkStart w:id="38" w:name="_Toc28891"/>
      <w:bookmarkStart w:id="39" w:name="_Toc9267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4.3 代码规模统计</w:t>
      </w:r>
      <w:bookmarkEnd w:id="38"/>
      <w:bookmarkEnd w:id="39"/>
    </w:p>
    <w:p w14:paraId="67059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撰写要点：统计并填写代码规模，有效代码总量应为 3000～6000 行；有效代码指学生自行编写的业务代码、接口代码、前端页面逻辑、测试代码和配置脚本等，不包含框架自动生成代码、第三方库代码、纯注释和空行。可使用 IDEA Statistic、cloc 等工具统计，并注明统计口径（是否含注释、空行）。</w:t>
      </w:r>
    </w:p>
    <w:p w14:paraId="575415EB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表4-2 模块信息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2B915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E8C0ED">
            <w:pPr>
              <w:spacing w:before="60" w:after="60" w:line="240" w:lineRule="auto"/>
              <w:jc w:val="left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模块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736322">
            <w:pPr>
              <w:spacing w:before="60" w:after="60" w:line="240" w:lineRule="auto"/>
              <w:jc w:val="left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文件数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2B59C2">
            <w:pPr>
              <w:spacing w:before="60" w:after="60" w:line="240" w:lineRule="auto"/>
              <w:jc w:val="left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代码行数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B93190">
            <w:pPr>
              <w:spacing w:before="60" w:after="60" w:line="240" w:lineRule="auto"/>
              <w:jc w:val="left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有效代码行数</w:t>
            </w:r>
          </w:p>
        </w:tc>
      </w:tr>
      <w:tr w14:paraId="2F00A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D16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【用户管理】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0A8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746C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4271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02884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7F19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合计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51E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D81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textAlignment w:val="auto"/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90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t>【 3000～6000 】</w:t>
            </w:r>
          </w:p>
        </w:tc>
      </w:tr>
    </w:tbl>
    <w:p w14:paraId="4CCCAC41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注：“代码行数”含注释与空行；“有效代码行数”为 3000～6000 行的考核口径，须注明统计工具（如 IDEA Statistic、cloc）与统计时间。</w:t>
      </w:r>
    </w:p>
    <w:p w14:paraId="206DE9FA">
      <w:pPr>
        <w:pStyle w:val="4"/>
        <w:ind w:left="0" w:leftChars="0" w:firstLine="0" w:firstLineChars="0"/>
        <w:outlineLvl w:val="1"/>
        <w:rPr>
          <w:color w:val="auto"/>
        </w:rPr>
      </w:pPr>
      <w:bookmarkStart w:id="40" w:name="_Toc7832"/>
      <w:bookmarkStart w:id="41" w:name="_Toc6492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4.4 过程管理与版本控制记录</w:t>
      </w:r>
      <w:bookmarkEnd w:id="40"/>
      <w:bookmarkEnd w:id="41"/>
    </w:p>
    <w:p w14:paraId="0D144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（1）过程管理：说明团队采用的过程管理与协作方式（任务看板、例会/站会、里程碑与进度计划），列出关键里程碑及其达成情况，粘贴任务看板与例会记录截图，说明任务分工与实际承担情况；（2）版本控制：说明团队遵循的分支策略与提交规范（如 master＋feature 分支，提交信息格式“类型: 摘要”），用截图展示提交历史分布（按成员、按周），证明过程真实性。禁止一次性提交全部代码。</w:t>
      </w:r>
    </w:p>
    <w:p w14:paraId="0258BC73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【请在此处填写过程管理方式、关键里程碑及达成情况……】</w:t>
      </w:r>
    </w:p>
    <w:p w14:paraId="7A8FB3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表4-3 关键里程碑与达成情况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815"/>
        <w:gridCol w:w="1815"/>
        <w:gridCol w:w="1815"/>
        <w:gridCol w:w="1816"/>
      </w:tblGrid>
      <w:tr w14:paraId="4FC36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A9C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里程碑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AF1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计划完成时间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D9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实际完成时间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376D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主要产出</w:t>
            </w:r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3C2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</w:pPr>
            <w:r>
              <w:rPr>
                <w:b/>
              </w:rPr>
              <w:t>责任人</w:t>
            </w:r>
          </w:p>
        </w:tc>
      </w:tr>
      <w:tr w14:paraId="74E9E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70DE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【需求评审通过】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8EE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【第×周】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5EA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【第×周】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577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【报告第2章】</w:t>
            </w:r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9E3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【组长】</w:t>
            </w:r>
          </w:p>
        </w:tc>
      </w:tr>
      <w:tr w14:paraId="37792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6D6F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2406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4B8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EB9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74A4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</w:pPr>
            <w:r>
              <w:rPr>
                <w:i/>
                <w:color w:val="5F6368"/>
              </w:rPr>
              <w:t>【 … 】</w:t>
            </w:r>
          </w:p>
        </w:tc>
      </w:tr>
    </w:tbl>
    <w:p w14:paraId="0DE68FA7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【请在此处粘贴任务看板截图与例会记录（含日期、参与人、议题、结论）……】</w:t>
      </w:r>
    </w:p>
    <w:p w14:paraId="3C0E8B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图4-1 任务看板与例会记录</w:t>
      </w:r>
    </w:p>
    <w:p w14:paraId="013F3F7D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【请在此处说明分支策略与提交规范……】</w:t>
      </w:r>
    </w:p>
    <w:p w14:paraId="0FACE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2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代码仓库地址：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【头歌项目链接】</w:t>
      </w:r>
    </w:p>
    <w:p w14:paraId="43695F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2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i w:val="0"/>
          <w:iCs w:val="0"/>
          <w:color w:val="auto"/>
          <w:sz w:val="24"/>
          <w:szCs w:val="24"/>
          <w:lang w:val="en-US" w:eastAsia="zh-CN"/>
        </w:rPr>
        <w:t>仓库分支说明：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【如 master（主干）、feature/*（功能分支）】</w:t>
      </w:r>
    </w:p>
    <w:p w14:paraId="55B04BD9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【请在此处粘贴提交历史分布截图（按成员、按周）……】</w:t>
      </w:r>
    </w:p>
    <w:p w14:paraId="3BBE33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图4-2 提交历史分布截图（按成员、按周）</w:t>
      </w:r>
    </w:p>
    <w:p w14:paraId="6D4D6D44">
      <w:pPr>
        <w:pStyle w:val="3"/>
        <w:ind w:left="0" w:leftChars="0" w:firstLine="0" w:firstLineChars="0"/>
        <w:rPr>
          <w:color w:val="auto"/>
        </w:rPr>
      </w:pPr>
      <w:bookmarkStart w:id="42" w:name="_Toc22149"/>
      <w:bookmarkStart w:id="43" w:name="_Toc3547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第5章 测试方案与测试报告</w:t>
      </w:r>
      <w:bookmarkEnd w:id="42"/>
      <w:bookmarkEnd w:id="43"/>
    </w:p>
    <w:p w14:paraId="4D669C2C">
      <w:pPr>
        <w:ind w:firstLine="480"/>
      </w:pPr>
      <w:r>
        <w:rPr>
          <w:rFonts w:hint="eastAsia" w:ascii="宋体" w:hAnsi="宋体" w:eastAsia="宋体" w:cs="宋体"/>
          <w:lang w:eastAsia="zh-CN"/>
        </w:rPr>
        <w:t>本章以测试数据证明系统满足需求，测试用例须与第2章功能需求编号一一对应；并通过演示视频完整呈现系统核心功能流程。</w:t>
      </w:r>
    </w:p>
    <w:p w14:paraId="08057CF8">
      <w:pPr>
        <w:pStyle w:val="4"/>
        <w:ind w:left="0" w:leftChars="0" w:firstLine="0" w:firstLineChars="0"/>
        <w:rPr>
          <w:color w:val="auto"/>
        </w:rPr>
      </w:pPr>
      <w:bookmarkStart w:id="44" w:name="_Toc7731"/>
      <w:bookmarkStart w:id="45" w:name="_Toc18361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5.1 测试方案</w:t>
      </w:r>
      <w:bookmarkEnd w:id="44"/>
      <w:bookmarkEnd w:id="45"/>
    </w:p>
    <w:p w14:paraId="264494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撰写要点：说明测试策略（单元测试、集成测试、确认测试的层次划分与进入/退出准则）、测试环境与工具（如JUnit、Postman、Selenium等）、测试范围（覆盖全部功能需求）</w:t>
      </w:r>
      <w:r>
        <w:rPr>
          <w:rFonts w:hint="eastAsia" w:ascii="宋体" w:hAnsi="宋体" w:eastAsia="宋体" w:cs="宋体"/>
          <w:color w:val="000000"/>
          <w:sz w:val="21"/>
          <w:lang w:eastAsia="zh-CN"/>
        </w:rPr>
        <w:t>。</w:t>
      </w:r>
    </w:p>
    <w:p w14:paraId="425E908B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【请在此处填写测试方案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249EDC00">
      <w:pPr>
        <w:pStyle w:val="4"/>
        <w:ind w:left="0" w:leftChars="0" w:firstLine="0" w:firstLineChars="0"/>
        <w:rPr>
          <w:color w:val="auto"/>
        </w:rPr>
      </w:pPr>
      <w:bookmarkStart w:id="46" w:name="_Toc9846"/>
      <w:bookmarkStart w:id="47" w:name="_Toc21507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5.2 测试用例与执行</w:t>
      </w:r>
      <w:bookmarkEnd w:id="46"/>
      <w:bookmarkEnd w:id="47"/>
    </w:p>
    <w:p w14:paraId="783EA3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撰写要点：测试用例应覆盖全部功能需求（与表2-1的FR编号对应），每条用例含编号、对应需求、</w:t>
      </w: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前置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条件、测试步骤、预期结果、实际结果、结论。正文给出代表性用例，全部用例可放附录或仓库。</w:t>
      </w:r>
    </w:p>
    <w:p w14:paraId="66C408E2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表5-1 测试用例及结果</w:t>
      </w:r>
    </w:p>
    <w:tbl>
      <w:tblPr>
        <w:tblStyle w:val="35"/>
        <w:tblW w:w="5446" w:type="pct"/>
        <w:tblInd w:w="-50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822"/>
        <w:gridCol w:w="1248"/>
        <w:gridCol w:w="1420"/>
        <w:gridCol w:w="1438"/>
        <w:gridCol w:w="1450"/>
        <w:gridCol w:w="1248"/>
      </w:tblGrid>
      <w:tr w14:paraId="49ED6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B5F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b/>
                <w:sz w:val="21"/>
                <w:szCs w:val="21"/>
              </w:rPr>
              <w:t>用例编号</w:t>
            </w:r>
          </w:p>
        </w:tc>
        <w:tc>
          <w:tcPr>
            <w:tcW w:w="196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EAE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b/>
                <w:sz w:val="21"/>
                <w:szCs w:val="21"/>
              </w:rPr>
              <w:t>对应需求</w:t>
            </w:r>
          </w:p>
        </w:tc>
        <w:tc>
          <w:tcPr>
            <w:tcW w:w="123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AF6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前置条件</w:t>
            </w:r>
          </w:p>
        </w:tc>
        <w:tc>
          <w:tcPr>
            <w:tcW w:w="148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A09B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b/>
                <w:sz w:val="21"/>
                <w:szCs w:val="21"/>
              </w:rPr>
              <w:t>测试步骤</w:t>
            </w:r>
          </w:p>
        </w:tc>
        <w:tc>
          <w:tcPr>
            <w:tcW w:w="150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B201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b/>
                <w:sz w:val="21"/>
                <w:szCs w:val="21"/>
              </w:rPr>
              <w:t>预期结果</w:t>
            </w:r>
          </w:p>
        </w:tc>
        <w:tc>
          <w:tcPr>
            <w:tcW w:w="151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08A4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b/>
                <w:sz w:val="21"/>
                <w:szCs w:val="21"/>
              </w:rPr>
              <w:t>实际结果</w:t>
            </w:r>
          </w:p>
        </w:tc>
        <w:tc>
          <w:tcPr>
            <w:tcW w:w="89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338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val="en-US" w:eastAsia="zh-CN"/>
              </w:rPr>
              <w:t>结论</w:t>
            </w:r>
          </w:p>
        </w:tc>
      </w:tr>
      <w:tr w14:paraId="54644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7CD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TC-01 】</w:t>
            </w:r>
          </w:p>
        </w:tc>
        <w:tc>
          <w:tcPr>
            <w:tcW w:w="1967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74F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FR-01 】</w:t>
            </w:r>
          </w:p>
        </w:tc>
        <w:tc>
          <w:tcPr>
            <w:tcW w:w="1232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326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t>【已注册用户】</w:t>
            </w:r>
          </w:p>
        </w:tc>
        <w:tc>
          <w:tcPr>
            <w:tcW w:w="1481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CBD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503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77A1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51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DD6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897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7E3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t>【通过】</w:t>
            </w:r>
          </w:p>
        </w:tc>
      </w:tr>
      <w:tr w14:paraId="6AD07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860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967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1EE1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232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FCD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t>【 … 】</w:t>
            </w:r>
          </w:p>
        </w:tc>
        <w:tc>
          <w:tcPr>
            <w:tcW w:w="1481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8CE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503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239A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51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9E84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cs="宋体"/>
                <w:b/>
                <w:bCs/>
                <w:color w:val="000000"/>
                <w:sz w:val="21"/>
                <w:lang w:val="en-US" w:eastAsia="zh-CN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897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AB9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i/>
                <w:color w:val="5F6368"/>
                <w:sz w:val="21"/>
                <w:szCs w:val="21"/>
              </w:rPr>
            </w:pPr>
            <w:r>
              <w:t>【 … 】</w:t>
            </w:r>
          </w:p>
        </w:tc>
      </w:tr>
    </w:tbl>
    <w:p w14:paraId="16F4AA73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</w:p>
    <w:p w14:paraId="30DEEBE0">
      <w:pPr>
        <w:ind w:firstLine="480"/>
        <w:rPr>
          <w:rFonts w:hint="eastAsia" w:ascii="宋体" w:hAnsi="宋体" w:eastAsia="宋体" w:cs="宋体"/>
          <w:i/>
          <w:color w:val="5F6368"/>
          <w:lang w:eastAsia="zh-CN"/>
        </w:rPr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【请在此处填写测试的</w:t>
      </w:r>
      <w:r>
        <w:rPr>
          <w:rFonts w:hint="eastAsia" w:ascii="宋体" w:hAnsi="宋体" w:eastAsia="宋体" w:cs="宋体"/>
          <w:i/>
          <w:color w:val="5F6368"/>
          <w:lang w:val="en-US" w:eastAsia="zh-CN"/>
        </w:rPr>
        <w:t>汇总信息</w:t>
      </w:r>
      <w:r>
        <w:rPr>
          <w:rFonts w:hint="eastAsia" w:ascii="宋体" w:hAnsi="宋体" w:eastAsia="宋体" w:cs="宋体"/>
          <w:i/>
          <w:color w:val="5F6368"/>
          <w:lang w:eastAsia="zh-CN"/>
        </w:rPr>
        <w:t>……】</w:t>
      </w:r>
    </w:p>
    <w:p w14:paraId="6CF30DC7">
      <w:pPr>
        <w:spacing w:after="42"/>
        <w:ind w:firstLine="0"/>
        <w:jc w:val="center"/>
        <w:rPr>
          <w:rFonts w:hint="eastAsia" w:cs="宋体"/>
          <w:b/>
          <w:bCs/>
          <w:color w:val="000000"/>
          <w:sz w:val="21"/>
          <w:lang w:val="en-US" w:eastAsia="zh-CN"/>
        </w:rPr>
      </w:pPr>
    </w:p>
    <w:p w14:paraId="359F0214">
      <w:pPr>
        <w:spacing w:after="42"/>
        <w:ind w:firstLine="0"/>
        <w:jc w:val="center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表5-2 测试信息汇总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815"/>
        <w:gridCol w:w="1815"/>
        <w:gridCol w:w="1815"/>
        <w:gridCol w:w="1816"/>
      </w:tblGrid>
      <w:tr w14:paraId="14C3F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B744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bookmarkStart w:id="48" w:name="_Toc16801"/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测试轮次</w:t>
            </w:r>
            <w:bookmarkEnd w:id="48"/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BBA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bookmarkStart w:id="49" w:name="_Toc27332"/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用例总数</w:t>
            </w:r>
            <w:bookmarkEnd w:id="49"/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72D4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bookmarkStart w:id="50" w:name="_Toc23828"/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通过数</w:t>
            </w:r>
            <w:bookmarkEnd w:id="50"/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6A1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bookmarkStart w:id="51" w:name="_Toc12778"/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失败数</w:t>
            </w:r>
            <w:bookmarkEnd w:id="51"/>
          </w:p>
        </w:tc>
        <w:tc>
          <w:tcPr>
            <w:tcW w:w="172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0D3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eastAsia="zh-CN"/>
              </w:rPr>
            </w:pPr>
            <w:bookmarkStart w:id="52" w:name="_Toc4421"/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通过率</w:t>
            </w:r>
            <w:bookmarkEnd w:id="52"/>
          </w:p>
        </w:tc>
      </w:tr>
      <w:tr w14:paraId="36B3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F6A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3" w:name="_Toc30222"/>
            <w:r>
              <w:rPr>
                <w:rFonts w:hint="eastAsia"/>
                <w:sz w:val="21"/>
                <w:szCs w:val="21"/>
                <w:lang w:eastAsia="zh-CN"/>
              </w:rPr>
              <w:t>【第一轮】</w:t>
            </w:r>
            <w:bookmarkEnd w:id="53"/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29B4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4" w:name="_Toc10706"/>
            <w:r>
              <w:rPr>
                <w:rFonts w:hint="eastAsia"/>
                <w:sz w:val="21"/>
                <w:szCs w:val="21"/>
                <w:lang w:eastAsia="zh-CN"/>
              </w:rPr>
              <w:t>【 … 】</w:t>
            </w:r>
            <w:bookmarkEnd w:id="54"/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158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5" w:name="_Toc26649"/>
            <w:r>
              <w:rPr>
                <w:rFonts w:hint="eastAsia"/>
                <w:sz w:val="21"/>
                <w:szCs w:val="21"/>
                <w:lang w:eastAsia="zh-CN"/>
              </w:rPr>
              <w:t>【 … 】</w:t>
            </w:r>
            <w:bookmarkEnd w:id="55"/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D728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6" w:name="_Toc24765"/>
            <w:r>
              <w:rPr>
                <w:rFonts w:hint="eastAsia"/>
                <w:sz w:val="21"/>
                <w:szCs w:val="21"/>
                <w:lang w:eastAsia="zh-CN"/>
              </w:rPr>
              <w:t>【 … 】</w:t>
            </w:r>
            <w:bookmarkEnd w:id="56"/>
          </w:p>
        </w:tc>
        <w:tc>
          <w:tcPr>
            <w:tcW w:w="1728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1D13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7" w:name="_Toc23509"/>
            <w:r>
              <w:rPr>
                <w:rFonts w:hint="eastAsia"/>
                <w:sz w:val="21"/>
                <w:szCs w:val="21"/>
                <w:lang w:eastAsia="zh-CN"/>
              </w:rPr>
              <w:t>【 … 】</w:t>
            </w:r>
            <w:bookmarkEnd w:id="57"/>
          </w:p>
        </w:tc>
      </w:tr>
      <w:tr w14:paraId="04490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2315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58" w:name="_Toc32048"/>
            <w:r>
              <w:rPr>
                <w:rFonts w:hint="eastAsia"/>
                <w:sz w:val="21"/>
                <w:szCs w:val="21"/>
                <w:lang w:eastAsia="zh-CN"/>
              </w:rPr>
              <w:t>【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...</w:t>
            </w:r>
            <w:r>
              <w:rPr>
                <w:rFonts w:hint="eastAsia"/>
                <w:sz w:val="21"/>
                <w:szCs w:val="21"/>
                <w:lang w:eastAsia="zh-CN"/>
              </w:rPr>
              <w:t>】</w:t>
            </w:r>
            <w:bookmarkEnd w:id="58"/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FE8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10A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2BF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【 … 】</w:t>
            </w:r>
          </w:p>
        </w:tc>
        <w:tc>
          <w:tcPr>
            <w:tcW w:w="172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429B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5" w:lineRule="auto"/>
              <w:ind w:firstLine="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【 … 】</w:t>
            </w:r>
          </w:p>
        </w:tc>
      </w:tr>
    </w:tbl>
    <w:p w14:paraId="4AD57110">
      <w:pPr>
        <w:bidi w:val="0"/>
        <w:rPr>
          <w:rFonts w:hint="eastAsia"/>
          <w:lang w:eastAsia="zh-CN"/>
        </w:rPr>
      </w:pPr>
    </w:p>
    <w:p w14:paraId="5663CE22">
      <w:pPr>
        <w:pStyle w:val="4"/>
        <w:ind w:left="0" w:leftChars="0" w:firstLine="0" w:firstLineChars="0"/>
        <w:rPr>
          <w:color w:val="auto"/>
        </w:rPr>
      </w:pPr>
      <w:bookmarkStart w:id="59" w:name="_Toc23595"/>
      <w:bookmarkStart w:id="60" w:name="_Toc9912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5.3 缺陷跟踪与统计</w:t>
      </w:r>
      <w:bookmarkEnd w:id="59"/>
      <w:bookmarkEnd w:id="60"/>
    </w:p>
    <w:p w14:paraId="15725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撰写要点：记录测试及使用中发现的缺陷（编号、描述、严重程度、发现/修复日期、状态），分析典型缺陷的产生原因与修复方式；用统计图表呈现缺陷分布（按严重程度、按模块）。</w:t>
      </w:r>
    </w:p>
    <w:p w14:paraId="24BE1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表5-3 软件缺陷信息表</w:t>
      </w:r>
    </w:p>
    <w:tbl>
      <w:tblPr>
        <w:tblStyle w:val="35"/>
        <w:tblpPr w:leftFromText="180" w:rightFromText="180" w:vertAnchor="text" w:horzAnchor="page" w:tblpX="1707" w:tblpY="433"/>
        <w:tblOverlap w:val="never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1645"/>
        <w:gridCol w:w="1418"/>
        <w:gridCol w:w="1645"/>
        <w:gridCol w:w="1645"/>
        <w:gridCol w:w="1192"/>
      </w:tblGrid>
      <w:tr w14:paraId="2A877684">
        <w:tc>
          <w:tcPr>
            <w:tcW w:w="153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3C0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缺陷编号</w:t>
            </w:r>
          </w:p>
        </w:tc>
        <w:tc>
          <w:tcPr>
            <w:tcW w:w="16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947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缺陷描述</w:t>
            </w:r>
          </w:p>
        </w:tc>
        <w:tc>
          <w:tcPr>
            <w:tcW w:w="141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AF07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严重程度</w:t>
            </w:r>
          </w:p>
        </w:tc>
        <w:tc>
          <w:tcPr>
            <w:tcW w:w="16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5E2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发现日期</w:t>
            </w:r>
          </w:p>
        </w:tc>
        <w:tc>
          <w:tcPr>
            <w:tcW w:w="16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B41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修复日期</w:t>
            </w:r>
          </w:p>
        </w:tc>
        <w:tc>
          <w:tcPr>
            <w:tcW w:w="11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318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sz w:val="21"/>
                <w:szCs w:val="21"/>
              </w:rPr>
              <w:t>状态</w:t>
            </w:r>
          </w:p>
        </w:tc>
      </w:tr>
      <w:tr w14:paraId="4715B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926B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BUG-01 】</w:t>
            </w:r>
          </w:p>
        </w:tc>
        <w:tc>
          <w:tcPr>
            <w:tcW w:w="1645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0868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B5C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【高】</w:t>
            </w:r>
          </w:p>
        </w:tc>
        <w:tc>
          <w:tcPr>
            <w:tcW w:w="1645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035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645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EF6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192" w:type="dxa"/>
            <w:tcBorders>
              <w:left w:val="nil"/>
              <w:bottom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4118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【已关闭】</w:t>
            </w:r>
          </w:p>
        </w:tc>
      </w:tr>
      <w:tr w14:paraId="6E3F9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5B9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BUG-02 】</w:t>
            </w:r>
          </w:p>
        </w:tc>
        <w:tc>
          <w:tcPr>
            <w:tcW w:w="1645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654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41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116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【中】</w:t>
            </w:r>
          </w:p>
        </w:tc>
        <w:tc>
          <w:tcPr>
            <w:tcW w:w="1645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52CA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645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165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1192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2E5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【已关闭】</w:t>
            </w:r>
          </w:p>
        </w:tc>
      </w:tr>
    </w:tbl>
    <w:p w14:paraId="33DDD0C5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</w:p>
    <w:p w14:paraId="1A5BC3B9">
      <w:pPr>
        <w:ind w:firstLine="480"/>
        <w:jc w:val="center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【请在此处插入缺陷分布统计图……】</w:t>
      </w:r>
    </w:p>
    <w:p w14:paraId="4729C5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图5-1 缺陷分布统计图（按严重程度/按模块）</w:t>
      </w:r>
    </w:p>
    <w:p w14:paraId="2DF7ED20">
      <w:pPr>
        <w:spacing w:after="42"/>
        <w:ind w:firstLine="0"/>
        <w:jc w:val="left"/>
        <w:rPr>
          <w:rFonts w:hint="default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</w:p>
    <w:p w14:paraId="75F3C2C9">
      <w:pPr>
        <w:pStyle w:val="4"/>
        <w:ind w:left="0" w:leftChars="0" w:firstLine="0" w:firstLineChars="0"/>
        <w:rPr>
          <w:b/>
          <w:bCs/>
          <w:color w:val="auto"/>
        </w:rPr>
      </w:pPr>
      <w:bookmarkStart w:id="61" w:name="_Toc19458"/>
      <w:bookmarkStart w:id="62" w:name="_Toc17739"/>
      <w:r>
        <w:rPr>
          <w:rFonts w:hint="eastAsia" w:ascii="宋体" w:hAnsi="宋体" w:eastAsia="宋体" w:cs="宋体"/>
          <w:b/>
          <w:bCs/>
          <w:color w:val="auto"/>
          <w:sz w:val="24"/>
          <w:lang w:eastAsia="zh-CN"/>
        </w:rPr>
        <w:t>5.4 测试结论</w:t>
      </w:r>
      <w:bookmarkEnd w:id="61"/>
    </w:p>
    <w:p w14:paraId="5C3EAA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b w:val="0"/>
          <w:bCs w:val="0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b w:val="0"/>
          <w:bCs w:val="0"/>
          <w:i/>
          <w:iCs/>
          <w:color w:val="808080" w:themeColor="background1" w:themeShade="80"/>
          <w:sz w:val="24"/>
          <w:szCs w:val="24"/>
          <w:lang w:val="en-US" w:eastAsia="zh-CN"/>
        </w:rPr>
        <w:t>撰写要点：基于测试数据给出结论：功能覆盖情况、遗留缺陷及影响、是否达到可交付/可演示状态。</w:t>
      </w:r>
    </w:p>
    <w:p w14:paraId="5668E8A9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【请在此处填写测试结论……】</w:t>
      </w:r>
    </w:p>
    <w:bookmarkEnd w:id="62"/>
    <w:p w14:paraId="661ED900">
      <w:pPr>
        <w:pStyle w:val="3"/>
        <w:ind w:left="0" w:leftChars="0" w:firstLine="0" w:firstLineChars="0"/>
        <w:outlineLvl w:val="0"/>
        <w:rPr>
          <w:color w:val="auto"/>
        </w:rPr>
      </w:pPr>
      <w:bookmarkStart w:id="63" w:name="_Toc22115"/>
      <w:bookmarkStart w:id="64" w:name="_Toc18981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第6章 部署与运维说明</w:t>
      </w:r>
      <w:bookmarkEnd w:id="63"/>
      <w:bookmarkEnd w:id="64"/>
    </w:p>
    <w:p w14:paraId="0B4271E8">
      <w:pPr>
        <w:ind w:firstLine="480"/>
      </w:pPr>
      <w:r>
        <w:rPr>
          <w:rFonts w:hint="eastAsia" w:ascii="宋体" w:hAnsi="宋体" w:eastAsia="宋体" w:cs="宋体"/>
          <w:lang w:eastAsia="zh-CN"/>
        </w:rPr>
        <w:t>本章保证系统可复现部署与持续运行，是评审者验证系统可运行性的操作依据。</w:t>
      </w:r>
    </w:p>
    <w:p w14:paraId="523CD3BB">
      <w:pPr>
        <w:pStyle w:val="4"/>
        <w:ind w:left="0" w:leftChars="0" w:firstLine="0" w:firstLineChars="0"/>
        <w:outlineLvl w:val="1"/>
        <w:rPr>
          <w:color w:val="auto"/>
        </w:rPr>
      </w:pPr>
      <w:bookmarkStart w:id="65" w:name="_Toc17303"/>
      <w:bookmarkStart w:id="66" w:name="_Toc17202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6.1 部署环境与依赖</w:t>
      </w:r>
      <w:bookmarkEnd w:id="65"/>
      <w:bookmarkEnd w:id="66"/>
    </w:p>
    <w:p w14:paraId="3DF22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撰写要点：说明目标运行环境（操作系统、运行时、数据库、中间件及版本）、外部依赖与配置项（</w:t>
      </w:r>
      <w:r>
        <w:rPr>
          <w:rFonts w:hint="eastAsia" w:ascii="宋体" w:hAnsi="宋体" w:eastAsia="宋体" w:cs="宋体"/>
          <w:i/>
          <w:iCs/>
          <w:color w:val="808080" w:themeColor="background1" w:themeShade="80"/>
          <w:sz w:val="24"/>
          <w:szCs w:val="24"/>
          <w:lang w:val="en-US" w:eastAsia="zh-CN"/>
        </w:rPr>
        <w:t>配置</w:t>
      </w: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文件、环境变量、端口）。</w:t>
      </w:r>
    </w:p>
    <w:p w14:paraId="7F4BC449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【请在此处填写部署环境与依赖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6503E383">
      <w:pPr>
        <w:pStyle w:val="4"/>
        <w:ind w:left="0" w:leftChars="0" w:firstLine="0" w:firstLineChars="0"/>
        <w:outlineLvl w:val="1"/>
        <w:rPr>
          <w:color w:val="auto"/>
        </w:rPr>
      </w:pPr>
      <w:bookmarkStart w:id="67" w:name="_Toc10461"/>
      <w:bookmarkStart w:id="68" w:name="_Toc9519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6.2 部署步骤</w:t>
      </w:r>
      <w:bookmarkEnd w:id="67"/>
      <w:bookmarkEnd w:id="68"/>
    </w:p>
    <w:p w14:paraId="2BD24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撰写要点：给出从零开始的完整可复现部署步骤（获取代码→构建→初始化数据→启动→验证），必要时配命令行示例；说明系统启动入口与默认账号。</w:t>
      </w:r>
    </w:p>
    <w:p w14:paraId="6E75EE77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【请在此处填写部署步骤（可复现）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4435890F">
      <w:pPr>
        <w:pStyle w:val="4"/>
        <w:ind w:left="0" w:leftChars="0" w:firstLine="0" w:firstLineChars="0"/>
        <w:outlineLvl w:val="1"/>
        <w:rPr>
          <w:color w:val="auto"/>
        </w:rPr>
      </w:pPr>
      <w:bookmarkStart w:id="69" w:name="_Toc17354"/>
      <w:bookmarkStart w:id="70" w:name="_Toc9423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6.3 运行与维护说明</w:t>
      </w:r>
      <w:bookmarkEnd w:id="69"/>
      <w:bookmarkEnd w:id="70"/>
    </w:p>
    <w:p w14:paraId="48D24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撰写要点：说明日常运维事项（日志位置、数据备份、常见故障与处理方法），以及后续可维护性设计（模块划分、文档、注释对维护的支持）。</w:t>
      </w:r>
    </w:p>
    <w:p w14:paraId="515FE2C1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【请在此处填写运行与维护说明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28E2394E">
      <w:pPr>
        <w:pStyle w:val="3"/>
        <w:ind w:left="0" w:leftChars="0" w:firstLine="0" w:firstLineChars="0"/>
        <w:outlineLvl w:val="0"/>
        <w:rPr>
          <w:color w:val="auto"/>
        </w:rPr>
      </w:pPr>
      <w:bookmarkStart w:id="71" w:name="_Toc20009"/>
      <w:bookmarkStart w:id="72" w:name="_Toc24234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第7章 项目总结与反思</w:t>
      </w:r>
      <w:bookmarkEnd w:id="71"/>
      <w:bookmarkEnd w:id="72"/>
    </w:p>
    <w:p w14:paraId="08D459BD">
      <w:pPr>
        <w:ind w:firstLine="480"/>
      </w:pPr>
      <w:r>
        <w:rPr>
          <w:rFonts w:hint="eastAsia" w:ascii="宋体" w:hAnsi="宋体" w:eastAsia="宋体" w:cs="宋体"/>
          <w:lang w:eastAsia="zh-CN"/>
        </w:rPr>
        <w:t>本章对照建设目标总结成果达成度，并分成员反思过程得失与改进方向。</w:t>
      </w:r>
    </w:p>
    <w:p w14:paraId="1CB1BD6D">
      <w:pPr>
        <w:pStyle w:val="4"/>
        <w:ind w:left="0" w:leftChars="0" w:firstLine="0" w:firstLineChars="0"/>
        <w:outlineLvl w:val="1"/>
        <w:rPr>
          <w:color w:val="auto"/>
        </w:rPr>
      </w:pPr>
      <w:bookmarkStart w:id="73" w:name="_Toc22806"/>
      <w:bookmarkStart w:id="74" w:name="_Toc7360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7.1 项目成果总结</w:t>
      </w:r>
      <w:bookmarkEnd w:id="73"/>
      <w:bookmarkEnd w:id="74"/>
    </w:p>
    <w:p w14:paraId="50EE8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撰写要点：对照第1章的建设目标逐项总结达成情况，给出可演示功能清单与量化指标（代码量、测试通过率、需求覆盖率等）。</w:t>
      </w:r>
    </w:p>
    <w:p w14:paraId="2E40C13F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【请在此处填写项目成果总结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7140B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表7-1 可演示功能清单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03028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FCA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序号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D4F6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功能模块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DC5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功能项（FR 编号）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2F0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演示方式</w:t>
            </w:r>
          </w:p>
        </w:tc>
      </w:tr>
      <w:tr w14:paraId="7DFD3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4A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【1】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AE4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【用户管理】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7FBB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【FR-01 注册登录】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21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【演示视频第 1 段】</w:t>
            </w:r>
          </w:p>
        </w:tc>
      </w:tr>
      <w:tr w14:paraId="118509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892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【2】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C3C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D14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DA1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</w:tbl>
    <w:p w14:paraId="5001C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5" w:lineRule="auto"/>
        <w:ind w:firstLine="0"/>
        <w:jc w:val="center"/>
        <w:textAlignment w:val="auto"/>
        <w:rPr>
          <w:rFonts w:hint="default" w:cs="宋体"/>
          <w:b/>
          <w:bCs/>
          <w:color w:val="000000"/>
          <w:sz w:val="21"/>
          <w:lang w:val="en-US" w:eastAsia="zh-CN"/>
        </w:rPr>
      </w:pPr>
      <w:r>
        <w:rPr>
          <w:rFonts w:hint="eastAsia" w:cs="宋体"/>
          <w:b/>
          <w:bCs/>
          <w:color w:val="000000"/>
          <w:sz w:val="21"/>
          <w:lang w:val="en-US" w:eastAsia="zh-CN"/>
        </w:rPr>
        <w:t>表7-2 成果量化指标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269"/>
        <w:gridCol w:w="2269"/>
        <w:gridCol w:w="2269"/>
      </w:tblGrid>
      <w:tr w14:paraId="27B68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120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指标项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E4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目标值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3CD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实际值</w:t>
            </w:r>
          </w:p>
        </w:tc>
        <w:tc>
          <w:tcPr>
            <w:tcW w:w="21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D928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center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14:paraId="4EB0B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6B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有效代码行数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EF2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3000～6000 行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A6F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211F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【自写代码，不含第三方库与生成代码】</w:t>
            </w:r>
          </w:p>
        </w:tc>
      </w:tr>
      <w:tr w14:paraId="79DF4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687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核心功能项数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3F5E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不少于 8 个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5111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BBC2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70CB0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AB1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用例规约数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A3F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不少于 5 个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6AD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189F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</w:tr>
      <w:tr w14:paraId="3ECC4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2BC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需求覆盖率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475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100%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446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FEA5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【以表5-1 与表2-1 的 FR 编号对应情况统计】</w:t>
            </w:r>
          </w:p>
        </w:tc>
      </w:tr>
      <w:tr w14:paraId="494219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0289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测试用例通过率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30A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≥95%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7C4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 … 】</w:t>
            </w:r>
          </w:p>
        </w:tc>
        <w:tc>
          <w:tcPr>
            <w:tcW w:w="216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8DB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【以表5-2 最后一轮为准】</w:t>
            </w:r>
          </w:p>
        </w:tc>
      </w:tr>
    </w:tbl>
    <w:p w14:paraId="3B1CB3EA">
      <w:pPr>
        <w:pStyle w:val="4"/>
        <w:ind w:left="0" w:leftChars="0" w:firstLine="0" w:firstLineChars="0"/>
        <w:outlineLvl w:val="1"/>
        <w:rPr>
          <w:color w:val="auto"/>
        </w:rPr>
      </w:pPr>
      <w:bookmarkStart w:id="75" w:name="_Toc331"/>
      <w:bookmarkStart w:id="76" w:name="_Toc25677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7.2 团队协作与过程反思</w:t>
      </w:r>
      <w:bookmarkEnd w:id="75"/>
      <w:bookmarkEnd w:id="76"/>
    </w:p>
    <w:p w14:paraId="59AC87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撰写要点：结合过程管理实际（例会、里程碑、任务看板、Git记录）反思团队协作的得失，总结经验教训；每位成员均应撰写个人反思（不少于300字），避免空话套话。</w:t>
      </w:r>
    </w:p>
    <w:p w14:paraId="15F3B5DC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【请在此处分成员撰写个人反思（每人不少于</w:t>
      </w:r>
      <w:r>
        <w:rPr>
          <w:i/>
          <w:color w:val="5F6368"/>
        </w:rPr>
        <w:t>300</w:t>
      </w:r>
      <w:r>
        <w:rPr>
          <w:rFonts w:hint="eastAsia" w:ascii="宋体" w:hAnsi="宋体" w:eastAsia="宋体" w:cs="宋体"/>
          <w:i/>
          <w:color w:val="5F6368"/>
          <w:lang w:eastAsia="zh-CN"/>
        </w:rPr>
        <w:t>字）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66A46672">
      <w:pPr>
        <w:pStyle w:val="4"/>
        <w:ind w:left="0" w:leftChars="0" w:firstLine="0" w:firstLineChars="0"/>
        <w:outlineLvl w:val="1"/>
        <w:rPr>
          <w:color w:val="auto"/>
        </w:rPr>
      </w:pPr>
      <w:bookmarkStart w:id="77" w:name="_Toc15328"/>
      <w:bookmarkStart w:id="78" w:name="_Toc22128"/>
      <w:r>
        <w:rPr>
          <w:rFonts w:hint="eastAsia" w:ascii="宋体" w:hAnsi="宋体" w:eastAsia="宋体" w:cs="宋体"/>
          <w:b/>
          <w:color w:val="auto"/>
          <w:sz w:val="24"/>
          <w:lang w:eastAsia="zh-CN"/>
        </w:rPr>
        <w:t>7.3 改进方向</w:t>
      </w:r>
      <w:bookmarkEnd w:id="77"/>
      <w:bookmarkEnd w:id="78"/>
    </w:p>
    <w:p w14:paraId="56261E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2" w:line="305" w:lineRule="auto"/>
        <w:ind w:firstLine="480" w:firstLineChars="200"/>
        <w:textAlignment w:val="auto"/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</w:pPr>
      <w:r>
        <w:rPr>
          <w:rFonts w:hint="eastAsia" w:cs="宋体"/>
          <w:i/>
          <w:iCs/>
          <w:color w:val="808080" w:themeColor="background1" w:themeShade="80"/>
          <w:sz w:val="24"/>
          <w:szCs w:val="24"/>
          <w:lang w:val="en-US" w:eastAsia="zh-CN"/>
        </w:rPr>
        <w:t>撰写要点：从需求、设计、编码、测试、过程管理等方面提出系统与团队下一步的具体改进计划，避免“继续努力”式表述。</w:t>
      </w:r>
    </w:p>
    <w:p w14:paraId="25E23C9E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【请在此处填写改进方向</w:t>
      </w:r>
      <w:r>
        <w:rPr>
          <w:i/>
          <w:color w:val="5F6368"/>
        </w:rPr>
        <w:t>……</w:t>
      </w:r>
      <w:r>
        <w:rPr>
          <w:rFonts w:hint="eastAsia" w:ascii="宋体" w:hAnsi="宋体" w:eastAsia="宋体" w:cs="宋体"/>
          <w:i/>
          <w:color w:val="5F6368"/>
          <w:lang w:eastAsia="zh-CN"/>
        </w:rPr>
        <w:t>】</w:t>
      </w:r>
    </w:p>
    <w:p w14:paraId="5CB5976D">
      <w:pPr>
        <w:pStyle w:val="3"/>
        <w:ind w:left="0" w:leftChars="0" w:firstLine="0" w:firstLineChars="0"/>
        <w:outlineLvl w:val="0"/>
        <w:rPr>
          <w:color w:val="auto"/>
        </w:rPr>
      </w:pPr>
      <w:bookmarkStart w:id="79" w:name="_Toc28959"/>
      <w:bookmarkStart w:id="80" w:name="_Toc4593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参考文献</w:t>
      </w:r>
      <w:bookmarkEnd w:id="79"/>
    </w:p>
    <w:p w14:paraId="44414BA5">
      <w:pPr>
        <w:ind w:firstLine="480"/>
      </w:pPr>
      <w:r>
        <w:rPr>
          <w:rFonts w:hint="eastAsia" w:ascii="宋体" w:hAnsi="宋体" w:eastAsia="宋体" w:cs="宋体"/>
          <w:i/>
          <w:color w:val="5F6368"/>
          <w:lang w:eastAsia="zh-CN"/>
        </w:rPr>
        <w:t>【请按</w:t>
      </w:r>
      <w:r>
        <w:rPr>
          <w:i/>
          <w:color w:val="5F6368"/>
        </w:rPr>
        <w:t>GB/T 7714</w:t>
      </w:r>
      <w:r>
        <w:rPr>
          <w:rFonts w:hint="eastAsia" w:ascii="宋体" w:hAnsi="宋体" w:eastAsia="宋体" w:cs="宋体"/>
          <w:i/>
          <w:color w:val="5F6368"/>
          <w:lang w:eastAsia="zh-CN"/>
        </w:rPr>
        <w:t>格式列出教材、参考书、检索的文献与网页。】</w:t>
      </w:r>
    </w:p>
    <w:p w14:paraId="30666DC1">
      <w:pPr>
        <w:ind w:firstLine="0"/>
      </w:pPr>
      <w:r>
        <w:rPr>
          <w:rFonts w:hint="eastAsia" w:ascii="宋体" w:hAnsi="宋体" w:eastAsia="宋体" w:cs="宋体"/>
          <w:lang w:eastAsia="zh-CN"/>
        </w:rPr>
        <w:t>【</w:t>
      </w:r>
      <w:r>
        <w:t>1</w:t>
      </w:r>
      <w:r>
        <w:rPr>
          <w:rFonts w:hint="eastAsia" w:ascii="宋体" w:hAnsi="宋体" w:eastAsia="宋体" w:cs="宋体"/>
          <w:lang w:eastAsia="zh-CN"/>
        </w:rPr>
        <w:t>】毛新军</w:t>
      </w:r>
      <w:r>
        <w:t xml:space="preserve">. </w:t>
      </w:r>
      <w:r>
        <w:rPr>
          <w:rFonts w:hint="eastAsia" w:ascii="宋体" w:hAnsi="宋体" w:eastAsia="宋体" w:cs="宋体"/>
          <w:lang w:eastAsia="zh-CN"/>
        </w:rPr>
        <w:t>现代软件工程（在线实训版）</w:t>
      </w:r>
      <w:r>
        <w:t xml:space="preserve">[M]. </w:t>
      </w:r>
      <w:r>
        <w:rPr>
          <w:rFonts w:hint="eastAsia" w:ascii="宋体" w:hAnsi="宋体" w:eastAsia="宋体" w:cs="宋体"/>
          <w:lang w:eastAsia="zh-CN"/>
        </w:rPr>
        <w:t>北京：人民邮电出版社，</w:t>
      </w:r>
      <w:r>
        <w:t>2025.</w:t>
      </w:r>
    </w:p>
    <w:p w14:paraId="27FB8673">
      <w:pPr>
        <w:pStyle w:val="3"/>
        <w:ind w:left="0" w:leftChars="0" w:firstLine="0" w:firstLineChars="0"/>
        <w:outlineLvl w:val="0"/>
        <w:rPr>
          <w:color w:val="auto"/>
        </w:rPr>
      </w:pPr>
      <w:bookmarkStart w:id="81" w:name="_Toc11112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附录A 全部测试用例</w:t>
      </w:r>
      <w:bookmarkEnd w:id="81"/>
    </w:p>
    <w:p w14:paraId="4C6A8A3F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【请在此处按表5-1格式粘贴全部测试用例；正文 5.2 节给出代表性用例即可。】</w:t>
      </w:r>
    </w:p>
    <w:p w14:paraId="392262FA">
      <w:pPr>
        <w:pStyle w:val="3"/>
        <w:ind w:left="0" w:leftChars="0" w:firstLine="0" w:firstLineChars="0"/>
        <w:outlineLvl w:val="0"/>
        <w:rPr>
          <w:color w:val="auto"/>
        </w:rPr>
      </w:pPr>
      <w:bookmarkStart w:id="82" w:name="_Toc4992"/>
      <w:r>
        <w:rPr>
          <w:rFonts w:hint="eastAsia" w:ascii="宋体" w:hAnsi="宋体" w:eastAsia="宋体" w:cs="宋体"/>
          <w:b/>
          <w:color w:val="auto"/>
          <w:sz w:val="28"/>
          <w:lang w:eastAsia="zh-CN"/>
        </w:rPr>
        <w:t>附录B 提交前自检清单</w:t>
      </w:r>
      <w:bookmarkEnd w:id="80"/>
      <w:bookmarkEnd w:id="82"/>
    </w:p>
    <w:p w14:paraId="1FBB3164">
      <w:pPr>
        <w:ind w:firstLine="480"/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/>
          <w:color w:val="5F6368"/>
          <w:lang w:eastAsia="zh-CN"/>
        </w:rPr>
        <w:t>提交前请逐项核对，核对完成后删除本附录。</w:t>
      </w:r>
    </w:p>
    <w:tbl>
      <w:tblPr>
        <w:tblStyle w:val="35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0"/>
        <w:gridCol w:w="3276"/>
      </w:tblGrid>
      <w:tr w14:paraId="1F8D8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D27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自检项</w:t>
            </w:r>
          </w:p>
        </w:tc>
        <w:tc>
          <w:tcPr>
            <w:tcW w:w="32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2705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是否完成</w:t>
            </w:r>
          </w:p>
        </w:tc>
      </w:tr>
      <w:tr w14:paraId="2153E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C5E1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已删除全部“撰写要点”提示文字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480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i/>
                <w:color w:val="5F6368"/>
                <w:sz w:val="21"/>
                <w:szCs w:val="21"/>
                <w:lang w:eastAsia="zh-CN"/>
              </w:rPr>
              <w:t>□</w:t>
            </w:r>
          </w:p>
        </w:tc>
      </w:tr>
      <w:tr w14:paraId="57838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63F4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已删除全部“【】”占位文字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C3F5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  <w:tr w14:paraId="2A96A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C2F6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已更新目录，页码与正文一致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9B7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  <w:tr w14:paraId="3A386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40DD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图序、表序连续且与正文引用一致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8E3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  <w:tr w14:paraId="640C1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A88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封面题目、班级/组号、提交日期、任务分工与贡献度填写完整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BB9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  <w:tr w14:paraId="6B5BE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4AE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4.4 节已填写仓库地址，评审期间可访问</w:t>
            </w:r>
          </w:p>
        </w:tc>
        <w:tc>
          <w:tcPr>
            <w:tcW w:w="3276" w:type="dxa"/>
            <w:tcBorders>
              <w:left w:val="nil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D0E9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  <w:tr w14:paraId="7C4C8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398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报告命名为“班级-组号-题目-期末综合实践报告.docx”</w:t>
            </w:r>
          </w:p>
        </w:tc>
        <w:tc>
          <w:tcPr>
            <w:tcW w:w="3276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0EA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/>
              <w:jc w:val="left"/>
              <w:textAlignment w:val="auto"/>
              <w:rPr>
                <w:sz w:val="21"/>
                <w:szCs w:val="21"/>
              </w:rPr>
            </w:pPr>
            <w:r>
              <w:rPr>
                <w:i/>
                <w:color w:val="5F6368"/>
                <w:sz w:val="21"/>
                <w:szCs w:val="21"/>
              </w:rPr>
              <w:t>□</w:t>
            </w:r>
          </w:p>
        </w:tc>
      </w:tr>
    </w:tbl>
    <w:p w14:paraId="21E23848"/>
    <w:sectPr>
      <w:footerReference r:id="rId6" w:type="default"/>
      <w:pgSz w:w="11906" w:h="16838"/>
      <w:pgMar w:top="1417" w:right="1417" w:bottom="1134" w:left="1701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D2FF5">
    <w:pPr>
      <w:pStyle w:val="25"/>
      <w:tabs>
        <w:tab w:val="center" w:pos="4394"/>
        <w:tab w:val="right" w:pos="8788"/>
      </w:tabs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CD8A8">
    <w:pPr>
      <w:pStyle w:val="25"/>
      <w:tabs>
        <w:tab w:val="center" w:pos="4394"/>
        <w:tab w:val="right" w:pos="8788"/>
      </w:tabs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6" w:lineRule="auto"/>
      </w:pPr>
      <w:r>
        <w:separator/>
      </w:r>
    </w:p>
  </w:footnote>
  <w:footnote w:type="continuationSeparator" w:id="1">
    <w:p>
      <w:pPr>
        <w:spacing w:before="0" w:after="0" w:line="30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9F5062A"/>
    <w:multiLevelType w:val="singleLevel"/>
    <w:tmpl w:val="29F5062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032E4"/>
    <w:rsid w:val="093764CD"/>
    <w:rsid w:val="0A4A209B"/>
    <w:rsid w:val="11067D8B"/>
    <w:rsid w:val="11B2300F"/>
    <w:rsid w:val="1B356450"/>
    <w:rsid w:val="1E805C34"/>
    <w:rsid w:val="1EE20BC1"/>
    <w:rsid w:val="1F884DA0"/>
    <w:rsid w:val="204345F3"/>
    <w:rsid w:val="209459C7"/>
    <w:rsid w:val="22A27603"/>
    <w:rsid w:val="22AE0A8C"/>
    <w:rsid w:val="27442F3E"/>
    <w:rsid w:val="2A762DB6"/>
    <w:rsid w:val="2A946CEF"/>
    <w:rsid w:val="2C4958B7"/>
    <w:rsid w:val="2D6F57F1"/>
    <w:rsid w:val="2DA002F0"/>
    <w:rsid w:val="31FB58A6"/>
    <w:rsid w:val="344A6FB9"/>
    <w:rsid w:val="36533B4D"/>
    <w:rsid w:val="3C733AB9"/>
    <w:rsid w:val="3D4C3459"/>
    <w:rsid w:val="3FAC6431"/>
    <w:rsid w:val="41006D2B"/>
    <w:rsid w:val="42771001"/>
    <w:rsid w:val="469D1F3F"/>
    <w:rsid w:val="474B0A87"/>
    <w:rsid w:val="47BC742D"/>
    <w:rsid w:val="57CC4D78"/>
    <w:rsid w:val="5F407126"/>
    <w:rsid w:val="64680500"/>
    <w:rsid w:val="656563A0"/>
    <w:rsid w:val="689254B2"/>
    <w:rsid w:val="6C04323F"/>
    <w:rsid w:val="6E597143"/>
    <w:rsid w:val="6FC33560"/>
    <w:rsid w:val="75AA24B0"/>
    <w:rsid w:val="79447FB9"/>
    <w:rsid w:val="79D21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6" w:lineRule="auto"/>
      <w:ind w:firstLine="48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120"/>
      <w:outlineLvl w:val="0"/>
    </w:pPr>
    <w:rPr>
      <w:rFonts w:ascii="黑体" w:hAnsi="黑体" w:eastAsia="黑体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360" w:after="120"/>
      <w:outlineLvl w:val="1"/>
    </w:pPr>
    <w:rPr>
      <w:rFonts w:ascii="黑体" w:hAnsi="黑体" w:eastAsia="黑体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20" w:after="120"/>
      <w:outlineLvl w:val="2"/>
    </w:pPr>
    <w:rPr>
      <w:rFonts w:ascii="黑体" w:hAnsi="黑体" w:eastAsia="黑体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6191</Words>
  <Characters>6678</Characters>
  <Lines>0</Lines>
  <Paragraphs>0</Paragraphs>
  <TotalTime>0</TotalTime>
  <ScaleCrop>false</ScaleCrop>
  <LinksUpToDate>false</LinksUpToDate>
  <CharactersWithSpaces>7127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HAI</cp:lastModifiedBy>
  <dcterms:modified xsi:type="dcterms:W3CDTF">2026-10-13T02:06:36Z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eyJoZGlkIjoiMTk3MTVhZTZiMWYxNmNmYmE0N2MwOGFhZDRkZDczZjQiLCJ1c2VySWQiOiIzNjc0NzAyMDUifQ==</vt:lpwstr>
  </property>
  <property fmtid="{D5CDD505-2E9C-101B-9397-08002B2CF9AE}" pid="3" name="KSOProductBuildVer">
    <vt:lpwstr>2052-12.1.0.28599</vt:lpwstr>
  </property>
  <property fmtid="{D5CDD505-2E9C-101B-9397-08002B2CF9AE}" pid="4" name="ICV">
    <vt:lpwstr>8EB82A6D56DB43A3918B6B24237837CD_12</vt:lpwstr>
  </property>
</Properties>
</file>