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5363" w14:textId="2C54C644" w:rsidR="00260F13" w:rsidRDefault="00260F1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t>PFT (pre/</w:t>
      </w:r>
      <w:proofErr w:type="gramStart"/>
      <w:r>
        <w:t>post) —</w:t>
      </w:r>
      <w:proofErr w:type="gramEnd"/>
      <w:r>
        <w:t xml:space="preserve"> keep both, </w:t>
      </w:r>
      <w:proofErr w:type="gramStart"/>
      <w:r>
        <w:t>compute</w:t>
      </w:r>
      <w:proofErr w:type="gramEnd"/>
      <w:r>
        <w:t xml:space="preserve"> deltas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76E59616" w14:textId="77777777" w:rsidR="00260F13" w:rsidRDefault="00260F1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>
        <w:rPr>
          <w:rStyle w:val="HTMLCode"/>
          <w:rFonts w:eastAsiaTheme="majorEastAsia"/>
        </w:rPr>
        <w:t>months_since_baseline</w:t>
      </w:r>
      <w:proofErr w:type="spellEnd"/>
      <w:r>
        <w:t xml:space="preserve"> (0 at first visit)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49C776D1" w14:textId="77777777" w:rsidR="00260F13" w:rsidRPr="00260F13" w:rsidRDefault="00260F13" w:rsidP="00260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Treatment &amp; events (if available)</w:t>
      </w:r>
    </w:p>
    <w:p w14:paraId="042619BA" w14:textId="77777777" w:rsidR="00260F13" w:rsidRPr="00260F13" w:rsidRDefault="00260F13" w:rsidP="00260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on_ics</w:t>
      </w:r>
      <w:proofErr w:type="spellEnd"/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on_laba</w:t>
      </w:r>
      <w:proofErr w:type="spellEnd"/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on_lama</w:t>
      </w:r>
      <w:proofErr w:type="spellEnd"/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 (0/1)</w:t>
      </w:r>
    </w:p>
    <w:p w14:paraId="44B5BA54" w14:textId="77777777" w:rsidR="00260F13" w:rsidRPr="00260F13" w:rsidRDefault="00260F13" w:rsidP="00260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started_inhaler_since_prev</w:t>
      </w:r>
      <w:proofErr w:type="spellEnd"/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 (0/1)</w:t>
      </w:r>
    </w:p>
    <w:p w14:paraId="0ABA067B" w14:textId="77777777" w:rsidR="00260F13" w:rsidRPr="00260F13" w:rsidRDefault="00260F13" w:rsidP="00260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exacerbation_since_prev</w:t>
      </w:r>
      <w:proofErr w:type="spellEnd"/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 (0/1), </w:t>
      </w:r>
      <w:proofErr w:type="spellStart"/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er_visit_since_prev</w:t>
      </w:r>
      <w:proofErr w:type="spellEnd"/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 (0/1)</w:t>
      </w:r>
    </w:p>
    <w:p w14:paraId="1D97479F" w14:textId="77777777" w:rsidR="00260F13" w:rsidRPr="00260F13" w:rsidRDefault="00260F13" w:rsidP="00260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0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Missingness flags (critical for robustness)</w:t>
      </w:r>
    </w:p>
    <w:p w14:paraId="4FA3554F" w14:textId="77777777" w:rsidR="00260F13" w:rsidRPr="00260F13" w:rsidRDefault="00260F13" w:rsidP="00260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m_fev1_post_L</w:t>
      </w:r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m_fev1_pctchg</w:t>
      </w:r>
      <w:r w:rsidRPr="00260F13">
        <w:rPr>
          <w:rFonts w:ascii="Times New Roman" w:eastAsia="Times New Roman" w:hAnsi="Times New Roman" w:cs="Times New Roman"/>
          <w:kern w:val="0"/>
          <w14:ligatures w14:val="none"/>
        </w:rPr>
        <w:t>, … (1=missing, 0=observed)</w:t>
      </w:r>
    </w:p>
    <w:p w14:paraId="480C9A88" w14:textId="38CC4E12" w:rsidR="00A53424" w:rsidRDefault="00260F13" w:rsidP="0026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This gives you a </w:t>
      </w:r>
      <w:r w:rsidRPr="00260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multivariate, visit-centric, irregular</w:t>
      </w:r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 sequence. Irregularity is handled by </w:t>
      </w:r>
      <w:proofErr w:type="spellStart"/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dt_gap_days</w:t>
      </w:r>
      <w:proofErr w:type="spellEnd"/>
      <w:r w:rsidRPr="00260F13">
        <w:rPr>
          <w:rFonts w:ascii="Times New Roman" w:eastAsia="Times New Roman" w:hAnsi="Times New Roman" w:cs="Times New Roman"/>
          <w:kern w:val="0"/>
          <w14:ligatures w14:val="none"/>
        </w:rPr>
        <w:t xml:space="preserve">; models like RNN/Transformer/TCN can ingest it, or you can add a time-embedding from </w:t>
      </w:r>
      <w:proofErr w:type="spellStart"/>
      <w:r w:rsidRPr="00260F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dt_gap_days</w:t>
      </w:r>
      <w:proofErr w:type="spellEnd"/>
      <w:r w:rsidRPr="00260F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E43B3" w14:textId="0E86219D" w:rsidR="00A53424" w:rsidRDefault="00A5342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3BD4582" w14:textId="36870A2D" w:rsidR="008433E1" w:rsidRPr="008433E1" w:rsidRDefault="008433E1" w:rsidP="00843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3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Handle irregular length across patients</w:t>
      </w:r>
    </w:p>
    <w:p w14:paraId="033FEED2" w14:textId="0FEA9C9E" w:rsidR="008433E1" w:rsidRDefault="008433E1" w:rsidP="008433E1">
      <w:pPr>
        <w:spacing w:before="100" w:beforeAutospacing="1" w:after="100" w:afterAutospacing="1" w:line="240" w:lineRule="auto"/>
      </w:pPr>
      <w:r>
        <w:rPr>
          <w:rStyle w:val="Strong"/>
        </w:rPr>
        <w:t>Pad</w:t>
      </w:r>
      <w:r>
        <w:t xml:space="preserve"> the shorter one (length 1) up to 4 and use a </w:t>
      </w:r>
      <w:r>
        <w:rPr>
          <w:rStyle w:val="Strong"/>
        </w:rPr>
        <w:t>mask</w:t>
      </w:r>
      <w:r>
        <w:t xml:space="preserve"> (most common).</w:t>
      </w:r>
    </w:p>
    <w:p w14:paraId="7F20488A" w14:textId="3F0022B2" w:rsidR="008433E1" w:rsidRPr="008433E1" w:rsidRDefault="008433E1" w:rsidP="00843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You’ll have sequences of length </w:t>
      </w:r>
      <w:r w:rsidRPr="00843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1, 4</w:t>
      </w:r>
      <w:proofErr w:type="gramStart"/>
      <w:r w:rsidRPr="00843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9</w:t>
      </w:r>
      <w:proofErr w:type="gram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(your example).</w:t>
      </w:r>
    </w:p>
    <w:p w14:paraId="148BDECE" w14:textId="77777777" w:rsidR="008433E1" w:rsidRPr="008433E1" w:rsidRDefault="008433E1" w:rsidP="00843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For batching: either</w:t>
      </w:r>
    </w:p>
    <w:p w14:paraId="54EF444D" w14:textId="77777777" w:rsidR="008433E1" w:rsidRPr="008433E1" w:rsidRDefault="008433E1" w:rsidP="00843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Pad</w:t>
      </w: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shorter sequences to the longest length in the batch and produce a </w:t>
      </w:r>
      <w:r w:rsidRPr="00843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mask</w:t>
      </w: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(1=real step, 0=padded), or</w:t>
      </w:r>
    </w:p>
    <w:p w14:paraId="7A1C120A" w14:textId="77777777" w:rsidR="008433E1" w:rsidRPr="008433E1" w:rsidRDefault="008433E1" w:rsidP="008433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Use a data loader/model that accepts </w:t>
      </w:r>
      <w:r w:rsidRPr="00843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ragged</w:t>
      </w: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sequences (if your framework supports it).</w:t>
      </w:r>
    </w:p>
    <w:p w14:paraId="21ED0232" w14:textId="77777777" w:rsidR="008433E1" w:rsidRDefault="008433E1" w:rsidP="00843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proofErr w:type="spellStart"/>
      <w:r w:rsidRPr="00843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dt_gap_days</w:t>
      </w:r>
      <w:proofErr w:type="spell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in X so the model knows about time spacing.</w:t>
      </w:r>
    </w:p>
    <w:p w14:paraId="085332A9" w14:textId="77777777" w:rsidR="008433E1" w:rsidRPr="008433E1" w:rsidRDefault="008433E1" w:rsidP="00843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433E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 Truncate</w:t>
      </w:r>
      <w:proofErr w:type="gram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to a fixed recent window (e.g., last W visits)</w:t>
      </w:r>
    </w:p>
    <w:p w14:paraId="7ACB42DA" w14:textId="77777777" w:rsidR="008433E1" w:rsidRPr="008433E1" w:rsidRDefault="008433E1" w:rsidP="00843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Make every sequence length = W (say W=4) by keeping only the last W visits.</w:t>
      </w:r>
    </w:p>
    <w:p w14:paraId="62D08DA5" w14:textId="77777777" w:rsidR="008433E1" w:rsidRPr="008433E1" w:rsidRDefault="008433E1" w:rsidP="008433E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6D4DF" w14:textId="77777777" w:rsidR="008433E1" w:rsidRPr="008433E1" w:rsidRDefault="008433E1" w:rsidP="00843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Simple, no padding; − You discard older history for long trajectories.</w:t>
      </w:r>
    </w:p>
    <w:p w14:paraId="4DB1585C" w14:textId="77777777" w:rsidR="008433E1" w:rsidRPr="008433E1" w:rsidRDefault="008433E1" w:rsidP="00843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433E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 Batch</w:t>
      </w:r>
      <w:proofErr w:type="gram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>-wise dynamic padding (pad to the max length in each mini-batch)</w:t>
      </w:r>
    </w:p>
    <w:p w14:paraId="2797AA40" w14:textId="77777777" w:rsidR="008433E1" w:rsidRPr="008433E1" w:rsidRDefault="008433E1" w:rsidP="00843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Instead of a global 9, each batch pads to its own longest sample.</w:t>
      </w:r>
    </w:p>
    <w:p w14:paraId="006B1127" w14:textId="77777777" w:rsidR="008433E1" w:rsidRPr="008433E1" w:rsidRDefault="008433E1" w:rsidP="008433E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DA59D" w14:textId="77777777" w:rsidR="008433E1" w:rsidRPr="008433E1" w:rsidRDefault="008433E1" w:rsidP="008433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More memory-/compute-efficient; − Still uses padding, but less of it.</w:t>
      </w:r>
    </w:p>
    <w:p w14:paraId="5505756D" w14:textId="77777777" w:rsidR="008433E1" w:rsidRPr="008433E1" w:rsidRDefault="008433E1" w:rsidP="00843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Sliding windows to fixed size</w:t>
      </w:r>
    </w:p>
    <w:p w14:paraId="4D76AAE4" w14:textId="77777777" w:rsidR="008433E1" w:rsidRPr="008433E1" w:rsidRDefault="008433E1" w:rsidP="00843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For long sequences, cut into multiple windows of size W (e.g., 4); for short ones you may skip </w:t>
      </w:r>
      <w:proofErr w:type="gramStart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>left-pad</w:t>
      </w:r>
      <w:proofErr w:type="gram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minimally.</w:t>
      </w:r>
    </w:p>
    <w:p w14:paraId="5C86D3EE" w14:textId="77777777" w:rsidR="008433E1" w:rsidRPr="008433E1" w:rsidRDefault="008433E1" w:rsidP="008433E1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D28E7" w14:textId="77777777" w:rsidR="008433E1" w:rsidRDefault="008433E1" w:rsidP="008433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Uniform input size, more training examples; − Windows from the same patient are correlated.</w:t>
      </w:r>
    </w:p>
    <w:p w14:paraId="4B2FDC4B" w14:textId="08766F2A" w:rsidR="008433E1" w:rsidRPr="008433E1" w:rsidRDefault="008433E1" w:rsidP="008433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</w:rPr>
        <w:t>Multi-window training (if you ever loosen the “</w:t>
      </w:r>
      <w:proofErr w:type="gramStart"/>
      <w:r>
        <w:rPr>
          <w:rStyle w:val="Strong"/>
        </w:rPr>
        <w:t>last-visit</w:t>
      </w:r>
      <w:proofErr w:type="gramEnd"/>
      <w:r>
        <w:rPr>
          <w:rStyle w:val="Strong"/>
        </w:rPr>
        <w:t xml:space="preserve"> only” rule):</w:t>
      </w:r>
      <w:r>
        <w:br/>
        <w:t xml:space="preserve">Create multiple windows and predict the </w:t>
      </w:r>
      <w:r>
        <w:rPr>
          <w:rStyle w:val="Strong"/>
        </w:rPr>
        <w:t>next</w:t>
      </w:r>
      <w:r>
        <w:t xml:space="preserve"> visit after each window (not asked now, but this is a common variant for more samples).</w:t>
      </w:r>
    </w:p>
    <w:p w14:paraId="6E357073" w14:textId="77777777" w:rsidR="008433E1" w:rsidRPr="008433E1" w:rsidRDefault="008433E1" w:rsidP="00843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Packed/ragged sequences (no materialized padding)</w:t>
      </w:r>
    </w:p>
    <w:p w14:paraId="1327DCEC" w14:textId="77777777" w:rsidR="008433E1" w:rsidRPr="008433E1" w:rsidRDefault="008433E1" w:rsidP="008433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>Use sequence representations that carry lengths (packed or ragged</w:t>
      </w:r>
      <w:proofErr w:type="gramStart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so the model skips padded compute.</w:t>
      </w:r>
    </w:p>
    <w:p w14:paraId="7B5307FF" w14:textId="77777777" w:rsidR="008433E1" w:rsidRPr="008433E1" w:rsidRDefault="008433E1" w:rsidP="008433E1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6BFAB" w14:textId="77777777" w:rsidR="008433E1" w:rsidRPr="008433E1" w:rsidRDefault="008433E1" w:rsidP="008433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Efficient; − Requires framework support/setup; conceptually </w:t>
      </w:r>
      <w:proofErr w:type="gramStart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masking but without </w:t>
      </w:r>
      <w:proofErr w:type="gramStart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>big padded</w:t>
      </w:r>
      <w:proofErr w:type="gramEnd"/>
      <w:r w:rsidRPr="008433E1">
        <w:rPr>
          <w:rFonts w:ascii="Times New Roman" w:eastAsia="Times New Roman" w:hAnsi="Times New Roman" w:cs="Times New Roman"/>
          <w:kern w:val="0"/>
          <w14:ligatures w14:val="none"/>
        </w:rPr>
        <w:t xml:space="preserve"> tensors.</w:t>
      </w:r>
    </w:p>
    <w:sectPr w:rsidR="008433E1" w:rsidRPr="00843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D70"/>
    <w:multiLevelType w:val="multilevel"/>
    <w:tmpl w:val="D26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23A37"/>
    <w:multiLevelType w:val="multilevel"/>
    <w:tmpl w:val="191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6FB4"/>
    <w:multiLevelType w:val="multilevel"/>
    <w:tmpl w:val="A0C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D4709"/>
    <w:multiLevelType w:val="multilevel"/>
    <w:tmpl w:val="E8B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8540E"/>
    <w:multiLevelType w:val="multilevel"/>
    <w:tmpl w:val="ABBE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05C03"/>
    <w:multiLevelType w:val="multilevel"/>
    <w:tmpl w:val="2ED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07AC8"/>
    <w:multiLevelType w:val="hybridMultilevel"/>
    <w:tmpl w:val="2DCC67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CE46BD"/>
    <w:multiLevelType w:val="multilevel"/>
    <w:tmpl w:val="E89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70FC6"/>
    <w:multiLevelType w:val="multilevel"/>
    <w:tmpl w:val="A44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962625">
    <w:abstractNumId w:val="2"/>
  </w:num>
  <w:num w:numId="2" w16cid:durableId="2145853392">
    <w:abstractNumId w:val="4"/>
  </w:num>
  <w:num w:numId="3" w16cid:durableId="303513384">
    <w:abstractNumId w:val="3"/>
  </w:num>
  <w:num w:numId="4" w16cid:durableId="1028292091">
    <w:abstractNumId w:val="5"/>
  </w:num>
  <w:num w:numId="5" w16cid:durableId="135953079">
    <w:abstractNumId w:val="1"/>
  </w:num>
  <w:num w:numId="6" w16cid:durableId="816534196">
    <w:abstractNumId w:val="8"/>
  </w:num>
  <w:num w:numId="7" w16cid:durableId="1962221097">
    <w:abstractNumId w:val="6"/>
  </w:num>
  <w:num w:numId="8" w16cid:durableId="161703878">
    <w:abstractNumId w:val="0"/>
  </w:num>
  <w:num w:numId="9" w16cid:durableId="1449736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K1MDY2tTAyNDc1MjJS0lEKTi0uzszPAykwrAUA54F8EywAAAA="/>
  </w:docVars>
  <w:rsids>
    <w:rsidRoot w:val="008433E1"/>
    <w:rsid w:val="00260F13"/>
    <w:rsid w:val="007065CA"/>
    <w:rsid w:val="008433E1"/>
    <w:rsid w:val="00845C36"/>
    <w:rsid w:val="00A53424"/>
    <w:rsid w:val="00B864F8"/>
    <w:rsid w:val="00C93355"/>
    <w:rsid w:val="00CD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B55F"/>
  <w15:chartTrackingRefBased/>
  <w15:docId w15:val="{2109212F-99F2-440E-B7AF-4315C4EA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3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33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3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Shayhan Ameen Chowdhury</dc:creator>
  <cp:keywords/>
  <dc:description/>
  <cp:lastModifiedBy>Shayhan Ameen Chowdhury</cp:lastModifiedBy>
  <cp:revision>4</cp:revision>
  <dcterms:created xsi:type="dcterms:W3CDTF">2025-09-17T11:49:00Z</dcterms:created>
  <dcterms:modified xsi:type="dcterms:W3CDTF">2025-09-18T07:54:00Z</dcterms:modified>
</cp:coreProperties>
</file>