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FD" w:rsidRDefault="00AB5B33">
      <w:r>
        <w:t>Технологии программирования</w:t>
      </w:r>
    </w:p>
    <w:p w:rsidR="00AB5B33" w:rsidRPr="00B61457" w:rsidRDefault="00B61457">
      <w:pPr>
        <w:rPr>
          <w:lang w:val="en-US"/>
        </w:rPr>
      </w:pPr>
      <w:r>
        <w:t>Лабораторная работа №</w:t>
      </w:r>
      <w:r>
        <w:rPr>
          <w:lang w:val="en-US"/>
        </w:rPr>
        <w:t>5</w:t>
      </w:r>
    </w:p>
    <w:p w:rsidR="00AB5B33" w:rsidRDefault="00AB5B33">
      <w:r>
        <w:t>Тема: Сокеты Беркли</w:t>
      </w:r>
    </w:p>
    <w:p w:rsidR="00AB5B33" w:rsidRDefault="00AB5B33" w:rsidP="00AB5B33">
      <w:pPr>
        <w:jc w:val="both"/>
      </w:pPr>
      <w:r>
        <w:t>Задание: Разработать сетевое приложение, позволяющее передавать текстовые сообщения в масштабах локальной сети. Все варианты реализации должны быть совместимы между собой (использовать один протокол).</w:t>
      </w:r>
    </w:p>
    <w:p w:rsidR="00AB5B33" w:rsidRDefault="00AB5B33" w:rsidP="00AB5B33">
      <w:pPr>
        <w:jc w:val="both"/>
      </w:pPr>
      <w:r>
        <w:t xml:space="preserve">Сокеты Беркли — это стандартный интерфейс программирования межпроцессного и сетевого взаимодействия, разработанный в Калифорнийском университете в Беркли. Интерфейс предназначен для обеспечения максимально легкой портируемости приложений на уровне исходного кода и поддерживается большинством существующих операционных систем. Интерфейс определяет некоторый базовый набор функций, предназначенных в основном для работы в </w:t>
      </w:r>
      <w:r w:rsidR="00F24086">
        <w:t xml:space="preserve">сетях </w:t>
      </w:r>
      <w:r w:rsidR="00F24086">
        <w:rPr>
          <w:lang w:val="en-US"/>
        </w:rPr>
        <w:t>TCP</w:t>
      </w:r>
      <w:r w:rsidR="00F24086" w:rsidRPr="00F24086">
        <w:t>/</w:t>
      </w:r>
      <w:r w:rsidR="00F24086">
        <w:rPr>
          <w:lang w:val="en-US"/>
        </w:rPr>
        <w:t>IP</w:t>
      </w:r>
      <w:r w:rsidR="00F24086">
        <w:t>.</w:t>
      </w:r>
    </w:p>
    <w:p w:rsidR="00F24086" w:rsidRDefault="00F24086" w:rsidP="00AB5B33">
      <w:pPr>
        <w:jc w:val="both"/>
      </w:pPr>
      <w:r>
        <w:t xml:space="preserve">Интерфейс является процедурным (как и большинство системных </w:t>
      </w:r>
      <w:r>
        <w:rPr>
          <w:lang w:val="en-US"/>
        </w:rPr>
        <w:t>API</w:t>
      </w:r>
      <w:r w:rsidRPr="00F24086">
        <w:t>)</w:t>
      </w:r>
      <w:r>
        <w:t>, состоит из набора функций обслуживания сокета и вспомогательных подпрограмм.</w:t>
      </w:r>
    </w:p>
    <w:p w:rsidR="00F24086" w:rsidRDefault="00F24086" w:rsidP="00AB5B33">
      <w:pPr>
        <w:jc w:val="both"/>
      </w:pPr>
      <w:r>
        <w:t>Перед использова</w:t>
      </w:r>
      <w:r w:rsidR="0089346F">
        <w:t>нием библиотеку сокетов необходимо загрузить и проинициализировать, вызвав соответствующую функцию.</w:t>
      </w:r>
    </w:p>
    <w:p w:rsidR="00F24086" w:rsidRPr="002308C8" w:rsidRDefault="00F24086" w:rsidP="00AB5B33">
      <w:pPr>
        <w:jc w:val="both"/>
      </w:pPr>
      <w:r>
        <w:t>Для создания сокета используется</w:t>
      </w:r>
      <w:r w:rsidR="0089346F">
        <w:t xml:space="preserve"> функция </w:t>
      </w:r>
      <w:r w:rsidR="0089346F">
        <w:rPr>
          <w:lang w:val="en-US"/>
        </w:rPr>
        <w:t>socket</w:t>
      </w:r>
      <w:r w:rsidR="0089346F" w:rsidRPr="0089346F">
        <w:t xml:space="preserve">. </w:t>
      </w:r>
      <w:r w:rsidR="0089346F">
        <w:t>В качестве аргументов ей передается тип создаваемого сокета (протокол транспортного уровня) и семейство адресов (протокол сетевого уровня). Возвращается хэндл сокета, для дальнейшего использования. Некоторые виды сокетов могут использоваться многократно. Для уничтожения сокета и освобождения св</w:t>
      </w:r>
      <w:r w:rsidR="002308C8">
        <w:t>я</w:t>
      </w:r>
      <w:r w:rsidR="0089346F">
        <w:t>занных с ним ресурсов используется функция</w:t>
      </w:r>
      <w:r w:rsidR="002308C8">
        <w:t xml:space="preserve"> </w:t>
      </w:r>
      <w:r w:rsidR="002308C8">
        <w:rPr>
          <w:lang w:val="en-US"/>
        </w:rPr>
        <w:t>closesocket</w:t>
      </w:r>
      <w:r w:rsidR="002308C8" w:rsidRPr="002308C8">
        <w:t>.</w:t>
      </w:r>
    </w:p>
    <w:p w:rsidR="002308C8" w:rsidRDefault="002308C8" w:rsidP="00AB5B33">
      <w:pPr>
        <w:jc w:val="both"/>
      </w:pPr>
      <w:r>
        <w:t xml:space="preserve">Сокеты делятся по </w:t>
      </w:r>
      <w:r w:rsidR="000B40C1">
        <w:t xml:space="preserve">типу используемого протокола транспортного уровня на потоковые и датаграммные. Первые работают с протоколом </w:t>
      </w:r>
      <w:r w:rsidR="000B40C1">
        <w:rPr>
          <w:lang w:val="en-US"/>
        </w:rPr>
        <w:t>TCP</w:t>
      </w:r>
      <w:r w:rsidR="000B40C1" w:rsidRPr="000B40C1">
        <w:t xml:space="preserve">, </w:t>
      </w:r>
      <w:r w:rsidR="000B40C1">
        <w:t xml:space="preserve">с потоковым механизмом и установкой виртуального соединения, вторые работают с протоколом </w:t>
      </w:r>
      <w:r w:rsidR="000B40C1">
        <w:rPr>
          <w:lang w:val="en-US"/>
        </w:rPr>
        <w:t>UDP</w:t>
      </w:r>
      <w:r w:rsidR="000B40C1" w:rsidRPr="000B40C1">
        <w:t xml:space="preserve">, </w:t>
      </w:r>
      <w:r w:rsidR="000B40C1">
        <w:t>механизмом отдельных сообщений (датаграмм). От выбора типа сокета зависит набор используемых для работы с ним функций.</w:t>
      </w:r>
    </w:p>
    <w:p w:rsidR="000B40C1" w:rsidRDefault="000B40C1" w:rsidP="00AB5B33">
      <w:pPr>
        <w:jc w:val="both"/>
      </w:pPr>
      <w:r>
        <w:t>Также сокеты по характеру использования делятся на клиентские и серверные. Клиентские сокеты служат для передачи данных, они инкапсулируют виртуальное соединение. Серверные сокеты принимают запросы на подключение, приходящие по сети.</w:t>
      </w:r>
    </w:p>
    <w:p w:rsidR="000B40C1" w:rsidRDefault="000B40C1" w:rsidP="00AB5B33">
      <w:pPr>
        <w:jc w:val="both"/>
      </w:pPr>
      <w:r>
        <w:t>Рассмотрим основные функции для работы с сокетами.</w:t>
      </w:r>
    </w:p>
    <w:p w:rsidR="000B40C1" w:rsidRDefault="000B40C1" w:rsidP="00AB5B33">
      <w:pPr>
        <w:jc w:val="both"/>
      </w:pPr>
      <w:r>
        <w:t xml:space="preserve">Функция </w:t>
      </w:r>
      <w:r>
        <w:rPr>
          <w:lang w:val="en-US"/>
        </w:rPr>
        <w:t>connect</w:t>
      </w:r>
      <w:r w:rsidRPr="000B40C1">
        <w:t xml:space="preserve">. </w:t>
      </w:r>
      <w:r>
        <w:t>Устанавливает виртуальное соединение для сокетов потокового типа. Без установки соединения работа такого сокета невозможна. Для сокетов датаграммного типа устанавливает адрес назначения «по-умолчанию».</w:t>
      </w:r>
    </w:p>
    <w:p w:rsidR="000B40C1" w:rsidRDefault="000B40C1" w:rsidP="00AB5B33">
      <w:pPr>
        <w:jc w:val="both"/>
      </w:pPr>
      <w:r>
        <w:t xml:space="preserve">Функция </w:t>
      </w:r>
      <w:r>
        <w:rPr>
          <w:lang w:val="en-US"/>
        </w:rPr>
        <w:t>bind</w:t>
      </w:r>
      <w:r w:rsidRPr="000B40C1">
        <w:t xml:space="preserve">. </w:t>
      </w:r>
      <w:r>
        <w:t>Устанавливает локальный адрес сокета. Необходима для инициализации серверного сокета — задает адрес и порт, на котором сокет будет ожидать соединения. Для клиентских сокетов задает адрес и порт отправителя. Если в клиентском сокете эта функция не была использована, адрес и порт отправителя назначаются автоматически операционной системой. Обратите внимание, что использование этой функцией основного диапазона портов (обычно до 1024) требует, чтобы приложение было запущено с привилегиями администратора.</w:t>
      </w:r>
    </w:p>
    <w:p w:rsidR="000B40C1" w:rsidRDefault="000B40C1" w:rsidP="00AB5B33">
      <w:pPr>
        <w:jc w:val="both"/>
      </w:pPr>
      <w:r>
        <w:lastRenderedPageBreak/>
        <w:t xml:space="preserve">Функция </w:t>
      </w:r>
      <w:r>
        <w:rPr>
          <w:lang w:val="en-US"/>
        </w:rPr>
        <w:t>listen</w:t>
      </w:r>
      <w:r w:rsidRPr="000B40C1">
        <w:t xml:space="preserve">. </w:t>
      </w:r>
      <w:r>
        <w:t>Переключает серверный сокет в «слушающий» режим. Именно после вызова этой функции сокет и становится серверным — т.е. способным принимать соединения.</w:t>
      </w:r>
    </w:p>
    <w:p w:rsidR="000B40C1" w:rsidRDefault="000B40C1" w:rsidP="00AB5B33">
      <w:pPr>
        <w:jc w:val="both"/>
      </w:pPr>
      <w:r>
        <w:t xml:space="preserve">Функция </w:t>
      </w:r>
      <w:r>
        <w:rPr>
          <w:lang w:val="en-US"/>
        </w:rPr>
        <w:t>accept</w:t>
      </w:r>
      <w:r>
        <w:t xml:space="preserve">. Принимает входящее соединение </w:t>
      </w:r>
      <w:r w:rsidR="0038077B">
        <w:t>к серверному сокету. Возвращает адрес и порт отправителя для его идентификации. Самое главное — эта функция устанавливает логическое соединение со стороны сервера и создает клиентский сокет для работы с данным подключением. Все взаимодействие с клиентом ведется через созданный клиентский сокет. Передача данных через серверный сокет невозможна.</w:t>
      </w:r>
    </w:p>
    <w:p w:rsidR="0038077B" w:rsidRDefault="0038077B" w:rsidP="00AB5B33">
      <w:pPr>
        <w:jc w:val="both"/>
      </w:pPr>
      <w:r>
        <w:t xml:space="preserve">Функция </w:t>
      </w:r>
      <w:r>
        <w:rPr>
          <w:lang w:val="en-US"/>
        </w:rPr>
        <w:t>recv</w:t>
      </w:r>
      <w:r w:rsidRPr="0038077B">
        <w:t xml:space="preserve">. </w:t>
      </w:r>
      <w:r>
        <w:t>Считывает данные из сокета.</w:t>
      </w:r>
    </w:p>
    <w:p w:rsidR="0038077B" w:rsidRDefault="0038077B" w:rsidP="00AB5B33">
      <w:pPr>
        <w:jc w:val="both"/>
      </w:pPr>
      <w:r>
        <w:t xml:space="preserve">Функция </w:t>
      </w:r>
      <w:r>
        <w:rPr>
          <w:lang w:val="en-US"/>
        </w:rPr>
        <w:t>send</w:t>
      </w:r>
      <w:r w:rsidRPr="0038077B">
        <w:t xml:space="preserve">. </w:t>
      </w:r>
      <w:r>
        <w:t>Отправляет данные в сокет.</w:t>
      </w:r>
    </w:p>
    <w:p w:rsidR="0038077B" w:rsidRDefault="0038077B" w:rsidP="00AB5B33">
      <w:pPr>
        <w:jc w:val="both"/>
      </w:pPr>
      <w:r>
        <w:t xml:space="preserve">Функция </w:t>
      </w:r>
      <w:r>
        <w:rPr>
          <w:lang w:val="en-US"/>
        </w:rPr>
        <w:t>recvfrom</w:t>
      </w:r>
      <w:r w:rsidRPr="0038077B">
        <w:t xml:space="preserve">. </w:t>
      </w:r>
      <w:r>
        <w:t>Считывает данные и адрес отправителя. Применима только для датаграммных сокетов.</w:t>
      </w:r>
    </w:p>
    <w:p w:rsidR="0038077B" w:rsidRDefault="0038077B" w:rsidP="00AB5B33">
      <w:pPr>
        <w:jc w:val="both"/>
      </w:pPr>
      <w:r>
        <w:t xml:space="preserve">Функция </w:t>
      </w:r>
      <w:r>
        <w:rPr>
          <w:lang w:val="en-US"/>
        </w:rPr>
        <w:t>sendto</w:t>
      </w:r>
      <w:r>
        <w:t>. Отправляет данные конкретному получателю. Применима только для датаграммных сокетов.</w:t>
      </w:r>
    </w:p>
    <w:p w:rsidR="0038077B" w:rsidRDefault="0038077B" w:rsidP="00AB5B33">
      <w:pPr>
        <w:jc w:val="both"/>
      </w:pPr>
      <w:r>
        <w:t>Датаграммные сокеты, поскольку они не требуют установки виртуального соединения, можно использовать и как</w:t>
      </w:r>
      <w:bookmarkStart w:id="0" w:name="_GoBack"/>
      <w:bookmarkEnd w:id="0"/>
      <w:r>
        <w:t xml:space="preserve"> серверные и как клиентские одновременно.</w:t>
      </w:r>
    </w:p>
    <w:p w:rsidR="0038077B" w:rsidRDefault="0038077B" w:rsidP="00AB5B33">
      <w:pPr>
        <w:jc w:val="both"/>
      </w:pPr>
      <w:r>
        <w:t xml:space="preserve">Функция </w:t>
      </w:r>
      <w:r>
        <w:rPr>
          <w:lang w:val="en-US"/>
        </w:rPr>
        <w:t>setsockopt</w:t>
      </w:r>
      <w:r w:rsidRPr="0038077B">
        <w:t xml:space="preserve">. </w:t>
      </w:r>
      <w:r>
        <w:t>Устанавливает параметры сокета.</w:t>
      </w:r>
    </w:p>
    <w:p w:rsidR="00F61E77" w:rsidRPr="00F61E77" w:rsidRDefault="00F61E77" w:rsidP="00AB5B33">
      <w:pPr>
        <w:jc w:val="both"/>
      </w:pPr>
      <w:r>
        <w:t xml:space="preserve">Функция </w:t>
      </w:r>
      <w:r>
        <w:rPr>
          <w:lang w:val="en-US"/>
        </w:rPr>
        <w:t>ioctlsocket</w:t>
      </w:r>
      <w:r w:rsidRPr="00F61E77">
        <w:t xml:space="preserve">. </w:t>
      </w:r>
      <w:r>
        <w:t>Устанавливает параметры сокета.</w:t>
      </w:r>
    </w:p>
    <w:p w:rsidR="0038077B" w:rsidRDefault="0038077B" w:rsidP="00AB5B33">
      <w:pPr>
        <w:jc w:val="both"/>
      </w:pPr>
      <w:r>
        <w:t>Вспомогательные функции</w:t>
      </w:r>
    </w:p>
    <w:p w:rsidR="0038077B" w:rsidRPr="00B61457" w:rsidRDefault="0038077B" w:rsidP="00AB5B33">
      <w:pPr>
        <w:jc w:val="both"/>
      </w:pPr>
      <w:r>
        <w:rPr>
          <w:lang w:val="en-US"/>
        </w:rPr>
        <w:t>Hton</w:t>
      </w:r>
      <w:r>
        <w:t>*</w:t>
      </w:r>
      <w:r w:rsidRPr="0038077B">
        <w:t xml:space="preserve"> </w:t>
      </w:r>
      <w:r>
        <w:t xml:space="preserve">преобразуют порядок байт из машинного в сетевой. В случае </w:t>
      </w:r>
      <w:r>
        <w:rPr>
          <w:lang w:val="en-US"/>
        </w:rPr>
        <w:t>x</w:t>
      </w:r>
      <w:r w:rsidRPr="0038077B">
        <w:t xml:space="preserve">86 </w:t>
      </w:r>
      <w:r>
        <w:t xml:space="preserve">меняют порядок байт на противоположный (сетевой порядок </w:t>
      </w:r>
      <w:r>
        <w:rPr>
          <w:lang w:val="en-US"/>
        </w:rPr>
        <w:t>big</w:t>
      </w:r>
      <w:r w:rsidRPr="0038077B">
        <w:t>-</w:t>
      </w:r>
      <w:r>
        <w:rPr>
          <w:lang w:val="en-US"/>
        </w:rPr>
        <w:t>endian</w:t>
      </w:r>
      <w:r w:rsidRPr="0038077B">
        <w:t xml:space="preserve">, </w:t>
      </w:r>
      <w:r>
        <w:t xml:space="preserve">машинный </w:t>
      </w:r>
      <w:r>
        <w:rPr>
          <w:lang w:val="en-US"/>
        </w:rPr>
        <w:t>little</w:t>
      </w:r>
      <w:r w:rsidRPr="0038077B">
        <w:t>-</w:t>
      </w:r>
      <w:r>
        <w:rPr>
          <w:lang w:val="en-US"/>
        </w:rPr>
        <w:t>endian</w:t>
      </w:r>
      <w:r w:rsidRPr="0038077B">
        <w:t xml:space="preserve">). </w:t>
      </w:r>
      <w:r>
        <w:t xml:space="preserve">В случае </w:t>
      </w:r>
      <w:r>
        <w:rPr>
          <w:lang w:val="en-US"/>
        </w:rPr>
        <w:t>big</w:t>
      </w:r>
      <w:r w:rsidRPr="00B61457">
        <w:t>-</w:t>
      </w:r>
      <w:r>
        <w:rPr>
          <w:lang w:val="en-US"/>
        </w:rPr>
        <w:t>endian</w:t>
      </w:r>
      <w:r w:rsidRPr="00B61457">
        <w:t xml:space="preserve"> </w:t>
      </w:r>
      <w:r>
        <w:t>машин не делают ничего.</w:t>
      </w:r>
    </w:p>
    <w:p w:rsidR="0038077B" w:rsidRPr="0038077B" w:rsidRDefault="0038077B" w:rsidP="00AB5B33">
      <w:pPr>
        <w:jc w:val="both"/>
      </w:pPr>
      <w:r>
        <w:rPr>
          <w:lang w:val="en-US"/>
        </w:rPr>
        <w:t>Ntoh</w:t>
      </w:r>
      <w:r w:rsidRPr="0038077B">
        <w:t xml:space="preserve">* </w:t>
      </w:r>
      <w:r>
        <w:t>обратные функции, преобразуют порядок байт из сетевого в машинный.</w:t>
      </w:r>
    </w:p>
    <w:p w:rsidR="0089346F" w:rsidRDefault="0038077B" w:rsidP="00AB5B33">
      <w:pPr>
        <w:jc w:val="both"/>
      </w:pPr>
      <w:r>
        <w:t xml:space="preserve">Функция </w:t>
      </w:r>
      <w:r>
        <w:rPr>
          <w:lang w:val="en-US"/>
        </w:rPr>
        <w:t>gethostbyname</w:t>
      </w:r>
      <w:r w:rsidRPr="0038077B">
        <w:t xml:space="preserve">. </w:t>
      </w:r>
      <w:r>
        <w:t>Получить адрес (</w:t>
      </w:r>
      <w:r>
        <w:rPr>
          <w:lang w:val="en-US"/>
        </w:rPr>
        <w:t>IP</w:t>
      </w:r>
      <w:r w:rsidRPr="0038077B">
        <w:t xml:space="preserve">) </w:t>
      </w:r>
      <w:r>
        <w:t xml:space="preserve">по имени узла. Используются все доступные ОС службы — </w:t>
      </w:r>
      <w:r>
        <w:rPr>
          <w:lang w:val="en-US"/>
        </w:rPr>
        <w:t>DNS</w:t>
      </w:r>
      <w:r w:rsidRPr="0038077B">
        <w:t xml:space="preserve">, </w:t>
      </w:r>
      <w:r>
        <w:rPr>
          <w:lang w:val="en-US"/>
        </w:rPr>
        <w:t>WINS</w:t>
      </w:r>
      <w:r w:rsidRPr="0038077B">
        <w:t xml:space="preserve">, </w:t>
      </w:r>
      <w:r>
        <w:rPr>
          <w:lang w:val="en-US"/>
        </w:rPr>
        <w:t>SAMBA</w:t>
      </w:r>
      <w:r w:rsidRPr="0038077B">
        <w:t xml:space="preserve">, </w:t>
      </w:r>
      <w:r w:rsidR="00F61E77">
        <w:rPr>
          <w:lang w:val="en-US"/>
        </w:rPr>
        <w:t>hosts</w:t>
      </w:r>
      <w:r w:rsidR="00F61E77" w:rsidRPr="00F61E77">
        <w:t xml:space="preserve">, </w:t>
      </w:r>
      <w:r w:rsidR="00F61E77">
        <w:rPr>
          <w:lang w:val="en-US"/>
        </w:rPr>
        <w:t>AD</w:t>
      </w:r>
      <w:r w:rsidR="00F61E77" w:rsidRPr="00F61E77">
        <w:t xml:space="preserve"> </w:t>
      </w:r>
      <w:r w:rsidR="00F61E77">
        <w:t>и прочие.</w:t>
      </w:r>
    </w:p>
    <w:p w:rsidR="00F61E77" w:rsidRDefault="00F61E77" w:rsidP="00AB5B33">
      <w:pPr>
        <w:jc w:val="both"/>
      </w:pPr>
      <w:r>
        <w:t xml:space="preserve">Функция </w:t>
      </w:r>
      <w:r>
        <w:rPr>
          <w:lang w:val="en-US"/>
        </w:rPr>
        <w:t>gethostbyaddr</w:t>
      </w:r>
      <w:r w:rsidRPr="00F61E77">
        <w:t xml:space="preserve">. </w:t>
      </w:r>
      <w:r>
        <w:t>Получить имя узла по его адресу.</w:t>
      </w:r>
    </w:p>
    <w:p w:rsidR="00F61E77" w:rsidRDefault="00F61E77" w:rsidP="00AB5B33">
      <w:pPr>
        <w:jc w:val="both"/>
      </w:pPr>
    </w:p>
    <w:p w:rsidR="00F61E77" w:rsidRDefault="00F61E77" w:rsidP="00AB5B33">
      <w:pPr>
        <w:jc w:val="both"/>
      </w:pPr>
      <w:r>
        <w:t>Для выполнения работы всем студентам группы необходимо составить единый протокол взаимодействия для обеспечения совместимости между различными реализациями. Вы можете выбрать любой доступный вариант реализации, использовать любые сокеты в любом количестве.</w:t>
      </w:r>
    </w:p>
    <w:p w:rsidR="00F61E77" w:rsidRPr="00F61E77" w:rsidRDefault="00F61E77" w:rsidP="00AB5B33">
      <w:pPr>
        <w:jc w:val="both"/>
      </w:pPr>
      <w:r>
        <w:t>Необходимо предусмотреть вывод списка участников, отправку сообщений всем и конкретному участнику (приват).</w:t>
      </w:r>
    </w:p>
    <w:sectPr w:rsidR="00F61E77" w:rsidRPr="00F61E77" w:rsidSect="0020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B5B33"/>
    <w:rsid w:val="000B40C1"/>
    <w:rsid w:val="0020166E"/>
    <w:rsid w:val="002308C8"/>
    <w:rsid w:val="0038077B"/>
    <w:rsid w:val="007F75FD"/>
    <w:rsid w:val="0089346F"/>
    <w:rsid w:val="00AB5B33"/>
    <w:rsid w:val="00B61457"/>
    <w:rsid w:val="00F24086"/>
    <w:rsid w:val="00F6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4</cp:revision>
  <dcterms:created xsi:type="dcterms:W3CDTF">2015-04-15T06:16:00Z</dcterms:created>
  <dcterms:modified xsi:type="dcterms:W3CDTF">2017-04-26T06:07:00Z</dcterms:modified>
</cp:coreProperties>
</file>