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321" w:rsidRDefault="00016321" w:rsidP="00016321">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(English)</w:t>
      </w:r>
    </w:p>
    <w:p w:rsidR="00016321" w:rsidRDefault="00016321" w:rsidP="00016321">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p w:rsidR="00016321" w:rsidRPr="00F65C3D" w:rsidRDefault="00016321" w:rsidP="00016321">
      <w:pPr>
        <w:spacing w:before="100" w:beforeAutospacing="1" w:after="100" w:afterAutospacing="1" w:line="240" w:lineRule="auto"/>
        <w:rPr>
          <w:rFonts w:ascii="Times New Roman" w:eastAsia="Times New Roman" w:hAnsi="Times New Roman" w:cs="Times New Roman"/>
          <w:color w:val="FF0000"/>
          <w:sz w:val="24"/>
          <w:szCs w:val="24"/>
        </w:rPr>
      </w:pPr>
      <w:r w:rsidRPr="00F65C3D">
        <w:rPr>
          <w:rFonts w:ascii="Times New Roman" w:eastAsia="Times New Roman" w:hAnsi="Times New Roman" w:cs="Times New Roman"/>
          <w:color w:val="FF0000"/>
          <w:sz w:val="24"/>
          <w:szCs w:val="24"/>
        </w:rPr>
        <w:t>Chemical labeling is a crucial piece in communicating hazards associated with chemicals. It is the first key step in the process of using chemicals safely. Under the GHS, there are some new labeling requirements.</w:t>
      </w:r>
    </w:p>
    <w:p w:rsidR="00016321" w:rsidRPr="00F65C3D" w:rsidRDefault="00016321" w:rsidP="00016321">
      <w:pPr>
        <w:spacing w:before="100" w:beforeAutospacing="1" w:after="100" w:afterAutospacing="1" w:line="240" w:lineRule="auto"/>
        <w:rPr>
          <w:rFonts w:ascii="Times New Roman" w:eastAsia="Times New Roman" w:hAnsi="Times New Roman" w:cs="Times New Roman"/>
          <w:color w:val="FF0000"/>
          <w:sz w:val="24"/>
          <w:szCs w:val="24"/>
        </w:rPr>
      </w:pPr>
      <w:r w:rsidRPr="00F65C3D">
        <w:rPr>
          <w:rFonts w:ascii="Times New Roman" w:eastAsia="Times New Roman" w:hAnsi="Times New Roman" w:cs="Times New Roman"/>
          <w:color w:val="FF0000"/>
          <w:sz w:val="24"/>
          <w:szCs w:val="24"/>
        </w:rPr>
        <w:t xml:space="preserve">As defined in the GHS, are an appropriate group of written, printed or graphic informational elements concerning a hazardous chemical that are affixed to, printed on, or attached to the immediate container of a hazardous chemical, or to the outside </w:t>
      </w:r>
      <w:proofErr w:type="gramStart"/>
      <w:r w:rsidRPr="00F65C3D">
        <w:rPr>
          <w:rFonts w:ascii="Times New Roman" w:eastAsia="Times New Roman" w:hAnsi="Times New Roman" w:cs="Times New Roman"/>
          <w:color w:val="FF0000"/>
          <w:sz w:val="24"/>
          <w:szCs w:val="24"/>
        </w:rPr>
        <w:t>packaging.</w:t>
      </w:r>
      <w:proofErr w:type="gramEnd"/>
      <w:r w:rsidRPr="00F65C3D">
        <w:rPr>
          <w:rFonts w:ascii="Times New Roman" w:eastAsia="Times New Roman" w:hAnsi="Times New Roman" w:cs="Times New Roman"/>
          <w:color w:val="FF0000"/>
          <w:sz w:val="24"/>
          <w:szCs w:val="24"/>
        </w:rPr>
        <w:t xml:space="preserve"> The GHS requires chemical manufacturers, importers, or distributors to ensure that each container of hazardous chemicals leaving the workplace is labeled, tagged or marked with the following information: product identifier; signal word; hazard statement; precautionary statement; and pictogram; and name, address of the chemical manufacturer, importer, or other responsible part. To develop labels under the revised GHS, manufacturers, importers and distributors must first identify and classify the chemical hazard. </w:t>
      </w:r>
      <w:proofErr w:type="gramStart"/>
      <w:r w:rsidRPr="00F65C3D">
        <w:rPr>
          <w:rFonts w:ascii="Times New Roman" w:eastAsia="Times New Roman" w:hAnsi="Times New Roman" w:cs="Times New Roman"/>
          <w:color w:val="FF0000"/>
          <w:sz w:val="24"/>
          <w:szCs w:val="24"/>
        </w:rPr>
        <w:t>for</w:t>
      </w:r>
      <w:proofErr w:type="gramEnd"/>
      <w:r w:rsidRPr="00F65C3D">
        <w:rPr>
          <w:rFonts w:ascii="Times New Roman" w:eastAsia="Times New Roman" w:hAnsi="Times New Roman" w:cs="Times New Roman"/>
          <w:color w:val="FF0000"/>
          <w:sz w:val="24"/>
          <w:szCs w:val="24"/>
        </w:rPr>
        <w:t xml:space="preserve"> the chemical label. Once this information has been identified and gathered.</w:t>
      </w:r>
    </w:p>
    <w:p w:rsidR="00016321" w:rsidRPr="00F65C3D" w:rsidRDefault="00016321" w:rsidP="00016321">
      <w:pPr>
        <w:spacing w:before="100" w:beforeAutospacing="1" w:after="100" w:afterAutospacing="1" w:line="240" w:lineRule="auto"/>
        <w:rPr>
          <w:rFonts w:ascii="Times New Roman" w:eastAsia="Times New Roman" w:hAnsi="Times New Roman" w:cs="Times New Roman"/>
          <w:color w:val="FF0000"/>
          <w:sz w:val="24"/>
          <w:szCs w:val="24"/>
        </w:rPr>
      </w:pPr>
    </w:p>
    <w:p w:rsidR="00016321" w:rsidRPr="00F65C3D" w:rsidRDefault="00016321" w:rsidP="00016321">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2.</w:t>
      </w:r>
    </w:p>
    <w:p w:rsidR="00016321" w:rsidRPr="00F65C3D" w:rsidRDefault="00016321" w:rsidP="00016321">
      <w:pPr>
        <w:spacing w:before="100" w:beforeAutospacing="1" w:after="100" w:afterAutospacing="1" w:line="240" w:lineRule="auto"/>
        <w:rPr>
          <w:rFonts w:ascii="Times New Roman" w:eastAsia="Times New Roman" w:hAnsi="Times New Roman" w:cs="Times New Roman"/>
          <w:color w:val="FF0000"/>
          <w:sz w:val="24"/>
          <w:szCs w:val="24"/>
        </w:rPr>
      </w:pPr>
      <w:proofErr w:type="spellStart"/>
      <w:r w:rsidRPr="00F65C3D">
        <w:rPr>
          <w:rFonts w:ascii="Times New Roman" w:eastAsia="Times New Roman" w:hAnsi="Times New Roman" w:cs="Times New Roman"/>
          <w:color w:val="FF0000"/>
          <w:sz w:val="24"/>
          <w:szCs w:val="24"/>
        </w:rPr>
        <w:t>Tristar</w:t>
      </w:r>
      <w:proofErr w:type="spellEnd"/>
      <w:r w:rsidRPr="00F65C3D">
        <w:rPr>
          <w:rFonts w:ascii="Times New Roman" w:eastAsia="Times New Roman" w:hAnsi="Times New Roman" w:cs="Times New Roman"/>
          <w:color w:val="FF0000"/>
          <w:sz w:val="24"/>
          <w:szCs w:val="24"/>
        </w:rPr>
        <w:t xml:space="preserve"> is the leader in North America with OSHA GHS container </w:t>
      </w:r>
      <w:proofErr w:type="spellStart"/>
      <w:r w:rsidRPr="00F65C3D">
        <w:rPr>
          <w:rFonts w:ascii="Times New Roman" w:eastAsia="Times New Roman" w:hAnsi="Times New Roman" w:cs="Times New Roman"/>
          <w:color w:val="FF0000"/>
          <w:sz w:val="24"/>
          <w:szCs w:val="24"/>
        </w:rPr>
        <w:t>labelling</w:t>
      </w:r>
      <w:proofErr w:type="spellEnd"/>
      <w:r w:rsidRPr="00F65C3D">
        <w:rPr>
          <w:rFonts w:ascii="Times New Roman" w:eastAsia="Times New Roman" w:hAnsi="Times New Roman" w:cs="Times New Roman"/>
          <w:color w:val="FF0000"/>
          <w:sz w:val="24"/>
          <w:szCs w:val="24"/>
        </w:rPr>
        <w:t xml:space="preserve">. We developed new GHS labeling requirements, which include signal words like DANGER or WARNING, pictograms, hazard and precautionary statements. </w:t>
      </w:r>
    </w:p>
    <w:p w:rsidR="00016321" w:rsidRPr="00F65C3D" w:rsidRDefault="00016321" w:rsidP="00016321">
      <w:pPr>
        <w:spacing w:before="100" w:beforeAutospacing="1" w:after="100" w:afterAutospacing="1" w:line="240" w:lineRule="auto"/>
        <w:rPr>
          <w:rFonts w:ascii="Times New Roman" w:eastAsia="Times New Roman" w:hAnsi="Times New Roman" w:cs="Times New Roman"/>
          <w:color w:val="FF0000"/>
          <w:sz w:val="24"/>
          <w:szCs w:val="24"/>
        </w:rPr>
      </w:pPr>
      <w:r w:rsidRPr="00F65C3D">
        <w:rPr>
          <w:rFonts w:ascii="Times New Roman" w:eastAsia="Times New Roman" w:hAnsi="Times New Roman" w:cs="Times New Roman"/>
          <w:color w:val="FF0000"/>
          <w:sz w:val="24"/>
          <w:szCs w:val="24"/>
        </w:rPr>
        <w:t xml:space="preserve">Simplify your understanding of the new Hazard Communication Standard with the Hazard/GHS Labeling Information Center Stay on top of the ever-changing regulatory environment with current news on regulatory </w:t>
      </w:r>
      <w:proofErr w:type="gramStart"/>
      <w:r w:rsidRPr="00F65C3D">
        <w:rPr>
          <w:rFonts w:ascii="Times New Roman" w:eastAsia="Times New Roman" w:hAnsi="Times New Roman" w:cs="Times New Roman"/>
          <w:color w:val="FF0000"/>
          <w:sz w:val="24"/>
          <w:szCs w:val="24"/>
        </w:rPr>
        <w:t>changes  Create</w:t>
      </w:r>
      <w:proofErr w:type="gramEnd"/>
      <w:r w:rsidRPr="00F65C3D">
        <w:rPr>
          <w:rFonts w:ascii="Times New Roman" w:eastAsia="Times New Roman" w:hAnsi="Times New Roman" w:cs="Times New Roman"/>
          <w:color w:val="FF0000"/>
          <w:sz w:val="24"/>
          <w:szCs w:val="24"/>
        </w:rPr>
        <w:t xml:space="preserve"> compliant GHS labels (GHS,</w:t>
      </w:r>
      <w:r>
        <w:rPr>
          <w:rFonts w:ascii="Times New Roman" w:eastAsia="Times New Roman" w:hAnsi="Times New Roman" w:cs="Times New Roman"/>
          <w:color w:val="FF0000"/>
          <w:sz w:val="24"/>
          <w:szCs w:val="24"/>
        </w:rPr>
        <w:t xml:space="preserve"> UN CODE, HMIS) with </w:t>
      </w:r>
      <w:r w:rsidRPr="00F65C3D">
        <w:rPr>
          <w:rFonts w:ascii="Times New Roman" w:eastAsia="Times New Roman" w:hAnsi="Times New Roman" w:cs="Times New Roman"/>
          <w:color w:val="FF0000"/>
          <w:sz w:val="24"/>
          <w:szCs w:val="24"/>
        </w:rPr>
        <w:t>easy label wizards Save labels for easy reordering your Proper Shipping Name fast.</w:t>
      </w:r>
      <w:r>
        <w:rPr>
          <w:rFonts w:ascii="Times New Roman" w:eastAsia="Times New Roman" w:hAnsi="Times New Roman" w:cs="Times New Roman"/>
          <w:color w:val="FF0000"/>
          <w:sz w:val="24"/>
          <w:szCs w:val="24"/>
        </w:rPr>
        <w:t xml:space="preserve"> Please </w:t>
      </w:r>
      <w:proofErr w:type="gramStart"/>
      <w:r>
        <w:rPr>
          <w:rFonts w:ascii="Times New Roman" w:eastAsia="Times New Roman" w:hAnsi="Times New Roman" w:cs="Times New Roman"/>
          <w:color w:val="FF0000"/>
          <w:sz w:val="24"/>
          <w:szCs w:val="24"/>
        </w:rPr>
        <w:t>see</w:t>
      </w:r>
      <w:proofErr w:type="gramEnd"/>
      <w:r>
        <w:rPr>
          <w:rFonts w:ascii="Times New Roman" w:eastAsia="Times New Roman" w:hAnsi="Times New Roman" w:cs="Times New Roman"/>
          <w:color w:val="FF0000"/>
          <w:sz w:val="24"/>
          <w:szCs w:val="24"/>
        </w:rPr>
        <w:t xml:space="preserve"> our web site for using menu or e-mail to us and we will contact you.</w:t>
      </w:r>
    </w:p>
    <w:p w:rsidR="000A78EA" w:rsidRDefault="00016321">
      <w:r>
        <w:t>(Arabic)</w:t>
      </w:r>
    </w:p>
    <w:p w:rsidR="00016321" w:rsidRDefault="00016321" w:rsidP="00016321">
      <w:pPr>
        <w:jc w:val="right"/>
      </w:pPr>
      <w:r>
        <w:t>1</w:t>
      </w:r>
    </w:p>
    <w:p w:rsidR="00016321" w:rsidRDefault="00016321" w:rsidP="00016321">
      <w:pPr>
        <w:jc w:val="right"/>
      </w:pPr>
      <w:proofErr w:type="spellStart"/>
      <w:r>
        <w:rPr>
          <w:rFonts w:ascii="Arial" w:hAnsi="Arial" w:cs="Arial"/>
        </w:rPr>
        <w:t>وضع</w:t>
      </w:r>
      <w:proofErr w:type="spellEnd"/>
      <w:r>
        <w:t xml:space="preserve"> </w:t>
      </w:r>
      <w:proofErr w:type="spellStart"/>
      <w:r>
        <w:rPr>
          <w:rFonts w:ascii="Arial" w:hAnsi="Arial" w:cs="Arial"/>
        </w:rPr>
        <w:t>العلامات</w:t>
      </w:r>
      <w:proofErr w:type="spellEnd"/>
      <w:r>
        <w:t xml:space="preserve"> </w:t>
      </w:r>
      <w:proofErr w:type="spellStart"/>
      <w:r>
        <w:rPr>
          <w:rFonts w:ascii="Arial" w:hAnsi="Arial" w:cs="Arial"/>
        </w:rPr>
        <w:t>الكيميائية</w:t>
      </w:r>
      <w:proofErr w:type="spellEnd"/>
      <w:r>
        <w:t xml:space="preserve"> </w:t>
      </w:r>
      <w:proofErr w:type="spellStart"/>
      <w:r>
        <w:rPr>
          <w:rFonts w:ascii="Arial" w:hAnsi="Arial" w:cs="Arial"/>
        </w:rPr>
        <w:t>هو</w:t>
      </w:r>
      <w:proofErr w:type="spellEnd"/>
      <w:r>
        <w:t xml:space="preserve"> </w:t>
      </w:r>
      <w:proofErr w:type="spellStart"/>
      <w:r>
        <w:rPr>
          <w:rFonts w:ascii="Arial" w:hAnsi="Arial" w:cs="Arial"/>
        </w:rPr>
        <w:t>قطعة</w:t>
      </w:r>
      <w:proofErr w:type="spellEnd"/>
      <w:r>
        <w:t xml:space="preserve"> </w:t>
      </w:r>
      <w:proofErr w:type="spellStart"/>
      <w:r>
        <w:rPr>
          <w:rFonts w:ascii="Arial" w:hAnsi="Arial" w:cs="Arial"/>
        </w:rPr>
        <w:t>حاسمة</w:t>
      </w:r>
      <w:proofErr w:type="spellEnd"/>
      <w:r>
        <w:t xml:space="preserve"> </w:t>
      </w:r>
      <w:proofErr w:type="spellStart"/>
      <w:r>
        <w:rPr>
          <w:rFonts w:ascii="Arial" w:hAnsi="Arial" w:cs="Arial"/>
        </w:rPr>
        <w:t>في</w:t>
      </w:r>
      <w:proofErr w:type="spellEnd"/>
      <w:r>
        <w:t xml:space="preserve"> </w:t>
      </w:r>
      <w:proofErr w:type="spellStart"/>
      <w:r>
        <w:rPr>
          <w:rFonts w:ascii="Arial" w:hAnsi="Arial" w:cs="Arial"/>
        </w:rPr>
        <w:t>التواصل</w:t>
      </w:r>
      <w:proofErr w:type="spellEnd"/>
      <w:r>
        <w:t xml:space="preserve"> </w:t>
      </w:r>
      <w:proofErr w:type="spellStart"/>
      <w:r>
        <w:rPr>
          <w:rFonts w:ascii="Arial" w:hAnsi="Arial" w:cs="Arial"/>
        </w:rPr>
        <w:t>المخاطر</w:t>
      </w:r>
      <w:proofErr w:type="spellEnd"/>
      <w:r>
        <w:t xml:space="preserve"> </w:t>
      </w:r>
      <w:proofErr w:type="spellStart"/>
      <w:r>
        <w:rPr>
          <w:rFonts w:ascii="Arial" w:hAnsi="Arial" w:cs="Arial"/>
        </w:rPr>
        <w:t>المرتبطة</w:t>
      </w:r>
      <w:proofErr w:type="spellEnd"/>
      <w:r>
        <w:t xml:space="preserve"> </w:t>
      </w:r>
      <w:proofErr w:type="spellStart"/>
      <w:r>
        <w:rPr>
          <w:rFonts w:ascii="Arial" w:hAnsi="Arial" w:cs="Arial"/>
        </w:rPr>
        <w:t>بالمواد</w:t>
      </w:r>
      <w:proofErr w:type="spellEnd"/>
      <w:r>
        <w:t xml:space="preserve"> </w:t>
      </w:r>
      <w:proofErr w:type="spellStart"/>
      <w:proofErr w:type="gramStart"/>
      <w:r>
        <w:rPr>
          <w:rFonts w:ascii="Arial" w:hAnsi="Arial" w:cs="Arial"/>
        </w:rPr>
        <w:t>الكيميائية</w:t>
      </w:r>
      <w:proofErr w:type="spellEnd"/>
      <w:r>
        <w:t xml:space="preserve"> .</w:t>
      </w:r>
      <w:proofErr w:type="gramEnd"/>
      <w:r>
        <w:t xml:space="preserve"> </w:t>
      </w:r>
      <w:proofErr w:type="spellStart"/>
      <w:r>
        <w:rPr>
          <w:rFonts w:ascii="Arial" w:hAnsi="Arial" w:cs="Arial"/>
        </w:rPr>
        <w:t>وهذه</w:t>
      </w:r>
      <w:proofErr w:type="spellEnd"/>
      <w:r>
        <w:t xml:space="preserve"> </w:t>
      </w:r>
      <w:proofErr w:type="spellStart"/>
      <w:r>
        <w:rPr>
          <w:rFonts w:ascii="Arial" w:hAnsi="Arial" w:cs="Arial"/>
        </w:rPr>
        <w:t>هي</w:t>
      </w:r>
      <w:proofErr w:type="spellEnd"/>
      <w:r>
        <w:t xml:space="preserve"> </w:t>
      </w:r>
      <w:proofErr w:type="spellStart"/>
      <w:r>
        <w:rPr>
          <w:rFonts w:ascii="Arial" w:hAnsi="Arial" w:cs="Arial"/>
        </w:rPr>
        <w:t>الخطوة</w:t>
      </w:r>
      <w:proofErr w:type="spellEnd"/>
      <w:r>
        <w:t xml:space="preserve"> </w:t>
      </w:r>
      <w:proofErr w:type="spellStart"/>
      <w:r>
        <w:rPr>
          <w:rFonts w:ascii="Arial" w:hAnsi="Arial" w:cs="Arial"/>
        </w:rPr>
        <w:t>الرئيسية</w:t>
      </w:r>
      <w:proofErr w:type="spellEnd"/>
      <w:r>
        <w:t xml:space="preserve"> </w:t>
      </w:r>
      <w:proofErr w:type="spellStart"/>
      <w:r>
        <w:rPr>
          <w:rFonts w:ascii="Arial" w:hAnsi="Arial" w:cs="Arial"/>
        </w:rPr>
        <w:t>الأولى</w:t>
      </w:r>
      <w:proofErr w:type="spellEnd"/>
      <w:r>
        <w:t xml:space="preserve"> </w:t>
      </w:r>
      <w:proofErr w:type="spellStart"/>
      <w:r>
        <w:rPr>
          <w:rFonts w:ascii="Arial" w:hAnsi="Arial" w:cs="Arial"/>
        </w:rPr>
        <w:t>في</w:t>
      </w:r>
      <w:proofErr w:type="spellEnd"/>
      <w:r>
        <w:t xml:space="preserve"> </w:t>
      </w:r>
      <w:proofErr w:type="spellStart"/>
      <w:r>
        <w:rPr>
          <w:rFonts w:ascii="Arial" w:hAnsi="Arial" w:cs="Arial"/>
        </w:rPr>
        <w:t>عملية</w:t>
      </w:r>
      <w:proofErr w:type="spellEnd"/>
      <w:r>
        <w:t xml:space="preserve"> </w:t>
      </w:r>
      <w:proofErr w:type="spellStart"/>
      <w:r>
        <w:rPr>
          <w:rFonts w:ascii="Arial" w:hAnsi="Arial" w:cs="Arial"/>
        </w:rPr>
        <w:t>استخدام</w:t>
      </w:r>
      <w:proofErr w:type="spellEnd"/>
      <w:r>
        <w:t xml:space="preserve"> </w:t>
      </w:r>
      <w:proofErr w:type="spellStart"/>
      <w:r>
        <w:rPr>
          <w:rFonts w:ascii="Arial" w:hAnsi="Arial" w:cs="Arial"/>
        </w:rPr>
        <w:t>المواد</w:t>
      </w:r>
      <w:proofErr w:type="spellEnd"/>
      <w:r>
        <w:t xml:space="preserve"> </w:t>
      </w:r>
      <w:proofErr w:type="spellStart"/>
      <w:r>
        <w:rPr>
          <w:rFonts w:ascii="Arial" w:hAnsi="Arial" w:cs="Arial"/>
        </w:rPr>
        <w:t>الكيميائية</w:t>
      </w:r>
      <w:proofErr w:type="spellEnd"/>
      <w:r>
        <w:t xml:space="preserve"> </w:t>
      </w:r>
      <w:proofErr w:type="spellStart"/>
      <w:proofErr w:type="gramStart"/>
      <w:r>
        <w:rPr>
          <w:rFonts w:ascii="Arial" w:hAnsi="Arial" w:cs="Arial"/>
        </w:rPr>
        <w:t>بأمان</w:t>
      </w:r>
      <w:proofErr w:type="spellEnd"/>
      <w:r>
        <w:t xml:space="preserve"> .</w:t>
      </w:r>
      <w:proofErr w:type="gramEnd"/>
      <w:r>
        <w:t xml:space="preserve"> </w:t>
      </w:r>
      <w:proofErr w:type="spellStart"/>
      <w:proofErr w:type="gramStart"/>
      <w:r>
        <w:rPr>
          <w:rFonts w:ascii="Arial" w:hAnsi="Arial" w:cs="Arial"/>
        </w:rPr>
        <w:t>تحت</w:t>
      </w:r>
      <w:proofErr w:type="spellEnd"/>
      <w:r>
        <w:t xml:space="preserve"> GHS </w:t>
      </w:r>
      <w:r>
        <w:rPr>
          <w:rFonts w:ascii="Arial" w:hAnsi="Arial" w:cs="Arial"/>
        </w:rPr>
        <w:t>،</w:t>
      </w:r>
      <w:r>
        <w:t xml:space="preserve"> </w:t>
      </w:r>
      <w:proofErr w:type="spellStart"/>
      <w:r>
        <w:rPr>
          <w:rFonts w:ascii="Arial" w:hAnsi="Arial" w:cs="Arial"/>
        </w:rPr>
        <w:t>وهناك</w:t>
      </w:r>
      <w:proofErr w:type="spellEnd"/>
      <w:r>
        <w:t xml:space="preserve"> </w:t>
      </w:r>
      <w:proofErr w:type="spellStart"/>
      <w:r>
        <w:rPr>
          <w:rFonts w:ascii="Arial" w:hAnsi="Arial" w:cs="Arial"/>
        </w:rPr>
        <w:t>بعض</w:t>
      </w:r>
      <w:proofErr w:type="spellEnd"/>
      <w:r>
        <w:t xml:space="preserve"> </w:t>
      </w:r>
      <w:proofErr w:type="spellStart"/>
      <w:r>
        <w:rPr>
          <w:rFonts w:ascii="Arial" w:hAnsi="Arial" w:cs="Arial"/>
        </w:rPr>
        <w:t>المتطلبات</w:t>
      </w:r>
      <w:proofErr w:type="spellEnd"/>
      <w:r>
        <w:t xml:space="preserve"> </w:t>
      </w:r>
      <w:proofErr w:type="spellStart"/>
      <w:r>
        <w:rPr>
          <w:rFonts w:ascii="Arial" w:hAnsi="Arial" w:cs="Arial"/>
        </w:rPr>
        <w:t>ووضع</w:t>
      </w:r>
      <w:proofErr w:type="spellEnd"/>
      <w:r>
        <w:t xml:space="preserve"> </w:t>
      </w:r>
      <w:proofErr w:type="spellStart"/>
      <w:r>
        <w:rPr>
          <w:rFonts w:ascii="Arial" w:hAnsi="Arial" w:cs="Arial"/>
        </w:rPr>
        <w:t>العلامات</w:t>
      </w:r>
      <w:proofErr w:type="spellEnd"/>
      <w:r>
        <w:t xml:space="preserve"> </w:t>
      </w:r>
      <w:proofErr w:type="spellStart"/>
      <w:r>
        <w:rPr>
          <w:rFonts w:ascii="Arial" w:hAnsi="Arial" w:cs="Arial"/>
        </w:rPr>
        <w:t>الجديدة</w:t>
      </w:r>
      <w:proofErr w:type="spellEnd"/>
      <w:r>
        <w:t>.</w:t>
      </w:r>
      <w:proofErr w:type="gramEnd"/>
    </w:p>
    <w:p w:rsidR="00016321" w:rsidRDefault="00016321" w:rsidP="00016321">
      <w:pPr>
        <w:jc w:val="right"/>
      </w:pPr>
      <w:proofErr w:type="spellStart"/>
      <w:r>
        <w:rPr>
          <w:rFonts w:ascii="Arial" w:hAnsi="Arial" w:cs="Arial"/>
        </w:rPr>
        <w:t>على</w:t>
      </w:r>
      <w:proofErr w:type="spellEnd"/>
      <w:r>
        <w:t xml:space="preserve"> </w:t>
      </w:r>
      <w:proofErr w:type="spellStart"/>
      <w:r>
        <w:rPr>
          <w:rFonts w:ascii="Arial" w:hAnsi="Arial" w:cs="Arial"/>
        </w:rPr>
        <w:t>النحو</w:t>
      </w:r>
      <w:proofErr w:type="spellEnd"/>
      <w:r>
        <w:t xml:space="preserve"> </w:t>
      </w:r>
      <w:proofErr w:type="spellStart"/>
      <w:r>
        <w:rPr>
          <w:rFonts w:ascii="Arial" w:hAnsi="Arial" w:cs="Arial"/>
        </w:rPr>
        <w:t>المحدد</w:t>
      </w:r>
      <w:proofErr w:type="spellEnd"/>
      <w:r>
        <w:t xml:space="preserve"> </w:t>
      </w:r>
      <w:proofErr w:type="spellStart"/>
      <w:r>
        <w:rPr>
          <w:rFonts w:ascii="Arial" w:hAnsi="Arial" w:cs="Arial"/>
        </w:rPr>
        <w:t>في</w:t>
      </w:r>
      <w:proofErr w:type="spellEnd"/>
      <w:r>
        <w:t xml:space="preserve"> GHS </w:t>
      </w:r>
      <w:r>
        <w:rPr>
          <w:rFonts w:ascii="Arial" w:hAnsi="Arial" w:cs="Arial"/>
        </w:rPr>
        <w:t>،</w:t>
      </w:r>
      <w:r>
        <w:t xml:space="preserve"> </w:t>
      </w:r>
      <w:proofErr w:type="spellStart"/>
      <w:r>
        <w:rPr>
          <w:rFonts w:ascii="Arial" w:hAnsi="Arial" w:cs="Arial"/>
        </w:rPr>
        <w:t>هي</w:t>
      </w:r>
      <w:proofErr w:type="spellEnd"/>
      <w:r>
        <w:t xml:space="preserve"> </w:t>
      </w:r>
      <w:proofErr w:type="spellStart"/>
      <w:r>
        <w:rPr>
          <w:rFonts w:ascii="Arial" w:hAnsi="Arial" w:cs="Arial"/>
        </w:rPr>
        <w:t>المجموعة</w:t>
      </w:r>
      <w:proofErr w:type="spellEnd"/>
      <w:r>
        <w:t xml:space="preserve"> </w:t>
      </w:r>
      <w:proofErr w:type="spellStart"/>
      <w:r>
        <w:rPr>
          <w:rFonts w:ascii="Arial" w:hAnsi="Arial" w:cs="Arial"/>
        </w:rPr>
        <w:t>المناسبة</w:t>
      </w:r>
      <w:proofErr w:type="spellEnd"/>
      <w:r>
        <w:t xml:space="preserve"> </w:t>
      </w:r>
      <w:proofErr w:type="spellStart"/>
      <w:r>
        <w:rPr>
          <w:rFonts w:ascii="Arial" w:hAnsi="Arial" w:cs="Arial"/>
        </w:rPr>
        <w:t>من</w:t>
      </w:r>
      <w:proofErr w:type="spellEnd"/>
      <w:r>
        <w:t xml:space="preserve"> </w:t>
      </w:r>
      <w:proofErr w:type="spellStart"/>
      <w:r>
        <w:rPr>
          <w:rFonts w:ascii="Arial" w:hAnsi="Arial" w:cs="Arial"/>
        </w:rPr>
        <w:t>مكتوب</w:t>
      </w:r>
      <w:proofErr w:type="spellEnd"/>
      <w:r>
        <w:t xml:space="preserve"> </w:t>
      </w:r>
      <w:proofErr w:type="spellStart"/>
      <w:r>
        <w:rPr>
          <w:rFonts w:ascii="Arial" w:hAnsi="Arial" w:cs="Arial"/>
        </w:rPr>
        <w:t>ومطبوع</w:t>
      </w:r>
      <w:proofErr w:type="spellEnd"/>
      <w:r>
        <w:t xml:space="preserve"> </w:t>
      </w:r>
      <w:proofErr w:type="spellStart"/>
      <w:r>
        <w:rPr>
          <w:rFonts w:ascii="Arial" w:hAnsi="Arial" w:cs="Arial"/>
        </w:rPr>
        <w:t>أو</w:t>
      </w:r>
      <w:proofErr w:type="spellEnd"/>
      <w:r>
        <w:t xml:space="preserve"> </w:t>
      </w:r>
      <w:proofErr w:type="spellStart"/>
      <w:r>
        <w:rPr>
          <w:rFonts w:ascii="Arial" w:hAnsi="Arial" w:cs="Arial"/>
        </w:rPr>
        <w:t>عناصر</w:t>
      </w:r>
      <w:proofErr w:type="spellEnd"/>
      <w:r>
        <w:t xml:space="preserve"> </w:t>
      </w:r>
      <w:proofErr w:type="spellStart"/>
      <w:r>
        <w:rPr>
          <w:rFonts w:ascii="Arial" w:hAnsi="Arial" w:cs="Arial"/>
        </w:rPr>
        <w:t>إعلامية</w:t>
      </w:r>
      <w:proofErr w:type="spellEnd"/>
      <w:r>
        <w:t xml:space="preserve"> </w:t>
      </w:r>
      <w:proofErr w:type="spellStart"/>
      <w:r>
        <w:rPr>
          <w:rFonts w:ascii="Arial" w:hAnsi="Arial" w:cs="Arial"/>
        </w:rPr>
        <w:t>الرسم</w:t>
      </w:r>
      <w:proofErr w:type="spellEnd"/>
      <w:r>
        <w:t xml:space="preserve"> </w:t>
      </w:r>
      <w:proofErr w:type="spellStart"/>
      <w:r>
        <w:rPr>
          <w:rFonts w:ascii="Arial" w:hAnsi="Arial" w:cs="Arial"/>
        </w:rPr>
        <w:t>تتعلق</w:t>
      </w:r>
      <w:proofErr w:type="spellEnd"/>
      <w:r>
        <w:t xml:space="preserve"> </w:t>
      </w:r>
      <w:proofErr w:type="spellStart"/>
      <w:r>
        <w:rPr>
          <w:rFonts w:ascii="Arial" w:hAnsi="Arial" w:cs="Arial"/>
        </w:rPr>
        <w:t>الكيميائية</w:t>
      </w:r>
      <w:proofErr w:type="spellEnd"/>
      <w:r>
        <w:t xml:space="preserve"> </w:t>
      </w:r>
      <w:proofErr w:type="spellStart"/>
      <w:r>
        <w:rPr>
          <w:rFonts w:ascii="Arial" w:hAnsi="Arial" w:cs="Arial"/>
        </w:rPr>
        <w:t>الخطرة</w:t>
      </w:r>
      <w:proofErr w:type="spellEnd"/>
      <w:r>
        <w:t xml:space="preserve"> </w:t>
      </w:r>
      <w:proofErr w:type="spellStart"/>
      <w:r>
        <w:rPr>
          <w:rFonts w:ascii="Arial" w:hAnsi="Arial" w:cs="Arial"/>
        </w:rPr>
        <w:t>التي</w:t>
      </w:r>
      <w:proofErr w:type="spellEnd"/>
      <w:r>
        <w:t xml:space="preserve"> </w:t>
      </w:r>
      <w:proofErr w:type="spellStart"/>
      <w:r>
        <w:rPr>
          <w:rFonts w:ascii="Arial" w:hAnsi="Arial" w:cs="Arial"/>
        </w:rPr>
        <w:t>يتم</w:t>
      </w:r>
      <w:proofErr w:type="spellEnd"/>
      <w:r>
        <w:t xml:space="preserve"> </w:t>
      </w:r>
      <w:proofErr w:type="spellStart"/>
      <w:r>
        <w:rPr>
          <w:rFonts w:ascii="Arial" w:hAnsi="Arial" w:cs="Arial"/>
        </w:rPr>
        <w:t>اضافته</w:t>
      </w:r>
      <w:proofErr w:type="spellEnd"/>
      <w:r>
        <w:t xml:space="preserve"> </w:t>
      </w:r>
      <w:r>
        <w:rPr>
          <w:rFonts w:ascii="Arial" w:hAnsi="Arial" w:cs="Arial"/>
        </w:rPr>
        <w:t>ل</w:t>
      </w:r>
      <w:r>
        <w:t xml:space="preserve"> </w:t>
      </w:r>
      <w:r>
        <w:rPr>
          <w:rFonts w:ascii="Arial" w:hAnsi="Arial" w:cs="Arial"/>
        </w:rPr>
        <w:t>،</w:t>
      </w:r>
      <w:r>
        <w:t xml:space="preserve"> </w:t>
      </w:r>
      <w:proofErr w:type="spellStart"/>
      <w:r>
        <w:rPr>
          <w:rFonts w:ascii="Arial" w:hAnsi="Arial" w:cs="Arial"/>
        </w:rPr>
        <w:t>المطبوعة</w:t>
      </w:r>
      <w:proofErr w:type="spellEnd"/>
      <w:r>
        <w:t xml:space="preserve"> </w:t>
      </w:r>
      <w:proofErr w:type="spellStart"/>
      <w:r>
        <w:rPr>
          <w:rFonts w:ascii="Arial" w:hAnsi="Arial" w:cs="Arial"/>
        </w:rPr>
        <w:t>على</w:t>
      </w:r>
      <w:proofErr w:type="spellEnd"/>
      <w:r>
        <w:t xml:space="preserve"> </w:t>
      </w:r>
      <w:r>
        <w:rPr>
          <w:rFonts w:ascii="Arial" w:hAnsi="Arial" w:cs="Arial"/>
        </w:rPr>
        <w:t>،</w:t>
      </w:r>
      <w:r>
        <w:t xml:space="preserve"> </w:t>
      </w:r>
      <w:proofErr w:type="spellStart"/>
      <w:r>
        <w:rPr>
          <w:rFonts w:ascii="Arial" w:hAnsi="Arial" w:cs="Arial"/>
        </w:rPr>
        <w:t>أو</w:t>
      </w:r>
      <w:proofErr w:type="spellEnd"/>
      <w:r>
        <w:t xml:space="preserve"> </w:t>
      </w:r>
      <w:proofErr w:type="spellStart"/>
      <w:r>
        <w:rPr>
          <w:rFonts w:ascii="Arial" w:hAnsi="Arial" w:cs="Arial"/>
        </w:rPr>
        <w:t>تعلق</w:t>
      </w:r>
      <w:proofErr w:type="spellEnd"/>
      <w:r>
        <w:t xml:space="preserve"> </w:t>
      </w:r>
      <w:proofErr w:type="spellStart"/>
      <w:r>
        <w:rPr>
          <w:rFonts w:ascii="Arial" w:hAnsi="Arial" w:cs="Arial"/>
        </w:rPr>
        <w:t>على</w:t>
      </w:r>
      <w:proofErr w:type="spellEnd"/>
      <w:r>
        <w:t xml:space="preserve"> </w:t>
      </w:r>
      <w:proofErr w:type="spellStart"/>
      <w:r>
        <w:rPr>
          <w:rFonts w:ascii="Arial" w:hAnsi="Arial" w:cs="Arial"/>
        </w:rPr>
        <w:t>الوعاء</w:t>
      </w:r>
      <w:proofErr w:type="spellEnd"/>
      <w:r>
        <w:t xml:space="preserve"> </w:t>
      </w:r>
      <w:proofErr w:type="spellStart"/>
      <w:r>
        <w:rPr>
          <w:rFonts w:ascii="Arial" w:hAnsi="Arial" w:cs="Arial"/>
        </w:rPr>
        <w:t>المباشر</w:t>
      </w:r>
      <w:proofErr w:type="spellEnd"/>
      <w:r>
        <w:t xml:space="preserve"> </w:t>
      </w:r>
      <w:proofErr w:type="spellStart"/>
      <w:r>
        <w:rPr>
          <w:rFonts w:ascii="Arial" w:hAnsi="Arial" w:cs="Arial"/>
        </w:rPr>
        <w:t>لمادة</w:t>
      </w:r>
      <w:proofErr w:type="spellEnd"/>
      <w:r>
        <w:t xml:space="preserve"> </w:t>
      </w:r>
      <w:proofErr w:type="spellStart"/>
      <w:r>
        <w:rPr>
          <w:rFonts w:ascii="Arial" w:hAnsi="Arial" w:cs="Arial"/>
        </w:rPr>
        <w:t>كيميائية</w:t>
      </w:r>
      <w:proofErr w:type="spellEnd"/>
      <w:r>
        <w:t xml:space="preserve"> </w:t>
      </w:r>
      <w:proofErr w:type="spellStart"/>
      <w:r>
        <w:rPr>
          <w:rFonts w:ascii="Arial" w:hAnsi="Arial" w:cs="Arial"/>
        </w:rPr>
        <w:t>خطرة</w:t>
      </w:r>
      <w:proofErr w:type="spellEnd"/>
      <w:r>
        <w:t xml:space="preserve"> </w:t>
      </w:r>
      <w:r>
        <w:rPr>
          <w:rFonts w:ascii="Arial" w:hAnsi="Arial" w:cs="Arial"/>
        </w:rPr>
        <w:t>،</w:t>
      </w:r>
      <w:r>
        <w:t xml:space="preserve"> </w:t>
      </w:r>
      <w:proofErr w:type="spellStart"/>
      <w:r>
        <w:rPr>
          <w:rFonts w:ascii="Arial" w:hAnsi="Arial" w:cs="Arial"/>
        </w:rPr>
        <w:t>أو</w:t>
      </w:r>
      <w:proofErr w:type="spellEnd"/>
      <w:r>
        <w:t xml:space="preserve"> </w:t>
      </w:r>
      <w:proofErr w:type="spellStart"/>
      <w:r>
        <w:rPr>
          <w:rFonts w:ascii="Arial" w:hAnsi="Arial" w:cs="Arial"/>
        </w:rPr>
        <w:t>إلى</w:t>
      </w:r>
      <w:proofErr w:type="spellEnd"/>
      <w:r>
        <w:t xml:space="preserve"> </w:t>
      </w:r>
      <w:proofErr w:type="spellStart"/>
      <w:r>
        <w:rPr>
          <w:rFonts w:ascii="Arial" w:hAnsi="Arial" w:cs="Arial"/>
        </w:rPr>
        <w:t>خارج</w:t>
      </w:r>
      <w:proofErr w:type="spellEnd"/>
      <w:r>
        <w:t xml:space="preserve"> </w:t>
      </w:r>
      <w:proofErr w:type="spellStart"/>
      <w:r>
        <w:rPr>
          <w:rFonts w:ascii="Arial" w:hAnsi="Arial" w:cs="Arial"/>
        </w:rPr>
        <w:t>التعبئة</w:t>
      </w:r>
      <w:proofErr w:type="spellEnd"/>
      <w:r>
        <w:t xml:space="preserve"> </w:t>
      </w:r>
      <w:proofErr w:type="spellStart"/>
      <w:proofErr w:type="gramStart"/>
      <w:r>
        <w:rPr>
          <w:rFonts w:ascii="Arial" w:hAnsi="Arial" w:cs="Arial"/>
        </w:rPr>
        <w:t>والتغليف</w:t>
      </w:r>
      <w:proofErr w:type="spellEnd"/>
      <w:r>
        <w:t xml:space="preserve"> .</w:t>
      </w:r>
      <w:proofErr w:type="gramEnd"/>
      <w:r>
        <w:t xml:space="preserve"> </w:t>
      </w:r>
      <w:proofErr w:type="spellStart"/>
      <w:r>
        <w:rPr>
          <w:rFonts w:ascii="Arial" w:hAnsi="Arial" w:cs="Arial"/>
        </w:rPr>
        <w:t>يتطلب</w:t>
      </w:r>
      <w:proofErr w:type="spellEnd"/>
      <w:r>
        <w:t xml:space="preserve"> GHS </w:t>
      </w:r>
      <w:proofErr w:type="spellStart"/>
      <w:r>
        <w:rPr>
          <w:rFonts w:ascii="Arial" w:hAnsi="Arial" w:cs="Arial"/>
        </w:rPr>
        <w:t>مصنعي</w:t>
      </w:r>
      <w:proofErr w:type="spellEnd"/>
      <w:r>
        <w:t xml:space="preserve"> </w:t>
      </w:r>
      <w:proofErr w:type="spellStart"/>
      <w:r>
        <w:rPr>
          <w:rFonts w:ascii="Arial" w:hAnsi="Arial" w:cs="Arial"/>
        </w:rPr>
        <w:t>المواد</w:t>
      </w:r>
      <w:proofErr w:type="spellEnd"/>
      <w:r>
        <w:t xml:space="preserve"> </w:t>
      </w:r>
      <w:proofErr w:type="spellStart"/>
      <w:r>
        <w:rPr>
          <w:rFonts w:ascii="Arial" w:hAnsi="Arial" w:cs="Arial"/>
        </w:rPr>
        <w:t>الكيميائية</w:t>
      </w:r>
      <w:proofErr w:type="spellEnd"/>
      <w:r>
        <w:t xml:space="preserve"> </w:t>
      </w:r>
      <w:proofErr w:type="spellStart"/>
      <w:r>
        <w:rPr>
          <w:rFonts w:ascii="Arial" w:hAnsi="Arial" w:cs="Arial"/>
        </w:rPr>
        <w:t>والمستوردين</w:t>
      </w:r>
      <w:proofErr w:type="spellEnd"/>
      <w:r>
        <w:t xml:space="preserve"> </w:t>
      </w:r>
      <w:r>
        <w:rPr>
          <w:rFonts w:ascii="Arial" w:hAnsi="Arial" w:cs="Arial"/>
        </w:rPr>
        <w:t>و</w:t>
      </w:r>
      <w:r>
        <w:t xml:space="preserve"> </w:t>
      </w:r>
      <w:proofErr w:type="spellStart"/>
      <w:r>
        <w:rPr>
          <w:rFonts w:ascii="Arial" w:hAnsi="Arial" w:cs="Arial"/>
        </w:rPr>
        <w:t>الموزعين</w:t>
      </w:r>
      <w:proofErr w:type="spellEnd"/>
      <w:r>
        <w:t xml:space="preserve"> </w:t>
      </w:r>
      <w:proofErr w:type="spellStart"/>
      <w:r>
        <w:rPr>
          <w:rFonts w:ascii="Arial" w:hAnsi="Arial" w:cs="Arial"/>
        </w:rPr>
        <w:t>أو</w:t>
      </w:r>
      <w:proofErr w:type="spellEnd"/>
      <w:r>
        <w:t xml:space="preserve"> </w:t>
      </w:r>
      <w:proofErr w:type="spellStart"/>
      <w:r>
        <w:rPr>
          <w:rFonts w:ascii="Arial" w:hAnsi="Arial" w:cs="Arial"/>
        </w:rPr>
        <w:t>للتأكد</w:t>
      </w:r>
      <w:proofErr w:type="spellEnd"/>
      <w:r>
        <w:t xml:space="preserve"> </w:t>
      </w:r>
      <w:proofErr w:type="spellStart"/>
      <w:r>
        <w:rPr>
          <w:rFonts w:ascii="Arial" w:hAnsi="Arial" w:cs="Arial"/>
        </w:rPr>
        <w:t>من</w:t>
      </w:r>
      <w:proofErr w:type="spellEnd"/>
      <w:r>
        <w:t xml:space="preserve"> </w:t>
      </w:r>
      <w:proofErr w:type="spellStart"/>
      <w:r>
        <w:rPr>
          <w:rFonts w:ascii="Arial" w:hAnsi="Arial" w:cs="Arial"/>
        </w:rPr>
        <w:t>أن</w:t>
      </w:r>
      <w:proofErr w:type="spellEnd"/>
      <w:r>
        <w:t xml:space="preserve"> </w:t>
      </w:r>
      <w:proofErr w:type="spellStart"/>
      <w:r>
        <w:rPr>
          <w:rFonts w:ascii="Arial" w:hAnsi="Arial" w:cs="Arial"/>
        </w:rPr>
        <w:t>كل</w:t>
      </w:r>
      <w:proofErr w:type="spellEnd"/>
      <w:r>
        <w:t xml:space="preserve"> </w:t>
      </w:r>
      <w:proofErr w:type="spellStart"/>
      <w:r>
        <w:rPr>
          <w:rFonts w:ascii="Arial" w:hAnsi="Arial" w:cs="Arial"/>
        </w:rPr>
        <w:t>حاوية</w:t>
      </w:r>
      <w:proofErr w:type="spellEnd"/>
      <w:r>
        <w:t xml:space="preserve"> </w:t>
      </w:r>
      <w:proofErr w:type="spellStart"/>
      <w:r>
        <w:rPr>
          <w:rFonts w:ascii="Arial" w:hAnsi="Arial" w:cs="Arial"/>
        </w:rPr>
        <w:t>للمواد</w:t>
      </w:r>
      <w:proofErr w:type="spellEnd"/>
      <w:r>
        <w:t xml:space="preserve"> </w:t>
      </w:r>
      <w:proofErr w:type="spellStart"/>
      <w:r>
        <w:rPr>
          <w:rFonts w:ascii="Arial" w:hAnsi="Arial" w:cs="Arial"/>
        </w:rPr>
        <w:t>الكيميائية</w:t>
      </w:r>
      <w:proofErr w:type="spellEnd"/>
      <w:r>
        <w:t xml:space="preserve"> </w:t>
      </w:r>
      <w:proofErr w:type="spellStart"/>
      <w:r>
        <w:rPr>
          <w:rFonts w:ascii="Arial" w:hAnsi="Arial" w:cs="Arial"/>
        </w:rPr>
        <w:t>الخطرة</w:t>
      </w:r>
      <w:proofErr w:type="spellEnd"/>
      <w:r>
        <w:t xml:space="preserve"> </w:t>
      </w:r>
      <w:proofErr w:type="spellStart"/>
      <w:r>
        <w:rPr>
          <w:rFonts w:ascii="Arial" w:hAnsi="Arial" w:cs="Arial"/>
        </w:rPr>
        <w:t>وترك</w:t>
      </w:r>
      <w:proofErr w:type="spellEnd"/>
      <w:r>
        <w:t xml:space="preserve"> </w:t>
      </w:r>
      <w:proofErr w:type="spellStart"/>
      <w:r>
        <w:rPr>
          <w:rFonts w:ascii="Arial" w:hAnsi="Arial" w:cs="Arial"/>
        </w:rPr>
        <w:t>مكان</w:t>
      </w:r>
      <w:proofErr w:type="spellEnd"/>
      <w:r>
        <w:t xml:space="preserve"> </w:t>
      </w:r>
      <w:proofErr w:type="spellStart"/>
      <w:r>
        <w:rPr>
          <w:rFonts w:ascii="Arial" w:hAnsi="Arial" w:cs="Arial"/>
        </w:rPr>
        <w:t>العمل</w:t>
      </w:r>
      <w:proofErr w:type="spellEnd"/>
      <w:r>
        <w:t xml:space="preserve"> </w:t>
      </w:r>
      <w:proofErr w:type="spellStart"/>
      <w:r>
        <w:rPr>
          <w:rFonts w:ascii="Arial" w:hAnsi="Arial" w:cs="Arial"/>
        </w:rPr>
        <w:t>هو</w:t>
      </w:r>
      <w:proofErr w:type="spellEnd"/>
      <w:r>
        <w:t xml:space="preserve"> </w:t>
      </w:r>
      <w:proofErr w:type="spellStart"/>
      <w:r>
        <w:rPr>
          <w:rFonts w:ascii="Arial" w:hAnsi="Arial" w:cs="Arial"/>
        </w:rPr>
        <w:t>المسمى</w:t>
      </w:r>
      <w:proofErr w:type="spellEnd"/>
      <w:r>
        <w:t xml:space="preserve"> </w:t>
      </w:r>
      <w:r>
        <w:rPr>
          <w:rFonts w:ascii="Arial" w:hAnsi="Arial" w:cs="Arial"/>
        </w:rPr>
        <w:t>،</w:t>
      </w:r>
      <w:r>
        <w:t xml:space="preserve"> </w:t>
      </w:r>
      <w:proofErr w:type="spellStart"/>
      <w:r>
        <w:rPr>
          <w:rFonts w:ascii="Arial" w:hAnsi="Arial" w:cs="Arial"/>
        </w:rPr>
        <w:t>أو</w:t>
      </w:r>
      <w:proofErr w:type="spellEnd"/>
      <w:r>
        <w:t xml:space="preserve"> </w:t>
      </w:r>
      <w:proofErr w:type="spellStart"/>
      <w:r>
        <w:rPr>
          <w:rFonts w:ascii="Arial" w:hAnsi="Arial" w:cs="Arial"/>
        </w:rPr>
        <w:t>الموسومة</w:t>
      </w:r>
      <w:proofErr w:type="spellEnd"/>
      <w:r>
        <w:t xml:space="preserve"> </w:t>
      </w:r>
      <w:proofErr w:type="spellStart"/>
      <w:r>
        <w:rPr>
          <w:rFonts w:ascii="Arial" w:hAnsi="Arial" w:cs="Arial"/>
        </w:rPr>
        <w:t>ملحوظ</w:t>
      </w:r>
      <w:proofErr w:type="spellEnd"/>
      <w:r>
        <w:t xml:space="preserve"> </w:t>
      </w:r>
      <w:proofErr w:type="spellStart"/>
      <w:r>
        <w:rPr>
          <w:rFonts w:ascii="Arial" w:hAnsi="Arial" w:cs="Arial"/>
        </w:rPr>
        <w:t>مع</w:t>
      </w:r>
      <w:proofErr w:type="spellEnd"/>
      <w:r>
        <w:t xml:space="preserve"> </w:t>
      </w:r>
      <w:proofErr w:type="spellStart"/>
      <w:r>
        <w:rPr>
          <w:rFonts w:ascii="Arial" w:hAnsi="Arial" w:cs="Arial"/>
        </w:rPr>
        <w:t>المعلومات</w:t>
      </w:r>
      <w:proofErr w:type="spellEnd"/>
      <w:r>
        <w:t xml:space="preserve"> </w:t>
      </w:r>
      <w:proofErr w:type="spellStart"/>
      <w:proofErr w:type="gramStart"/>
      <w:r>
        <w:rPr>
          <w:rFonts w:ascii="Arial" w:hAnsi="Arial" w:cs="Arial"/>
        </w:rPr>
        <w:t>التالية</w:t>
      </w:r>
      <w:proofErr w:type="spellEnd"/>
      <w:r>
        <w:t xml:space="preserve"> :</w:t>
      </w:r>
      <w:proofErr w:type="gramEnd"/>
      <w:r>
        <w:t xml:space="preserve"> </w:t>
      </w:r>
      <w:proofErr w:type="spellStart"/>
      <w:r>
        <w:rPr>
          <w:rFonts w:ascii="Arial" w:hAnsi="Arial" w:cs="Arial"/>
        </w:rPr>
        <w:t>معرف</w:t>
      </w:r>
      <w:proofErr w:type="spellEnd"/>
      <w:r>
        <w:t xml:space="preserve"> </w:t>
      </w:r>
      <w:proofErr w:type="spellStart"/>
      <w:r>
        <w:rPr>
          <w:rFonts w:ascii="Arial" w:hAnsi="Arial" w:cs="Arial"/>
        </w:rPr>
        <w:t>المنتج</w:t>
      </w:r>
      <w:proofErr w:type="spellEnd"/>
      <w:r>
        <w:t xml:space="preserve"> </w:t>
      </w:r>
      <w:r>
        <w:rPr>
          <w:rFonts w:ascii="Arial" w:hAnsi="Arial" w:cs="Arial"/>
        </w:rPr>
        <w:t>؛</w:t>
      </w:r>
      <w:r>
        <w:t xml:space="preserve"> </w:t>
      </w:r>
      <w:proofErr w:type="spellStart"/>
      <w:r>
        <w:rPr>
          <w:rFonts w:ascii="Arial" w:hAnsi="Arial" w:cs="Arial"/>
        </w:rPr>
        <w:t>كلمة</w:t>
      </w:r>
      <w:proofErr w:type="spellEnd"/>
      <w:r>
        <w:t xml:space="preserve"> </w:t>
      </w:r>
      <w:proofErr w:type="spellStart"/>
      <w:r>
        <w:rPr>
          <w:rFonts w:ascii="Arial" w:hAnsi="Arial" w:cs="Arial"/>
        </w:rPr>
        <w:t>إشارة</w:t>
      </w:r>
      <w:proofErr w:type="spellEnd"/>
      <w:r>
        <w:rPr>
          <w:rFonts w:ascii="Arial" w:hAnsi="Arial" w:cs="Arial"/>
        </w:rPr>
        <w:t>؛</w:t>
      </w:r>
      <w:r>
        <w:t xml:space="preserve"> </w:t>
      </w:r>
      <w:proofErr w:type="spellStart"/>
      <w:r>
        <w:rPr>
          <w:rFonts w:ascii="Arial" w:hAnsi="Arial" w:cs="Arial"/>
        </w:rPr>
        <w:t>بيان</w:t>
      </w:r>
      <w:proofErr w:type="spellEnd"/>
      <w:r>
        <w:t xml:space="preserve"> </w:t>
      </w:r>
      <w:proofErr w:type="spellStart"/>
      <w:r>
        <w:rPr>
          <w:rFonts w:ascii="Arial" w:hAnsi="Arial" w:cs="Arial"/>
        </w:rPr>
        <w:t>الخطر</w:t>
      </w:r>
      <w:proofErr w:type="spellEnd"/>
      <w:r>
        <w:t xml:space="preserve"> </w:t>
      </w:r>
      <w:r>
        <w:rPr>
          <w:rFonts w:ascii="Arial" w:hAnsi="Arial" w:cs="Arial"/>
        </w:rPr>
        <w:t>؛</w:t>
      </w:r>
      <w:r>
        <w:t xml:space="preserve"> </w:t>
      </w:r>
      <w:proofErr w:type="spellStart"/>
      <w:r>
        <w:rPr>
          <w:rFonts w:ascii="Arial" w:hAnsi="Arial" w:cs="Arial"/>
        </w:rPr>
        <w:t>البيان</w:t>
      </w:r>
      <w:proofErr w:type="spellEnd"/>
      <w:r>
        <w:t xml:space="preserve"> </w:t>
      </w:r>
      <w:proofErr w:type="spellStart"/>
      <w:r>
        <w:rPr>
          <w:rFonts w:ascii="Arial" w:hAnsi="Arial" w:cs="Arial"/>
        </w:rPr>
        <w:t>التحذيري</w:t>
      </w:r>
      <w:proofErr w:type="spellEnd"/>
      <w:r>
        <w:t xml:space="preserve"> </w:t>
      </w:r>
      <w:r>
        <w:rPr>
          <w:rFonts w:ascii="Arial" w:hAnsi="Arial" w:cs="Arial"/>
        </w:rPr>
        <w:t>،</w:t>
      </w:r>
      <w:r>
        <w:t xml:space="preserve"> </w:t>
      </w:r>
      <w:r>
        <w:rPr>
          <w:rFonts w:ascii="Arial" w:hAnsi="Arial" w:cs="Arial"/>
        </w:rPr>
        <w:t>و</w:t>
      </w:r>
      <w:r>
        <w:t xml:space="preserve"> </w:t>
      </w:r>
      <w:proofErr w:type="spellStart"/>
      <w:r>
        <w:rPr>
          <w:rFonts w:ascii="Arial" w:hAnsi="Arial" w:cs="Arial"/>
        </w:rPr>
        <w:t>الرسم</w:t>
      </w:r>
      <w:proofErr w:type="spellEnd"/>
      <w:r>
        <w:t xml:space="preserve"> </w:t>
      </w:r>
      <w:proofErr w:type="spellStart"/>
      <w:r>
        <w:rPr>
          <w:rFonts w:ascii="Arial" w:hAnsi="Arial" w:cs="Arial"/>
        </w:rPr>
        <w:t>التخطيطي</w:t>
      </w:r>
      <w:proofErr w:type="spellEnd"/>
      <w:r>
        <w:t xml:space="preserve"> </w:t>
      </w:r>
      <w:r>
        <w:rPr>
          <w:rFonts w:ascii="Arial" w:hAnsi="Arial" w:cs="Arial"/>
        </w:rPr>
        <w:t>،</w:t>
      </w:r>
      <w:r>
        <w:t xml:space="preserve"> </w:t>
      </w:r>
      <w:r>
        <w:rPr>
          <w:rFonts w:ascii="Arial" w:hAnsi="Arial" w:cs="Arial"/>
        </w:rPr>
        <w:t>و</w:t>
      </w:r>
      <w:r>
        <w:t xml:space="preserve"> </w:t>
      </w:r>
      <w:proofErr w:type="spellStart"/>
      <w:r>
        <w:rPr>
          <w:rFonts w:ascii="Arial" w:hAnsi="Arial" w:cs="Arial"/>
        </w:rPr>
        <w:t>اسم</w:t>
      </w:r>
      <w:proofErr w:type="spellEnd"/>
      <w:r>
        <w:t xml:space="preserve"> </w:t>
      </w:r>
      <w:r>
        <w:rPr>
          <w:rFonts w:ascii="Arial" w:hAnsi="Arial" w:cs="Arial"/>
        </w:rPr>
        <w:t>،</w:t>
      </w:r>
      <w:r>
        <w:t xml:space="preserve"> </w:t>
      </w:r>
      <w:proofErr w:type="spellStart"/>
      <w:r>
        <w:rPr>
          <w:rFonts w:ascii="Arial" w:hAnsi="Arial" w:cs="Arial"/>
        </w:rPr>
        <w:t>عنوان</w:t>
      </w:r>
      <w:proofErr w:type="spellEnd"/>
      <w:r>
        <w:t xml:space="preserve"> </w:t>
      </w:r>
      <w:proofErr w:type="spellStart"/>
      <w:r>
        <w:rPr>
          <w:rFonts w:ascii="Arial" w:hAnsi="Arial" w:cs="Arial"/>
        </w:rPr>
        <w:lastRenderedPageBreak/>
        <w:t>الكيميائية</w:t>
      </w:r>
      <w:proofErr w:type="spellEnd"/>
      <w:r>
        <w:t xml:space="preserve"> </w:t>
      </w:r>
      <w:proofErr w:type="spellStart"/>
      <w:r>
        <w:rPr>
          <w:rFonts w:ascii="Arial" w:hAnsi="Arial" w:cs="Arial"/>
        </w:rPr>
        <w:t>المصنعة</w:t>
      </w:r>
      <w:proofErr w:type="spellEnd"/>
      <w:r>
        <w:t xml:space="preserve"> </w:t>
      </w:r>
      <w:proofErr w:type="spellStart"/>
      <w:r>
        <w:rPr>
          <w:rFonts w:ascii="Arial" w:hAnsi="Arial" w:cs="Arial"/>
        </w:rPr>
        <w:t>والمستورد</w:t>
      </w:r>
      <w:proofErr w:type="spellEnd"/>
      <w:r>
        <w:t xml:space="preserve"> </w:t>
      </w:r>
      <w:r>
        <w:rPr>
          <w:rFonts w:ascii="Arial" w:hAnsi="Arial" w:cs="Arial"/>
        </w:rPr>
        <w:t>،</w:t>
      </w:r>
      <w:r>
        <w:t xml:space="preserve"> </w:t>
      </w:r>
      <w:proofErr w:type="spellStart"/>
      <w:r>
        <w:rPr>
          <w:rFonts w:ascii="Arial" w:hAnsi="Arial" w:cs="Arial"/>
        </w:rPr>
        <w:t>أو</w:t>
      </w:r>
      <w:proofErr w:type="spellEnd"/>
      <w:r>
        <w:t xml:space="preserve"> </w:t>
      </w:r>
      <w:proofErr w:type="spellStart"/>
      <w:r>
        <w:rPr>
          <w:rFonts w:ascii="Arial" w:hAnsi="Arial" w:cs="Arial"/>
        </w:rPr>
        <w:t>غيرها</w:t>
      </w:r>
      <w:proofErr w:type="spellEnd"/>
      <w:r>
        <w:t xml:space="preserve"> </w:t>
      </w:r>
      <w:proofErr w:type="spellStart"/>
      <w:r>
        <w:rPr>
          <w:rFonts w:ascii="Arial" w:hAnsi="Arial" w:cs="Arial"/>
        </w:rPr>
        <w:t>من</w:t>
      </w:r>
      <w:proofErr w:type="spellEnd"/>
      <w:r>
        <w:t xml:space="preserve"> </w:t>
      </w:r>
      <w:proofErr w:type="spellStart"/>
      <w:r>
        <w:rPr>
          <w:rFonts w:ascii="Arial" w:hAnsi="Arial" w:cs="Arial"/>
        </w:rPr>
        <w:t>جزء</w:t>
      </w:r>
      <w:proofErr w:type="spellEnd"/>
      <w:r>
        <w:t xml:space="preserve"> </w:t>
      </w:r>
      <w:proofErr w:type="spellStart"/>
      <w:r>
        <w:rPr>
          <w:rFonts w:ascii="Arial" w:hAnsi="Arial" w:cs="Arial"/>
        </w:rPr>
        <w:t>المسؤولة</w:t>
      </w:r>
      <w:proofErr w:type="spellEnd"/>
      <w:r>
        <w:t xml:space="preserve">. </w:t>
      </w:r>
      <w:proofErr w:type="spellStart"/>
      <w:proofErr w:type="gramStart"/>
      <w:r>
        <w:rPr>
          <w:rFonts w:ascii="Arial" w:hAnsi="Arial" w:cs="Arial"/>
        </w:rPr>
        <w:t>لتطوير</w:t>
      </w:r>
      <w:proofErr w:type="spellEnd"/>
      <w:r>
        <w:t xml:space="preserve"> </w:t>
      </w:r>
      <w:proofErr w:type="spellStart"/>
      <w:r>
        <w:rPr>
          <w:rFonts w:ascii="Arial" w:hAnsi="Arial" w:cs="Arial"/>
        </w:rPr>
        <w:t>تسميات</w:t>
      </w:r>
      <w:proofErr w:type="spellEnd"/>
      <w:r>
        <w:t xml:space="preserve"> </w:t>
      </w:r>
      <w:proofErr w:type="spellStart"/>
      <w:r>
        <w:rPr>
          <w:rFonts w:ascii="Arial" w:hAnsi="Arial" w:cs="Arial"/>
        </w:rPr>
        <w:t>تحت</w:t>
      </w:r>
      <w:proofErr w:type="spellEnd"/>
      <w:r>
        <w:t xml:space="preserve"> GHS </w:t>
      </w:r>
      <w:proofErr w:type="spellStart"/>
      <w:r>
        <w:rPr>
          <w:rFonts w:ascii="Arial" w:hAnsi="Arial" w:cs="Arial"/>
        </w:rPr>
        <w:t>المنقحة</w:t>
      </w:r>
      <w:proofErr w:type="spellEnd"/>
      <w:r>
        <w:t xml:space="preserve"> </w:t>
      </w:r>
      <w:r>
        <w:rPr>
          <w:rFonts w:ascii="Arial" w:hAnsi="Arial" w:cs="Arial"/>
        </w:rPr>
        <w:t>،</w:t>
      </w:r>
      <w:r>
        <w:t xml:space="preserve"> </w:t>
      </w:r>
      <w:proofErr w:type="spellStart"/>
      <w:r>
        <w:rPr>
          <w:rFonts w:ascii="Arial" w:hAnsi="Arial" w:cs="Arial"/>
        </w:rPr>
        <w:t>يجب</w:t>
      </w:r>
      <w:proofErr w:type="spellEnd"/>
      <w:r>
        <w:t xml:space="preserve"> </w:t>
      </w:r>
      <w:proofErr w:type="spellStart"/>
      <w:r>
        <w:rPr>
          <w:rFonts w:ascii="Arial" w:hAnsi="Arial" w:cs="Arial"/>
        </w:rPr>
        <w:t>المصنعين</w:t>
      </w:r>
      <w:proofErr w:type="spellEnd"/>
      <w:r>
        <w:t xml:space="preserve"> </w:t>
      </w:r>
      <w:proofErr w:type="spellStart"/>
      <w:r>
        <w:rPr>
          <w:rFonts w:ascii="Arial" w:hAnsi="Arial" w:cs="Arial"/>
        </w:rPr>
        <w:t>والمستوردين</w:t>
      </w:r>
      <w:proofErr w:type="spellEnd"/>
      <w:r>
        <w:t xml:space="preserve"> </w:t>
      </w:r>
      <w:proofErr w:type="spellStart"/>
      <w:r>
        <w:rPr>
          <w:rFonts w:ascii="Arial" w:hAnsi="Arial" w:cs="Arial"/>
        </w:rPr>
        <w:t>والموزعين</w:t>
      </w:r>
      <w:proofErr w:type="spellEnd"/>
      <w:r>
        <w:t xml:space="preserve"> </w:t>
      </w:r>
      <w:proofErr w:type="spellStart"/>
      <w:r>
        <w:rPr>
          <w:rFonts w:ascii="Arial" w:hAnsi="Arial" w:cs="Arial"/>
        </w:rPr>
        <w:t>أولا</w:t>
      </w:r>
      <w:proofErr w:type="spellEnd"/>
      <w:r>
        <w:t xml:space="preserve"> </w:t>
      </w:r>
      <w:proofErr w:type="spellStart"/>
      <w:r>
        <w:rPr>
          <w:rFonts w:ascii="Arial" w:hAnsi="Arial" w:cs="Arial"/>
        </w:rPr>
        <w:t>تحديد</w:t>
      </w:r>
      <w:proofErr w:type="spellEnd"/>
      <w:r>
        <w:t xml:space="preserve"> </w:t>
      </w:r>
      <w:proofErr w:type="spellStart"/>
      <w:r>
        <w:rPr>
          <w:rFonts w:ascii="Arial" w:hAnsi="Arial" w:cs="Arial"/>
        </w:rPr>
        <w:t>وتصنيف</w:t>
      </w:r>
      <w:proofErr w:type="spellEnd"/>
      <w:r>
        <w:t xml:space="preserve"> </w:t>
      </w:r>
      <w:proofErr w:type="spellStart"/>
      <w:r>
        <w:rPr>
          <w:rFonts w:ascii="Arial" w:hAnsi="Arial" w:cs="Arial"/>
        </w:rPr>
        <w:t>الأخطار</w:t>
      </w:r>
      <w:proofErr w:type="spellEnd"/>
      <w:r>
        <w:t xml:space="preserve"> </w:t>
      </w:r>
      <w:proofErr w:type="spellStart"/>
      <w:r>
        <w:rPr>
          <w:rFonts w:ascii="Arial" w:hAnsi="Arial" w:cs="Arial"/>
        </w:rPr>
        <w:t>الكيميائية</w:t>
      </w:r>
      <w:proofErr w:type="spellEnd"/>
      <w:r>
        <w:t>.</w:t>
      </w:r>
      <w:proofErr w:type="gramEnd"/>
      <w:r>
        <w:t xml:space="preserve"> </w:t>
      </w:r>
      <w:proofErr w:type="spellStart"/>
      <w:proofErr w:type="gramStart"/>
      <w:r>
        <w:rPr>
          <w:rFonts w:ascii="Arial" w:hAnsi="Arial" w:cs="Arial"/>
        </w:rPr>
        <w:t>للتسمية</w:t>
      </w:r>
      <w:proofErr w:type="spellEnd"/>
      <w:r>
        <w:t xml:space="preserve"> </w:t>
      </w:r>
      <w:proofErr w:type="spellStart"/>
      <w:r>
        <w:rPr>
          <w:rFonts w:ascii="Arial" w:hAnsi="Arial" w:cs="Arial"/>
        </w:rPr>
        <w:t>الكيميائية</w:t>
      </w:r>
      <w:proofErr w:type="spellEnd"/>
      <w:r>
        <w:t>.</w:t>
      </w:r>
      <w:proofErr w:type="gramEnd"/>
      <w:r>
        <w:t xml:space="preserve"> </w:t>
      </w:r>
      <w:proofErr w:type="spellStart"/>
      <w:proofErr w:type="gramStart"/>
      <w:r>
        <w:rPr>
          <w:rFonts w:ascii="Arial" w:hAnsi="Arial" w:cs="Arial"/>
        </w:rPr>
        <w:t>مرة</w:t>
      </w:r>
      <w:proofErr w:type="spellEnd"/>
      <w:r>
        <w:t xml:space="preserve"> </w:t>
      </w:r>
      <w:proofErr w:type="spellStart"/>
      <w:r>
        <w:rPr>
          <w:rFonts w:ascii="Arial" w:hAnsi="Arial" w:cs="Arial"/>
        </w:rPr>
        <w:t>واحدة</w:t>
      </w:r>
      <w:proofErr w:type="spellEnd"/>
      <w:r>
        <w:t xml:space="preserve"> </w:t>
      </w:r>
      <w:proofErr w:type="spellStart"/>
      <w:r>
        <w:rPr>
          <w:rFonts w:ascii="Arial" w:hAnsi="Arial" w:cs="Arial"/>
        </w:rPr>
        <w:t>وقد</w:t>
      </w:r>
      <w:proofErr w:type="spellEnd"/>
      <w:r>
        <w:t xml:space="preserve"> </w:t>
      </w:r>
      <w:proofErr w:type="spellStart"/>
      <w:r>
        <w:rPr>
          <w:rFonts w:ascii="Arial" w:hAnsi="Arial" w:cs="Arial"/>
        </w:rPr>
        <w:t>تم</w:t>
      </w:r>
      <w:proofErr w:type="spellEnd"/>
      <w:r>
        <w:t xml:space="preserve"> </w:t>
      </w:r>
      <w:proofErr w:type="spellStart"/>
      <w:r>
        <w:rPr>
          <w:rFonts w:ascii="Arial" w:hAnsi="Arial" w:cs="Arial"/>
        </w:rPr>
        <w:t>التعرف</w:t>
      </w:r>
      <w:proofErr w:type="spellEnd"/>
      <w:r>
        <w:t xml:space="preserve"> </w:t>
      </w:r>
      <w:proofErr w:type="spellStart"/>
      <w:r>
        <w:rPr>
          <w:rFonts w:ascii="Arial" w:hAnsi="Arial" w:cs="Arial"/>
        </w:rPr>
        <w:t>على</w:t>
      </w:r>
      <w:proofErr w:type="spellEnd"/>
      <w:r>
        <w:t xml:space="preserve"> </w:t>
      </w:r>
      <w:proofErr w:type="spellStart"/>
      <w:r>
        <w:rPr>
          <w:rFonts w:ascii="Arial" w:hAnsi="Arial" w:cs="Arial"/>
        </w:rPr>
        <w:t>هذه</w:t>
      </w:r>
      <w:proofErr w:type="spellEnd"/>
      <w:r>
        <w:t xml:space="preserve"> </w:t>
      </w:r>
      <w:proofErr w:type="spellStart"/>
      <w:r>
        <w:rPr>
          <w:rFonts w:ascii="Arial" w:hAnsi="Arial" w:cs="Arial"/>
        </w:rPr>
        <w:t>المعلومات</w:t>
      </w:r>
      <w:proofErr w:type="spellEnd"/>
      <w:r>
        <w:t xml:space="preserve"> </w:t>
      </w:r>
      <w:r>
        <w:rPr>
          <w:rFonts w:ascii="Arial" w:hAnsi="Arial" w:cs="Arial"/>
        </w:rPr>
        <w:t>و</w:t>
      </w:r>
      <w:r>
        <w:t xml:space="preserve"> </w:t>
      </w:r>
      <w:proofErr w:type="spellStart"/>
      <w:r>
        <w:rPr>
          <w:rFonts w:ascii="Arial" w:hAnsi="Arial" w:cs="Arial"/>
        </w:rPr>
        <w:t>جمعها</w:t>
      </w:r>
      <w:proofErr w:type="spellEnd"/>
      <w:r>
        <w:t>.</w:t>
      </w:r>
      <w:proofErr w:type="gramEnd"/>
    </w:p>
    <w:p w:rsidR="00016321" w:rsidRDefault="00016321" w:rsidP="00016321">
      <w:pPr>
        <w:jc w:val="right"/>
      </w:pPr>
    </w:p>
    <w:p w:rsidR="00016321" w:rsidRDefault="00016321" w:rsidP="00016321">
      <w:pPr>
        <w:jc w:val="right"/>
      </w:pPr>
      <w:r>
        <w:t>2</w:t>
      </w:r>
    </w:p>
    <w:p w:rsidR="00016321" w:rsidRDefault="00016321" w:rsidP="00016321">
      <w:pPr>
        <w:jc w:val="right"/>
      </w:pPr>
      <w:proofErr w:type="spellStart"/>
      <w:r>
        <w:rPr>
          <w:rFonts w:ascii="Arial" w:hAnsi="Arial" w:cs="Arial"/>
        </w:rPr>
        <w:t>ترايستار</w:t>
      </w:r>
      <w:proofErr w:type="spellEnd"/>
      <w:r>
        <w:t xml:space="preserve"> </w:t>
      </w:r>
      <w:proofErr w:type="spellStart"/>
      <w:r>
        <w:rPr>
          <w:rFonts w:ascii="Arial" w:hAnsi="Arial" w:cs="Arial"/>
        </w:rPr>
        <w:t>هي</w:t>
      </w:r>
      <w:proofErr w:type="spellEnd"/>
      <w:r>
        <w:t xml:space="preserve"> </w:t>
      </w:r>
      <w:proofErr w:type="spellStart"/>
      <w:r>
        <w:rPr>
          <w:rFonts w:ascii="Arial" w:hAnsi="Arial" w:cs="Arial"/>
        </w:rPr>
        <w:t>الرائدة</w:t>
      </w:r>
      <w:proofErr w:type="spellEnd"/>
      <w:r>
        <w:t xml:space="preserve"> </w:t>
      </w:r>
      <w:proofErr w:type="spellStart"/>
      <w:r>
        <w:rPr>
          <w:rFonts w:ascii="Arial" w:hAnsi="Arial" w:cs="Arial"/>
        </w:rPr>
        <w:t>في</w:t>
      </w:r>
      <w:proofErr w:type="spellEnd"/>
      <w:r>
        <w:t xml:space="preserve"> </w:t>
      </w:r>
      <w:proofErr w:type="spellStart"/>
      <w:r>
        <w:rPr>
          <w:rFonts w:ascii="Arial" w:hAnsi="Arial" w:cs="Arial"/>
        </w:rPr>
        <w:t>أمريكا</w:t>
      </w:r>
      <w:proofErr w:type="spellEnd"/>
      <w:r>
        <w:t xml:space="preserve"> </w:t>
      </w:r>
      <w:proofErr w:type="spellStart"/>
      <w:r>
        <w:rPr>
          <w:rFonts w:ascii="Arial" w:hAnsi="Arial" w:cs="Arial"/>
        </w:rPr>
        <w:t>الشمالية</w:t>
      </w:r>
      <w:proofErr w:type="spellEnd"/>
      <w:r>
        <w:t xml:space="preserve"> </w:t>
      </w:r>
      <w:proofErr w:type="spellStart"/>
      <w:r>
        <w:rPr>
          <w:rFonts w:ascii="Arial" w:hAnsi="Arial" w:cs="Arial"/>
        </w:rPr>
        <w:t>مع</w:t>
      </w:r>
      <w:proofErr w:type="spellEnd"/>
      <w:r>
        <w:t xml:space="preserve"> </w:t>
      </w:r>
      <w:proofErr w:type="spellStart"/>
      <w:r>
        <w:rPr>
          <w:rFonts w:ascii="Arial" w:hAnsi="Arial" w:cs="Arial"/>
        </w:rPr>
        <w:t>وضع</w:t>
      </w:r>
      <w:proofErr w:type="spellEnd"/>
      <w:r>
        <w:t xml:space="preserve"> </w:t>
      </w:r>
      <w:proofErr w:type="spellStart"/>
      <w:r>
        <w:rPr>
          <w:rFonts w:ascii="Arial" w:hAnsi="Arial" w:cs="Arial"/>
        </w:rPr>
        <w:t>العلامات</w:t>
      </w:r>
      <w:proofErr w:type="spellEnd"/>
      <w:r>
        <w:t xml:space="preserve"> </w:t>
      </w:r>
      <w:proofErr w:type="spellStart"/>
      <w:r>
        <w:rPr>
          <w:rFonts w:ascii="Arial" w:hAnsi="Arial" w:cs="Arial"/>
        </w:rPr>
        <w:t>الحاويات</w:t>
      </w:r>
      <w:proofErr w:type="spellEnd"/>
      <w:r>
        <w:t xml:space="preserve"> OSHA </w:t>
      </w:r>
      <w:proofErr w:type="gramStart"/>
      <w:r>
        <w:t>GHS .</w:t>
      </w:r>
      <w:proofErr w:type="gramEnd"/>
      <w:r>
        <w:t xml:space="preserve"> </w:t>
      </w:r>
      <w:proofErr w:type="spellStart"/>
      <w:r>
        <w:rPr>
          <w:rFonts w:ascii="Arial" w:hAnsi="Arial" w:cs="Arial"/>
        </w:rPr>
        <w:t>وضعنا</w:t>
      </w:r>
      <w:proofErr w:type="spellEnd"/>
      <w:r>
        <w:t xml:space="preserve"> </w:t>
      </w:r>
      <w:proofErr w:type="spellStart"/>
      <w:r>
        <w:rPr>
          <w:rFonts w:ascii="Arial" w:hAnsi="Arial" w:cs="Arial"/>
        </w:rPr>
        <w:t>متطلبات</w:t>
      </w:r>
      <w:proofErr w:type="spellEnd"/>
      <w:r>
        <w:t xml:space="preserve"> </w:t>
      </w:r>
      <w:proofErr w:type="spellStart"/>
      <w:r>
        <w:rPr>
          <w:rFonts w:ascii="Arial" w:hAnsi="Arial" w:cs="Arial"/>
        </w:rPr>
        <w:t>وضع</w:t>
      </w:r>
      <w:proofErr w:type="spellEnd"/>
      <w:r>
        <w:t xml:space="preserve"> </w:t>
      </w:r>
      <w:proofErr w:type="spellStart"/>
      <w:r>
        <w:rPr>
          <w:rFonts w:ascii="Arial" w:hAnsi="Arial" w:cs="Arial"/>
        </w:rPr>
        <w:t>العلامات</w:t>
      </w:r>
      <w:proofErr w:type="spellEnd"/>
      <w:r>
        <w:t xml:space="preserve"> GHS </w:t>
      </w:r>
      <w:proofErr w:type="spellStart"/>
      <w:r>
        <w:rPr>
          <w:rFonts w:ascii="Arial" w:hAnsi="Arial" w:cs="Arial"/>
        </w:rPr>
        <w:t>الجديدة</w:t>
      </w:r>
      <w:proofErr w:type="spellEnd"/>
      <w:r>
        <w:rPr>
          <w:rFonts w:ascii="Arial" w:hAnsi="Arial" w:cs="Arial"/>
        </w:rPr>
        <w:t>،</w:t>
      </w:r>
      <w:r>
        <w:t xml:space="preserve"> </w:t>
      </w:r>
      <w:proofErr w:type="spellStart"/>
      <w:r>
        <w:rPr>
          <w:rFonts w:ascii="Arial" w:hAnsi="Arial" w:cs="Arial"/>
        </w:rPr>
        <w:t>والتي</w:t>
      </w:r>
      <w:proofErr w:type="spellEnd"/>
      <w:r>
        <w:t xml:space="preserve"> </w:t>
      </w:r>
      <w:proofErr w:type="spellStart"/>
      <w:r>
        <w:rPr>
          <w:rFonts w:ascii="Arial" w:hAnsi="Arial" w:cs="Arial"/>
        </w:rPr>
        <w:t>تتضمن</w:t>
      </w:r>
      <w:proofErr w:type="spellEnd"/>
      <w:r>
        <w:t xml:space="preserve"> </w:t>
      </w:r>
      <w:proofErr w:type="spellStart"/>
      <w:r>
        <w:rPr>
          <w:rFonts w:ascii="Arial" w:hAnsi="Arial" w:cs="Arial"/>
        </w:rPr>
        <w:t>كلمات</w:t>
      </w:r>
      <w:proofErr w:type="spellEnd"/>
      <w:r>
        <w:t xml:space="preserve"> </w:t>
      </w:r>
      <w:proofErr w:type="spellStart"/>
      <w:r>
        <w:rPr>
          <w:rFonts w:ascii="Arial" w:hAnsi="Arial" w:cs="Arial"/>
        </w:rPr>
        <w:t>مثل</w:t>
      </w:r>
      <w:proofErr w:type="spellEnd"/>
      <w:r>
        <w:t xml:space="preserve"> </w:t>
      </w:r>
      <w:proofErr w:type="spellStart"/>
      <w:r>
        <w:rPr>
          <w:rFonts w:ascii="Arial" w:hAnsi="Arial" w:cs="Arial"/>
        </w:rPr>
        <w:t>إشارة</w:t>
      </w:r>
      <w:proofErr w:type="spellEnd"/>
      <w:r>
        <w:t xml:space="preserve"> </w:t>
      </w:r>
      <w:proofErr w:type="spellStart"/>
      <w:r>
        <w:rPr>
          <w:rFonts w:ascii="Arial" w:hAnsi="Arial" w:cs="Arial"/>
        </w:rPr>
        <w:t>خطر</w:t>
      </w:r>
      <w:proofErr w:type="spellEnd"/>
      <w:r>
        <w:t xml:space="preserve"> </w:t>
      </w:r>
      <w:proofErr w:type="spellStart"/>
      <w:r>
        <w:rPr>
          <w:rFonts w:ascii="Arial" w:hAnsi="Arial" w:cs="Arial"/>
        </w:rPr>
        <w:t>أو</w:t>
      </w:r>
      <w:proofErr w:type="spellEnd"/>
      <w:r>
        <w:t xml:space="preserve"> </w:t>
      </w:r>
      <w:proofErr w:type="spellStart"/>
      <w:r>
        <w:rPr>
          <w:rFonts w:ascii="Arial" w:hAnsi="Arial" w:cs="Arial"/>
        </w:rPr>
        <w:t>تحذير</w:t>
      </w:r>
      <w:proofErr w:type="spellEnd"/>
      <w:r>
        <w:t xml:space="preserve"> </w:t>
      </w:r>
      <w:r>
        <w:rPr>
          <w:rFonts w:ascii="Arial" w:hAnsi="Arial" w:cs="Arial"/>
        </w:rPr>
        <w:t>،</w:t>
      </w:r>
      <w:r>
        <w:t xml:space="preserve"> </w:t>
      </w:r>
      <w:proofErr w:type="spellStart"/>
      <w:r>
        <w:rPr>
          <w:rFonts w:ascii="Arial" w:hAnsi="Arial" w:cs="Arial"/>
        </w:rPr>
        <w:t>الصور</w:t>
      </w:r>
      <w:proofErr w:type="spellEnd"/>
      <w:r>
        <w:t xml:space="preserve"> </w:t>
      </w:r>
      <w:proofErr w:type="spellStart"/>
      <w:r>
        <w:rPr>
          <w:rFonts w:ascii="Arial" w:hAnsi="Arial" w:cs="Arial"/>
        </w:rPr>
        <w:t>التوضيحية</w:t>
      </w:r>
      <w:proofErr w:type="spellEnd"/>
      <w:r>
        <w:t xml:space="preserve"> </w:t>
      </w:r>
      <w:r>
        <w:rPr>
          <w:rFonts w:ascii="Arial" w:hAnsi="Arial" w:cs="Arial"/>
        </w:rPr>
        <w:t>،</w:t>
      </w:r>
      <w:r>
        <w:t xml:space="preserve"> </w:t>
      </w:r>
      <w:r>
        <w:rPr>
          <w:rFonts w:ascii="Arial" w:hAnsi="Arial" w:cs="Arial"/>
        </w:rPr>
        <w:t>و</w:t>
      </w:r>
      <w:r>
        <w:t xml:space="preserve"> </w:t>
      </w:r>
      <w:proofErr w:type="spellStart"/>
      <w:r>
        <w:rPr>
          <w:rFonts w:ascii="Arial" w:hAnsi="Arial" w:cs="Arial"/>
        </w:rPr>
        <w:t>الخطر</w:t>
      </w:r>
      <w:proofErr w:type="spellEnd"/>
      <w:r>
        <w:t xml:space="preserve"> </w:t>
      </w:r>
      <w:proofErr w:type="spellStart"/>
      <w:r>
        <w:rPr>
          <w:rFonts w:ascii="Arial" w:hAnsi="Arial" w:cs="Arial"/>
        </w:rPr>
        <w:t>البيانات</w:t>
      </w:r>
      <w:proofErr w:type="spellEnd"/>
      <w:r>
        <w:t xml:space="preserve"> </w:t>
      </w:r>
      <w:proofErr w:type="spellStart"/>
      <w:proofErr w:type="gramStart"/>
      <w:r>
        <w:rPr>
          <w:rFonts w:ascii="Arial" w:hAnsi="Arial" w:cs="Arial"/>
        </w:rPr>
        <w:t>التحذيرية</w:t>
      </w:r>
      <w:proofErr w:type="spellEnd"/>
      <w:r>
        <w:t xml:space="preserve"> .</w:t>
      </w:r>
      <w:proofErr w:type="gramEnd"/>
    </w:p>
    <w:p w:rsidR="00016321" w:rsidRDefault="00016321" w:rsidP="00016321">
      <w:pPr>
        <w:jc w:val="right"/>
      </w:pPr>
      <w:proofErr w:type="spellStart"/>
      <w:r>
        <w:rPr>
          <w:rFonts w:ascii="Arial" w:hAnsi="Arial" w:cs="Arial"/>
        </w:rPr>
        <w:t>تبسيط</w:t>
      </w:r>
      <w:proofErr w:type="spellEnd"/>
      <w:r>
        <w:t xml:space="preserve"> </w:t>
      </w:r>
      <w:proofErr w:type="spellStart"/>
      <w:r>
        <w:rPr>
          <w:rFonts w:ascii="Arial" w:hAnsi="Arial" w:cs="Arial"/>
        </w:rPr>
        <w:t>فهمك</w:t>
      </w:r>
      <w:proofErr w:type="spellEnd"/>
      <w:r>
        <w:t xml:space="preserve"> </w:t>
      </w:r>
      <w:proofErr w:type="spellStart"/>
      <w:r>
        <w:rPr>
          <w:rFonts w:ascii="Arial" w:hAnsi="Arial" w:cs="Arial"/>
        </w:rPr>
        <w:t>لل</w:t>
      </w:r>
      <w:proofErr w:type="spellEnd"/>
      <w:r>
        <w:t xml:space="preserve"> </w:t>
      </w:r>
      <w:proofErr w:type="spellStart"/>
      <w:r>
        <w:rPr>
          <w:rFonts w:ascii="Arial" w:hAnsi="Arial" w:cs="Arial"/>
        </w:rPr>
        <w:t>معيار</w:t>
      </w:r>
      <w:proofErr w:type="spellEnd"/>
      <w:r>
        <w:t xml:space="preserve"> </w:t>
      </w:r>
      <w:proofErr w:type="spellStart"/>
      <w:r>
        <w:rPr>
          <w:rFonts w:ascii="Arial" w:hAnsi="Arial" w:cs="Arial"/>
        </w:rPr>
        <w:t>الخطر</w:t>
      </w:r>
      <w:proofErr w:type="spellEnd"/>
      <w:r>
        <w:t xml:space="preserve"> </w:t>
      </w:r>
      <w:proofErr w:type="spellStart"/>
      <w:r>
        <w:rPr>
          <w:rFonts w:ascii="Arial" w:hAnsi="Arial" w:cs="Arial"/>
        </w:rPr>
        <w:t>الاتصالات</w:t>
      </w:r>
      <w:proofErr w:type="spellEnd"/>
      <w:r>
        <w:t xml:space="preserve"> </w:t>
      </w:r>
      <w:proofErr w:type="spellStart"/>
      <w:r>
        <w:rPr>
          <w:rFonts w:ascii="Arial" w:hAnsi="Arial" w:cs="Arial"/>
        </w:rPr>
        <w:t>الجديدة</w:t>
      </w:r>
      <w:proofErr w:type="spellEnd"/>
      <w:r>
        <w:t xml:space="preserve"> </w:t>
      </w:r>
      <w:proofErr w:type="spellStart"/>
      <w:r>
        <w:rPr>
          <w:rFonts w:ascii="Arial" w:hAnsi="Arial" w:cs="Arial"/>
        </w:rPr>
        <w:t>مع</w:t>
      </w:r>
      <w:proofErr w:type="spellEnd"/>
      <w:r>
        <w:t xml:space="preserve"> </w:t>
      </w:r>
      <w:proofErr w:type="spellStart"/>
      <w:r>
        <w:rPr>
          <w:rFonts w:ascii="Arial" w:hAnsi="Arial" w:cs="Arial"/>
        </w:rPr>
        <w:t>الاقامة</w:t>
      </w:r>
      <w:proofErr w:type="spellEnd"/>
      <w:r>
        <w:t xml:space="preserve"> </w:t>
      </w:r>
      <w:proofErr w:type="spellStart"/>
      <w:r>
        <w:rPr>
          <w:rFonts w:ascii="Arial" w:hAnsi="Arial" w:cs="Arial"/>
        </w:rPr>
        <w:t>مركز</w:t>
      </w:r>
      <w:proofErr w:type="spellEnd"/>
      <w:r>
        <w:t xml:space="preserve"> </w:t>
      </w:r>
      <w:proofErr w:type="spellStart"/>
      <w:r>
        <w:rPr>
          <w:rFonts w:ascii="Arial" w:hAnsi="Arial" w:cs="Arial"/>
        </w:rPr>
        <w:t>معلومات</w:t>
      </w:r>
      <w:proofErr w:type="spellEnd"/>
      <w:r>
        <w:t xml:space="preserve"> </w:t>
      </w:r>
      <w:proofErr w:type="spellStart"/>
      <w:r>
        <w:rPr>
          <w:rFonts w:ascii="Arial" w:hAnsi="Arial" w:cs="Arial"/>
        </w:rPr>
        <w:t>وصفها</w:t>
      </w:r>
      <w:proofErr w:type="spellEnd"/>
      <w:r>
        <w:t xml:space="preserve"> </w:t>
      </w:r>
      <w:proofErr w:type="spellStart"/>
      <w:r>
        <w:rPr>
          <w:rFonts w:ascii="Arial" w:hAnsi="Arial" w:cs="Arial"/>
        </w:rPr>
        <w:t>المخاطر</w:t>
      </w:r>
      <w:proofErr w:type="spellEnd"/>
      <w:r>
        <w:t xml:space="preserve"> / GHS </w:t>
      </w:r>
      <w:proofErr w:type="spellStart"/>
      <w:r>
        <w:rPr>
          <w:rFonts w:ascii="Arial" w:hAnsi="Arial" w:cs="Arial"/>
        </w:rPr>
        <w:t>على</w:t>
      </w:r>
      <w:proofErr w:type="spellEnd"/>
      <w:r>
        <w:t xml:space="preserve"> </w:t>
      </w:r>
      <w:proofErr w:type="spellStart"/>
      <w:r>
        <w:rPr>
          <w:rFonts w:ascii="Arial" w:hAnsi="Arial" w:cs="Arial"/>
        </w:rPr>
        <w:t>أعلى</w:t>
      </w:r>
      <w:proofErr w:type="spellEnd"/>
      <w:r>
        <w:t xml:space="preserve"> </w:t>
      </w:r>
      <w:proofErr w:type="spellStart"/>
      <w:r>
        <w:rPr>
          <w:rFonts w:ascii="Arial" w:hAnsi="Arial" w:cs="Arial"/>
        </w:rPr>
        <w:t>من</w:t>
      </w:r>
      <w:proofErr w:type="spellEnd"/>
      <w:r>
        <w:t xml:space="preserve"> </w:t>
      </w:r>
      <w:proofErr w:type="spellStart"/>
      <w:r>
        <w:rPr>
          <w:rFonts w:ascii="Arial" w:hAnsi="Arial" w:cs="Arial"/>
        </w:rPr>
        <w:t>البيئة</w:t>
      </w:r>
      <w:proofErr w:type="spellEnd"/>
      <w:r>
        <w:t xml:space="preserve"> </w:t>
      </w:r>
      <w:proofErr w:type="spellStart"/>
      <w:r>
        <w:rPr>
          <w:rFonts w:ascii="Arial" w:hAnsi="Arial" w:cs="Arial"/>
        </w:rPr>
        <w:t>التنظيمية</w:t>
      </w:r>
      <w:proofErr w:type="spellEnd"/>
      <w:r>
        <w:t xml:space="preserve"> </w:t>
      </w:r>
      <w:proofErr w:type="spellStart"/>
      <w:r>
        <w:rPr>
          <w:rFonts w:ascii="Arial" w:hAnsi="Arial" w:cs="Arial"/>
        </w:rPr>
        <w:t>المتغيرة</w:t>
      </w:r>
      <w:proofErr w:type="spellEnd"/>
      <w:r>
        <w:t xml:space="preserve"> </w:t>
      </w:r>
      <w:proofErr w:type="spellStart"/>
      <w:r>
        <w:rPr>
          <w:rFonts w:ascii="Arial" w:hAnsi="Arial" w:cs="Arial"/>
        </w:rPr>
        <w:t>باستمرار</w:t>
      </w:r>
      <w:proofErr w:type="spellEnd"/>
      <w:r>
        <w:t xml:space="preserve"> </w:t>
      </w:r>
      <w:proofErr w:type="spellStart"/>
      <w:r>
        <w:rPr>
          <w:rFonts w:ascii="Arial" w:hAnsi="Arial" w:cs="Arial"/>
        </w:rPr>
        <w:t>مع</w:t>
      </w:r>
      <w:proofErr w:type="spellEnd"/>
      <w:r>
        <w:t xml:space="preserve"> </w:t>
      </w:r>
      <w:proofErr w:type="spellStart"/>
      <w:r>
        <w:rPr>
          <w:rFonts w:ascii="Arial" w:hAnsi="Arial" w:cs="Arial"/>
        </w:rPr>
        <w:t>الأخبار</w:t>
      </w:r>
      <w:proofErr w:type="spellEnd"/>
      <w:r>
        <w:t xml:space="preserve"> </w:t>
      </w:r>
      <w:proofErr w:type="spellStart"/>
      <w:r>
        <w:rPr>
          <w:rFonts w:ascii="Arial" w:hAnsi="Arial" w:cs="Arial"/>
        </w:rPr>
        <w:t>الحالية</w:t>
      </w:r>
      <w:proofErr w:type="spellEnd"/>
      <w:r>
        <w:t xml:space="preserve"> </w:t>
      </w:r>
      <w:proofErr w:type="spellStart"/>
      <w:r>
        <w:rPr>
          <w:rFonts w:ascii="Arial" w:hAnsi="Arial" w:cs="Arial"/>
        </w:rPr>
        <w:t>على</w:t>
      </w:r>
      <w:proofErr w:type="spellEnd"/>
      <w:r>
        <w:t xml:space="preserve"> </w:t>
      </w:r>
      <w:proofErr w:type="spellStart"/>
      <w:r>
        <w:rPr>
          <w:rFonts w:ascii="Arial" w:hAnsi="Arial" w:cs="Arial"/>
        </w:rPr>
        <w:t>التغييرات</w:t>
      </w:r>
      <w:proofErr w:type="spellEnd"/>
      <w:r>
        <w:t xml:space="preserve"> </w:t>
      </w:r>
      <w:proofErr w:type="spellStart"/>
      <w:r>
        <w:rPr>
          <w:rFonts w:ascii="Arial" w:hAnsi="Arial" w:cs="Arial"/>
        </w:rPr>
        <w:t>التنظيمية</w:t>
      </w:r>
      <w:proofErr w:type="spellEnd"/>
      <w:r>
        <w:t xml:space="preserve"> </w:t>
      </w:r>
      <w:proofErr w:type="spellStart"/>
      <w:r>
        <w:rPr>
          <w:rFonts w:ascii="Arial" w:hAnsi="Arial" w:cs="Arial"/>
        </w:rPr>
        <w:t>إنشاء</w:t>
      </w:r>
      <w:proofErr w:type="spellEnd"/>
      <w:r>
        <w:t xml:space="preserve"> </w:t>
      </w:r>
      <w:proofErr w:type="spellStart"/>
      <w:r>
        <w:rPr>
          <w:rFonts w:ascii="Arial" w:hAnsi="Arial" w:cs="Arial"/>
        </w:rPr>
        <w:t>تسميات</w:t>
      </w:r>
      <w:proofErr w:type="spellEnd"/>
      <w:r>
        <w:t xml:space="preserve"> GHS </w:t>
      </w:r>
      <w:proofErr w:type="spellStart"/>
      <w:r>
        <w:rPr>
          <w:rFonts w:ascii="Arial" w:hAnsi="Arial" w:cs="Arial"/>
        </w:rPr>
        <w:t>متوافقة</w:t>
      </w:r>
      <w:proofErr w:type="spellEnd"/>
      <w:r>
        <w:t xml:space="preserve"> </w:t>
      </w:r>
      <w:proofErr w:type="gramStart"/>
      <w:r>
        <w:t>( GHS</w:t>
      </w:r>
      <w:proofErr w:type="gramEnd"/>
      <w:r>
        <w:t xml:space="preserve"> </w:t>
      </w:r>
      <w:r>
        <w:rPr>
          <w:rFonts w:ascii="Arial" w:hAnsi="Arial" w:cs="Arial"/>
        </w:rPr>
        <w:t>،</w:t>
      </w:r>
      <w:r>
        <w:t xml:space="preserve"> UN CODE </w:t>
      </w:r>
      <w:r>
        <w:rPr>
          <w:rFonts w:ascii="Arial" w:hAnsi="Arial" w:cs="Arial"/>
        </w:rPr>
        <w:t>،</w:t>
      </w:r>
      <w:r>
        <w:t xml:space="preserve"> HMIS ) </w:t>
      </w:r>
      <w:proofErr w:type="spellStart"/>
      <w:r>
        <w:rPr>
          <w:rFonts w:ascii="Arial" w:hAnsi="Arial" w:cs="Arial"/>
        </w:rPr>
        <w:t>مع</w:t>
      </w:r>
      <w:proofErr w:type="spellEnd"/>
      <w:r>
        <w:t xml:space="preserve"> </w:t>
      </w:r>
      <w:proofErr w:type="spellStart"/>
      <w:r>
        <w:rPr>
          <w:rFonts w:ascii="Arial" w:hAnsi="Arial" w:cs="Arial"/>
        </w:rPr>
        <w:t>التسمية</w:t>
      </w:r>
      <w:proofErr w:type="spellEnd"/>
      <w:r>
        <w:t xml:space="preserve"> </w:t>
      </w:r>
      <w:proofErr w:type="spellStart"/>
      <w:r>
        <w:rPr>
          <w:rFonts w:ascii="Arial" w:hAnsi="Arial" w:cs="Arial"/>
        </w:rPr>
        <w:t>سهلة</w:t>
      </w:r>
      <w:proofErr w:type="spellEnd"/>
      <w:r>
        <w:t xml:space="preserve"> </w:t>
      </w:r>
      <w:proofErr w:type="spellStart"/>
      <w:r>
        <w:rPr>
          <w:rFonts w:ascii="Arial" w:hAnsi="Arial" w:cs="Arial"/>
        </w:rPr>
        <w:t>السحرة</w:t>
      </w:r>
      <w:proofErr w:type="spellEnd"/>
      <w:r>
        <w:t xml:space="preserve"> </w:t>
      </w:r>
      <w:proofErr w:type="spellStart"/>
      <w:r>
        <w:rPr>
          <w:rFonts w:ascii="Arial" w:hAnsi="Arial" w:cs="Arial"/>
        </w:rPr>
        <w:t>حفظ</w:t>
      </w:r>
      <w:proofErr w:type="spellEnd"/>
      <w:r>
        <w:t xml:space="preserve"> </w:t>
      </w:r>
      <w:proofErr w:type="spellStart"/>
      <w:r>
        <w:rPr>
          <w:rFonts w:ascii="Arial" w:hAnsi="Arial" w:cs="Arial"/>
        </w:rPr>
        <w:t>تسميات</w:t>
      </w:r>
      <w:proofErr w:type="spellEnd"/>
      <w:r>
        <w:t xml:space="preserve"> </w:t>
      </w:r>
      <w:proofErr w:type="spellStart"/>
      <w:r>
        <w:rPr>
          <w:rFonts w:ascii="Arial" w:hAnsi="Arial" w:cs="Arial"/>
        </w:rPr>
        <w:t>لسهولة</w:t>
      </w:r>
      <w:proofErr w:type="spellEnd"/>
      <w:r>
        <w:t xml:space="preserve"> </w:t>
      </w:r>
      <w:proofErr w:type="spellStart"/>
      <w:r>
        <w:rPr>
          <w:rFonts w:ascii="Arial" w:hAnsi="Arial" w:cs="Arial"/>
        </w:rPr>
        <w:t>إعادة</w:t>
      </w:r>
      <w:proofErr w:type="spellEnd"/>
      <w:r>
        <w:t xml:space="preserve"> </w:t>
      </w:r>
      <w:proofErr w:type="spellStart"/>
      <w:r>
        <w:rPr>
          <w:rFonts w:ascii="Arial" w:hAnsi="Arial" w:cs="Arial"/>
        </w:rPr>
        <w:t>ترتيب</w:t>
      </w:r>
      <w:proofErr w:type="spellEnd"/>
      <w:r>
        <w:t xml:space="preserve"> </w:t>
      </w:r>
      <w:proofErr w:type="spellStart"/>
      <w:r>
        <w:rPr>
          <w:rFonts w:ascii="Arial" w:hAnsi="Arial" w:cs="Arial"/>
        </w:rPr>
        <w:t>الخاص</w:t>
      </w:r>
      <w:proofErr w:type="spellEnd"/>
      <w:r>
        <w:t xml:space="preserve"> </w:t>
      </w:r>
      <w:proofErr w:type="spellStart"/>
      <w:r>
        <w:rPr>
          <w:rFonts w:ascii="Arial" w:hAnsi="Arial" w:cs="Arial"/>
        </w:rPr>
        <w:t>اسم</w:t>
      </w:r>
      <w:proofErr w:type="spellEnd"/>
      <w:r>
        <w:t xml:space="preserve"> </w:t>
      </w:r>
      <w:proofErr w:type="spellStart"/>
      <w:r>
        <w:rPr>
          <w:rFonts w:ascii="Arial" w:hAnsi="Arial" w:cs="Arial"/>
        </w:rPr>
        <w:t>الشحن</w:t>
      </w:r>
      <w:proofErr w:type="spellEnd"/>
      <w:r>
        <w:t xml:space="preserve"> </w:t>
      </w:r>
      <w:proofErr w:type="spellStart"/>
      <w:r>
        <w:rPr>
          <w:rFonts w:ascii="Arial" w:hAnsi="Arial" w:cs="Arial"/>
        </w:rPr>
        <w:t>السريع</w:t>
      </w:r>
      <w:proofErr w:type="spellEnd"/>
      <w:r>
        <w:t xml:space="preserve"> . </w:t>
      </w:r>
      <w:proofErr w:type="spellStart"/>
      <w:proofErr w:type="gramStart"/>
      <w:r>
        <w:rPr>
          <w:rFonts w:ascii="Arial" w:hAnsi="Arial" w:cs="Arial"/>
        </w:rPr>
        <w:t>يرجى</w:t>
      </w:r>
      <w:proofErr w:type="spellEnd"/>
      <w:r>
        <w:t xml:space="preserve"> </w:t>
      </w:r>
      <w:proofErr w:type="spellStart"/>
      <w:r>
        <w:rPr>
          <w:rFonts w:ascii="Arial" w:hAnsi="Arial" w:cs="Arial"/>
        </w:rPr>
        <w:t>الاطلاع</w:t>
      </w:r>
      <w:proofErr w:type="spellEnd"/>
      <w:r>
        <w:t xml:space="preserve"> </w:t>
      </w:r>
      <w:proofErr w:type="spellStart"/>
      <w:r>
        <w:rPr>
          <w:rFonts w:ascii="Arial" w:hAnsi="Arial" w:cs="Arial"/>
        </w:rPr>
        <w:t>على</w:t>
      </w:r>
      <w:proofErr w:type="spellEnd"/>
      <w:r>
        <w:t xml:space="preserve"> </w:t>
      </w:r>
      <w:proofErr w:type="spellStart"/>
      <w:r>
        <w:rPr>
          <w:rFonts w:ascii="Arial" w:hAnsi="Arial" w:cs="Arial"/>
        </w:rPr>
        <w:t>موقعنا</w:t>
      </w:r>
      <w:proofErr w:type="spellEnd"/>
      <w:r>
        <w:t xml:space="preserve"> </w:t>
      </w:r>
      <w:proofErr w:type="spellStart"/>
      <w:r>
        <w:rPr>
          <w:rFonts w:ascii="Arial" w:hAnsi="Arial" w:cs="Arial"/>
        </w:rPr>
        <w:t>على</w:t>
      </w:r>
      <w:proofErr w:type="spellEnd"/>
      <w:r>
        <w:t xml:space="preserve"> </w:t>
      </w:r>
      <w:proofErr w:type="spellStart"/>
      <w:r>
        <w:rPr>
          <w:rFonts w:ascii="Arial" w:hAnsi="Arial" w:cs="Arial"/>
        </w:rPr>
        <w:t>شبكة</w:t>
      </w:r>
      <w:proofErr w:type="spellEnd"/>
      <w:r>
        <w:t xml:space="preserve"> </w:t>
      </w:r>
      <w:proofErr w:type="spellStart"/>
      <w:r>
        <w:rPr>
          <w:rFonts w:ascii="Arial" w:hAnsi="Arial" w:cs="Arial"/>
        </w:rPr>
        <w:t>الانترنت</w:t>
      </w:r>
      <w:proofErr w:type="spellEnd"/>
      <w:r>
        <w:t xml:space="preserve"> </w:t>
      </w:r>
      <w:proofErr w:type="spellStart"/>
      <w:r>
        <w:rPr>
          <w:rFonts w:ascii="Arial" w:hAnsi="Arial" w:cs="Arial"/>
        </w:rPr>
        <w:t>لاستخدام</w:t>
      </w:r>
      <w:proofErr w:type="spellEnd"/>
      <w:r>
        <w:t xml:space="preserve"> </w:t>
      </w:r>
      <w:proofErr w:type="spellStart"/>
      <w:r>
        <w:rPr>
          <w:rFonts w:ascii="Arial" w:hAnsi="Arial" w:cs="Arial"/>
        </w:rPr>
        <w:t>القائمة</w:t>
      </w:r>
      <w:proofErr w:type="spellEnd"/>
      <w:r>
        <w:t xml:space="preserve"> </w:t>
      </w:r>
      <w:proofErr w:type="spellStart"/>
      <w:r>
        <w:rPr>
          <w:rFonts w:ascii="Arial" w:hAnsi="Arial" w:cs="Arial"/>
        </w:rPr>
        <w:t>أو</w:t>
      </w:r>
      <w:proofErr w:type="spellEnd"/>
      <w:r>
        <w:t xml:space="preserve"> </w:t>
      </w:r>
      <w:proofErr w:type="spellStart"/>
      <w:r>
        <w:rPr>
          <w:rFonts w:ascii="Arial" w:hAnsi="Arial" w:cs="Arial"/>
        </w:rPr>
        <w:t>البريد</w:t>
      </w:r>
      <w:proofErr w:type="spellEnd"/>
      <w:r>
        <w:t xml:space="preserve"> </w:t>
      </w:r>
      <w:proofErr w:type="spellStart"/>
      <w:r>
        <w:rPr>
          <w:rFonts w:ascii="Arial" w:hAnsi="Arial" w:cs="Arial"/>
        </w:rPr>
        <w:t>الإلكتروني</w:t>
      </w:r>
      <w:proofErr w:type="spellEnd"/>
      <w:r>
        <w:t xml:space="preserve"> </w:t>
      </w:r>
      <w:proofErr w:type="spellStart"/>
      <w:r>
        <w:rPr>
          <w:rFonts w:ascii="Arial" w:hAnsi="Arial" w:cs="Arial"/>
        </w:rPr>
        <w:t>لنا</w:t>
      </w:r>
      <w:proofErr w:type="spellEnd"/>
      <w:r>
        <w:t xml:space="preserve"> </w:t>
      </w:r>
      <w:r>
        <w:rPr>
          <w:rFonts w:ascii="Arial" w:hAnsi="Arial" w:cs="Arial"/>
        </w:rPr>
        <w:t>،</w:t>
      </w:r>
      <w:r>
        <w:t xml:space="preserve"> </w:t>
      </w:r>
      <w:proofErr w:type="spellStart"/>
      <w:r>
        <w:rPr>
          <w:rFonts w:ascii="Arial" w:hAnsi="Arial" w:cs="Arial"/>
        </w:rPr>
        <w:t>ونحن</w:t>
      </w:r>
      <w:proofErr w:type="spellEnd"/>
      <w:r>
        <w:t xml:space="preserve"> </w:t>
      </w:r>
      <w:proofErr w:type="spellStart"/>
      <w:r>
        <w:rPr>
          <w:rFonts w:ascii="Arial" w:hAnsi="Arial" w:cs="Arial"/>
        </w:rPr>
        <w:t>سوف</w:t>
      </w:r>
      <w:proofErr w:type="spellEnd"/>
      <w:r>
        <w:t xml:space="preserve"> </w:t>
      </w:r>
      <w:proofErr w:type="spellStart"/>
      <w:r>
        <w:rPr>
          <w:rFonts w:ascii="Arial" w:hAnsi="Arial" w:cs="Arial"/>
        </w:rPr>
        <w:t>نتصل</w:t>
      </w:r>
      <w:proofErr w:type="spellEnd"/>
      <w:r>
        <w:t xml:space="preserve"> </w:t>
      </w:r>
      <w:proofErr w:type="spellStart"/>
      <w:r>
        <w:rPr>
          <w:rFonts w:ascii="Arial" w:hAnsi="Arial" w:cs="Arial"/>
        </w:rPr>
        <w:t>بك</w:t>
      </w:r>
      <w:proofErr w:type="spellEnd"/>
      <w:r>
        <w:t>.</w:t>
      </w:r>
      <w:proofErr w:type="gramEnd"/>
    </w:p>
    <w:p w:rsidR="00016321" w:rsidRDefault="00016321" w:rsidP="00016321">
      <w:pPr>
        <w:jc w:val="right"/>
      </w:pPr>
    </w:p>
    <w:p w:rsidR="00016321" w:rsidRDefault="00016321" w:rsidP="00016321"/>
    <w:p w:rsidR="00016321" w:rsidRDefault="00016321" w:rsidP="00016321">
      <w:r>
        <w:t>(Chinese Simplified)</w:t>
      </w:r>
    </w:p>
    <w:p w:rsidR="00016321" w:rsidRDefault="00016321" w:rsidP="00016321">
      <w:r>
        <w:t>1.</w:t>
      </w:r>
    </w:p>
    <w:p w:rsidR="00016321" w:rsidRDefault="00016321" w:rsidP="00016321">
      <w:r>
        <w:rPr>
          <w:rFonts w:ascii="MS Gothic" w:eastAsia="MS Gothic" w:hAnsi="MS Gothic" w:cs="MS Gothic" w:hint="eastAsia"/>
        </w:rPr>
        <w:t>化学品</w:t>
      </w:r>
      <w:r>
        <w:rPr>
          <w:rFonts w:ascii="MingLiU" w:eastAsia="MingLiU" w:hAnsi="MingLiU" w:cs="MingLiU" w:hint="eastAsia"/>
        </w:rPr>
        <w:t>标签是在沟通与化学品有关的危害的关键部分。它是在使用化学物质的安全过程中的第一个关键步骤。根据综合住户统计调查，也有一些新的标签要求。</w:t>
      </w:r>
    </w:p>
    <w:p w:rsidR="00016321" w:rsidRDefault="00016321" w:rsidP="00016321">
      <w:r>
        <w:rPr>
          <w:rFonts w:ascii="MS Gothic" w:eastAsia="MS Gothic" w:hAnsi="MS Gothic" w:cs="MS Gothic" w:hint="eastAsia"/>
        </w:rPr>
        <w:t>在全球</w:t>
      </w:r>
      <w:r>
        <w:rPr>
          <w:rFonts w:ascii="MingLiU" w:eastAsia="MingLiU" w:hAnsi="MingLiU" w:cs="MingLiU" w:hint="eastAsia"/>
        </w:rPr>
        <w:t>统一制度的定义，是一个合适的组书写，印刷或有关被固定在一个危险化学品的图形信息元素，印上或连接到一个危险化学品的直接容器，或它的外部包装。</w:t>
      </w:r>
      <w:r>
        <w:t xml:space="preserve"> GHS</w:t>
      </w:r>
      <w:r>
        <w:rPr>
          <w:rFonts w:ascii="MS Gothic" w:eastAsia="MS Gothic" w:hAnsi="MS Gothic" w:cs="MS Gothic" w:hint="eastAsia"/>
        </w:rPr>
        <w:t>的要求化学品制造商，</w:t>
      </w:r>
      <w:r>
        <w:rPr>
          <w:rFonts w:ascii="MingLiU" w:eastAsia="MingLiU" w:hAnsi="MingLiU" w:cs="MingLiU" w:hint="eastAsia"/>
        </w:rPr>
        <w:t>进口商或经销商，确保危险化学品离开工作场所每个容器标记，标记或标有以下信息：产品标识，信号词，危险说明，防范说明</w:t>
      </w:r>
      <w:proofErr w:type="gramStart"/>
      <w:r>
        <w:t>;</w:t>
      </w:r>
      <w:r>
        <w:rPr>
          <w:rFonts w:ascii="MS Gothic" w:eastAsia="MS Gothic" w:hAnsi="MS Gothic" w:cs="MS Gothic" w:hint="eastAsia"/>
        </w:rPr>
        <w:t>和象形</w:t>
      </w:r>
      <w:r>
        <w:rPr>
          <w:rFonts w:ascii="MingLiU" w:eastAsia="MingLiU" w:hAnsi="MingLiU" w:cs="MingLiU" w:hint="eastAsia"/>
        </w:rPr>
        <w:t>图</w:t>
      </w:r>
      <w:proofErr w:type="gramEnd"/>
      <w:r>
        <w:rPr>
          <w:rFonts w:ascii="MingLiU" w:eastAsia="MingLiU" w:hAnsi="MingLiU" w:cs="MingLiU" w:hint="eastAsia"/>
        </w:rPr>
        <w:t>，和名称，化学品制造商，进口商或其他责任部分的地址。开发根据修订后的</w:t>
      </w:r>
      <w:r>
        <w:t>GHS</w:t>
      </w:r>
      <w:r>
        <w:rPr>
          <w:rFonts w:ascii="MingLiU" w:eastAsia="MingLiU" w:hAnsi="MingLiU" w:cs="MingLiU" w:hint="eastAsia"/>
        </w:rPr>
        <w:t>标签，制造商，进口商和分销商必须首先识别和分类的化学危害。用于化学标签。一旦此信息已被确定和聚集。</w:t>
      </w:r>
    </w:p>
    <w:p w:rsidR="00016321" w:rsidRDefault="00016321" w:rsidP="00016321"/>
    <w:p w:rsidR="00016321" w:rsidRDefault="00016321" w:rsidP="00016321">
      <w:r>
        <w:t>2</w:t>
      </w:r>
    </w:p>
    <w:p w:rsidR="00016321" w:rsidRDefault="00016321" w:rsidP="00016321">
      <w:r>
        <w:rPr>
          <w:rFonts w:ascii="MS Gothic" w:eastAsia="MS Gothic" w:hAnsi="MS Gothic" w:cs="MS Gothic"/>
        </w:rPr>
        <w:t>Tristar</w:t>
      </w:r>
      <w:r>
        <w:rPr>
          <w:rFonts w:ascii="MS Gothic" w:eastAsia="MS Gothic" w:hAnsi="MS Gothic" w:cs="MS Gothic" w:hint="eastAsia"/>
        </w:rPr>
        <w:t>是全球</w:t>
      </w:r>
      <w:r>
        <w:rPr>
          <w:rFonts w:ascii="MingLiU" w:eastAsia="MingLiU" w:hAnsi="MingLiU" w:cs="MingLiU" w:hint="eastAsia"/>
        </w:rPr>
        <w:t>领先的北美</w:t>
      </w:r>
      <w:r>
        <w:t>OSHA</w:t>
      </w:r>
      <w:r>
        <w:rPr>
          <w:rFonts w:ascii="MS Gothic" w:eastAsia="MS Gothic" w:hAnsi="MS Gothic" w:cs="MS Gothic" w:hint="eastAsia"/>
        </w:rPr>
        <w:t>的</w:t>
      </w:r>
      <w:r>
        <w:t>GHS</w:t>
      </w:r>
      <w:r>
        <w:rPr>
          <w:rFonts w:ascii="MingLiU" w:eastAsia="MingLiU" w:hAnsi="MingLiU" w:cs="MingLiU" w:hint="eastAsia"/>
        </w:rPr>
        <w:t>标签上。我们开发了新的</w:t>
      </w:r>
      <w:r>
        <w:t>GHS</w:t>
      </w:r>
      <w:r>
        <w:rPr>
          <w:rFonts w:ascii="MingLiU" w:eastAsia="MingLiU" w:hAnsi="MingLiU" w:cs="MingLiU" w:hint="eastAsia"/>
        </w:rPr>
        <w:t>标签要求，包括信号词一样危险或警告，象形，危害和防范说明。</w:t>
      </w:r>
    </w:p>
    <w:p w:rsidR="00016321" w:rsidRDefault="00016321" w:rsidP="00016321">
      <w:pPr>
        <w:rPr>
          <w:rFonts w:ascii="MingLiU" w:eastAsia="MingLiU" w:hAnsi="MingLiU" w:cs="MingLiU"/>
        </w:rPr>
      </w:pPr>
      <w:proofErr w:type="spellStart"/>
      <w:r>
        <w:rPr>
          <w:rFonts w:ascii="MingLiU" w:eastAsia="MingLiU" w:hAnsi="MingLiU" w:cs="MingLiU" w:hint="eastAsia"/>
        </w:rPr>
        <w:t>简化你的新的危险通讯标准与危害</w:t>
      </w:r>
      <w:proofErr w:type="spellEnd"/>
      <w:r>
        <w:t xml:space="preserve">/ </w:t>
      </w:r>
      <w:proofErr w:type="spellStart"/>
      <w:r>
        <w:t>GHS</w:t>
      </w:r>
      <w:r>
        <w:rPr>
          <w:rFonts w:ascii="MingLiU" w:eastAsia="MingLiU" w:hAnsi="MingLiU" w:cs="MingLiU" w:hint="eastAsia"/>
        </w:rPr>
        <w:t>标签信息中心住上与监管改革目</w:t>
      </w:r>
      <w:r>
        <w:rPr>
          <w:rFonts w:ascii="MS Gothic" w:eastAsia="MS Gothic" w:hAnsi="MS Gothic" w:cs="MS Gothic" w:hint="eastAsia"/>
        </w:rPr>
        <w:t>前的消息不断</w:t>
      </w:r>
      <w:r>
        <w:rPr>
          <w:rFonts w:ascii="MingLiU" w:eastAsia="MingLiU" w:hAnsi="MingLiU" w:cs="MingLiU" w:hint="eastAsia"/>
        </w:rPr>
        <w:t>变化的监管环境之上的理解建立符合</w:t>
      </w:r>
      <w:r>
        <w:t>GHS</w:t>
      </w:r>
      <w:r>
        <w:rPr>
          <w:rFonts w:ascii="MingLiU" w:eastAsia="MingLiU" w:hAnsi="MingLiU" w:cs="MingLiU" w:hint="eastAsia"/>
        </w:rPr>
        <w:t>标签</w:t>
      </w:r>
      <w:proofErr w:type="spellEnd"/>
      <w:r>
        <w:rPr>
          <w:rFonts w:ascii="MingLiU" w:eastAsia="MingLiU" w:hAnsi="MingLiU" w:cs="MingLiU" w:hint="eastAsia"/>
        </w:rPr>
        <w:t>（</w:t>
      </w:r>
      <w:r>
        <w:t xml:space="preserve"> </w:t>
      </w:r>
      <w:r>
        <w:lastRenderedPageBreak/>
        <w:t xml:space="preserve">GHS </w:t>
      </w:r>
      <w:r>
        <w:rPr>
          <w:rFonts w:ascii="MS Gothic" w:eastAsia="MS Gothic" w:hAnsi="MS Gothic" w:cs="MS Gothic" w:hint="eastAsia"/>
        </w:rPr>
        <w:t>，</w:t>
      </w:r>
      <w:r>
        <w:t xml:space="preserve"> </w:t>
      </w:r>
      <w:proofErr w:type="spellStart"/>
      <w:r>
        <w:t>UN</w:t>
      </w:r>
      <w:r>
        <w:rPr>
          <w:rFonts w:ascii="MingLiU" w:eastAsia="MingLiU" w:hAnsi="MingLiU" w:cs="MingLiU" w:hint="eastAsia"/>
        </w:rPr>
        <w:t>编号</w:t>
      </w:r>
      <w:proofErr w:type="spellEnd"/>
      <w:r>
        <w:rPr>
          <w:rFonts w:ascii="MingLiU" w:eastAsia="MingLiU" w:hAnsi="MingLiU" w:cs="MingLiU" w:hint="eastAsia"/>
        </w:rPr>
        <w:t>，</w:t>
      </w:r>
      <w:r>
        <w:t xml:space="preserve"> HMIS </w:t>
      </w:r>
      <w:r>
        <w:rPr>
          <w:rFonts w:ascii="MS Gothic" w:eastAsia="MS Gothic" w:hAnsi="MS Gothic" w:cs="MS Gothic" w:hint="eastAsia"/>
        </w:rPr>
        <w:t>）</w:t>
      </w:r>
      <w:r>
        <w:t xml:space="preserve"> </w:t>
      </w:r>
      <w:r>
        <w:rPr>
          <w:rFonts w:ascii="MS Gothic" w:eastAsia="MS Gothic" w:hAnsi="MS Gothic" w:cs="MS Gothic" w:hint="eastAsia"/>
        </w:rPr>
        <w:t>，</w:t>
      </w:r>
      <w:proofErr w:type="spellStart"/>
      <w:r>
        <w:rPr>
          <w:rFonts w:ascii="MS Gothic" w:eastAsia="MS Gothic" w:hAnsi="MS Gothic" w:cs="MS Gothic" w:hint="eastAsia"/>
        </w:rPr>
        <w:t>方便</w:t>
      </w:r>
      <w:r>
        <w:rPr>
          <w:rFonts w:ascii="MingLiU" w:eastAsia="MingLiU" w:hAnsi="MingLiU" w:cs="MingLiU" w:hint="eastAsia"/>
        </w:rPr>
        <w:t>标签向导保存快速简单的重新排序您的正确运输名称的标签</w:t>
      </w:r>
      <w:proofErr w:type="spellEnd"/>
      <w:r>
        <w:rPr>
          <w:rFonts w:ascii="MingLiU" w:eastAsia="MingLiU" w:hAnsi="MingLiU" w:cs="MingLiU" w:hint="eastAsia"/>
        </w:rPr>
        <w:t>。</w:t>
      </w:r>
      <w:proofErr w:type="spellStart"/>
      <w:r>
        <w:rPr>
          <w:rFonts w:ascii="MingLiU" w:eastAsia="MingLiU" w:hAnsi="MingLiU" w:cs="MingLiU" w:hint="eastAsia"/>
        </w:rPr>
        <w:t>请参阅我们的网站使用菜单或电子邮件给我们，我们将与您联系</w:t>
      </w:r>
      <w:proofErr w:type="spellEnd"/>
      <w:r>
        <w:rPr>
          <w:rFonts w:ascii="MingLiU" w:eastAsia="MingLiU" w:hAnsi="MingLiU" w:cs="MingLiU" w:hint="eastAsia"/>
        </w:rPr>
        <w:t>。</w:t>
      </w:r>
    </w:p>
    <w:p w:rsidR="00016321" w:rsidRDefault="00016321" w:rsidP="00016321">
      <w:pPr>
        <w:rPr>
          <w:rFonts w:ascii="MingLiU" w:eastAsia="MingLiU" w:hAnsi="MingLiU" w:cs="MingLiU"/>
        </w:rPr>
      </w:pPr>
    </w:p>
    <w:p w:rsidR="00016321" w:rsidRDefault="00016321" w:rsidP="00016321">
      <w:r>
        <w:t>(Chinese Traditional)</w:t>
      </w:r>
    </w:p>
    <w:p w:rsidR="00016321" w:rsidRDefault="00016321" w:rsidP="00016321"/>
    <w:p w:rsidR="00016321" w:rsidRDefault="00C95170" w:rsidP="00016321">
      <w:r>
        <w:rPr>
          <w:rFonts w:ascii="Arial" w:hAnsi="Arial" w:cs="Arial"/>
          <w:color w:val="222222"/>
          <w:sz w:val="19"/>
          <w:szCs w:val="19"/>
          <w:lang w:eastAsia="zh-TW"/>
        </w:rPr>
        <w:t xml:space="preserve">1 </w:t>
      </w:r>
      <w:r>
        <w:rPr>
          <w:rFonts w:ascii="MS Gothic" w:eastAsia="MS Gothic" w:hAnsi="MS Gothic" w:cs="MS Gothic" w:hint="eastAsia"/>
          <w:color w:val="222222"/>
          <w:sz w:val="19"/>
          <w:szCs w:val="19"/>
          <w:lang w:eastAsia="zh-TW"/>
        </w:rPr>
        <w:t>。</w:t>
      </w:r>
      <w:r>
        <w:rPr>
          <w:rFonts w:ascii="Arial" w:hAnsi="Arial" w:cs="Arial"/>
          <w:color w:val="222222"/>
          <w:sz w:val="19"/>
          <w:szCs w:val="19"/>
          <w:lang w:eastAsia="zh-TW"/>
        </w:rPr>
        <w:br/>
      </w:r>
      <w:r>
        <w:rPr>
          <w:rFonts w:ascii="MS Gothic" w:eastAsia="MS Gothic" w:hAnsi="MS Gothic" w:cs="MS Gothic" w:hint="eastAsia"/>
          <w:color w:val="222222"/>
          <w:sz w:val="19"/>
          <w:szCs w:val="19"/>
          <w:lang w:eastAsia="zh-TW"/>
        </w:rPr>
        <w:t>化學品標籤是在溝通與化學品有關的危害的關鍵部分。它是在使用化學物質的安全過程中的第一個關鍵步驟。根據綜合住</w:t>
      </w:r>
      <w:r>
        <w:rPr>
          <w:rFonts w:ascii="Gulim" w:eastAsia="Gulim" w:hAnsi="Gulim" w:cs="Gulim" w:hint="eastAsia"/>
          <w:color w:val="222222"/>
          <w:sz w:val="19"/>
          <w:szCs w:val="19"/>
          <w:lang w:eastAsia="zh-TW"/>
        </w:rPr>
        <w:t>戶統計調</w:t>
      </w:r>
      <w:r>
        <w:rPr>
          <w:rFonts w:ascii="MingLiU" w:eastAsia="MingLiU" w:hAnsi="MingLiU" w:cs="MingLiU" w:hint="eastAsia"/>
          <w:color w:val="222222"/>
          <w:sz w:val="19"/>
          <w:szCs w:val="19"/>
          <w:lang w:eastAsia="zh-TW"/>
        </w:rPr>
        <w:t>查，也有一些新的標籤要求。</w:t>
      </w:r>
      <w:r>
        <w:rPr>
          <w:rFonts w:ascii="Arial" w:hAnsi="Arial" w:cs="Arial"/>
          <w:color w:val="222222"/>
          <w:sz w:val="19"/>
          <w:szCs w:val="19"/>
          <w:lang w:eastAsia="zh-TW"/>
        </w:rPr>
        <w:br/>
      </w:r>
      <w:r>
        <w:rPr>
          <w:rFonts w:ascii="MS Gothic" w:eastAsia="MS Gothic" w:hAnsi="MS Gothic" w:cs="MS Gothic" w:hint="eastAsia"/>
          <w:color w:val="222222"/>
          <w:sz w:val="19"/>
          <w:szCs w:val="19"/>
          <w:lang w:eastAsia="zh-TW"/>
        </w:rPr>
        <w:t>在全球統一制度的定義，是一個合適的組書寫，印刷或有關被固定在一個危險化學品的圖形信息元素，印上或連接到一個危險化學品的直接容器，或它的外部包裝。</w:t>
      </w:r>
      <w:r>
        <w:rPr>
          <w:rFonts w:ascii="Arial" w:hAnsi="Arial" w:cs="Arial"/>
          <w:color w:val="222222"/>
          <w:sz w:val="19"/>
          <w:szCs w:val="19"/>
          <w:lang w:eastAsia="zh-TW"/>
        </w:rPr>
        <w:t xml:space="preserve"> GHS</w:t>
      </w:r>
      <w:r>
        <w:rPr>
          <w:rFonts w:ascii="MS Gothic" w:eastAsia="MS Gothic" w:hAnsi="MS Gothic" w:cs="MS Gothic" w:hint="eastAsia"/>
          <w:color w:val="222222"/>
          <w:sz w:val="19"/>
          <w:szCs w:val="19"/>
          <w:lang w:eastAsia="zh-TW"/>
        </w:rPr>
        <w:t>的要求化學品製造商，進口商或經銷商，確保危險化學品離開工作場所每個容器標記，標記或標有以下信息：</w:t>
      </w:r>
      <w:r>
        <w:rPr>
          <w:rFonts w:ascii="MingLiU" w:eastAsia="MingLiU" w:hAnsi="MingLiU" w:cs="MingLiU" w:hint="eastAsia"/>
          <w:color w:val="222222"/>
          <w:sz w:val="19"/>
          <w:szCs w:val="19"/>
          <w:lang w:eastAsia="zh-TW"/>
        </w:rPr>
        <w:t>產品標識，信號詞，危險說明，防範說明</w:t>
      </w:r>
      <w:proofErr w:type="gramStart"/>
      <w:r>
        <w:rPr>
          <w:rFonts w:ascii="Arial" w:hAnsi="Arial" w:cs="Arial"/>
          <w:color w:val="222222"/>
          <w:sz w:val="19"/>
          <w:szCs w:val="19"/>
          <w:lang w:eastAsia="zh-TW"/>
        </w:rPr>
        <w:t>;</w:t>
      </w:r>
      <w:r>
        <w:rPr>
          <w:rFonts w:ascii="MS Gothic" w:eastAsia="MS Gothic" w:hAnsi="MS Gothic" w:cs="MS Gothic" w:hint="eastAsia"/>
          <w:color w:val="222222"/>
          <w:sz w:val="19"/>
          <w:szCs w:val="19"/>
          <w:lang w:eastAsia="zh-TW"/>
        </w:rPr>
        <w:t>和象形圖</w:t>
      </w:r>
      <w:proofErr w:type="gramEnd"/>
      <w:r>
        <w:rPr>
          <w:rFonts w:ascii="MS Gothic" w:eastAsia="MS Gothic" w:hAnsi="MS Gothic" w:cs="MS Gothic" w:hint="eastAsia"/>
          <w:color w:val="222222"/>
          <w:sz w:val="19"/>
          <w:szCs w:val="19"/>
          <w:lang w:eastAsia="zh-TW"/>
        </w:rPr>
        <w:t>，和名稱，化學品製造商，進口商或其他責任部分的地址。開發根據修訂後的</w:t>
      </w:r>
      <w:r>
        <w:rPr>
          <w:rFonts w:ascii="Arial" w:hAnsi="Arial" w:cs="Arial"/>
          <w:color w:val="222222"/>
          <w:sz w:val="19"/>
          <w:szCs w:val="19"/>
          <w:lang w:eastAsia="zh-TW"/>
        </w:rPr>
        <w:t>GHS</w:t>
      </w:r>
      <w:r>
        <w:rPr>
          <w:rFonts w:ascii="MS Gothic" w:eastAsia="MS Gothic" w:hAnsi="MS Gothic" w:cs="MS Gothic" w:hint="eastAsia"/>
          <w:color w:val="222222"/>
          <w:sz w:val="19"/>
          <w:szCs w:val="19"/>
          <w:lang w:eastAsia="zh-TW"/>
        </w:rPr>
        <w:t>標籤，製造商，進口商和分銷商必須首先識別和分類的化學危害。用於化學標籤。一旦此信息已被確定和聚集。</w:t>
      </w:r>
      <w:r>
        <w:rPr>
          <w:rFonts w:ascii="Arial" w:hAnsi="Arial" w:cs="Arial"/>
          <w:color w:val="222222"/>
          <w:sz w:val="19"/>
          <w:szCs w:val="19"/>
          <w:lang w:eastAsia="zh-TW"/>
        </w:rPr>
        <w:br/>
      </w:r>
      <w:r>
        <w:rPr>
          <w:rFonts w:ascii="Arial" w:hAnsi="Arial" w:cs="Arial"/>
          <w:color w:val="222222"/>
          <w:sz w:val="19"/>
          <w:szCs w:val="19"/>
          <w:lang w:eastAsia="zh-TW"/>
        </w:rPr>
        <w:br/>
        <w:t xml:space="preserve">2 </w:t>
      </w:r>
      <w:r>
        <w:rPr>
          <w:rFonts w:ascii="MS Gothic" w:eastAsia="MS Gothic" w:hAnsi="MS Gothic" w:cs="MS Gothic" w:hint="eastAsia"/>
          <w:color w:val="222222"/>
          <w:sz w:val="19"/>
          <w:szCs w:val="19"/>
          <w:lang w:eastAsia="zh-TW"/>
        </w:rPr>
        <w:t>。</w:t>
      </w:r>
      <w:r>
        <w:rPr>
          <w:rFonts w:ascii="Arial" w:hAnsi="Arial" w:cs="Arial"/>
          <w:color w:val="222222"/>
          <w:sz w:val="19"/>
          <w:szCs w:val="19"/>
          <w:lang w:eastAsia="zh-TW"/>
        </w:rPr>
        <w:br/>
      </w:r>
      <w:r>
        <w:rPr>
          <w:rFonts w:ascii="MS Gothic" w:eastAsia="MS Gothic" w:hAnsi="MS Gothic" w:cs="MS Gothic" w:hint="eastAsia"/>
          <w:color w:val="222222"/>
          <w:sz w:val="19"/>
          <w:szCs w:val="19"/>
          <w:lang w:eastAsia="zh-TW"/>
        </w:rPr>
        <w:t>三星是全球領先的北美</w:t>
      </w:r>
      <w:r>
        <w:rPr>
          <w:rFonts w:ascii="Arial" w:hAnsi="Arial" w:cs="Arial"/>
          <w:color w:val="222222"/>
          <w:sz w:val="19"/>
          <w:szCs w:val="19"/>
          <w:lang w:eastAsia="zh-TW"/>
        </w:rPr>
        <w:t>OSHA</w:t>
      </w:r>
      <w:r>
        <w:rPr>
          <w:rFonts w:ascii="MS Gothic" w:eastAsia="MS Gothic" w:hAnsi="MS Gothic" w:cs="MS Gothic" w:hint="eastAsia"/>
          <w:color w:val="222222"/>
          <w:sz w:val="19"/>
          <w:szCs w:val="19"/>
          <w:lang w:eastAsia="zh-TW"/>
        </w:rPr>
        <w:t>的</w:t>
      </w:r>
      <w:r>
        <w:rPr>
          <w:rFonts w:ascii="Arial" w:hAnsi="Arial" w:cs="Arial"/>
          <w:color w:val="222222"/>
          <w:sz w:val="19"/>
          <w:szCs w:val="19"/>
          <w:lang w:eastAsia="zh-TW"/>
        </w:rPr>
        <w:t>GHS</w:t>
      </w:r>
      <w:r>
        <w:rPr>
          <w:rFonts w:ascii="MS Gothic" w:eastAsia="MS Gothic" w:hAnsi="MS Gothic" w:cs="MS Gothic" w:hint="eastAsia"/>
          <w:color w:val="222222"/>
          <w:sz w:val="19"/>
          <w:szCs w:val="19"/>
          <w:lang w:eastAsia="zh-TW"/>
        </w:rPr>
        <w:t>標籤上。我們開發了新的</w:t>
      </w:r>
      <w:r>
        <w:rPr>
          <w:rFonts w:ascii="Arial" w:hAnsi="Arial" w:cs="Arial"/>
          <w:color w:val="222222"/>
          <w:sz w:val="19"/>
          <w:szCs w:val="19"/>
          <w:lang w:eastAsia="zh-TW"/>
        </w:rPr>
        <w:t>GHS</w:t>
      </w:r>
      <w:r>
        <w:rPr>
          <w:rFonts w:ascii="MS Gothic" w:eastAsia="MS Gothic" w:hAnsi="MS Gothic" w:cs="MS Gothic" w:hint="eastAsia"/>
          <w:color w:val="222222"/>
          <w:sz w:val="19"/>
          <w:szCs w:val="19"/>
          <w:lang w:eastAsia="zh-TW"/>
        </w:rPr>
        <w:t>標籤要求，包括信號詞一樣危險或警告，象形，危害和防範</w:t>
      </w:r>
      <w:r>
        <w:rPr>
          <w:rFonts w:ascii="Gulim" w:eastAsia="Gulim" w:hAnsi="Gulim" w:cs="Gulim" w:hint="eastAsia"/>
          <w:color w:val="222222"/>
          <w:sz w:val="19"/>
          <w:szCs w:val="19"/>
          <w:lang w:eastAsia="zh-TW"/>
        </w:rPr>
        <w:t>說明。</w:t>
      </w:r>
      <w:r>
        <w:rPr>
          <w:rFonts w:ascii="Arial" w:hAnsi="Arial" w:cs="Arial"/>
          <w:color w:val="222222"/>
          <w:sz w:val="19"/>
          <w:szCs w:val="19"/>
          <w:lang w:eastAsia="zh-TW"/>
        </w:rPr>
        <w:br/>
      </w:r>
      <w:r>
        <w:rPr>
          <w:rFonts w:ascii="MS Gothic" w:eastAsia="MS Gothic" w:hAnsi="MS Gothic" w:cs="MS Gothic" w:hint="eastAsia"/>
          <w:color w:val="222222"/>
          <w:sz w:val="19"/>
          <w:szCs w:val="19"/>
          <w:lang w:eastAsia="zh-TW"/>
        </w:rPr>
        <w:t>簡化你的新的危險通訊標準與危害</w:t>
      </w:r>
      <w:r>
        <w:rPr>
          <w:rFonts w:ascii="Arial" w:hAnsi="Arial" w:cs="Arial"/>
          <w:color w:val="222222"/>
          <w:sz w:val="19"/>
          <w:szCs w:val="19"/>
          <w:lang w:eastAsia="zh-TW"/>
        </w:rPr>
        <w:t>/ GHS</w:t>
      </w:r>
      <w:r>
        <w:rPr>
          <w:rFonts w:ascii="MS Gothic" w:eastAsia="MS Gothic" w:hAnsi="MS Gothic" w:cs="MS Gothic" w:hint="eastAsia"/>
          <w:color w:val="222222"/>
          <w:sz w:val="19"/>
          <w:szCs w:val="19"/>
          <w:lang w:eastAsia="zh-TW"/>
        </w:rPr>
        <w:t>標籤信息中心住上與監管改革目前的消息不斷變化的監管環境之上的理解建立符合</w:t>
      </w:r>
      <w:r>
        <w:rPr>
          <w:rFonts w:ascii="Arial" w:hAnsi="Arial" w:cs="Arial"/>
          <w:color w:val="222222"/>
          <w:sz w:val="19"/>
          <w:szCs w:val="19"/>
          <w:lang w:eastAsia="zh-TW"/>
        </w:rPr>
        <w:t>GHS</w:t>
      </w:r>
      <w:r>
        <w:rPr>
          <w:rFonts w:ascii="MS Gothic" w:eastAsia="MS Gothic" w:hAnsi="MS Gothic" w:cs="MS Gothic" w:hint="eastAsia"/>
          <w:color w:val="222222"/>
          <w:sz w:val="19"/>
          <w:szCs w:val="19"/>
          <w:lang w:eastAsia="zh-TW"/>
        </w:rPr>
        <w:t>標籤（</w:t>
      </w:r>
      <w:r>
        <w:rPr>
          <w:rFonts w:ascii="Arial" w:hAnsi="Arial" w:cs="Arial"/>
          <w:color w:val="222222"/>
          <w:sz w:val="19"/>
          <w:szCs w:val="19"/>
          <w:lang w:eastAsia="zh-TW"/>
        </w:rPr>
        <w:t xml:space="preserve"> GHS </w:t>
      </w:r>
      <w:r>
        <w:rPr>
          <w:rFonts w:ascii="MS Gothic" w:eastAsia="MS Gothic" w:hAnsi="MS Gothic" w:cs="MS Gothic" w:hint="eastAsia"/>
          <w:color w:val="222222"/>
          <w:sz w:val="19"/>
          <w:szCs w:val="19"/>
          <w:lang w:eastAsia="zh-TW"/>
        </w:rPr>
        <w:t>，</w:t>
      </w:r>
      <w:r>
        <w:rPr>
          <w:rFonts w:ascii="Arial" w:hAnsi="Arial" w:cs="Arial"/>
          <w:color w:val="222222"/>
          <w:sz w:val="19"/>
          <w:szCs w:val="19"/>
          <w:lang w:eastAsia="zh-TW"/>
        </w:rPr>
        <w:t xml:space="preserve"> UN</w:t>
      </w:r>
      <w:r>
        <w:rPr>
          <w:rFonts w:ascii="MS Gothic" w:eastAsia="MS Gothic" w:hAnsi="MS Gothic" w:cs="MS Gothic" w:hint="eastAsia"/>
          <w:color w:val="222222"/>
          <w:sz w:val="19"/>
          <w:szCs w:val="19"/>
          <w:lang w:eastAsia="zh-TW"/>
        </w:rPr>
        <w:t>編號，</w:t>
      </w:r>
      <w:r>
        <w:rPr>
          <w:rFonts w:ascii="Arial" w:hAnsi="Arial" w:cs="Arial"/>
          <w:color w:val="222222"/>
          <w:sz w:val="19"/>
          <w:szCs w:val="19"/>
          <w:lang w:eastAsia="zh-TW"/>
        </w:rPr>
        <w:t xml:space="preserve"> HMIS </w:t>
      </w:r>
      <w:r>
        <w:rPr>
          <w:rFonts w:ascii="MS Gothic" w:eastAsia="MS Gothic" w:hAnsi="MS Gothic" w:cs="MS Gothic" w:hint="eastAsia"/>
          <w:color w:val="222222"/>
          <w:sz w:val="19"/>
          <w:szCs w:val="19"/>
          <w:lang w:eastAsia="zh-TW"/>
        </w:rPr>
        <w:t>）</w:t>
      </w:r>
      <w:r>
        <w:rPr>
          <w:rFonts w:ascii="Arial" w:hAnsi="Arial" w:cs="Arial"/>
          <w:color w:val="222222"/>
          <w:sz w:val="19"/>
          <w:szCs w:val="19"/>
          <w:lang w:eastAsia="zh-TW"/>
        </w:rPr>
        <w:t xml:space="preserve"> </w:t>
      </w:r>
      <w:r>
        <w:rPr>
          <w:rFonts w:ascii="MS Gothic" w:eastAsia="MS Gothic" w:hAnsi="MS Gothic" w:cs="MS Gothic" w:hint="eastAsia"/>
          <w:color w:val="222222"/>
          <w:sz w:val="19"/>
          <w:szCs w:val="19"/>
          <w:lang w:eastAsia="zh-TW"/>
        </w:rPr>
        <w:t>，方便標籤嚮導保存快速簡單的重新排序您的正確運輸名稱的標籤。請參</w:t>
      </w:r>
      <w:r>
        <w:rPr>
          <w:rFonts w:ascii="Gulim" w:eastAsia="Gulim" w:hAnsi="Gulim" w:cs="Gulim" w:hint="eastAsia"/>
          <w:color w:val="222222"/>
          <w:sz w:val="19"/>
          <w:szCs w:val="19"/>
          <w:lang w:eastAsia="zh-TW"/>
        </w:rPr>
        <w:t>閱我們的網站使用菜單或電子郵件給我們，我們將與</w:t>
      </w:r>
      <w:r>
        <w:rPr>
          <w:rFonts w:ascii="MS Gothic" w:eastAsia="MS Gothic" w:hAnsi="MS Gothic" w:cs="MS Gothic" w:hint="eastAsia"/>
          <w:color w:val="222222"/>
          <w:sz w:val="19"/>
          <w:szCs w:val="19"/>
          <w:lang w:eastAsia="zh-TW"/>
        </w:rPr>
        <w:t>您聯繫。</w:t>
      </w:r>
    </w:p>
    <w:p w:rsidR="00C95170" w:rsidRDefault="00C95170"/>
    <w:p w:rsidR="00C95170" w:rsidRDefault="00C95170">
      <w:r>
        <w:t>Spanish</w:t>
      </w:r>
    </w:p>
    <w:p w:rsidR="00C95170" w:rsidRDefault="00C95170">
      <w:pPr>
        <w:rPr>
          <w:rFonts w:ascii="Arial" w:hAnsi="Arial" w:cs="Arial"/>
          <w:color w:val="222222"/>
          <w:sz w:val="19"/>
          <w:szCs w:val="19"/>
          <w:lang w:val="es-ES"/>
        </w:rPr>
      </w:pPr>
      <w:proofErr w:type="gramStart"/>
      <w:r>
        <w:rPr>
          <w:rFonts w:ascii="Arial" w:hAnsi="Arial" w:cs="Arial"/>
          <w:color w:val="222222"/>
          <w:sz w:val="19"/>
          <w:szCs w:val="19"/>
          <w:lang w:val="es-ES"/>
        </w:rPr>
        <w:t>1 .</w:t>
      </w:r>
      <w:proofErr w:type="gramEnd"/>
      <w:r>
        <w:rPr>
          <w:rFonts w:ascii="Arial" w:hAnsi="Arial" w:cs="Arial"/>
          <w:color w:val="222222"/>
          <w:sz w:val="19"/>
          <w:szCs w:val="19"/>
          <w:lang w:val="es-ES"/>
        </w:rPr>
        <w:br/>
        <w:t xml:space="preserve">Etiquetado de Productos Químicos es una pieza fundamental en la comunicación de los riesgos asociados con los productos </w:t>
      </w:r>
      <w:proofErr w:type="gramStart"/>
      <w:r>
        <w:rPr>
          <w:rFonts w:ascii="Arial" w:hAnsi="Arial" w:cs="Arial"/>
          <w:color w:val="222222"/>
          <w:sz w:val="19"/>
          <w:szCs w:val="19"/>
          <w:lang w:val="es-ES"/>
        </w:rPr>
        <w:t>químicos .</w:t>
      </w:r>
      <w:proofErr w:type="gramEnd"/>
      <w:r>
        <w:rPr>
          <w:rFonts w:ascii="Arial" w:hAnsi="Arial" w:cs="Arial"/>
          <w:color w:val="222222"/>
          <w:sz w:val="19"/>
          <w:szCs w:val="19"/>
          <w:lang w:val="es-ES"/>
        </w:rPr>
        <w:t xml:space="preserve"> Es el primer paso clave en el proceso de utilización de los productos químicos de forma segura. Bajo el </w:t>
      </w:r>
      <w:proofErr w:type="gramStart"/>
      <w:r>
        <w:rPr>
          <w:rFonts w:ascii="Arial" w:hAnsi="Arial" w:cs="Arial"/>
          <w:color w:val="222222"/>
          <w:sz w:val="19"/>
          <w:szCs w:val="19"/>
          <w:lang w:val="es-ES"/>
        </w:rPr>
        <w:t>GHS ,</w:t>
      </w:r>
      <w:proofErr w:type="gramEnd"/>
      <w:r>
        <w:rPr>
          <w:rFonts w:ascii="Arial" w:hAnsi="Arial" w:cs="Arial"/>
          <w:color w:val="222222"/>
          <w:sz w:val="19"/>
          <w:szCs w:val="19"/>
          <w:lang w:val="es-ES"/>
        </w:rPr>
        <w:t xml:space="preserve"> hay algunos nuevos requisitos de etiquetado.</w:t>
      </w:r>
      <w:r>
        <w:rPr>
          <w:rFonts w:ascii="Arial" w:hAnsi="Arial" w:cs="Arial"/>
          <w:color w:val="222222"/>
          <w:sz w:val="19"/>
          <w:szCs w:val="19"/>
          <w:lang w:val="es-ES"/>
        </w:rPr>
        <w:br/>
        <w:t xml:space="preserve">Según se define en el </w:t>
      </w:r>
      <w:proofErr w:type="gramStart"/>
      <w:r>
        <w:rPr>
          <w:rFonts w:ascii="Arial" w:hAnsi="Arial" w:cs="Arial"/>
          <w:color w:val="222222"/>
          <w:sz w:val="19"/>
          <w:szCs w:val="19"/>
          <w:lang w:val="es-ES"/>
        </w:rPr>
        <w:t>SGA ,</w:t>
      </w:r>
      <w:proofErr w:type="gramEnd"/>
      <w:r>
        <w:rPr>
          <w:rFonts w:ascii="Arial" w:hAnsi="Arial" w:cs="Arial"/>
          <w:color w:val="222222"/>
          <w:sz w:val="19"/>
          <w:szCs w:val="19"/>
          <w:lang w:val="es-ES"/>
        </w:rPr>
        <w:t xml:space="preserve"> son un grupo apropiado de material escrito, impreso o elementos gráficos informativos en relación con un producto químico peligroso que se fija a , impreso o adherido al envase inmediato de un producto químico peligroso , o en el embalaje exterior. El SGA requiere químicos los fabricantes, importadores o distribuidores para asegurar que cada contenedor de productos químicos peligrosos que salen del lugar de trabajo está </w:t>
      </w:r>
      <w:proofErr w:type="gramStart"/>
      <w:r>
        <w:rPr>
          <w:rFonts w:ascii="Arial" w:hAnsi="Arial" w:cs="Arial"/>
          <w:color w:val="222222"/>
          <w:sz w:val="19"/>
          <w:szCs w:val="19"/>
          <w:lang w:val="es-ES"/>
        </w:rPr>
        <w:t>marcado ,</w:t>
      </w:r>
      <w:proofErr w:type="gramEnd"/>
      <w:r>
        <w:rPr>
          <w:rFonts w:ascii="Arial" w:hAnsi="Arial" w:cs="Arial"/>
          <w:color w:val="222222"/>
          <w:sz w:val="19"/>
          <w:szCs w:val="19"/>
          <w:lang w:val="es-ES"/>
        </w:rPr>
        <w:t xml:space="preserve"> etiquetado o marcado con la siguiente información: identificación del producto ; palabra de advertencia ; indicación de peligro , consejos de prudencia y pictogramas , y el nombre , dirección del fabricante , importador u otra parte responsable. Desarrollar las etiquetas bajo el GHS revisado, los fabricantes, importadores y distribuidores deben primero identificar y clasificar el riesgo químico. </w:t>
      </w:r>
      <w:proofErr w:type="gramStart"/>
      <w:r>
        <w:rPr>
          <w:rFonts w:ascii="Arial" w:hAnsi="Arial" w:cs="Arial"/>
          <w:color w:val="222222"/>
          <w:sz w:val="19"/>
          <w:szCs w:val="19"/>
          <w:lang w:val="es-ES"/>
        </w:rPr>
        <w:t>para</w:t>
      </w:r>
      <w:proofErr w:type="gramEnd"/>
      <w:r>
        <w:rPr>
          <w:rFonts w:ascii="Arial" w:hAnsi="Arial" w:cs="Arial"/>
          <w:color w:val="222222"/>
          <w:sz w:val="19"/>
          <w:szCs w:val="19"/>
          <w:lang w:val="es-ES"/>
        </w:rPr>
        <w:t xml:space="preserve"> la etiqueta del producto químico . Una vez que esta información ha sido identificado y </w:t>
      </w:r>
      <w:proofErr w:type="gramStart"/>
      <w:r>
        <w:rPr>
          <w:rFonts w:ascii="Arial" w:hAnsi="Arial" w:cs="Arial"/>
          <w:color w:val="222222"/>
          <w:sz w:val="19"/>
          <w:szCs w:val="19"/>
          <w:lang w:val="es-ES"/>
        </w:rPr>
        <w:t>reunido .</w:t>
      </w:r>
      <w:proofErr w:type="gramEnd"/>
      <w:r>
        <w:rPr>
          <w:rFonts w:ascii="Arial" w:hAnsi="Arial" w:cs="Arial"/>
          <w:color w:val="222222"/>
          <w:sz w:val="19"/>
          <w:szCs w:val="19"/>
          <w:lang w:val="es-ES"/>
        </w:rPr>
        <w:br/>
      </w:r>
      <w:r>
        <w:rPr>
          <w:rFonts w:ascii="Arial" w:hAnsi="Arial" w:cs="Arial"/>
          <w:color w:val="222222"/>
          <w:sz w:val="19"/>
          <w:szCs w:val="19"/>
          <w:lang w:val="es-ES"/>
        </w:rPr>
        <w:br/>
      </w:r>
      <w:proofErr w:type="gramStart"/>
      <w:r>
        <w:rPr>
          <w:rFonts w:ascii="Arial" w:hAnsi="Arial" w:cs="Arial"/>
          <w:color w:val="222222"/>
          <w:sz w:val="19"/>
          <w:szCs w:val="19"/>
          <w:lang w:val="es-ES"/>
        </w:rPr>
        <w:lastRenderedPageBreak/>
        <w:t>2 .</w:t>
      </w:r>
      <w:proofErr w:type="gramEnd"/>
      <w:r>
        <w:rPr>
          <w:rFonts w:ascii="Arial" w:hAnsi="Arial" w:cs="Arial"/>
          <w:color w:val="222222"/>
          <w:sz w:val="19"/>
          <w:szCs w:val="19"/>
          <w:lang w:val="es-ES"/>
        </w:rPr>
        <w:br/>
      </w:r>
      <w:proofErr w:type="spellStart"/>
      <w:r>
        <w:rPr>
          <w:rFonts w:ascii="Arial" w:hAnsi="Arial" w:cs="Arial"/>
          <w:color w:val="222222"/>
          <w:sz w:val="19"/>
          <w:szCs w:val="19"/>
          <w:lang w:val="es-ES"/>
        </w:rPr>
        <w:t>Tristar</w:t>
      </w:r>
      <w:proofErr w:type="spellEnd"/>
      <w:r>
        <w:rPr>
          <w:rFonts w:ascii="Arial" w:hAnsi="Arial" w:cs="Arial"/>
          <w:color w:val="222222"/>
          <w:sz w:val="19"/>
          <w:szCs w:val="19"/>
          <w:lang w:val="es-ES"/>
        </w:rPr>
        <w:t xml:space="preserve"> es el líder en América del Norte con el etiquetado del envase del OSHA </w:t>
      </w:r>
      <w:proofErr w:type="gramStart"/>
      <w:r>
        <w:rPr>
          <w:rFonts w:ascii="Arial" w:hAnsi="Arial" w:cs="Arial"/>
          <w:color w:val="222222"/>
          <w:sz w:val="19"/>
          <w:szCs w:val="19"/>
          <w:lang w:val="es-ES"/>
        </w:rPr>
        <w:t>GHS .</w:t>
      </w:r>
      <w:proofErr w:type="gramEnd"/>
      <w:r>
        <w:rPr>
          <w:rFonts w:ascii="Arial" w:hAnsi="Arial" w:cs="Arial"/>
          <w:color w:val="222222"/>
          <w:sz w:val="19"/>
          <w:szCs w:val="19"/>
          <w:lang w:val="es-ES"/>
        </w:rPr>
        <w:t xml:space="preserve"> Desarrollamos nuevos requisitos de etiquetado del SGA, que incluyen las palabras de advertencia como de peligro o </w:t>
      </w:r>
      <w:proofErr w:type="gramStart"/>
      <w:r>
        <w:rPr>
          <w:rFonts w:ascii="Arial" w:hAnsi="Arial" w:cs="Arial"/>
          <w:color w:val="222222"/>
          <w:sz w:val="19"/>
          <w:szCs w:val="19"/>
          <w:lang w:val="es-ES"/>
        </w:rPr>
        <w:t>advertencia ,</w:t>
      </w:r>
      <w:proofErr w:type="gramEnd"/>
      <w:r>
        <w:rPr>
          <w:rFonts w:ascii="Arial" w:hAnsi="Arial" w:cs="Arial"/>
          <w:color w:val="222222"/>
          <w:sz w:val="19"/>
          <w:szCs w:val="19"/>
          <w:lang w:val="es-ES"/>
        </w:rPr>
        <w:t xml:space="preserve"> pictogramas, peligro y consejos de prudencia .</w:t>
      </w:r>
      <w:r>
        <w:rPr>
          <w:rFonts w:ascii="Arial" w:hAnsi="Arial" w:cs="Arial"/>
          <w:color w:val="222222"/>
          <w:sz w:val="19"/>
          <w:szCs w:val="19"/>
          <w:lang w:val="es-ES"/>
        </w:rPr>
        <w:br/>
        <w:t xml:space="preserve">Simplifique su comprensión de la nueva Norma de Comunicación de Riesgos con la estancia de peligro / GHS Centro de información de etiquetado en la parte superior del marco regulador en constante </w:t>
      </w:r>
      <w:proofErr w:type="gramStart"/>
      <w:r>
        <w:rPr>
          <w:rFonts w:ascii="Arial" w:hAnsi="Arial" w:cs="Arial"/>
          <w:color w:val="222222"/>
          <w:sz w:val="19"/>
          <w:szCs w:val="19"/>
          <w:lang w:val="es-ES"/>
        </w:rPr>
        <w:t>cambio ,</w:t>
      </w:r>
      <w:proofErr w:type="gramEnd"/>
      <w:r>
        <w:rPr>
          <w:rFonts w:ascii="Arial" w:hAnsi="Arial" w:cs="Arial"/>
          <w:color w:val="222222"/>
          <w:sz w:val="19"/>
          <w:szCs w:val="19"/>
          <w:lang w:val="es-ES"/>
        </w:rPr>
        <w:t xml:space="preserve"> con noticias de actualidad sobre los cambios regulatorios Cree etiquetas GHS ( GHS compatibles , UN CÓDIGO , HMIS) con la etiqueta fácil asistentes Guardar etiquetas para facilitar la reordenación de su nombre de expedición rápido . Por </w:t>
      </w:r>
      <w:proofErr w:type="gramStart"/>
      <w:r>
        <w:rPr>
          <w:rFonts w:ascii="Arial" w:hAnsi="Arial" w:cs="Arial"/>
          <w:color w:val="222222"/>
          <w:sz w:val="19"/>
          <w:szCs w:val="19"/>
          <w:lang w:val="es-ES"/>
        </w:rPr>
        <w:t>favor ,</w:t>
      </w:r>
      <w:proofErr w:type="gramEnd"/>
      <w:r>
        <w:rPr>
          <w:rFonts w:ascii="Arial" w:hAnsi="Arial" w:cs="Arial"/>
          <w:color w:val="222222"/>
          <w:sz w:val="19"/>
          <w:szCs w:val="19"/>
          <w:lang w:val="es-ES"/>
        </w:rPr>
        <w:t xml:space="preserve"> consulte nuestro sitio web para el uso de menú o por correo electrónico a nosotros y nos pondremos en contacto con usted.</w:t>
      </w:r>
    </w:p>
    <w:p w:rsidR="00C95170" w:rsidRDefault="00C95170">
      <w:pPr>
        <w:rPr>
          <w:rFonts w:ascii="Arial" w:hAnsi="Arial" w:cs="Arial"/>
          <w:color w:val="222222"/>
          <w:sz w:val="19"/>
          <w:szCs w:val="19"/>
          <w:lang w:val="es-ES"/>
        </w:rPr>
      </w:pPr>
    </w:p>
    <w:p w:rsidR="00C95170" w:rsidRDefault="00C95170">
      <w:pPr>
        <w:rPr>
          <w:rFonts w:ascii="Arial" w:hAnsi="Arial" w:cs="Arial"/>
          <w:color w:val="222222"/>
          <w:sz w:val="19"/>
          <w:szCs w:val="19"/>
          <w:lang w:val="es-ES"/>
        </w:rPr>
      </w:pPr>
      <w:proofErr w:type="spellStart"/>
      <w:r>
        <w:rPr>
          <w:rFonts w:ascii="Arial" w:hAnsi="Arial" w:cs="Arial"/>
          <w:color w:val="222222"/>
          <w:sz w:val="19"/>
          <w:szCs w:val="19"/>
          <w:lang w:val="es-ES"/>
        </w:rPr>
        <w:t>Vietnamese</w:t>
      </w:r>
      <w:proofErr w:type="spellEnd"/>
    </w:p>
    <w:p w:rsidR="00C95170" w:rsidRDefault="00C95170">
      <w:pPr>
        <w:rPr>
          <w:rFonts w:ascii="Arial" w:hAnsi="Arial" w:cs="Arial"/>
          <w:color w:val="222222"/>
          <w:sz w:val="19"/>
          <w:szCs w:val="19"/>
          <w:lang w:val="es-ES"/>
        </w:rPr>
      </w:pPr>
    </w:p>
    <w:p w:rsidR="00016321" w:rsidRDefault="00C95170">
      <w:r>
        <w:rPr>
          <w:rFonts w:ascii="Arial" w:hAnsi="Arial" w:cs="Arial"/>
          <w:color w:val="222222"/>
          <w:sz w:val="19"/>
          <w:szCs w:val="19"/>
          <w:lang w:val="vi-VN"/>
        </w:rPr>
        <w:t>1.</w:t>
      </w:r>
      <w:r>
        <w:rPr>
          <w:rFonts w:ascii="Arial" w:hAnsi="Arial" w:cs="Arial"/>
          <w:color w:val="222222"/>
          <w:sz w:val="19"/>
          <w:szCs w:val="19"/>
          <w:lang w:val="vi-VN"/>
        </w:rPr>
        <w:br/>
        <w:t>Ghi nhãn hóa học là một phần quan trọng trong giao tiếp các mối nguy hiểm liên quan đến hóa chất. Đây là bước quan trọng đầu tiên trong quá trình sử dụng hóa chất một cách an toàn . Theo GHS , có một số yêu cầu ghi nhãn mới .</w:t>
      </w:r>
      <w:r>
        <w:rPr>
          <w:rFonts w:ascii="Arial" w:hAnsi="Arial" w:cs="Arial"/>
          <w:color w:val="222222"/>
          <w:sz w:val="19"/>
          <w:szCs w:val="19"/>
          <w:lang w:val="vi-VN"/>
        </w:rPr>
        <w:br/>
        <w:t>Theo quy định của GHS , là một nhóm thích hợp của văn bản , in hoặc các yếu tố đồ họa thông tin liên quan đến một loại hóa chất độc hại được gắn liền với , in trên , hoặc gắn liền với container ngay lập tức của một hóa chất độc hại , hoặc các bao bì bên ngoài . Các GHS đòi hỏi các nhà sản xuất hóa chất , nhà nhập khẩu, nhà phân phối để đảm bảo rằng mỗi container hoá chất độc hại để lại nơi làm việc được dán nhãn , dán nhãn hoặc đánh dấu bằng các thông tin sau : nhận dạng sản phẩm ; từ tín hiệu ; tuyên bố nguy hiểm ; tuyên bố pháp phòng ngừa và tượng hình và tên , địa chỉ của nhà sản xuất hóa chất, nhà nhập khẩu , hoặc một phần trách nhiệm khác. Để phát triển nhãn theo GHS sửa đổi , các nhà sản xuất , nhà nhập khẩu và nhà phân phối đầu tiên phải xác định và phân loại các mối nguy hóa học. cho nhãn hóa chất. Một khi thông tin này đã được xác định và thu thập được.</w:t>
      </w:r>
      <w:r>
        <w:rPr>
          <w:rFonts w:ascii="Arial" w:hAnsi="Arial" w:cs="Arial"/>
          <w:color w:val="222222"/>
          <w:sz w:val="19"/>
          <w:szCs w:val="19"/>
          <w:lang w:val="vi-VN"/>
        </w:rPr>
        <w:br/>
      </w:r>
      <w:r>
        <w:rPr>
          <w:rFonts w:ascii="Arial" w:hAnsi="Arial" w:cs="Arial"/>
          <w:color w:val="222222"/>
          <w:sz w:val="19"/>
          <w:szCs w:val="19"/>
          <w:lang w:val="vi-VN"/>
        </w:rPr>
        <w:br/>
        <w:t>2 .</w:t>
      </w:r>
      <w:r>
        <w:rPr>
          <w:rFonts w:ascii="Arial" w:hAnsi="Arial" w:cs="Arial"/>
          <w:color w:val="222222"/>
          <w:sz w:val="19"/>
          <w:szCs w:val="19"/>
          <w:lang w:val="vi-VN"/>
        </w:rPr>
        <w:br/>
        <w:t>Tristar là người lãnh đạo ở Bắc Mỹ với nhãn chứa OSHA GHS . Chúng tôi phát triển các yêu cầu ghi nhãn GHS mới, trong đó bao gồm các từ tín hiệu như NGUY HIỂM hoặc Chú ý , chữ tượng hình , nguy hiểm và báo cáo phòng ngừa.</w:t>
      </w:r>
      <w:r>
        <w:rPr>
          <w:rFonts w:ascii="Arial" w:hAnsi="Arial" w:cs="Arial"/>
          <w:color w:val="222222"/>
          <w:sz w:val="19"/>
          <w:szCs w:val="19"/>
          <w:lang w:val="vi-VN"/>
        </w:rPr>
        <w:br/>
        <w:t>Đơn giản hóa sự hiểu biết của bạn về các tiêu chuẩn truyền thông nguy hiểm mới với ở Hazard / GHS Trung tâm Thông tin ghi nhãn trên đầu trang của môi trường pháp lý luôn thay đổi với các tin tức hiện hành về thay đổi pháp lý Tạo nhãn GHS phù hợp ( GHS , Liên Hợp Quốc Mã , HMIS ) với nhãn dễ dàng wizard Lưu nhãn để dễ dàng sắp xếp lại vận chuyển đúng Tên của bạn nhanh chóng . Xin vui lòng xem trang web của chúng tôi sử dụng trình đơn hoặc e- mail cho chúng tôi và chúng tôi sẽ liên lạc với bạn .</w:t>
      </w:r>
      <w:r w:rsidR="00016321">
        <w:br w:type="page"/>
      </w:r>
    </w:p>
    <w:p w:rsidR="00016321" w:rsidRDefault="00016321">
      <w:r>
        <w:lastRenderedPageBreak/>
        <w:br w:type="page"/>
      </w:r>
    </w:p>
    <w:p w:rsidR="00016321" w:rsidRDefault="00016321" w:rsidP="00016321"/>
    <w:p w:rsidR="00016321" w:rsidRDefault="00016321" w:rsidP="00016321"/>
    <w:sectPr w:rsidR="00016321" w:rsidSect="000A78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6321"/>
    <w:rsid w:val="00016321"/>
    <w:rsid w:val="000244F4"/>
    <w:rsid w:val="000A78EA"/>
    <w:rsid w:val="00C951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3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4957767">
      <w:bodyDiv w:val="1"/>
      <w:marLeft w:val="0"/>
      <w:marRight w:val="0"/>
      <w:marTop w:val="0"/>
      <w:marBottom w:val="0"/>
      <w:divBdr>
        <w:top w:val="none" w:sz="0" w:space="0" w:color="auto"/>
        <w:left w:val="none" w:sz="0" w:space="0" w:color="auto"/>
        <w:bottom w:val="none" w:sz="0" w:space="0" w:color="auto"/>
        <w:right w:val="none" w:sz="0" w:space="0" w:color="auto"/>
      </w:divBdr>
      <w:divsChild>
        <w:div w:id="1671367789">
          <w:marLeft w:val="0"/>
          <w:marRight w:val="0"/>
          <w:marTop w:val="0"/>
          <w:marBottom w:val="0"/>
          <w:divBdr>
            <w:top w:val="none" w:sz="0" w:space="0" w:color="auto"/>
            <w:left w:val="none" w:sz="0" w:space="0" w:color="auto"/>
            <w:bottom w:val="none" w:sz="0" w:space="0" w:color="auto"/>
            <w:right w:val="none" w:sz="0" w:space="0" w:color="auto"/>
          </w:divBdr>
          <w:divsChild>
            <w:div w:id="618341368">
              <w:marLeft w:val="0"/>
              <w:marRight w:val="0"/>
              <w:marTop w:val="0"/>
              <w:marBottom w:val="0"/>
              <w:divBdr>
                <w:top w:val="none" w:sz="0" w:space="0" w:color="auto"/>
                <w:left w:val="none" w:sz="0" w:space="0" w:color="auto"/>
                <w:bottom w:val="none" w:sz="0" w:space="0" w:color="auto"/>
                <w:right w:val="none" w:sz="0" w:space="0" w:color="auto"/>
              </w:divBdr>
              <w:divsChild>
                <w:div w:id="1748726429">
                  <w:marLeft w:val="0"/>
                  <w:marRight w:val="0"/>
                  <w:marTop w:val="0"/>
                  <w:marBottom w:val="0"/>
                  <w:divBdr>
                    <w:top w:val="none" w:sz="0" w:space="0" w:color="auto"/>
                    <w:left w:val="none" w:sz="0" w:space="0" w:color="auto"/>
                    <w:bottom w:val="none" w:sz="0" w:space="0" w:color="auto"/>
                    <w:right w:val="none" w:sz="0" w:space="0" w:color="auto"/>
                  </w:divBdr>
                  <w:divsChild>
                    <w:div w:id="1910996253">
                      <w:marLeft w:val="0"/>
                      <w:marRight w:val="0"/>
                      <w:marTop w:val="0"/>
                      <w:marBottom w:val="0"/>
                      <w:divBdr>
                        <w:top w:val="none" w:sz="0" w:space="0" w:color="auto"/>
                        <w:left w:val="none" w:sz="0" w:space="0" w:color="auto"/>
                        <w:bottom w:val="none" w:sz="0" w:space="0" w:color="auto"/>
                        <w:right w:val="none" w:sz="0" w:space="0" w:color="auto"/>
                      </w:divBdr>
                      <w:divsChild>
                        <w:div w:id="1751926088">
                          <w:marLeft w:val="0"/>
                          <w:marRight w:val="0"/>
                          <w:marTop w:val="0"/>
                          <w:marBottom w:val="0"/>
                          <w:divBdr>
                            <w:top w:val="none" w:sz="0" w:space="0" w:color="auto"/>
                            <w:left w:val="none" w:sz="0" w:space="0" w:color="auto"/>
                            <w:bottom w:val="none" w:sz="0" w:space="0" w:color="auto"/>
                            <w:right w:val="none" w:sz="0" w:space="0" w:color="auto"/>
                          </w:divBdr>
                          <w:divsChild>
                            <w:div w:id="722564554">
                              <w:marLeft w:val="0"/>
                              <w:marRight w:val="0"/>
                              <w:marTop w:val="0"/>
                              <w:marBottom w:val="0"/>
                              <w:divBdr>
                                <w:top w:val="none" w:sz="0" w:space="0" w:color="auto"/>
                                <w:left w:val="none" w:sz="0" w:space="0" w:color="auto"/>
                                <w:bottom w:val="none" w:sz="0" w:space="0" w:color="auto"/>
                                <w:right w:val="none" w:sz="0" w:space="0" w:color="auto"/>
                              </w:divBdr>
                              <w:divsChild>
                                <w:div w:id="1562132672">
                                  <w:marLeft w:val="0"/>
                                  <w:marRight w:val="0"/>
                                  <w:marTop w:val="0"/>
                                  <w:marBottom w:val="0"/>
                                  <w:divBdr>
                                    <w:top w:val="none" w:sz="0" w:space="0" w:color="auto"/>
                                    <w:left w:val="none" w:sz="0" w:space="0" w:color="auto"/>
                                    <w:bottom w:val="none" w:sz="0" w:space="0" w:color="auto"/>
                                    <w:right w:val="none" w:sz="0" w:space="0" w:color="auto"/>
                                  </w:divBdr>
                                  <w:divsChild>
                                    <w:div w:id="1125201833">
                                      <w:marLeft w:val="48"/>
                                      <w:marRight w:val="0"/>
                                      <w:marTop w:val="0"/>
                                      <w:marBottom w:val="0"/>
                                      <w:divBdr>
                                        <w:top w:val="none" w:sz="0" w:space="0" w:color="auto"/>
                                        <w:left w:val="none" w:sz="0" w:space="0" w:color="auto"/>
                                        <w:bottom w:val="none" w:sz="0" w:space="0" w:color="auto"/>
                                        <w:right w:val="none" w:sz="0" w:space="0" w:color="auto"/>
                                      </w:divBdr>
                                      <w:divsChild>
                                        <w:div w:id="1421675616">
                                          <w:marLeft w:val="0"/>
                                          <w:marRight w:val="0"/>
                                          <w:marTop w:val="0"/>
                                          <w:marBottom w:val="0"/>
                                          <w:divBdr>
                                            <w:top w:val="none" w:sz="0" w:space="0" w:color="auto"/>
                                            <w:left w:val="none" w:sz="0" w:space="0" w:color="auto"/>
                                            <w:bottom w:val="none" w:sz="0" w:space="0" w:color="auto"/>
                                            <w:right w:val="none" w:sz="0" w:space="0" w:color="auto"/>
                                          </w:divBdr>
                                          <w:divsChild>
                                            <w:div w:id="1324697480">
                                              <w:marLeft w:val="0"/>
                                              <w:marRight w:val="0"/>
                                              <w:marTop w:val="0"/>
                                              <w:marBottom w:val="96"/>
                                              <w:divBdr>
                                                <w:top w:val="single" w:sz="4" w:space="0" w:color="F5F5F5"/>
                                                <w:left w:val="single" w:sz="4" w:space="0" w:color="F5F5F5"/>
                                                <w:bottom w:val="single" w:sz="4" w:space="0" w:color="F5F5F5"/>
                                                <w:right w:val="single" w:sz="4" w:space="0" w:color="F5F5F5"/>
                                              </w:divBdr>
                                              <w:divsChild>
                                                <w:div w:id="552694244">
                                                  <w:marLeft w:val="0"/>
                                                  <w:marRight w:val="0"/>
                                                  <w:marTop w:val="0"/>
                                                  <w:marBottom w:val="0"/>
                                                  <w:divBdr>
                                                    <w:top w:val="none" w:sz="0" w:space="0" w:color="auto"/>
                                                    <w:left w:val="none" w:sz="0" w:space="0" w:color="auto"/>
                                                    <w:bottom w:val="none" w:sz="0" w:space="0" w:color="auto"/>
                                                    <w:right w:val="none" w:sz="0" w:space="0" w:color="auto"/>
                                                  </w:divBdr>
                                                  <w:divsChild>
                                                    <w:div w:id="19512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1243</Words>
  <Characters>7091</Characters>
  <Application>Microsoft Office Word</Application>
  <DocSecurity>0</DocSecurity>
  <Lines>59</Lines>
  <Paragraphs>16</Paragraphs>
  <ScaleCrop>false</ScaleCrop>
  <Company>Microsoft</Company>
  <LinksUpToDate>false</LinksUpToDate>
  <CharactersWithSpaces>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Thomas_2</dc:creator>
  <cp:lastModifiedBy>Thomas</cp:lastModifiedBy>
  <cp:revision>2</cp:revision>
  <dcterms:created xsi:type="dcterms:W3CDTF">2014-03-02T03:01:00Z</dcterms:created>
  <dcterms:modified xsi:type="dcterms:W3CDTF">2014-03-03T18:39:00Z</dcterms:modified>
</cp:coreProperties>
</file>