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91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2"/>
        <w:gridCol w:w="141"/>
        <w:gridCol w:w="663"/>
        <w:gridCol w:w="530"/>
        <w:gridCol w:w="43"/>
        <w:gridCol w:w="33"/>
        <w:gridCol w:w="1276"/>
        <w:gridCol w:w="36"/>
        <w:gridCol w:w="488"/>
        <w:gridCol w:w="1564"/>
        <w:gridCol w:w="1527"/>
        <w:gridCol w:w="1277"/>
        <w:gridCol w:w="1194"/>
        <w:gridCol w:w="1890"/>
      </w:tblGrid>
      <w:tr w:rsidR="00E35B07" w:rsidRPr="00BA2376" w14:paraId="26C16456" w14:textId="77777777" w:rsidTr="005377B2">
        <w:trPr>
          <w:trHeight w:val="390"/>
        </w:trPr>
        <w:tc>
          <w:tcPr>
            <w:tcW w:w="4986" w:type="dxa"/>
            <w:gridSpan w:val="7"/>
            <w:tcBorders>
              <w:top w:val="single" w:sz="18" w:space="0" w:color="auto"/>
              <w:left w:val="single" w:sz="18" w:space="0" w:color="auto"/>
              <w:bottom w:val="nil"/>
              <w:right w:val="dashed" w:sz="4" w:space="0" w:color="auto"/>
            </w:tcBorders>
            <w:hideMark/>
          </w:tcPr>
          <w:p w14:paraId="61D64967" w14:textId="6C907BC9"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This form completed by: </w:t>
            </w:r>
            <w:r w:rsidRPr="00BA2376">
              <w:rPr>
                <w:rFonts w:ascii="Arial" w:eastAsia="Times New Roman" w:hAnsi="Arial" w:cs="Arial"/>
                <w:kern w:val="0"/>
                <w14:ligatures w14:val="none"/>
              </w:rPr>
              <w:t> </w:t>
            </w:r>
            <w:r>
              <w:rPr>
                <w:rFonts w:ascii="Arial" w:eastAsia="Times New Roman" w:hAnsi="Arial" w:cs="Arial"/>
                <w:kern w:val="0"/>
                <w14:ligatures w14:val="none"/>
              </w:rPr>
              <w:t>Meshayla Kemp</w:t>
            </w:r>
          </w:p>
        </w:tc>
        <w:tc>
          <w:tcPr>
            <w:tcW w:w="7928" w:type="dxa"/>
            <w:gridSpan w:val="7"/>
            <w:tcBorders>
              <w:top w:val="single" w:sz="18" w:space="0" w:color="auto"/>
              <w:left w:val="dashed" w:sz="4" w:space="0" w:color="auto"/>
              <w:bottom w:val="nil"/>
              <w:right w:val="single" w:sz="18" w:space="0" w:color="auto"/>
            </w:tcBorders>
            <w:hideMark/>
          </w:tcPr>
          <w:p w14:paraId="74CAE508"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Business Owner:</w:t>
            </w:r>
            <w:r w:rsidRPr="00BA2376">
              <w:rPr>
                <w:rFonts w:ascii="Arial" w:eastAsia="Times New Roman" w:hAnsi="Arial" w:cs="Arial"/>
                <w:b/>
                <w:bCs/>
                <w:color w:val="000000"/>
                <w:kern w:val="0"/>
                <w:shd w:val="clear" w:color="auto" w:fill="E1E3E6"/>
                <w14:ligatures w14:val="none"/>
              </w:rPr>
              <w:t> </w:t>
            </w:r>
            <w:r w:rsidRPr="00BA2376">
              <w:rPr>
                <w:rFonts w:ascii="Arial" w:eastAsia="Times New Roman" w:hAnsi="Arial" w:cs="Arial"/>
                <w:b/>
                <w:bCs/>
                <w:color w:val="000000"/>
                <w:kern w:val="0"/>
                <w:shd w:val="clear" w:color="auto" w:fill="E1E3E6"/>
                <w14:ligatures w14:val="none"/>
              </w:rPr>
              <w:t> </w:t>
            </w:r>
            <w:r w:rsidRPr="00BA2376">
              <w:rPr>
                <w:rFonts w:ascii="Arial" w:eastAsia="Times New Roman" w:hAnsi="Arial" w:cs="Arial"/>
                <w:b/>
                <w:bCs/>
                <w:color w:val="000000"/>
                <w:kern w:val="0"/>
                <w:shd w:val="clear" w:color="auto" w:fill="E1E3E6"/>
                <w14:ligatures w14:val="none"/>
              </w:rPr>
              <w:t> </w:t>
            </w:r>
            <w:r w:rsidRPr="00BA2376">
              <w:rPr>
                <w:rFonts w:ascii="Arial" w:eastAsia="Times New Roman" w:hAnsi="Arial" w:cs="Arial"/>
                <w:b/>
                <w:bCs/>
                <w:color w:val="000000"/>
                <w:kern w:val="0"/>
                <w:shd w:val="clear" w:color="auto" w:fill="E1E3E6"/>
                <w14:ligatures w14:val="none"/>
              </w:rPr>
              <w:t> </w:t>
            </w:r>
            <w:r w:rsidRPr="00BA2376">
              <w:rPr>
                <w:rFonts w:ascii="Arial" w:eastAsia="Times New Roman" w:hAnsi="Arial" w:cs="Arial"/>
                <w:b/>
                <w:bCs/>
                <w:color w:val="000000"/>
                <w:kern w:val="0"/>
                <w:shd w:val="clear" w:color="auto" w:fill="E1E3E6"/>
                <w14:ligatures w14:val="none"/>
              </w:rPr>
              <w:t> </w:t>
            </w:r>
            <w:r w:rsidRPr="00BA2376">
              <w:rPr>
                <w:rFonts w:ascii="Arial" w:eastAsia="Times New Roman" w:hAnsi="Arial" w:cs="Arial"/>
                <w:kern w:val="0"/>
                <w14:ligatures w14:val="none"/>
              </w:rPr>
              <w:t> </w:t>
            </w:r>
          </w:p>
        </w:tc>
      </w:tr>
      <w:tr w:rsidR="00E35B07" w:rsidRPr="00BA2376" w14:paraId="59D6CF71" w14:textId="77777777" w:rsidTr="005377B2">
        <w:trPr>
          <w:trHeight w:val="840"/>
        </w:trPr>
        <w:tc>
          <w:tcPr>
            <w:tcW w:w="5018" w:type="dxa"/>
            <w:gridSpan w:val="8"/>
            <w:tcBorders>
              <w:top w:val="nil"/>
              <w:left w:val="single" w:sz="18" w:space="0" w:color="auto"/>
              <w:bottom w:val="single" w:sz="18" w:space="0" w:color="auto"/>
              <w:right w:val="dashed" w:sz="4" w:space="0" w:color="auto"/>
            </w:tcBorders>
            <w:hideMark/>
          </w:tcPr>
          <w:p w14:paraId="6432F774"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Department:</w:t>
            </w:r>
            <w:r w:rsidRPr="00BA2376">
              <w:rPr>
                <w:rFonts w:ascii="Arial" w:eastAsia="Times New Roman" w:hAnsi="Arial" w:cs="Arial"/>
                <w:kern w:val="0"/>
                <w14:ligatures w14:val="none"/>
              </w:rPr>
              <w:t> </w:t>
            </w:r>
          </w:p>
          <w:p w14:paraId="124C1089" w14:textId="7B5C1862"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00257665">
              <w:rPr>
                <w:rFonts w:ascii="Arial" w:eastAsia="Times New Roman" w:hAnsi="Arial" w:cs="Arial"/>
                <w:color w:val="000000"/>
                <w:kern w:val="0"/>
                <w:shd w:val="clear" w:color="auto" w:fill="E1E3E6"/>
                <w14:ligatures w14:val="none"/>
              </w:rPr>
              <w:t xml:space="preserve">Work Asset &amp; Supply (WA&amp;S)/ Change </w:t>
            </w:r>
            <w:proofErr w:type="spellStart"/>
            <w:r w:rsidR="00257665">
              <w:rPr>
                <w:rFonts w:ascii="Arial" w:eastAsia="Times New Roman" w:hAnsi="Arial" w:cs="Arial"/>
                <w:color w:val="000000"/>
                <w:kern w:val="0"/>
                <w:shd w:val="clear" w:color="auto" w:fill="E1E3E6"/>
                <w14:ligatures w14:val="none"/>
              </w:rPr>
              <w:t>Mgmt</w:t>
            </w:r>
            <w:proofErr w:type="spellEnd"/>
          </w:p>
        </w:tc>
        <w:tc>
          <w:tcPr>
            <w:tcW w:w="7896" w:type="dxa"/>
            <w:gridSpan w:val="6"/>
            <w:tcBorders>
              <w:top w:val="nil"/>
              <w:left w:val="dashed" w:sz="4" w:space="0" w:color="auto"/>
              <w:bottom w:val="single" w:sz="18" w:space="0" w:color="auto"/>
              <w:right w:val="single" w:sz="18" w:space="0" w:color="auto"/>
            </w:tcBorders>
            <w:hideMark/>
          </w:tcPr>
          <w:p w14:paraId="28F4DAAC" w14:textId="77777777" w:rsidR="00257665" w:rsidRDefault="00BA2376" w:rsidP="00257665">
            <w:pPr>
              <w:spacing w:after="0" w:line="240" w:lineRule="auto"/>
              <w:textAlignment w:val="baseline"/>
            </w:pPr>
            <w:r w:rsidRPr="00BA2376">
              <w:rPr>
                <w:rFonts w:ascii="Arial" w:eastAsia="Times New Roman" w:hAnsi="Arial" w:cs="Arial"/>
                <w:b/>
                <w:bCs/>
                <w:kern w:val="0"/>
                <w14:ligatures w14:val="none"/>
              </w:rPr>
              <w:t>SMEs:</w:t>
            </w:r>
            <w:r w:rsidRPr="00BA2376">
              <w:rPr>
                <w:rFonts w:ascii="Arial" w:eastAsia="Times New Roman" w:hAnsi="Arial" w:cs="Arial"/>
                <w:b/>
                <w:bCs/>
                <w:color w:val="000000"/>
                <w:kern w:val="0"/>
                <w:shd w:val="clear" w:color="auto" w:fill="E1E3E6"/>
                <w14:ligatures w14:val="none"/>
              </w:rPr>
              <w:t> </w:t>
            </w:r>
            <w:r w:rsidRPr="00BA2376">
              <w:rPr>
                <w:rFonts w:ascii="Arial" w:eastAsia="Times New Roman" w:hAnsi="Arial" w:cs="Arial"/>
                <w:b/>
                <w:bCs/>
                <w:color w:val="000000"/>
                <w:kern w:val="0"/>
                <w:shd w:val="clear" w:color="auto" w:fill="E1E3E6"/>
                <w14:ligatures w14:val="none"/>
              </w:rPr>
              <w:t> </w:t>
            </w:r>
            <w:r w:rsidR="00257665">
              <w:t xml:space="preserve"> </w:t>
            </w:r>
          </w:p>
          <w:p w14:paraId="6FBFD0E4" w14:textId="516BA063" w:rsidR="00257665" w:rsidRPr="00257665" w:rsidRDefault="00257665" w:rsidP="00257665">
            <w:pPr>
              <w:spacing w:after="0" w:line="240" w:lineRule="auto"/>
              <w:textAlignment w:val="baseline"/>
              <w:rPr>
                <w:rFonts w:ascii="Arial" w:eastAsia="Times New Roman" w:hAnsi="Arial" w:cs="Arial"/>
                <w:color w:val="000000"/>
                <w:kern w:val="0"/>
                <w:shd w:val="clear" w:color="auto" w:fill="E1E3E6"/>
                <w14:ligatures w14:val="none"/>
              </w:rPr>
            </w:pPr>
            <w:r w:rsidRPr="00257665">
              <w:rPr>
                <w:rFonts w:ascii="Arial" w:eastAsia="Times New Roman" w:hAnsi="Arial" w:cs="Arial"/>
                <w:color w:val="000000"/>
                <w:kern w:val="0"/>
                <w:shd w:val="clear" w:color="auto" w:fill="E1E3E6"/>
                <w14:ligatures w14:val="none"/>
              </w:rPr>
              <w:t>Chris</w:t>
            </w:r>
          </w:p>
          <w:p w14:paraId="2CBDA826" w14:textId="77777777" w:rsidR="00257665" w:rsidRPr="00257665" w:rsidRDefault="00257665" w:rsidP="00257665">
            <w:pPr>
              <w:spacing w:after="0" w:line="240" w:lineRule="auto"/>
              <w:textAlignment w:val="baseline"/>
              <w:rPr>
                <w:rFonts w:ascii="Arial" w:eastAsia="Times New Roman" w:hAnsi="Arial" w:cs="Arial"/>
                <w:color w:val="000000"/>
                <w:kern w:val="0"/>
                <w:shd w:val="clear" w:color="auto" w:fill="E1E3E6"/>
                <w14:ligatures w14:val="none"/>
              </w:rPr>
            </w:pPr>
            <w:r w:rsidRPr="00257665">
              <w:rPr>
                <w:rFonts w:ascii="Arial" w:eastAsia="Times New Roman" w:hAnsi="Arial" w:cs="Arial"/>
                <w:color w:val="000000"/>
                <w:kern w:val="0"/>
                <w:shd w:val="clear" w:color="auto" w:fill="E1E3E6"/>
                <w14:ligatures w14:val="none"/>
              </w:rPr>
              <w:t>Lori</w:t>
            </w:r>
          </w:p>
          <w:p w14:paraId="02E8943F" w14:textId="77777777" w:rsidR="00257665" w:rsidRPr="00257665" w:rsidRDefault="00257665" w:rsidP="00257665">
            <w:pPr>
              <w:spacing w:after="0" w:line="240" w:lineRule="auto"/>
              <w:textAlignment w:val="baseline"/>
              <w:rPr>
                <w:rFonts w:ascii="Arial" w:eastAsia="Times New Roman" w:hAnsi="Arial" w:cs="Arial"/>
                <w:color w:val="000000"/>
                <w:kern w:val="0"/>
                <w:shd w:val="clear" w:color="auto" w:fill="E1E3E6"/>
                <w14:ligatures w14:val="none"/>
              </w:rPr>
            </w:pPr>
            <w:proofErr w:type="spellStart"/>
            <w:r w:rsidRPr="00257665">
              <w:rPr>
                <w:rFonts w:ascii="Arial" w:eastAsia="Times New Roman" w:hAnsi="Arial" w:cs="Arial"/>
                <w:color w:val="000000"/>
                <w:kern w:val="0"/>
                <w:shd w:val="clear" w:color="auto" w:fill="E1E3E6"/>
                <w14:ligatures w14:val="none"/>
              </w:rPr>
              <w:t>Ladane</w:t>
            </w:r>
            <w:proofErr w:type="spellEnd"/>
          </w:p>
          <w:p w14:paraId="2F8BF194" w14:textId="5952BF36" w:rsidR="00257665" w:rsidRPr="00257665" w:rsidRDefault="00257665" w:rsidP="00257665">
            <w:pPr>
              <w:spacing w:after="0" w:line="240" w:lineRule="auto"/>
              <w:textAlignment w:val="baseline"/>
              <w:rPr>
                <w:rFonts w:ascii="Arial" w:eastAsia="Times New Roman" w:hAnsi="Arial" w:cs="Arial"/>
                <w:color w:val="000000"/>
                <w:kern w:val="0"/>
                <w:shd w:val="clear" w:color="auto" w:fill="E1E3E6"/>
                <w14:ligatures w14:val="none"/>
              </w:rPr>
            </w:pPr>
            <w:r w:rsidRPr="00257665">
              <w:rPr>
                <w:rFonts w:ascii="Arial" w:eastAsia="Times New Roman" w:hAnsi="Arial" w:cs="Arial"/>
                <w:color w:val="000000"/>
                <w:kern w:val="0"/>
                <w:shd w:val="clear" w:color="auto" w:fill="E1E3E6"/>
                <w14:ligatures w14:val="none"/>
              </w:rPr>
              <w:t>Legal Team</w:t>
            </w:r>
            <w:r w:rsidR="00F842C8">
              <w:rPr>
                <w:rFonts w:ascii="Arial" w:eastAsia="Times New Roman" w:hAnsi="Arial" w:cs="Arial"/>
                <w:color w:val="000000"/>
                <w:kern w:val="0"/>
                <w:shd w:val="clear" w:color="auto" w:fill="E1E3E6"/>
                <w14:ligatures w14:val="none"/>
              </w:rPr>
              <w:t xml:space="preserve"> Change Champions</w:t>
            </w:r>
            <w:r w:rsidRPr="00257665">
              <w:rPr>
                <w:rFonts w:ascii="Arial" w:eastAsia="Times New Roman" w:hAnsi="Arial" w:cs="Arial"/>
                <w:color w:val="000000"/>
                <w:kern w:val="0"/>
                <w:shd w:val="clear" w:color="auto" w:fill="E1E3E6"/>
                <w14:ligatures w14:val="none"/>
              </w:rPr>
              <w:t xml:space="preserve"> </w:t>
            </w:r>
          </w:p>
          <w:p w14:paraId="4424FBA5" w14:textId="56E8B33B" w:rsidR="00BA2376" w:rsidRPr="00BA2376" w:rsidRDefault="00257665" w:rsidP="00257665">
            <w:pPr>
              <w:spacing w:after="0" w:line="240" w:lineRule="auto"/>
              <w:textAlignment w:val="baseline"/>
              <w:rPr>
                <w:rFonts w:ascii="Segoe UI" w:eastAsia="Times New Roman" w:hAnsi="Segoe UI" w:cs="Segoe UI"/>
                <w:kern w:val="0"/>
                <w:sz w:val="18"/>
                <w:szCs w:val="18"/>
                <w14:ligatures w14:val="none"/>
              </w:rPr>
            </w:pPr>
            <w:r w:rsidRPr="00257665">
              <w:rPr>
                <w:rFonts w:ascii="Arial" w:eastAsia="Times New Roman" w:hAnsi="Arial" w:cs="Arial"/>
                <w:color w:val="000000"/>
                <w:kern w:val="0"/>
                <w:shd w:val="clear" w:color="auto" w:fill="E1E3E6"/>
                <w14:ligatures w14:val="none"/>
              </w:rPr>
              <w:t xml:space="preserve">Supply Team </w:t>
            </w:r>
            <w:r w:rsidR="00F842C8">
              <w:rPr>
                <w:rFonts w:ascii="Arial" w:eastAsia="Times New Roman" w:hAnsi="Arial" w:cs="Arial"/>
                <w:color w:val="000000"/>
                <w:kern w:val="0"/>
                <w:shd w:val="clear" w:color="auto" w:fill="E1E3E6"/>
                <w14:ligatures w14:val="none"/>
              </w:rPr>
              <w:t>Change Champions</w:t>
            </w:r>
            <w:r w:rsidR="00BA2376" w:rsidRPr="00BA2376">
              <w:rPr>
                <w:rFonts w:ascii="Arial" w:eastAsia="Times New Roman" w:hAnsi="Arial" w:cs="Arial"/>
                <w:color w:val="000000"/>
                <w:kern w:val="0"/>
                <w:shd w:val="clear" w:color="auto" w:fill="E1E3E6"/>
                <w14:ligatures w14:val="none"/>
              </w:rPr>
              <w:t> </w:t>
            </w:r>
            <w:r w:rsidR="00BA2376" w:rsidRPr="00BA2376">
              <w:rPr>
                <w:rFonts w:ascii="Arial" w:eastAsia="Times New Roman" w:hAnsi="Arial" w:cs="Arial"/>
                <w:color w:val="000000"/>
                <w:kern w:val="0"/>
                <w:shd w:val="clear" w:color="auto" w:fill="E1E3E6"/>
                <w14:ligatures w14:val="none"/>
              </w:rPr>
              <w:t> </w:t>
            </w:r>
            <w:r w:rsidR="00BA2376" w:rsidRPr="00BA2376">
              <w:rPr>
                <w:rFonts w:ascii="Arial" w:eastAsia="Times New Roman" w:hAnsi="Arial" w:cs="Arial"/>
                <w:kern w:val="0"/>
                <w14:ligatures w14:val="none"/>
              </w:rPr>
              <w:t>  </w:t>
            </w:r>
          </w:p>
        </w:tc>
      </w:tr>
      <w:tr w:rsidR="00E35B07" w:rsidRPr="00BA2376" w14:paraId="37AE334C" w14:textId="77777777" w:rsidTr="005377B2">
        <w:trPr>
          <w:trHeight w:val="840"/>
        </w:trPr>
        <w:tc>
          <w:tcPr>
            <w:tcW w:w="5018" w:type="dxa"/>
            <w:gridSpan w:val="8"/>
            <w:tcBorders>
              <w:top w:val="single" w:sz="18" w:space="0" w:color="auto"/>
              <w:left w:val="single" w:sz="18" w:space="0" w:color="auto"/>
              <w:bottom w:val="single" w:sz="18" w:space="0" w:color="auto"/>
              <w:right w:val="dashed" w:sz="4" w:space="0" w:color="auto"/>
            </w:tcBorders>
            <w:hideMark/>
          </w:tcPr>
          <w:p w14:paraId="20E10E79"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Program Title:</w:t>
            </w:r>
            <w:r w:rsidRPr="00BA2376">
              <w:rPr>
                <w:rFonts w:ascii="Arial" w:eastAsia="Times New Roman" w:hAnsi="Arial" w:cs="Arial"/>
                <w:kern w:val="0"/>
                <w14:ligatures w14:val="none"/>
              </w:rPr>
              <w:t> </w:t>
            </w:r>
          </w:p>
          <w:p w14:paraId="74F50B6D" w14:textId="5014CBBE" w:rsidR="00BA2376" w:rsidRPr="00BA2376" w:rsidRDefault="00257665" w:rsidP="00BA2376">
            <w:pPr>
              <w:spacing w:after="0" w:line="240" w:lineRule="auto"/>
              <w:textAlignment w:val="baseline"/>
              <w:rPr>
                <w:rFonts w:ascii="Segoe UI" w:eastAsia="Times New Roman" w:hAnsi="Segoe UI" w:cs="Segoe UI"/>
                <w:kern w:val="0"/>
                <w:sz w:val="18"/>
                <w:szCs w:val="18"/>
                <w14:ligatures w14:val="none"/>
              </w:rPr>
            </w:pPr>
            <w:r w:rsidRPr="00257665">
              <w:rPr>
                <w:rFonts w:ascii="Arial" w:eastAsia="Times New Roman" w:hAnsi="Arial" w:cs="Arial"/>
                <w:color w:val="000000"/>
                <w:kern w:val="0"/>
                <w:shd w:val="clear" w:color="auto" w:fill="E1E3E6"/>
                <w14:ligatures w14:val="none"/>
              </w:rPr>
              <w:t>Work, Asset &amp; Supply OCM Training Strategy – CLM Release 2</w:t>
            </w:r>
            <w:r w:rsidR="00BA2376" w:rsidRPr="00BA2376">
              <w:rPr>
                <w:rFonts w:ascii="Arial" w:eastAsia="Times New Roman" w:hAnsi="Arial" w:cs="Arial"/>
                <w:color w:val="000000"/>
                <w:kern w:val="0"/>
                <w:shd w:val="clear" w:color="auto" w:fill="E1E3E6"/>
                <w14:ligatures w14:val="none"/>
              </w:rPr>
              <w:t> </w:t>
            </w:r>
            <w:r w:rsidR="00BA2376" w:rsidRPr="00BA2376">
              <w:rPr>
                <w:rFonts w:ascii="Arial" w:eastAsia="Times New Roman" w:hAnsi="Arial" w:cs="Arial"/>
                <w:color w:val="000000"/>
                <w:kern w:val="0"/>
                <w:shd w:val="clear" w:color="auto" w:fill="E1E3E6"/>
                <w14:ligatures w14:val="none"/>
              </w:rPr>
              <w:t> </w:t>
            </w:r>
            <w:r w:rsidR="00BA2376" w:rsidRPr="00BA2376">
              <w:rPr>
                <w:rFonts w:ascii="Arial" w:eastAsia="Times New Roman" w:hAnsi="Arial" w:cs="Arial"/>
                <w:color w:val="000000"/>
                <w:kern w:val="0"/>
                <w:shd w:val="clear" w:color="auto" w:fill="E1E3E6"/>
                <w14:ligatures w14:val="none"/>
              </w:rPr>
              <w:t> </w:t>
            </w:r>
            <w:r w:rsidR="00BA2376" w:rsidRPr="00BA2376">
              <w:rPr>
                <w:rFonts w:ascii="Arial" w:eastAsia="Times New Roman" w:hAnsi="Arial" w:cs="Arial"/>
                <w:kern w:val="0"/>
                <w14:ligatures w14:val="none"/>
              </w:rPr>
              <w:t>  </w:t>
            </w:r>
          </w:p>
        </w:tc>
        <w:tc>
          <w:tcPr>
            <w:tcW w:w="7896" w:type="dxa"/>
            <w:gridSpan w:val="6"/>
            <w:tcBorders>
              <w:top w:val="single" w:sz="18" w:space="0" w:color="auto"/>
              <w:left w:val="dashed" w:sz="4" w:space="0" w:color="auto"/>
              <w:bottom w:val="single" w:sz="18" w:space="0" w:color="auto"/>
              <w:right w:val="single" w:sz="18" w:space="0" w:color="auto"/>
            </w:tcBorders>
            <w:hideMark/>
          </w:tcPr>
          <w:p w14:paraId="77C43BC5"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Intended Audience:</w:t>
            </w:r>
            <w:r w:rsidRPr="00BA2376">
              <w:rPr>
                <w:rFonts w:ascii="Arial" w:eastAsia="Times New Roman" w:hAnsi="Arial" w:cs="Arial"/>
                <w:kern w:val="0"/>
                <w14:ligatures w14:val="none"/>
              </w:rPr>
              <w:t> </w:t>
            </w:r>
          </w:p>
          <w:p w14:paraId="4EF2BC64" w14:textId="609E9680" w:rsidR="00257665" w:rsidRPr="00F842C8" w:rsidRDefault="00257665" w:rsidP="00F842C8">
            <w:pPr>
              <w:spacing w:after="0" w:line="240" w:lineRule="auto"/>
              <w:textAlignment w:val="baseline"/>
              <w:rPr>
                <w:rFonts w:ascii="Arial" w:eastAsia="Times New Roman" w:hAnsi="Arial" w:cs="Arial"/>
                <w:color w:val="000000"/>
                <w:kern w:val="0"/>
                <w:shd w:val="clear" w:color="auto" w:fill="E1E3E6"/>
                <w14:ligatures w14:val="none"/>
              </w:rPr>
            </w:pPr>
            <w:r w:rsidRPr="00F842C8">
              <w:rPr>
                <w:rFonts w:ascii="Arial" w:eastAsia="Times New Roman" w:hAnsi="Arial" w:cs="Arial"/>
                <w:color w:val="000000"/>
                <w:kern w:val="0"/>
                <w:shd w:val="clear" w:color="auto" w:fill="E1E3E6"/>
                <w14:ligatures w14:val="none"/>
              </w:rPr>
              <w:t>Supply users</w:t>
            </w:r>
          </w:p>
          <w:p w14:paraId="51321D85" w14:textId="77777777" w:rsidR="00257665" w:rsidRPr="00F842C8" w:rsidRDefault="00257665" w:rsidP="00F842C8">
            <w:pPr>
              <w:spacing w:after="0" w:line="240" w:lineRule="auto"/>
              <w:textAlignment w:val="baseline"/>
              <w:rPr>
                <w:rFonts w:ascii="Arial" w:eastAsia="Times New Roman" w:hAnsi="Arial" w:cs="Arial"/>
                <w:color w:val="000000"/>
                <w:kern w:val="0"/>
                <w:shd w:val="clear" w:color="auto" w:fill="E1E3E6"/>
                <w14:ligatures w14:val="none"/>
              </w:rPr>
            </w:pPr>
            <w:r w:rsidRPr="00F842C8">
              <w:rPr>
                <w:rFonts w:ascii="Arial" w:eastAsia="Times New Roman" w:hAnsi="Arial" w:cs="Arial"/>
                <w:color w:val="000000"/>
                <w:kern w:val="0"/>
                <w:shd w:val="clear" w:color="auto" w:fill="E1E3E6"/>
                <w14:ligatures w14:val="none"/>
              </w:rPr>
              <w:t>Legal users</w:t>
            </w:r>
          </w:p>
          <w:p w14:paraId="0AA36551" w14:textId="77777777" w:rsidR="00257665" w:rsidRPr="00F842C8" w:rsidRDefault="00257665" w:rsidP="00F842C8">
            <w:pPr>
              <w:spacing w:after="0" w:line="240" w:lineRule="auto"/>
              <w:textAlignment w:val="baseline"/>
              <w:rPr>
                <w:rFonts w:ascii="Arial" w:eastAsia="Times New Roman" w:hAnsi="Arial" w:cs="Arial"/>
                <w:color w:val="000000"/>
                <w:kern w:val="0"/>
                <w:shd w:val="clear" w:color="auto" w:fill="E1E3E6"/>
                <w14:ligatures w14:val="none"/>
              </w:rPr>
            </w:pPr>
            <w:r w:rsidRPr="00F842C8">
              <w:rPr>
                <w:rFonts w:ascii="Arial" w:eastAsia="Times New Roman" w:hAnsi="Arial" w:cs="Arial"/>
                <w:color w:val="000000"/>
                <w:kern w:val="0"/>
                <w:shd w:val="clear" w:color="auto" w:fill="E1E3E6"/>
                <w14:ligatures w14:val="none"/>
              </w:rPr>
              <w:t>Internal business partners requiring access to MSAs</w:t>
            </w:r>
          </w:p>
          <w:p w14:paraId="3E35F96A" w14:textId="39727A6A" w:rsidR="00BA2376" w:rsidRPr="00F842C8" w:rsidRDefault="00257665" w:rsidP="00F842C8">
            <w:pPr>
              <w:spacing w:after="0" w:line="240" w:lineRule="auto"/>
              <w:textAlignment w:val="baseline"/>
              <w:rPr>
                <w:rFonts w:ascii="Segoe UI" w:eastAsia="Times New Roman" w:hAnsi="Segoe UI" w:cs="Segoe UI"/>
                <w:kern w:val="0"/>
                <w:sz w:val="18"/>
                <w:szCs w:val="18"/>
                <w14:ligatures w14:val="none"/>
              </w:rPr>
            </w:pPr>
            <w:r w:rsidRPr="00F842C8">
              <w:rPr>
                <w:rFonts w:ascii="Arial" w:eastAsia="Times New Roman" w:hAnsi="Arial" w:cs="Arial"/>
                <w:color w:val="000000"/>
                <w:kern w:val="0"/>
                <w:shd w:val="clear" w:color="auto" w:fill="E1E3E6"/>
                <w14:ligatures w14:val="none"/>
              </w:rPr>
              <w:t>Supplier and third-party legal users (as applicable)</w:t>
            </w:r>
            <w:r w:rsidR="00BA2376" w:rsidRPr="00BA2376">
              <w:rPr>
                <w:shd w:val="clear" w:color="auto" w:fill="E1E3E6"/>
              </w:rPr>
              <w:t> </w:t>
            </w:r>
            <w:r w:rsidR="00BA2376" w:rsidRPr="00BA2376">
              <w:rPr>
                <w:shd w:val="clear" w:color="auto" w:fill="E1E3E6"/>
              </w:rPr>
              <w:t> </w:t>
            </w:r>
            <w:r w:rsidR="00BA2376" w:rsidRPr="00BA2376">
              <w:rPr>
                <w:shd w:val="clear" w:color="auto" w:fill="E1E3E6"/>
              </w:rPr>
              <w:t> </w:t>
            </w:r>
            <w:r w:rsidR="00BA2376" w:rsidRPr="00F842C8">
              <w:rPr>
                <w:rFonts w:ascii="Arial" w:eastAsia="Times New Roman" w:hAnsi="Arial" w:cs="Arial"/>
                <w:kern w:val="0"/>
                <w14:ligatures w14:val="none"/>
              </w:rPr>
              <w:t> </w:t>
            </w:r>
          </w:p>
        </w:tc>
      </w:tr>
      <w:tr w:rsidR="003F3A32" w:rsidRPr="00BA2376" w14:paraId="3346ADF4" w14:textId="77777777" w:rsidTr="005377B2">
        <w:trPr>
          <w:trHeight w:val="270"/>
        </w:trPr>
        <w:tc>
          <w:tcPr>
            <w:tcW w:w="3713" w:type="dxa"/>
            <w:gridSpan w:val="6"/>
            <w:vMerge w:val="restart"/>
            <w:tcBorders>
              <w:top w:val="single" w:sz="18" w:space="0" w:color="auto"/>
              <w:left w:val="single" w:sz="18" w:space="0" w:color="auto"/>
              <w:bottom w:val="dashed" w:sz="4" w:space="0" w:color="auto"/>
              <w:right w:val="dashed" w:sz="4" w:space="0" w:color="auto"/>
            </w:tcBorders>
            <w:hideMark/>
          </w:tcPr>
          <w:p w14:paraId="30F2B1A5"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Course Title:</w:t>
            </w:r>
            <w:r w:rsidRPr="00BA2376">
              <w:rPr>
                <w:rFonts w:ascii="Arial" w:eastAsia="Times New Roman" w:hAnsi="Arial" w:cs="Arial"/>
                <w:kern w:val="0"/>
                <w14:ligatures w14:val="none"/>
              </w:rPr>
              <w:t> </w:t>
            </w:r>
          </w:p>
          <w:p w14:paraId="6995C1E8" w14:textId="71292565" w:rsidR="00BA2376" w:rsidRPr="00BA2376" w:rsidRDefault="00257665" w:rsidP="00BA2376">
            <w:pPr>
              <w:spacing w:after="0" w:line="240" w:lineRule="auto"/>
              <w:textAlignment w:val="baseline"/>
              <w:rPr>
                <w:rFonts w:ascii="Segoe UI" w:eastAsia="Times New Roman" w:hAnsi="Segoe UI" w:cs="Segoe UI"/>
                <w:kern w:val="0"/>
                <w:sz w:val="18"/>
                <w:szCs w:val="18"/>
                <w14:ligatures w14:val="none"/>
              </w:rPr>
            </w:pPr>
            <w:r w:rsidRPr="00257665">
              <w:rPr>
                <w:rFonts w:ascii="Arial" w:eastAsia="Times New Roman" w:hAnsi="Arial" w:cs="Arial"/>
                <w:color w:val="000000"/>
                <w:kern w:val="0"/>
                <w:shd w:val="clear" w:color="auto" w:fill="E1E3E6"/>
                <w14:ligatures w14:val="none"/>
              </w:rPr>
              <w:t>Contract Lifecycle Management (CLM) Release 2</w:t>
            </w:r>
            <w:r w:rsidR="008F7AAF">
              <w:rPr>
                <w:rFonts w:ascii="Arial" w:eastAsia="Times New Roman" w:hAnsi="Arial" w:cs="Arial"/>
                <w:color w:val="000000"/>
                <w:kern w:val="0"/>
                <w:shd w:val="clear" w:color="auto" w:fill="E1E3E6"/>
                <w14:ligatures w14:val="none"/>
              </w:rPr>
              <w:t>:</w:t>
            </w:r>
            <w:r w:rsidRPr="00257665">
              <w:rPr>
                <w:rFonts w:ascii="Arial" w:eastAsia="Times New Roman" w:hAnsi="Arial" w:cs="Arial"/>
                <w:color w:val="000000"/>
                <w:kern w:val="0"/>
                <w:shd w:val="clear" w:color="auto" w:fill="E1E3E6"/>
                <w14:ligatures w14:val="none"/>
              </w:rPr>
              <w:t xml:space="preserve"> End-to-End Process Training</w:t>
            </w:r>
            <w:r w:rsidR="00BA2376" w:rsidRPr="00BA2376">
              <w:rPr>
                <w:rFonts w:ascii="Arial" w:eastAsia="Times New Roman" w:hAnsi="Arial" w:cs="Arial"/>
                <w:color w:val="000000"/>
                <w:kern w:val="0"/>
                <w:shd w:val="clear" w:color="auto" w:fill="E1E3E6"/>
                <w14:ligatures w14:val="none"/>
              </w:rPr>
              <w:t> </w:t>
            </w:r>
            <w:r w:rsidR="00BA2376" w:rsidRPr="00BA2376">
              <w:rPr>
                <w:rFonts w:ascii="Arial" w:eastAsia="Times New Roman" w:hAnsi="Arial" w:cs="Arial"/>
                <w:color w:val="000000"/>
                <w:kern w:val="0"/>
                <w:shd w:val="clear" w:color="auto" w:fill="E1E3E6"/>
                <w14:ligatures w14:val="none"/>
              </w:rPr>
              <w:t> </w:t>
            </w:r>
            <w:r w:rsidR="00BA2376" w:rsidRPr="00BA2376">
              <w:rPr>
                <w:rFonts w:ascii="Arial" w:eastAsia="Times New Roman" w:hAnsi="Arial" w:cs="Arial"/>
                <w:color w:val="000000"/>
                <w:kern w:val="0"/>
                <w:shd w:val="clear" w:color="auto" w:fill="E1E3E6"/>
                <w14:ligatures w14:val="none"/>
              </w:rPr>
              <w:t> </w:t>
            </w:r>
            <w:r w:rsidR="00BA2376" w:rsidRPr="00BA2376">
              <w:rPr>
                <w:rFonts w:ascii="Arial" w:eastAsia="Times New Roman" w:hAnsi="Arial" w:cs="Arial"/>
                <w:kern w:val="0"/>
                <w14:ligatures w14:val="none"/>
              </w:rPr>
              <w:t> </w:t>
            </w:r>
          </w:p>
        </w:tc>
        <w:tc>
          <w:tcPr>
            <w:tcW w:w="1305" w:type="dxa"/>
            <w:gridSpan w:val="2"/>
            <w:vMerge w:val="restart"/>
            <w:tcBorders>
              <w:top w:val="single" w:sz="18" w:space="0" w:color="auto"/>
              <w:left w:val="dashed" w:sz="4" w:space="0" w:color="auto"/>
              <w:bottom w:val="dashed" w:sz="4" w:space="0" w:color="auto"/>
              <w:right w:val="dashed" w:sz="4" w:space="0" w:color="auto"/>
            </w:tcBorders>
            <w:hideMark/>
          </w:tcPr>
          <w:p w14:paraId="313CDF9D"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LMS Component ID:</w:t>
            </w:r>
            <w:r w:rsidRPr="00BA2376">
              <w:rPr>
                <w:rFonts w:ascii="Arial" w:eastAsia="Times New Roman" w:hAnsi="Arial" w:cs="Arial"/>
                <w:kern w:val="0"/>
                <w14:ligatures w14:val="none"/>
              </w:rPr>
              <w:t> </w:t>
            </w:r>
          </w:p>
          <w:p w14:paraId="075B46F5"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E-E-</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kern w:val="0"/>
                <w14:ligatures w14:val="none"/>
              </w:rPr>
              <w:t> </w:t>
            </w:r>
          </w:p>
        </w:tc>
        <w:tc>
          <w:tcPr>
            <w:tcW w:w="7896" w:type="dxa"/>
            <w:gridSpan w:val="6"/>
            <w:tcBorders>
              <w:top w:val="single" w:sz="18" w:space="0" w:color="auto"/>
              <w:left w:val="dashed" w:sz="4" w:space="0" w:color="auto"/>
              <w:bottom w:val="nil"/>
              <w:right w:val="single" w:sz="18" w:space="0" w:color="auto"/>
            </w:tcBorders>
            <w:hideMark/>
          </w:tcPr>
          <w:p w14:paraId="53BDCBF7" w14:textId="77777777" w:rsidR="00BA2376" w:rsidRPr="00BA2376" w:rsidRDefault="00BA2376" w:rsidP="00BA2376">
            <w:pPr>
              <w:spacing w:after="0" w:line="240" w:lineRule="auto"/>
              <w:jc w:val="both"/>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Knowledge Check required?</w:t>
            </w:r>
            <w:r w:rsidRPr="00BA2376">
              <w:rPr>
                <w:rFonts w:ascii="Arial" w:eastAsia="Times New Roman" w:hAnsi="Arial" w:cs="Arial"/>
                <w:kern w:val="0"/>
                <w14:ligatures w14:val="none"/>
              </w:rPr>
              <w:t> </w:t>
            </w:r>
          </w:p>
        </w:tc>
      </w:tr>
      <w:tr w:rsidR="003F3A32" w:rsidRPr="00BA2376" w14:paraId="4A9EC276" w14:textId="77777777" w:rsidTr="005377B2">
        <w:trPr>
          <w:trHeight w:val="225"/>
        </w:trPr>
        <w:tc>
          <w:tcPr>
            <w:tcW w:w="0" w:type="auto"/>
            <w:gridSpan w:val="6"/>
            <w:vMerge/>
            <w:tcBorders>
              <w:top w:val="single" w:sz="18" w:space="0" w:color="auto"/>
              <w:left w:val="single" w:sz="18" w:space="0" w:color="auto"/>
              <w:bottom w:val="dashed" w:sz="4" w:space="0" w:color="auto"/>
              <w:right w:val="dashed" w:sz="4" w:space="0" w:color="auto"/>
            </w:tcBorders>
            <w:vAlign w:val="center"/>
            <w:hideMark/>
          </w:tcPr>
          <w:p w14:paraId="398C40B5" w14:textId="77777777" w:rsidR="00BA2376" w:rsidRPr="00BA2376" w:rsidRDefault="00BA2376" w:rsidP="00BA2376">
            <w:pPr>
              <w:spacing w:after="0" w:line="240" w:lineRule="auto"/>
              <w:rPr>
                <w:rFonts w:ascii="Segoe UI" w:eastAsia="Times New Roman" w:hAnsi="Segoe UI" w:cs="Segoe UI"/>
                <w:kern w:val="0"/>
                <w:sz w:val="18"/>
                <w:szCs w:val="18"/>
                <w14:ligatures w14:val="none"/>
              </w:rPr>
            </w:pPr>
          </w:p>
        </w:tc>
        <w:tc>
          <w:tcPr>
            <w:tcW w:w="0" w:type="auto"/>
            <w:gridSpan w:val="2"/>
            <w:vMerge/>
            <w:tcBorders>
              <w:top w:val="single" w:sz="18" w:space="0" w:color="auto"/>
              <w:left w:val="dashed" w:sz="4" w:space="0" w:color="auto"/>
              <w:bottom w:val="dashed" w:sz="4" w:space="0" w:color="auto"/>
              <w:right w:val="dashed" w:sz="4" w:space="0" w:color="auto"/>
            </w:tcBorders>
            <w:vAlign w:val="center"/>
            <w:hideMark/>
          </w:tcPr>
          <w:p w14:paraId="549B3C24" w14:textId="77777777" w:rsidR="00BA2376" w:rsidRPr="00BA2376" w:rsidRDefault="00BA2376" w:rsidP="00BA2376">
            <w:pPr>
              <w:spacing w:after="0" w:line="240" w:lineRule="auto"/>
              <w:rPr>
                <w:rFonts w:ascii="Segoe UI" w:eastAsia="Times New Roman" w:hAnsi="Segoe UI" w:cs="Segoe UI"/>
                <w:kern w:val="0"/>
                <w:sz w:val="18"/>
                <w:szCs w:val="18"/>
                <w14:ligatures w14:val="none"/>
              </w:rPr>
            </w:pPr>
          </w:p>
        </w:tc>
        <w:tc>
          <w:tcPr>
            <w:tcW w:w="485" w:type="dxa"/>
            <w:tcBorders>
              <w:top w:val="nil"/>
              <w:left w:val="dashed" w:sz="4" w:space="0" w:color="auto"/>
              <w:bottom w:val="nil"/>
              <w:right w:val="nil"/>
            </w:tcBorders>
            <w:hideMark/>
          </w:tcPr>
          <w:p w14:paraId="625F097E" w14:textId="77777777" w:rsidR="00BA2376" w:rsidRPr="00BA2376" w:rsidRDefault="00BA2376" w:rsidP="00BA2376">
            <w:pPr>
              <w:spacing w:after="0" w:line="240" w:lineRule="auto"/>
              <w:textAlignment w:val="baseline"/>
              <w:rPr>
                <w:rFonts w:ascii="Segoe UI" w:eastAsia="Times New Roman" w:hAnsi="Segoe UI" w:cs="Segoe UI"/>
                <w:kern w:val="0"/>
                <w:sz w:val="18"/>
                <w:szCs w:val="18"/>
                <w:highlight w:val="yellow"/>
                <w14:ligatures w14:val="none"/>
              </w:rPr>
            </w:pPr>
            <w:r w:rsidRPr="00BA2376">
              <w:rPr>
                <w:rFonts w:ascii="Arial" w:eastAsia="Times New Roman" w:hAnsi="Arial" w:cs="Arial"/>
                <w:b/>
                <w:bCs/>
                <w:kern w:val="0"/>
                <w:highlight w:val="yellow"/>
                <w14:ligatures w14:val="none"/>
              </w:rPr>
              <w:t>Yes</w:t>
            </w:r>
            <w:r w:rsidRPr="00BA2376">
              <w:rPr>
                <w:rFonts w:ascii="Arial" w:eastAsia="Times New Roman" w:hAnsi="Arial" w:cs="Arial"/>
                <w:kern w:val="0"/>
                <w:highlight w:val="yellow"/>
                <w14:ligatures w14:val="none"/>
              </w:rPr>
              <w:t> </w:t>
            </w:r>
          </w:p>
        </w:tc>
        <w:tc>
          <w:tcPr>
            <w:tcW w:w="7411" w:type="dxa"/>
            <w:gridSpan w:val="5"/>
            <w:tcBorders>
              <w:top w:val="nil"/>
              <w:left w:val="nil"/>
              <w:bottom w:val="nil"/>
              <w:right w:val="single" w:sz="18" w:space="0" w:color="auto"/>
            </w:tcBorders>
            <w:hideMark/>
          </w:tcPr>
          <w:p w14:paraId="72FC0D7F" w14:textId="77777777" w:rsidR="00BA2376" w:rsidRPr="00BA2376" w:rsidRDefault="00BA2376" w:rsidP="00BA2376">
            <w:pPr>
              <w:spacing w:after="0" w:line="240" w:lineRule="auto"/>
              <w:textAlignment w:val="baseline"/>
              <w:rPr>
                <w:rFonts w:ascii="Segoe UI" w:eastAsia="Times New Roman" w:hAnsi="Segoe UI" w:cs="Segoe UI"/>
                <w:kern w:val="0"/>
                <w:sz w:val="18"/>
                <w:szCs w:val="18"/>
                <w:highlight w:val="yellow"/>
                <w14:ligatures w14:val="none"/>
              </w:rPr>
            </w:pPr>
            <w:r w:rsidRPr="00BA2376">
              <w:rPr>
                <w:rFonts w:ascii="Arial" w:eastAsia="Times New Roman" w:hAnsi="Arial" w:cs="Arial"/>
                <w:kern w:val="0"/>
                <w:highlight w:val="yellow"/>
                <w14:ligatures w14:val="none"/>
              </w:rPr>
              <w:t> </w:t>
            </w:r>
          </w:p>
        </w:tc>
      </w:tr>
      <w:tr w:rsidR="003F3A32" w:rsidRPr="00BA2376" w14:paraId="4670C225" w14:textId="77777777" w:rsidTr="005377B2">
        <w:trPr>
          <w:trHeight w:val="270"/>
        </w:trPr>
        <w:tc>
          <w:tcPr>
            <w:tcW w:w="0" w:type="auto"/>
            <w:gridSpan w:val="6"/>
            <w:vMerge/>
            <w:tcBorders>
              <w:top w:val="single" w:sz="18" w:space="0" w:color="auto"/>
              <w:left w:val="single" w:sz="18" w:space="0" w:color="auto"/>
              <w:bottom w:val="dashed" w:sz="4" w:space="0" w:color="auto"/>
              <w:right w:val="dashed" w:sz="4" w:space="0" w:color="auto"/>
            </w:tcBorders>
            <w:vAlign w:val="center"/>
            <w:hideMark/>
          </w:tcPr>
          <w:p w14:paraId="47971656" w14:textId="77777777" w:rsidR="00BA2376" w:rsidRPr="00BA2376" w:rsidRDefault="00BA2376" w:rsidP="00BA2376">
            <w:pPr>
              <w:spacing w:after="0" w:line="240" w:lineRule="auto"/>
              <w:rPr>
                <w:rFonts w:ascii="Segoe UI" w:eastAsia="Times New Roman" w:hAnsi="Segoe UI" w:cs="Segoe UI"/>
                <w:kern w:val="0"/>
                <w:sz w:val="18"/>
                <w:szCs w:val="18"/>
                <w14:ligatures w14:val="none"/>
              </w:rPr>
            </w:pPr>
          </w:p>
        </w:tc>
        <w:tc>
          <w:tcPr>
            <w:tcW w:w="0" w:type="auto"/>
            <w:gridSpan w:val="2"/>
            <w:vMerge/>
            <w:tcBorders>
              <w:top w:val="single" w:sz="18" w:space="0" w:color="auto"/>
              <w:left w:val="dashed" w:sz="4" w:space="0" w:color="auto"/>
              <w:bottom w:val="dashed" w:sz="4" w:space="0" w:color="auto"/>
              <w:right w:val="dashed" w:sz="4" w:space="0" w:color="auto"/>
            </w:tcBorders>
            <w:vAlign w:val="center"/>
            <w:hideMark/>
          </w:tcPr>
          <w:p w14:paraId="0A40C98C" w14:textId="77777777" w:rsidR="00BA2376" w:rsidRPr="00BA2376" w:rsidRDefault="00BA2376" w:rsidP="00BA2376">
            <w:pPr>
              <w:spacing w:after="0" w:line="240" w:lineRule="auto"/>
              <w:rPr>
                <w:rFonts w:ascii="Segoe UI" w:eastAsia="Times New Roman" w:hAnsi="Segoe UI" w:cs="Segoe UI"/>
                <w:kern w:val="0"/>
                <w:sz w:val="18"/>
                <w:szCs w:val="18"/>
                <w14:ligatures w14:val="none"/>
              </w:rPr>
            </w:pPr>
          </w:p>
        </w:tc>
        <w:tc>
          <w:tcPr>
            <w:tcW w:w="485" w:type="dxa"/>
            <w:tcBorders>
              <w:top w:val="nil"/>
              <w:left w:val="dashed" w:sz="4" w:space="0" w:color="auto"/>
              <w:bottom w:val="dashed" w:sz="4" w:space="0" w:color="auto"/>
              <w:right w:val="nil"/>
            </w:tcBorders>
            <w:hideMark/>
          </w:tcPr>
          <w:p w14:paraId="7280AD57"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No</w:t>
            </w:r>
            <w:r w:rsidRPr="00BA2376">
              <w:rPr>
                <w:rFonts w:ascii="Arial" w:eastAsia="Times New Roman" w:hAnsi="Arial" w:cs="Arial"/>
                <w:kern w:val="0"/>
                <w14:ligatures w14:val="none"/>
              </w:rPr>
              <w:t> </w:t>
            </w:r>
          </w:p>
        </w:tc>
        <w:tc>
          <w:tcPr>
            <w:tcW w:w="7411" w:type="dxa"/>
            <w:gridSpan w:val="5"/>
            <w:tcBorders>
              <w:top w:val="nil"/>
              <w:left w:val="nil"/>
              <w:bottom w:val="dashed" w:sz="4" w:space="0" w:color="auto"/>
              <w:right w:val="single" w:sz="18" w:space="0" w:color="auto"/>
            </w:tcBorders>
            <w:hideMark/>
          </w:tcPr>
          <w:p w14:paraId="4D86C642" w14:textId="33D8F315"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Explain:</w:t>
            </w:r>
            <w:r w:rsidR="00F842C8">
              <w:rPr>
                <w:rFonts w:ascii="Arial" w:eastAsia="Times New Roman" w:hAnsi="Arial" w:cs="Arial"/>
                <w:b/>
                <w:bCs/>
                <w:kern w:val="0"/>
                <w14:ligatures w14:val="none"/>
              </w:rPr>
              <w:t xml:space="preserve"> </w:t>
            </w:r>
            <w:r w:rsidR="00257665" w:rsidRPr="00257665">
              <w:rPr>
                <w:rFonts w:ascii="Arial" w:eastAsia="Times New Roman" w:hAnsi="Arial" w:cs="Arial"/>
                <w:color w:val="000000"/>
                <w:kern w:val="0"/>
                <w:shd w:val="clear" w:color="auto" w:fill="E1E3E6"/>
                <w14:ligatures w14:val="none"/>
              </w:rPr>
              <w:t>Knowledge checks are required to confirm learner understanding of CLM R2 workflow changes, MSA creation and approval, fallback processes, reporting, system navigation, and role-based responsibilities. Knowledge checks will be delivered</w:t>
            </w:r>
            <w:r w:rsidR="00257665">
              <w:rPr>
                <w:rFonts w:ascii="Arial" w:eastAsia="Times New Roman" w:hAnsi="Arial" w:cs="Arial"/>
                <w:color w:val="000000"/>
                <w:kern w:val="0"/>
                <w:shd w:val="clear" w:color="auto" w:fill="E1E3E6"/>
                <w14:ligatures w14:val="none"/>
              </w:rPr>
              <w:t xml:space="preserve"> through the LMS.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kern w:val="0"/>
                <w14:ligatures w14:val="none"/>
              </w:rPr>
              <w:t> </w:t>
            </w:r>
          </w:p>
        </w:tc>
      </w:tr>
      <w:tr w:rsidR="00E35B07" w:rsidRPr="00BA2376" w14:paraId="294F3F3C" w14:textId="77777777" w:rsidTr="005377B2">
        <w:trPr>
          <w:trHeight w:val="1500"/>
        </w:trPr>
        <w:tc>
          <w:tcPr>
            <w:tcW w:w="3632" w:type="dxa"/>
            <w:gridSpan w:val="4"/>
            <w:tcBorders>
              <w:top w:val="dashed" w:sz="4" w:space="0" w:color="auto"/>
              <w:left w:val="single" w:sz="18" w:space="0" w:color="auto"/>
              <w:bottom w:val="single" w:sz="18" w:space="0" w:color="auto"/>
              <w:right w:val="dashed" w:sz="4" w:space="0" w:color="auto"/>
            </w:tcBorders>
            <w:hideMark/>
          </w:tcPr>
          <w:p w14:paraId="6ED4DC0E"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Course/Performance Objective</w:t>
            </w:r>
            <w:r w:rsidRPr="00BA2376">
              <w:rPr>
                <w:rFonts w:ascii="Arial" w:eastAsia="Times New Roman" w:hAnsi="Arial" w:cs="Arial"/>
                <w:kern w:val="0"/>
                <w14:ligatures w14:val="none"/>
              </w:rPr>
              <w:t> </w:t>
            </w:r>
          </w:p>
          <w:p w14:paraId="770B0463"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i/>
                <w:iCs/>
                <w:kern w:val="0"/>
                <w:sz w:val="16"/>
                <w:szCs w:val="16"/>
                <w14:ligatures w14:val="none"/>
              </w:rPr>
              <w:t>Course Objective explains the reason for training and high-level information about expected </w:t>
            </w:r>
            <w:proofErr w:type="gramStart"/>
            <w:r w:rsidRPr="00BA2376">
              <w:rPr>
                <w:rFonts w:ascii="Arial" w:eastAsia="Times New Roman" w:hAnsi="Arial" w:cs="Arial"/>
                <w:i/>
                <w:iCs/>
                <w:kern w:val="0"/>
                <w:sz w:val="16"/>
                <w:szCs w:val="16"/>
                <w14:ligatures w14:val="none"/>
              </w:rPr>
              <w:t>outcomes, and</w:t>
            </w:r>
            <w:proofErr w:type="gramEnd"/>
            <w:r w:rsidRPr="00BA2376">
              <w:rPr>
                <w:rFonts w:ascii="Arial" w:eastAsia="Times New Roman" w:hAnsi="Arial" w:cs="Arial"/>
                <w:i/>
                <w:iCs/>
                <w:kern w:val="0"/>
                <w:sz w:val="16"/>
                <w:szCs w:val="16"/>
                <w14:ligatures w14:val="none"/>
              </w:rPr>
              <w:t> will be embedded in the Learning Goals of Module 1, Topic 1 (Overview). </w:t>
            </w:r>
            <w:r w:rsidRPr="00BA2376">
              <w:rPr>
                <w:rFonts w:ascii="Arial" w:eastAsia="Times New Roman" w:hAnsi="Arial" w:cs="Arial"/>
                <w:kern w:val="0"/>
                <w:sz w:val="16"/>
                <w:szCs w:val="16"/>
                <w14:ligatures w14:val="none"/>
              </w:rPr>
              <w:t> </w:t>
            </w:r>
          </w:p>
        </w:tc>
        <w:tc>
          <w:tcPr>
            <w:tcW w:w="9282" w:type="dxa"/>
            <w:gridSpan w:val="10"/>
            <w:tcBorders>
              <w:top w:val="dashed" w:sz="4" w:space="0" w:color="auto"/>
              <w:left w:val="dashed" w:sz="4" w:space="0" w:color="auto"/>
              <w:bottom w:val="single" w:sz="18" w:space="0" w:color="auto"/>
              <w:right w:val="single" w:sz="18" w:space="0" w:color="auto"/>
            </w:tcBorders>
            <w:hideMark/>
          </w:tcPr>
          <w:p w14:paraId="7CB43B2E" w14:textId="65AD842D" w:rsidR="00BA2376" w:rsidRPr="00BA2376" w:rsidRDefault="00257665" w:rsidP="00BA2376">
            <w:pPr>
              <w:spacing w:after="0" w:line="240" w:lineRule="auto"/>
              <w:textAlignment w:val="baseline"/>
              <w:rPr>
                <w:rFonts w:ascii="Segoe UI" w:eastAsia="Times New Roman" w:hAnsi="Segoe UI" w:cs="Segoe UI"/>
                <w:kern w:val="0"/>
                <w:sz w:val="18"/>
                <w:szCs w:val="18"/>
                <w14:ligatures w14:val="none"/>
              </w:rPr>
            </w:pPr>
            <w:r w:rsidRPr="00257665">
              <w:rPr>
                <w:rFonts w:ascii="Arial" w:eastAsia="Times New Roman" w:hAnsi="Arial" w:cs="Arial"/>
                <w:color w:val="000000"/>
                <w:kern w:val="0"/>
                <w:shd w:val="clear" w:color="auto" w:fill="E1E3E6"/>
                <w14:ligatures w14:val="none"/>
              </w:rPr>
              <w:t>The purpose of this course is to support organizational readiness and adoption of CLM Release 2 by re-aligning Legal, Supply, and internal business partners to the updated CLM end-to-end workflows, decision points, and system capabilities. Learners will be able to navigate CLM workflows, locate and manage MSAs, apply fallback processes, generate reports, and access supporting documentation to perform job responsibilities effectively and consistently in alignment with Exelon standards.</w:t>
            </w:r>
            <w:r w:rsidR="00BA2376" w:rsidRPr="00BA2376">
              <w:rPr>
                <w:rFonts w:ascii="Arial" w:eastAsia="Times New Roman" w:hAnsi="Arial" w:cs="Arial"/>
                <w:color w:val="000000"/>
                <w:kern w:val="0"/>
                <w:shd w:val="clear" w:color="auto" w:fill="E1E3E6"/>
                <w14:ligatures w14:val="none"/>
              </w:rPr>
              <w:t> </w:t>
            </w:r>
            <w:r w:rsidR="00BA2376" w:rsidRPr="00BA2376">
              <w:rPr>
                <w:rFonts w:ascii="Arial" w:eastAsia="Times New Roman" w:hAnsi="Arial" w:cs="Arial"/>
                <w:color w:val="000000"/>
                <w:kern w:val="0"/>
                <w:shd w:val="clear" w:color="auto" w:fill="E1E3E6"/>
                <w14:ligatures w14:val="none"/>
              </w:rPr>
              <w:t> </w:t>
            </w:r>
            <w:r w:rsidR="00BA2376" w:rsidRPr="00BA2376">
              <w:rPr>
                <w:rFonts w:ascii="Arial" w:eastAsia="Times New Roman" w:hAnsi="Arial" w:cs="Arial"/>
                <w:kern w:val="0"/>
                <w14:ligatures w14:val="none"/>
              </w:rPr>
              <w:t> </w:t>
            </w:r>
          </w:p>
        </w:tc>
      </w:tr>
      <w:tr w:rsidR="003F3A32" w:rsidRPr="00BA2376" w14:paraId="60FDE74F" w14:textId="77777777" w:rsidTr="005377B2">
        <w:trPr>
          <w:trHeight w:val="885"/>
        </w:trPr>
        <w:tc>
          <w:tcPr>
            <w:tcW w:w="3112" w:type="dxa"/>
            <w:gridSpan w:val="3"/>
            <w:tcBorders>
              <w:top w:val="single" w:sz="18" w:space="0" w:color="auto"/>
              <w:left w:val="single" w:sz="18" w:space="0" w:color="auto"/>
              <w:bottom w:val="dashed" w:sz="4" w:space="0" w:color="auto"/>
              <w:right w:val="dashed" w:sz="4" w:space="0" w:color="auto"/>
            </w:tcBorders>
            <w:hideMark/>
          </w:tcPr>
          <w:p w14:paraId="6039AD72"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Module #:</w:t>
            </w:r>
            <w:r w:rsidRPr="00BA2376">
              <w:rPr>
                <w:rFonts w:ascii="Arial" w:eastAsia="Times New Roman" w:hAnsi="Arial" w:cs="Arial"/>
                <w:kern w:val="0"/>
                <w14:ligatures w14:val="none"/>
              </w:rPr>
              <w:t> </w:t>
            </w:r>
          </w:p>
          <w:p w14:paraId="1FBFE7A6"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kern w:val="0"/>
                <w14:ligatures w14:val="none"/>
              </w:rPr>
              <w:t> </w:t>
            </w:r>
          </w:p>
          <w:p w14:paraId="2026A11A" w14:textId="77777777" w:rsidR="00BA2376" w:rsidRPr="00BA2376" w:rsidRDefault="00BA2376" w:rsidP="00BA2376">
            <w:pPr>
              <w:spacing w:after="0" w:line="240" w:lineRule="auto"/>
              <w:jc w:val="center"/>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1</w:t>
            </w:r>
            <w:r w:rsidRPr="00BA2376">
              <w:rPr>
                <w:rFonts w:ascii="Arial" w:eastAsia="Times New Roman" w:hAnsi="Arial" w:cs="Arial"/>
                <w:kern w:val="0"/>
                <w14:ligatures w14:val="none"/>
              </w:rPr>
              <w:t> </w:t>
            </w:r>
          </w:p>
        </w:tc>
        <w:tc>
          <w:tcPr>
            <w:tcW w:w="2391" w:type="dxa"/>
            <w:gridSpan w:val="6"/>
            <w:tcBorders>
              <w:top w:val="single" w:sz="18" w:space="0" w:color="auto"/>
              <w:left w:val="dashed" w:sz="4" w:space="0" w:color="auto"/>
              <w:bottom w:val="dashed" w:sz="4" w:space="0" w:color="auto"/>
              <w:right w:val="dashed" w:sz="4" w:space="0" w:color="auto"/>
            </w:tcBorders>
            <w:hideMark/>
          </w:tcPr>
          <w:p w14:paraId="04FF151A"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Module Title:</w:t>
            </w:r>
            <w:r w:rsidRPr="00BA2376">
              <w:rPr>
                <w:rFonts w:ascii="Arial" w:eastAsia="Times New Roman" w:hAnsi="Arial" w:cs="Arial"/>
                <w:kern w:val="0"/>
                <w14:ligatures w14:val="none"/>
              </w:rPr>
              <w:t> </w:t>
            </w:r>
          </w:p>
          <w:p w14:paraId="48D931D4" w14:textId="758B906F" w:rsidR="00BA2376" w:rsidRPr="00BA2376" w:rsidRDefault="002942EB" w:rsidP="00BA2376">
            <w:pPr>
              <w:spacing w:after="0" w:line="240" w:lineRule="auto"/>
              <w:textAlignment w:val="baseline"/>
              <w:rPr>
                <w:rFonts w:ascii="Segoe UI" w:eastAsia="Times New Roman" w:hAnsi="Segoe UI" w:cs="Segoe UI"/>
                <w:kern w:val="0"/>
                <w:sz w:val="18"/>
                <w:szCs w:val="18"/>
                <w14:ligatures w14:val="none"/>
              </w:rPr>
            </w:pPr>
            <w:r w:rsidRPr="002942EB">
              <w:rPr>
                <w:rFonts w:ascii="Arial" w:eastAsia="Times New Roman" w:hAnsi="Arial" w:cs="Arial"/>
                <w:kern w:val="0"/>
                <w14:ligatures w14:val="none"/>
              </w:rPr>
              <w:t>End-to-End Walkthrough: MSAs and General Terms</w:t>
            </w:r>
          </w:p>
        </w:tc>
        <w:tc>
          <w:tcPr>
            <w:tcW w:w="7411" w:type="dxa"/>
            <w:gridSpan w:val="5"/>
            <w:tcBorders>
              <w:top w:val="single" w:sz="18" w:space="0" w:color="auto"/>
              <w:left w:val="dashed" w:sz="4" w:space="0" w:color="auto"/>
              <w:bottom w:val="dashed" w:sz="4" w:space="0" w:color="auto"/>
              <w:right w:val="single" w:sz="18" w:space="0" w:color="auto"/>
            </w:tcBorders>
            <w:hideMark/>
          </w:tcPr>
          <w:p w14:paraId="4F59725F" w14:textId="77777777"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Est. Module Time:</w:t>
            </w:r>
            <w:r w:rsidRPr="00BA2376">
              <w:rPr>
                <w:rFonts w:ascii="Arial" w:eastAsia="Times New Roman" w:hAnsi="Arial" w:cs="Arial"/>
                <w:kern w:val="0"/>
                <w14:ligatures w14:val="none"/>
              </w:rPr>
              <w:t> </w:t>
            </w:r>
          </w:p>
          <w:p w14:paraId="358596FB" w14:textId="777CB465" w:rsidR="00BA2376" w:rsidRPr="00BA2376" w:rsidRDefault="002942EB" w:rsidP="00BA2376">
            <w:pPr>
              <w:spacing w:after="0" w:line="240" w:lineRule="auto"/>
              <w:textAlignment w:val="baseline"/>
              <w:rPr>
                <w:rFonts w:ascii="Segoe UI" w:eastAsia="Times New Roman" w:hAnsi="Segoe UI" w:cs="Segoe UI"/>
                <w:kern w:val="0"/>
                <w:sz w:val="18"/>
                <w:szCs w:val="18"/>
                <w14:ligatures w14:val="none"/>
              </w:rPr>
            </w:pPr>
            <w:r>
              <w:rPr>
                <w:rFonts w:ascii="Arial" w:eastAsia="Times New Roman" w:hAnsi="Arial" w:cs="Arial"/>
                <w:color w:val="000000"/>
                <w:kern w:val="0"/>
                <w:shd w:val="clear" w:color="auto" w:fill="E1E3E6"/>
                <w14:ligatures w14:val="none"/>
              </w:rPr>
              <w:t>30 min</w:t>
            </w:r>
            <w:r w:rsidR="00BA2376" w:rsidRPr="00BA2376">
              <w:rPr>
                <w:rFonts w:ascii="Arial" w:eastAsia="Times New Roman" w:hAnsi="Arial" w:cs="Arial"/>
                <w:kern w:val="0"/>
                <w14:ligatures w14:val="none"/>
              </w:rPr>
              <w:t> </w:t>
            </w:r>
          </w:p>
        </w:tc>
      </w:tr>
      <w:tr w:rsidR="007938EB" w:rsidRPr="00BA2376" w14:paraId="1443AA99" w14:textId="77777777" w:rsidTr="002942EB">
        <w:trPr>
          <w:trHeight w:val="405"/>
        </w:trPr>
        <w:tc>
          <w:tcPr>
            <w:tcW w:w="12914" w:type="dxa"/>
            <w:gridSpan w:val="14"/>
            <w:tcBorders>
              <w:top w:val="dashed" w:sz="4" w:space="0" w:color="auto"/>
              <w:left w:val="single" w:sz="18" w:space="0" w:color="auto"/>
              <w:bottom w:val="nil"/>
              <w:right w:val="single" w:sz="18" w:space="0" w:color="auto"/>
            </w:tcBorders>
            <w:hideMark/>
          </w:tcPr>
          <w:p w14:paraId="079FB086" w14:textId="77777777" w:rsidR="00BA2376" w:rsidRPr="00BA2376" w:rsidRDefault="00BA2376" w:rsidP="00BA2376">
            <w:pPr>
              <w:spacing w:after="0" w:line="240" w:lineRule="auto"/>
              <w:textAlignment w:val="baseline"/>
              <w:rPr>
                <w:rFonts w:eastAsia="Times New Roman" w:cs="Segoe UI"/>
                <w:kern w:val="0"/>
                <w:sz w:val="18"/>
                <w:szCs w:val="18"/>
                <w14:ligatures w14:val="none"/>
              </w:rPr>
            </w:pPr>
            <w:r w:rsidRPr="00BA2376">
              <w:rPr>
                <w:rFonts w:eastAsia="Times New Roman" w:cs="Arial"/>
                <w:b/>
                <w:bCs/>
                <w:kern w:val="0"/>
                <w14:ligatures w14:val="none"/>
              </w:rPr>
              <w:t>Module Key Learning Points: </w:t>
            </w:r>
            <w:r w:rsidRPr="00BA2376">
              <w:rPr>
                <w:rFonts w:eastAsia="Times New Roman" w:cs="Arial"/>
                <w:kern w:val="0"/>
                <w14:ligatures w14:val="none"/>
              </w:rPr>
              <w:t> </w:t>
            </w:r>
          </w:p>
        </w:tc>
      </w:tr>
      <w:tr w:rsidR="000546CD" w:rsidRPr="00BA2376" w14:paraId="7707D8B9" w14:textId="77777777" w:rsidTr="002942EB">
        <w:trPr>
          <w:trHeight w:val="420"/>
        </w:trPr>
        <w:tc>
          <w:tcPr>
            <w:tcW w:w="12914" w:type="dxa"/>
            <w:gridSpan w:val="14"/>
            <w:tcBorders>
              <w:top w:val="nil"/>
              <w:left w:val="single" w:sz="18" w:space="0" w:color="auto"/>
              <w:bottom w:val="dashed" w:sz="4" w:space="0" w:color="auto"/>
              <w:right w:val="single" w:sz="18" w:space="0" w:color="auto"/>
            </w:tcBorders>
            <w:hideMark/>
          </w:tcPr>
          <w:p w14:paraId="7080F18E" w14:textId="77777777" w:rsidR="000546CD" w:rsidRPr="000546CD" w:rsidRDefault="000546CD">
            <w:pPr>
              <w:pStyle w:val="NormalWeb"/>
              <w:numPr>
                <w:ilvl w:val="0"/>
                <w:numId w:val="7"/>
              </w:numPr>
              <w:rPr>
                <w:rFonts w:asciiTheme="minorHAnsi" w:hAnsiTheme="minorHAnsi"/>
              </w:rPr>
            </w:pPr>
            <w:r w:rsidRPr="000546CD">
              <w:rPr>
                <w:rFonts w:asciiTheme="minorHAnsi" w:hAnsiTheme="minorHAnsi"/>
                <w:b/>
                <w:bCs/>
              </w:rPr>
              <w:lastRenderedPageBreak/>
              <w:t>Understand</w:t>
            </w:r>
            <w:r w:rsidRPr="000546CD">
              <w:rPr>
                <w:rFonts w:asciiTheme="minorHAnsi" w:hAnsiTheme="minorHAnsi"/>
              </w:rPr>
              <w:t> the CLM end-to-end workflow for MSAs and General Terms, from initiation through approval.</w:t>
            </w:r>
          </w:p>
          <w:p w14:paraId="1DBFD012" w14:textId="77777777" w:rsidR="000546CD" w:rsidRPr="000546CD" w:rsidRDefault="000546CD">
            <w:pPr>
              <w:pStyle w:val="NormalWeb"/>
              <w:numPr>
                <w:ilvl w:val="0"/>
                <w:numId w:val="7"/>
              </w:numPr>
              <w:rPr>
                <w:rFonts w:asciiTheme="minorHAnsi" w:hAnsiTheme="minorHAnsi"/>
              </w:rPr>
            </w:pPr>
            <w:r w:rsidRPr="000546CD">
              <w:rPr>
                <w:rFonts w:asciiTheme="minorHAnsi" w:hAnsiTheme="minorHAnsi"/>
                <w:b/>
                <w:bCs/>
              </w:rPr>
              <w:t>Recognize</w:t>
            </w:r>
            <w:r w:rsidRPr="000546CD">
              <w:rPr>
                <w:rFonts w:asciiTheme="minorHAnsi" w:hAnsiTheme="minorHAnsi"/>
              </w:rPr>
              <w:t> how MSAs and General Terms move through CLM across Legal and Supply ownership.</w:t>
            </w:r>
          </w:p>
          <w:p w14:paraId="629E0333" w14:textId="77777777" w:rsidR="000546CD" w:rsidRPr="000546CD" w:rsidRDefault="000546CD">
            <w:pPr>
              <w:pStyle w:val="NormalWeb"/>
              <w:numPr>
                <w:ilvl w:val="0"/>
                <w:numId w:val="7"/>
              </w:numPr>
              <w:rPr>
                <w:rFonts w:asciiTheme="minorHAnsi" w:hAnsiTheme="minorHAnsi"/>
              </w:rPr>
            </w:pPr>
            <w:r w:rsidRPr="000546CD">
              <w:rPr>
                <w:rFonts w:asciiTheme="minorHAnsi" w:hAnsiTheme="minorHAnsi"/>
                <w:b/>
                <w:bCs/>
              </w:rPr>
              <w:t>Identify</w:t>
            </w:r>
            <w:r w:rsidRPr="000546CD">
              <w:rPr>
                <w:rFonts w:asciiTheme="minorHAnsi" w:hAnsiTheme="minorHAnsi"/>
              </w:rPr>
              <w:t> key workflow stages, required actions and approval checkpoints within CLM.</w:t>
            </w:r>
          </w:p>
          <w:p w14:paraId="62EDB25D" w14:textId="77777777" w:rsidR="000546CD" w:rsidRPr="000546CD" w:rsidRDefault="000546CD">
            <w:pPr>
              <w:pStyle w:val="NormalWeb"/>
              <w:numPr>
                <w:ilvl w:val="0"/>
                <w:numId w:val="7"/>
              </w:numPr>
              <w:rPr>
                <w:rFonts w:asciiTheme="minorHAnsi" w:hAnsiTheme="minorHAnsi"/>
              </w:rPr>
            </w:pPr>
            <w:r w:rsidRPr="000546CD">
              <w:rPr>
                <w:rFonts w:asciiTheme="minorHAnsi" w:hAnsiTheme="minorHAnsi"/>
                <w:b/>
                <w:bCs/>
              </w:rPr>
              <w:t>Differentiate</w:t>
            </w:r>
            <w:r w:rsidRPr="000546CD">
              <w:rPr>
                <w:rFonts w:asciiTheme="minorHAnsi" w:hAnsiTheme="minorHAnsi"/>
              </w:rPr>
              <w:t> Legal versus Supply responsibilities at each stage of the process.</w:t>
            </w:r>
          </w:p>
          <w:p w14:paraId="53E076C5" w14:textId="77777777" w:rsidR="000546CD" w:rsidRPr="000546CD" w:rsidRDefault="000546CD">
            <w:pPr>
              <w:pStyle w:val="NormalWeb"/>
              <w:numPr>
                <w:ilvl w:val="0"/>
                <w:numId w:val="7"/>
              </w:numPr>
              <w:rPr>
                <w:rFonts w:asciiTheme="minorHAnsi" w:hAnsiTheme="minorHAnsi"/>
              </w:rPr>
            </w:pPr>
            <w:r w:rsidRPr="000546CD">
              <w:rPr>
                <w:rFonts w:asciiTheme="minorHAnsi" w:hAnsiTheme="minorHAnsi"/>
                <w:b/>
                <w:bCs/>
              </w:rPr>
              <w:t>Identify</w:t>
            </w:r>
            <w:r w:rsidRPr="000546CD">
              <w:rPr>
                <w:rFonts w:asciiTheme="minorHAnsi" w:hAnsiTheme="minorHAnsi"/>
              </w:rPr>
              <w:t> critical decision points, handoffs and escalation paths that impact processing timelines and compliance.</w:t>
            </w:r>
          </w:p>
          <w:p w14:paraId="38D24E05" w14:textId="2CB6B50F" w:rsidR="000546CD" w:rsidRPr="00FC227E" w:rsidRDefault="000546CD">
            <w:pPr>
              <w:pStyle w:val="NormalWeb"/>
              <w:numPr>
                <w:ilvl w:val="0"/>
                <w:numId w:val="7"/>
              </w:numPr>
              <w:rPr>
                <w:rFonts w:asciiTheme="minorHAnsi" w:hAnsiTheme="minorHAnsi"/>
              </w:rPr>
            </w:pPr>
            <w:r w:rsidRPr="000546CD">
              <w:rPr>
                <w:rFonts w:asciiTheme="minorHAnsi" w:hAnsiTheme="minorHAnsi"/>
                <w:b/>
                <w:bCs/>
              </w:rPr>
              <w:t>Apply</w:t>
            </w:r>
            <w:r w:rsidRPr="000546CD">
              <w:rPr>
                <w:rFonts w:asciiTheme="minorHAnsi" w:hAnsiTheme="minorHAnsi"/>
              </w:rPr>
              <w:t> workflow knowledge to interpret where a contract is in the CLM lifecycle and what action is required next.</w:t>
            </w:r>
          </w:p>
        </w:tc>
      </w:tr>
      <w:tr w:rsidR="007938EB" w:rsidRPr="00BA2376" w14:paraId="6D2C2D3C" w14:textId="77777777" w:rsidTr="002942EB">
        <w:trPr>
          <w:trHeight w:val="420"/>
        </w:trPr>
        <w:tc>
          <w:tcPr>
            <w:tcW w:w="12914" w:type="dxa"/>
            <w:gridSpan w:val="14"/>
            <w:tcBorders>
              <w:top w:val="dashed" w:sz="4" w:space="0" w:color="auto"/>
              <w:left w:val="single" w:sz="12" w:space="0" w:color="auto"/>
              <w:bottom w:val="single" w:sz="18" w:space="0" w:color="auto"/>
              <w:right w:val="single" w:sz="12" w:space="0" w:color="auto"/>
            </w:tcBorders>
            <w:vAlign w:val="center"/>
            <w:hideMark/>
          </w:tcPr>
          <w:p w14:paraId="03123948" w14:textId="32D82C21" w:rsidR="00BA2376" w:rsidRPr="00BA2376" w:rsidRDefault="00BA2376" w:rsidP="00BA237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Other Comments:</w:t>
            </w:r>
            <w:r w:rsidRPr="00BA2376">
              <w:rPr>
                <w:rFonts w:ascii="Arial" w:eastAsia="Times New Roman" w:hAnsi="Arial" w:cs="Arial"/>
                <w:kern w:val="0"/>
                <w14:ligatures w14:val="none"/>
              </w:rPr>
              <w:t> </w:t>
            </w:r>
            <w:r w:rsidR="004731D8" w:rsidRPr="004731D8">
              <w:rPr>
                <w:rFonts w:ascii="Arial" w:eastAsia="Times New Roman" w:hAnsi="Arial" w:cs="Arial"/>
                <w:color w:val="000000"/>
                <w:kern w:val="0"/>
                <w:shd w:val="clear" w:color="auto" w:fill="E1E3E6"/>
                <w14:ligatures w14:val="none"/>
              </w:rPr>
              <w:t>This module establishes foundational understanding and aligns with SAT Analyze and Design phases.</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kern w:val="0"/>
                <w14:ligatures w14:val="none"/>
              </w:rPr>
              <w:t> </w:t>
            </w:r>
          </w:p>
        </w:tc>
      </w:tr>
      <w:tr w:rsidR="00E35B07" w:rsidRPr="00BA2376" w14:paraId="70ADD1EA" w14:textId="77777777" w:rsidTr="005377B2">
        <w:trPr>
          <w:trHeight w:val="1815"/>
        </w:trPr>
        <w:tc>
          <w:tcPr>
            <w:tcW w:w="2308" w:type="dxa"/>
            <w:tcBorders>
              <w:top w:val="single" w:sz="18" w:space="0" w:color="auto"/>
              <w:left w:val="single" w:sz="18" w:space="0" w:color="auto"/>
              <w:bottom w:val="dashed" w:sz="4" w:space="0" w:color="auto"/>
              <w:right w:val="dashed" w:sz="4" w:space="0" w:color="auto"/>
            </w:tcBorders>
            <w:vAlign w:val="center"/>
            <w:hideMark/>
          </w:tcPr>
          <w:p w14:paraId="52D04BD6" w14:textId="77777777" w:rsidR="00BA2376" w:rsidRPr="00BA2376" w:rsidRDefault="00BA2376" w:rsidP="00BA2376">
            <w:pPr>
              <w:spacing w:after="0" w:line="240" w:lineRule="auto"/>
              <w:jc w:val="center"/>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Topic </w:t>
            </w:r>
            <w:r w:rsidRPr="00BA2376">
              <w:rPr>
                <w:rFonts w:ascii="Arial" w:eastAsia="Times New Roman" w:hAnsi="Arial" w:cs="Arial"/>
                <w:kern w:val="0"/>
                <w14:ligatures w14:val="none"/>
              </w:rPr>
              <w:t> </w:t>
            </w:r>
          </w:p>
          <w:p w14:paraId="1BFA36DF" w14:textId="77777777" w:rsidR="00BA2376" w:rsidRPr="00BA2376" w:rsidRDefault="00BA2376" w:rsidP="00BA2376">
            <w:pPr>
              <w:spacing w:after="0" w:line="240" w:lineRule="auto"/>
              <w:jc w:val="center"/>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w:t>
            </w:r>
            <w:r w:rsidRPr="00BA2376">
              <w:rPr>
                <w:rFonts w:ascii="Arial" w:eastAsia="Times New Roman" w:hAnsi="Arial" w:cs="Arial"/>
                <w:kern w:val="0"/>
                <w14:ligatures w14:val="none"/>
              </w:rPr>
              <w:t> </w:t>
            </w:r>
          </w:p>
        </w:tc>
        <w:tc>
          <w:tcPr>
            <w:tcW w:w="1372" w:type="dxa"/>
            <w:gridSpan w:val="4"/>
            <w:tcBorders>
              <w:top w:val="single" w:sz="18" w:space="0" w:color="auto"/>
              <w:left w:val="dashed" w:sz="4" w:space="0" w:color="auto"/>
              <w:bottom w:val="dashed" w:sz="4" w:space="0" w:color="auto"/>
              <w:right w:val="dashed" w:sz="4" w:space="0" w:color="auto"/>
            </w:tcBorders>
            <w:vAlign w:val="center"/>
            <w:hideMark/>
          </w:tcPr>
          <w:p w14:paraId="6917D297" w14:textId="77777777" w:rsidR="00BA2376" w:rsidRPr="00BA2376" w:rsidRDefault="00BA2376" w:rsidP="00BA2376">
            <w:pPr>
              <w:spacing w:after="0" w:line="240" w:lineRule="auto"/>
              <w:jc w:val="center"/>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Topic Title</w:t>
            </w:r>
            <w:r w:rsidRPr="00BA2376">
              <w:rPr>
                <w:rFonts w:ascii="Arial" w:eastAsia="Times New Roman" w:hAnsi="Arial" w:cs="Arial"/>
                <w:kern w:val="0"/>
                <w14:ligatures w14:val="none"/>
              </w:rPr>
              <w:t> </w:t>
            </w:r>
          </w:p>
          <w:p w14:paraId="51F6D2EE" w14:textId="77777777" w:rsidR="00BA2376" w:rsidRPr="00BA2376" w:rsidRDefault="00BA2376" w:rsidP="00BA2376">
            <w:pPr>
              <w:spacing w:after="0" w:line="240" w:lineRule="auto"/>
              <w:jc w:val="center"/>
              <w:textAlignment w:val="baseline"/>
              <w:rPr>
                <w:rFonts w:ascii="Segoe UI" w:eastAsia="Times New Roman" w:hAnsi="Segoe UI" w:cs="Segoe UI"/>
                <w:kern w:val="0"/>
                <w:sz w:val="18"/>
                <w:szCs w:val="18"/>
                <w14:ligatures w14:val="none"/>
              </w:rPr>
            </w:pPr>
            <w:r w:rsidRPr="00BA2376">
              <w:rPr>
                <w:rFonts w:ascii="Arial" w:eastAsia="Times New Roman" w:hAnsi="Arial" w:cs="Arial"/>
                <w:kern w:val="0"/>
                <w:sz w:val="20"/>
                <w:szCs w:val="20"/>
                <w14:ligatures w14:val="none"/>
              </w:rPr>
              <w:t>(Can be used for Appendices also) </w:t>
            </w:r>
          </w:p>
        </w:tc>
        <w:tc>
          <w:tcPr>
            <w:tcW w:w="1823" w:type="dxa"/>
            <w:gridSpan w:val="4"/>
            <w:tcBorders>
              <w:top w:val="single" w:sz="18" w:space="0" w:color="auto"/>
              <w:left w:val="dashed" w:sz="4" w:space="0" w:color="auto"/>
              <w:bottom w:val="dashed" w:sz="4" w:space="0" w:color="auto"/>
              <w:right w:val="dashed" w:sz="4" w:space="0" w:color="auto"/>
            </w:tcBorders>
            <w:vAlign w:val="center"/>
            <w:hideMark/>
          </w:tcPr>
          <w:p w14:paraId="0506D9C5" w14:textId="77777777" w:rsidR="00BA2376" w:rsidRPr="00BA2376" w:rsidRDefault="00BA2376" w:rsidP="00BA2376">
            <w:pPr>
              <w:spacing w:after="0" w:line="240" w:lineRule="auto"/>
              <w:jc w:val="center"/>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Learning Goals</w:t>
            </w:r>
            <w:r w:rsidRPr="00BA2376">
              <w:rPr>
                <w:rFonts w:ascii="Arial" w:eastAsia="Times New Roman" w:hAnsi="Arial" w:cs="Arial"/>
                <w:kern w:val="0"/>
                <w14:ligatures w14:val="none"/>
              </w:rPr>
              <w:t> </w:t>
            </w:r>
          </w:p>
          <w:p w14:paraId="72DCFDDB" w14:textId="77777777" w:rsidR="00BA2376" w:rsidRPr="00BA2376" w:rsidRDefault="00BA2376" w:rsidP="00BA2376">
            <w:pPr>
              <w:spacing w:after="0" w:line="240" w:lineRule="auto"/>
              <w:jc w:val="center"/>
              <w:textAlignment w:val="baseline"/>
              <w:rPr>
                <w:rFonts w:ascii="Segoe UI" w:eastAsia="Times New Roman" w:hAnsi="Segoe UI" w:cs="Segoe UI"/>
                <w:kern w:val="0"/>
                <w:sz w:val="18"/>
                <w:szCs w:val="18"/>
                <w14:ligatures w14:val="none"/>
              </w:rPr>
            </w:pPr>
            <w:r w:rsidRPr="00BA2376">
              <w:rPr>
                <w:rFonts w:ascii="Arial" w:eastAsia="Times New Roman" w:hAnsi="Arial" w:cs="Arial"/>
                <w:i/>
                <w:iCs/>
                <w:kern w:val="0"/>
                <w:sz w:val="16"/>
                <w:szCs w:val="16"/>
                <w14:ligatures w14:val="none"/>
              </w:rPr>
              <w:t>These should be summarized in the Module Summary also.</w:t>
            </w:r>
            <w:r w:rsidRPr="00BA2376">
              <w:rPr>
                <w:rFonts w:ascii="Arial" w:eastAsia="Times New Roman" w:hAnsi="Arial" w:cs="Arial"/>
                <w:kern w:val="0"/>
                <w:sz w:val="16"/>
                <w:szCs w:val="16"/>
                <w14:ligatures w14:val="none"/>
              </w:rPr>
              <w:t> </w:t>
            </w:r>
          </w:p>
          <w:p w14:paraId="2303A99B" w14:textId="77777777" w:rsidR="00BA2376" w:rsidRPr="00BA2376" w:rsidRDefault="00BA2376" w:rsidP="00BA2376">
            <w:pPr>
              <w:spacing w:after="0" w:line="240" w:lineRule="auto"/>
              <w:jc w:val="center"/>
              <w:textAlignment w:val="baseline"/>
              <w:rPr>
                <w:rFonts w:ascii="Segoe UI" w:eastAsia="Times New Roman" w:hAnsi="Segoe UI" w:cs="Segoe UI"/>
                <w:kern w:val="0"/>
                <w:sz w:val="18"/>
                <w:szCs w:val="18"/>
                <w14:ligatures w14:val="none"/>
              </w:rPr>
            </w:pPr>
            <w:r w:rsidRPr="00BA2376">
              <w:rPr>
                <w:rFonts w:ascii="Arial" w:eastAsia="Times New Roman" w:hAnsi="Arial" w:cs="Arial"/>
                <w:kern w:val="0"/>
                <w14:ligatures w14:val="none"/>
              </w:rPr>
              <w:t> </w:t>
            </w:r>
          </w:p>
        </w:tc>
        <w:tc>
          <w:tcPr>
            <w:tcW w:w="1555" w:type="dxa"/>
            <w:tcBorders>
              <w:top w:val="single" w:sz="18" w:space="0" w:color="auto"/>
              <w:left w:val="dashed" w:sz="4" w:space="0" w:color="auto"/>
              <w:bottom w:val="dashed" w:sz="4" w:space="0" w:color="auto"/>
              <w:right w:val="dashed" w:sz="4" w:space="0" w:color="auto"/>
            </w:tcBorders>
            <w:vAlign w:val="center"/>
            <w:hideMark/>
          </w:tcPr>
          <w:p w14:paraId="5E8E5A20" w14:textId="77777777" w:rsidR="00BA2376" w:rsidRPr="00BA2376" w:rsidRDefault="00BA2376" w:rsidP="00BA2376">
            <w:pPr>
              <w:spacing w:after="0" w:line="240" w:lineRule="auto"/>
              <w:ind w:left="105" w:right="105"/>
              <w:jc w:val="center"/>
              <w:textAlignment w:val="baseline"/>
              <w:rPr>
                <w:rFonts w:ascii="Segoe UI" w:eastAsia="Times New Roman" w:hAnsi="Segoe UI" w:cs="Segoe UI"/>
                <w:b/>
                <w:bCs/>
                <w:kern w:val="0"/>
                <w:sz w:val="22"/>
                <w:szCs w:val="22"/>
                <w14:ligatures w14:val="none"/>
              </w:rPr>
            </w:pPr>
            <w:r w:rsidRPr="00BA2376">
              <w:rPr>
                <w:rFonts w:ascii="Arial" w:eastAsia="Times New Roman" w:hAnsi="Arial" w:cs="Arial"/>
                <w:b/>
                <w:bCs/>
                <w:kern w:val="0"/>
                <w:sz w:val="22"/>
                <w:szCs w:val="22"/>
                <w14:ligatures w14:val="none"/>
              </w:rPr>
              <w:t>Checkpoints </w:t>
            </w:r>
          </w:p>
        </w:tc>
        <w:tc>
          <w:tcPr>
            <w:tcW w:w="1519" w:type="dxa"/>
            <w:tcBorders>
              <w:top w:val="single" w:sz="18" w:space="0" w:color="auto"/>
              <w:left w:val="dashed" w:sz="4" w:space="0" w:color="auto"/>
              <w:bottom w:val="dashed" w:sz="4" w:space="0" w:color="auto"/>
              <w:right w:val="dashed" w:sz="4" w:space="0" w:color="auto"/>
            </w:tcBorders>
            <w:vAlign w:val="center"/>
            <w:hideMark/>
          </w:tcPr>
          <w:p w14:paraId="16246E05" w14:textId="77777777" w:rsidR="00BA2376" w:rsidRPr="00BA2376" w:rsidRDefault="00BA2376" w:rsidP="00BA2376">
            <w:pPr>
              <w:spacing w:after="0" w:line="240" w:lineRule="auto"/>
              <w:ind w:left="105" w:right="105"/>
              <w:jc w:val="center"/>
              <w:textAlignment w:val="baseline"/>
              <w:rPr>
                <w:rFonts w:ascii="Segoe UI" w:eastAsia="Times New Roman" w:hAnsi="Segoe UI" w:cs="Segoe UI"/>
                <w:b/>
                <w:bCs/>
                <w:kern w:val="0"/>
                <w:sz w:val="22"/>
                <w:szCs w:val="22"/>
                <w14:ligatures w14:val="none"/>
              </w:rPr>
            </w:pPr>
            <w:r w:rsidRPr="00BA2376">
              <w:rPr>
                <w:rFonts w:ascii="Arial" w:eastAsia="Times New Roman" w:hAnsi="Arial" w:cs="Arial"/>
                <w:b/>
                <w:bCs/>
                <w:kern w:val="0"/>
                <w:sz w:val="22"/>
                <w:szCs w:val="22"/>
                <w14:ligatures w14:val="none"/>
              </w:rPr>
              <w:t>Walkthrough Scenarios </w:t>
            </w:r>
          </w:p>
        </w:tc>
        <w:tc>
          <w:tcPr>
            <w:tcW w:w="1270" w:type="dxa"/>
            <w:tcBorders>
              <w:top w:val="single" w:sz="18" w:space="0" w:color="auto"/>
              <w:left w:val="dashed" w:sz="4" w:space="0" w:color="auto"/>
              <w:bottom w:val="dashed" w:sz="4" w:space="0" w:color="auto"/>
              <w:right w:val="dashed" w:sz="4" w:space="0" w:color="auto"/>
            </w:tcBorders>
            <w:vAlign w:val="center"/>
            <w:hideMark/>
          </w:tcPr>
          <w:p w14:paraId="0E9D7AFB" w14:textId="77777777" w:rsidR="00BA2376" w:rsidRPr="00BA2376" w:rsidRDefault="00BA2376" w:rsidP="00BA2376">
            <w:pPr>
              <w:spacing w:after="0" w:line="240" w:lineRule="auto"/>
              <w:ind w:left="105" w:right="105"/>
              <w:jc w:val="center"/>
              <w:textAlignment w:val="baseline"/>
              <w:rPr>
                <w:rFonts w:ascii="Segoe UI" w:eastAsia="Times New Roman" w:hAnsi="Segoe UI" w:cs="Segoe UI"/>
                <w:b/>
                <w:bCs/>
                <w:kern w:val="0"/>
                <w:sz w:val="22"/>
                <w:szCs w:val="22"/>
                <w14:ligatures w14:val="none"/>
              </w:rPr>
            </w:pPr>
            <w:r w:rsidRPr="00BA2376">
              <w:rPr>
                <w:rFonts w:ascii="Arial" w:eastAsia="Times New Roman" w:hAnsi="Arial" w:cs="Arial"/>
                <w:b/>
                <w:bCs/>
                <w:kern w:val="0"/>
                <w:sz w:val="22"/>
                <w:szCs w:val="22"/>
                <w14:ligatures w14:val="none"/>
              </w:rPr>
              <w:t>Practice Exercises </w:t>
            </w:r>
          </w:p>
        </w:tc>
        <w:tc>
          <w:tcPr>
            <w:tcW w:w="1188" w:type="dxa"/>
            <w:tcBorders>
              <w:top w:val="single" w:sz="18" w:space="0" w:color="auto"/>
              <w:left w:val="dashed" w:sz="4" w:space="0" w:color="auto"/>
              <w:bottom w:val="dashed" w:sz="4" w:space="0" w:color="auto"/>
              <w:right w:val="dashed" w:sz="4" w:space="0" w:color="auto"/>
            </w:tcBorders>
            <w:vAlign w:val="center"/>
            <w:hideMark/>
          </w:tcPr>
          <w:p w14:paraId="4A839566" w14:textId="77777777" w:rsidR="00BA2376" w:rsidRPr="00BA2376" w:rsidRDefault="00BA2376" w:rsidP="00BA2376">
            <w:pPr>
              <w:spacing w:after="0" w:line="240" w:lineRule="auto"/>
              <w:jc w:val="center"/>
              <w:textAlignment w:val="baseline"/>
              <w:rPr>
                <w:rFonts w:ascii="Segoe UI" w:eastAsia="Times New Roman" w:hAnsi="Segoe UI" w:cs="Segoe UI"/>
                <w:b/>
                <w:bCs/>
                <w:kern w:val="0"/>
                <w:sz w:val="22"/>
                <w:szCs w:val="22"/>
                <w14:ligatures w14:val="none"/>
              </w:rPr>
            </w:pPr>
            <w:r w:rsidRPr="00BA2376">
              <w:rPr>
                <w:rFonts w:ascii="Arial" w:eastAsia="Times New Roman" w:hAnsi="Arial" w:cs="Arial"/>
                <w:b/>
                <w:bCs/>
                <w:kern w:val="0"/>
                <w:sz w:val="22"/>
                <w:szCs w:val="22"/>
                <w14:ligatures w14:val="none"/>
              </w:rPr>
              <w:t xml:space="preserve">Job Aids, </w:t>
            </w:r>
            <w:proofErr w:type="gramStart"/>
            <w:r w:rsidRPr="00BA2376">
              <w:rPr>
                <w:rFonts w:ascii="Arial" w:eastAsia="Times New Roman" w:hAnsi="Arial" w:cs="Arial"/>
                <w:b/>
                <w:bCs/>
                <w:kern w:val="0"/>
                <w:sz w:val="22"/>
                <w:szCs w:val="22"/>
                <w14:ligatures w14:val="none"/>
              </w:rPr>
              <w:t>Etc.</w:t>
            </w:r>
            <w:proofErr w:type="gramEnd"/>
            <w:r w:rsidRPr="00BA2376">
              <w:rPr>
                <w:rFonts w:ascii="Arial" w:eastAsia="Times New Roman" w:hAnsi="Arial" w:cs="Arial"/>
                <w:b/>
                <w:bCs/>
                <w:kern w:val="0"/>
                <w:sz w:val="22"/>
                <w:szCs w:val="22"/>
                <w14:ligatures w14:val="none"/>
              </w:rPr>
              <w:t> </w:t>
            </w:r>
          </w:p>
        </w:tc>
        <w:tc>
          <w:tcPr>
            <w:tcW w:w="1879" w:type="dxa"/>
            <w:tcBorders>
              <w:top w:val="single" w:sz="18" w:space="0" w:color="auto"/>
              <w:left w:val="dashed" w:sz="4" w:space="0" w:color="auto"/>
              <w:bottom w:val="dashed" w:sz="4" w:space="0" w:color="auto"/>
              <w:right w:val="single" w:sz="18" w:space="0" w:color="auto"/>
            </w:tcBorders>
            <w:vAlign w:val="center"/>
            <w:hideMark/>
          </w:tcPr>
          <w:p w14:paraId="350735F5" w14:textId="77777777" w:rsidR="00BA2376" w:rsidRPr="00BA2376" w:rsidRDefault="00BA2376" w:rsidP="00BA2376">
            <w:pPr>
              <w:spacing w:after="0" w:line="240" w:lineRule="auto"/>
              <w:jc w:val="center"/>
              <w:textAlignment w:val="baseline"/>
              <w:rPr>
                <w:rFonts w:ascii="Segoe UI" w:eastAsia="Times New Roman" w:hAnsi="Segoe UI" w:cs="Segoe UI"/>
                <w:b/>
                <w:bCs/>
                <w:kern w:val="0"/>
                <w:sz w:val="22"/>
                <w:szCs w:val="22"/>
                <w14:ligatures w14:val="none"/>
              </w:rPr>
            </w:pPr>
            <w:r w:rsidRPr="00BA2376">
              <w:rPr>
                <w:rFonts w:ascii="Arial" w:eastAsia="Times New Roman" w:hAnsi="Arial" w:cs="Arial"/>
                <w:b/>
                <w:bCs/>
                <w:kern w:val="0"/>
                <w:sz w:val="22"/>
                <w:szCs w:val="22"/>
                <w14:ligatures w14:val="none"/>
              </w:rPr>
              <w:t>Other </w:t>
            </w:r>
            <w:r w:rsidRPr="00BA2376">
              <w:rPr>
                <w:rFonts w:ascii="Arial" w:eastAsia="Times New Roman" w:hAnsi="Arial" w:cs="Arial"/>
                <w:b/>
                <w:bCs/>
                <w:i/>
                <w:iCs/>
                <w:kern w:val="0"/>
                <w:sz w:val="22"/>
                <w:szCs w:val="22"/>
                <w14:ligatures w14:val="none"/>
              </w:rPr>
              <w:t>(Describe at Other Comments Above)</w:t>
            </w:r>
            <w:r w:rsidRPr="00BA2376">
              <w:rPr>
                <w:rFonts w:ascii="Arial" w:eastAsia="Times New Roman" w:hAnsi="Arial" w:cs="Arial"/>
                <w:b/>
                <w:bCs/>
                <w:kern w:val="0"/>
                <w:sz w:val="22"/>
                <w:szCs w:val="22"/>
                <w14:ligatures w14:val="none"/>
              </w:rPr>
              <w:t> </w:t>
            </w:r>
          </w:p>
        </w:tc>
      </w:tr>
      <w:tr w:rsidR="00E35B07" w:rsidRPr="00BA2376" w14:paraId="737C3F82" w14:textId="77777777" w:rsidTr="005377B2">
        <w:trPr>
          <w:trHeight w:val="1530"/>
        </w:trPr>
        <w:tc>
          <w:tcPr>
            <w:tcW w:w="2308" w:type="dxa"/>
            <w:tcBorders>
              <w:top w:val="dashed" w:sz="4" w:space="0" w:color="auto"/>
              <w:left w:val="single" w:sz="18" w:space="0" w:color="auto"/>
              <w:bottom w:val="dashed" w:sz="4" w:space="0" w:color="auto"/>
              <w:right w:val="dashed" w:sz="4" w:space="0" w:color="auto"/>
            </w:tcBorders>
            <w:vAlign w:val="center"/>
            <w:hideMark/>
          </w:tcPr>
          <w:p w14:paraId="575AFD03" w14:textId="25D8FDB3" w:rsidR="00BA2376" w:rsidRPr="00BA2376" w:rsidRDefault="00BA2376" w:rsidP="007954A6">
            <w:pPr>
              <w:spacing w:after="0" w:line="240" w:lineRule="auto"/>
              <w:jc w:val="center"/>
              <w:textAlignment w:val="baseline"/>
              <w:rPr>
                <w:rFonts w:ascii="Arial" w:hAnsi="Arial" w:cs="Arial"/>
                <w:color w:val="000000"/>
              </w:rPr>
            </w:pPr>
            <w:r w:rsidRPr="00BA2376">
              <w:rPr>
                <w:rFonts w:ascii="Arial" w:hAnsi="Arial" w:cs="Arial"/>
                <w:color w:val="000000"/>
              </w:rPr>
              <w:t>1</w:t>
            </w:r>
          </w:p>
        </w:tc>
        <w:tc>
          <w:tcPr>
            <w:tcW w:w="1372" w:type="dxa"/>
            <w:gridSpan w:val="4"/>
            <w:tcBorders>
              <w:top w:val="dashed" w:sz="4" w:space="0" w:color="auto"/>
              <w:left w:val="dashed" w:sz="4" w:space="0" w:color="auto"/>
              <w:bottom w:val="dashed" w:sz="4" w:space="0" w:color="auto"/>
              <w:right w:val="dashed" w:sz="4" w:space="0" w:color="auto"/>
            </w:tcBorders>
            <w:vAlign w:val="center"/>
            <w:hideMark/>
          </w:tcPr>
          <w:p w14:paraId="58A9316F" w14:textId="41E7CB51" w:rsidR="00BA2376" w:rsidRPr="00BA2376" w:rsidRDefault="003F3A32" w:rsidP="00BA4303">
            <w:pPr>
              <w:spacing w:after="0" w:line="240" w:lineRule="auto"/>
              <w:jc w:val="center"/>
              <w:textAlignment w:val="baseline"/>
              <w:rPr>
                <w:rFonts w:ascii="Arial" w:hAnsi="Arial" w:cs="Arial"/>
                <w:color w:val="000000"/>
              </w:rPr>
            </w:pPr>
            <w:r w:rsidRPr="003F3A32">
              <w:rPr>
                <w:rFonts w:ascii="Arial" w:hAnsi="Arial" w:cs="Arial"/>
                <w:color w:val="000000"/>
              </w:rPr>
              <w:t>CLM End-to-End Workflow for MSAs and General Terms</w:t>
            </w:r>
          </w:p>
        </w:tc>
        <w:tc>
          <w:tcPr>
            <w:tcW w:w="1823" w:type="dxa"/>
            <w:gridSpan w:val="4"/>
            <w:tcBorders>
              <w:top w:val="dashed" w:sz="4" w:space="0" w:color="auto"/>
              <w:left w:val="dashed" w:sz="4" w:space="0" w:color="auto"/>
              <w:bottom w:val="dashed" w:sz="4" w:space="0" w:color="auto"/>
              <w:right w:val="dashed" w:sz="4" w:space="0" w:color="auto"/>
            </w:tcBorders>
            <w:vAlign w:val="center"/>
            <w:hideMark/>
          </w:tcPr>
          <w:p w14:paraId="41B065D8" w14:textId="71938F16" w:rsidR="00BA2376" w:rsidRPr="00BA2376" w:rsidRDefault="000546CD" w:rsidP="00BA4303">
            <w:pPr>
              <w:spacing w:after="0" w:line="240" w:lineRule="auto"/>
              <w:jc w:val="center"/>
              <w:textAlignment w:val="baseline"/>
              <w:rPr>
                <w:rFonts w:ascii="Arial" w:hAnsi="Arial" w:cs="Arial"/>
                <w:color w:val="000000"/>
              </w:rPr>
            </w:pPr>
            <w:r w:rsidRPr="000546CD">
              <w:rPr>
                <w:rFonts w:ascii="Arial" w:hAnsi="Arial" w:cs="Arial"/>
                <w:b/>
                <w:bCs/>
                <w:color w:val="000000"/>
              </w:rPr>
              <w:t>Explain</w:t>
            </w:r>
            <w:r w:rsidRPr="000546CD">
              <w:rPr>
                <w:rFonts w:ascii="Arial" w:hAnsi="Arial" w:cs="Arial"/>
                <w:color w:val="000000"/>
              </w:rPr>
              <w:t xml:space="preserve"> the CLM end-to-end lifecycle for MSAs and General Terms, including creation, review, approval, and role-based ownership across Legal and Supply.</w:t>
            </w:r>
          </w:p>
        </w:tc>
        <w:tc>
          <w:tcPr>
            <w:tcW w:w="1555" w:type="dxa"/>
            <w:tcBorders>
              <w:top w:val="dashed" w:sz="4" w:space="0" w:color="auto"/>
              <w:left w:val="dashed" w:sz="4" w:space="0" w:color="auto"/>
              <w:bottom w:val="dashed" w:sz="4" w:space="0" w:color="auto"/>
              <w:right w:val="dashed" w:sz="4" w:space="0" w:color="auto"/>
            </w:tcBorders>
            <w:vAlign w:val="center"/>
            <w:hideMark/>
          </w:tcPr>
          <w:p w14:paraId="273FF36D" w14:textId="46BCAEAD" w:rsidR="00BA2376" w:rsidRPr="00BA2376" w:rsidRDefault="00AA2A6F" w:rsidP="00BA4303">
            <w:pPr>
              <w:spacing w:after="0" w:line="240" w:lineRule="auto"/>
              <w:jc w:val="center"/>
              <w:textAlignment w:val="baseline"/>
              <w:rPr>
                <w:rFonts w:ascii="Arial" w:hAnsi="Arial" w:cs="Arial"/>
                <w:color w:val="000000"/>
              </w:rPr>
            </w:pPr>
            <w:r>
              <w:rPr>
                <w:rFonts w:ascii="Arial" w:hAnsi="Arial" w:cs="Arial"/>
                <w:color w:val="000000"/>
              </w:rPr>
              <w:t>Poll</w:t>
            </w:r>
            <w:r w:rsidR="00947E79">
              <w:rPr>
                <w:rFonts w:ascii="Arial" w:hAnsi="Arial" w:cs="Arial"/>
                <w:color w:val="000000"/>
              </w:rPr>
              <w:t xml:space="preserve"> </w:t>
            </w:r>
          </w:p>
        </w:tc>
        <w:tc>
          <w:tcPr>
            <w:tcW w:w="1519" w:type="dxa"/>
            <w:tcBorders>
              <w:top w:val="dashed" w:sz="4" w:space="0" w:color="auto"/>
              <w:left w:val="dashed" w:sz="4" w:space="0" w:color="auto"/>
              <w:bottom w:val="dashed" w:sz="4" w:space="0" w:color="auto"/>
              <w:right w:val="dashed" w:sz="4" w:space="0" w:color="auto"/>
            </w:tcBorders>
            <w:vAlign w:val="center"/>
            <w:hideMark/>
          </w:tcPr>
          <w:p w14:paraId="5B6A5BE9" w14:textId="7B63BAE5" w:rsidR="00BA2376" w:rsidRPr="00BA2376" w:rsidRDefault="002942EB" w:rsidP="00BA4303">
            <w:pPr>
              <w:spacing w:after="0" w:line="240" w:lineRule="auto"/>
              <w:jc w:val="center"/>
              <w:textAlignment w:val="baseline"/>
              <w:rPr>
                <w:rFonts w:ascii="Arial" w:hAnsi="Arial" w:cs="Arial"/>
                <w:color w:val="000000"/>
              </w:rPr>
            </w:pPr>
            <w:r w:rsidRPr="0015755C">
              <w:rPr>
                <w:rFonts w:ascii="Arial" w:hAnsi="Arial" w:cs="Arial"/>
                <w:color w:val="000000"/>
              </w:rPr>
              <w:t xml:space="preserve">End-to-end workflow walkthrough </w:t>
            </w:r>
          </w:p>
        </w:tc>
        <w:tc>
          <w:tcPr>
            <w:tcW w:w="1270" w:type="dxa"/>
            <w:tcBorders>
              <w:top w:val="dashed" w:sz="4" w:space="0" w:color="auto"/>
              <w:left w:val="dashed" w:sz="4" w:space="0" w:color="auto"/>
              <w:bottom w:val="dashed" w:sz="4" w:space="0" w:color="auto"/>
              <w:right w:val="dashed" w:sz="4" w:space="0" w:color="auto"/>
            </w:tcBorders>
            <w:vAlign w:val="center"/>
            <w:hideMark/>
          </w:tcPr>
          <w:p w14:paraId="1A54E625" w14:textId="4BF14D5D" w:rsidR="00BA2376" w:rsidRPr="00BA2376" w:rsidRDefault="00933A15" w:rsidP="00BA4303">
            <w:pPr>
              <w:spacing w:after="0" w:line="240" w:lineRule="auto"/>
              <w:jc w:val="center"/>
              <w:textAlignment w:val="baseline"/>
              <w:rPr>
                <w:rFonts w:ascii="Arial" w:hAnsi="Arial" w:cs="Arial"/>
                <w:color w:val="000000"/>
              </w:rPr>
            </w:pPr>
            <w:r>
              <w:rPr>
                <w:rFonts w:ascii="Arial" w:hAnsi="Arial" w:cs="Arial"/>
                <w:color w:val="000000"/>
              </w:rPr>
              <w:t>SME Demo</w:t>
            </w:r>
          </w:p>
        </w:tc>
        <w:tc>
          <w:tcPr>
            <w:tcW w:w="1188" w:type="dxa"/>
            <w:tcBorders>
              <w:top w:val="dashed" w:sz="4" w:space="0" w:color="auto"/>
              <w:left w:val="dashed" w:sz="4" w:space="0" w:color="auto"/>
              <w:bottom w:val="dashed" w:sz="4" w:space="0" w:color="auto"/>
              <w:right w:val="dashed" w:sz="4" w:space="0" w:color="auto"/>
            </w:tcBorders>
            <w:vAlign w:val="center"/>
            <w:hideMark/>
          </w:tcPr>
          <w:p w14:paraId="460DCD84" w14:textId="6C685543" w:rsidR="008F7AAF" w:rsidRPr="00BA2376" w:rsidRDefault="00AA2A6F" w:rsidP="00BA4303">
            <w:pPr>
              <w:spacing w:after="0" w:line="240" w:lineRule="auto"/>
              <w:jc w:val="center"/>
              <w:textAlignment w:val="baseline"/>
              <w:rPr>
                <w:rFonts w:ascii="Arial" w:hAnsi="Arial" w:cs="Arial"/>
                <w:color w:val="000000"/>
              </w:rPr>
            </w:pPr>
            <w:r>
              <w:rPr>
                <w:rFonts w:ascii="Arial" w:hAnsi="Arial" w:cs="Arial"/>
                <w:color w:val="000000"/>
              </w:rPr>
              <w:t>N/A</w:t>
            </w:r>
          </w:p>
        </w:tc>
        <w:tc>
          <w:tcPr>
            <w:tcW w:w="1879" w:type="dxa"/>
            <w:tcBorders>
              <w:top w:val="dashed" w:sz="4" w:space="0" w:color="auto"/>
              <w:left w:val="dashed" w:sz="4" w:space="0" w:color="auto"/>
              <w:bottom w:val="dashed" w:sz="4" w:space="0" w:color="auto"/>
              <w:right w:val="single" w:sz="18" w:space="0" w:color="auto"/>
            </w:tcBorders>
            <w:vAlign w:val="center"/>
            <w:hideMark/>
          </w:tcPr>
          <w:p w14:paraId="1A922403" w14:textId="3C020BD9" w:rsidR="00BA2376" w:rsidRPr="00BA2376" w:rsidRDefault="003F3A32" w:rsidP="00AA2A6F">
            <w:pPr>
              <w:spacing w:after="0" w:line="240" w:lineRule="auto"/>
              <w:jc w:val="center"/>
              <w:textAlignment w:val="baseline"/>
              <w:rPr>
                <w:rFonts w:ascii="Arial" w:hAnsi="Arial" w:cs="Arial"/>
                <w:color w:val="000000"/>
              </w:rPr>
            </w:pPr>
            <w:r w:rsidRPr="003F3A32">
              <w:rPr>
                <w:rFonts w:ascii="Arial" w:hAnsi="Arial" w:cs="Arial"/>
                <w:color w:val="000000"/>
              </w:rPr>
              <w:t xml:space="preserve">CLM Process Workflow Diagram (Visio); MSA </w:t>
            </w:r>
            <w:r w:rsidRPr="003F3A32">
              <w:rPr>
                <w:rFonts w:ascii="Arial" w:hAnsi="Arial" w:cs="Arial"/>
                <w:color w:val="000000"/>
              </w:rPr>
              <w:t xml:space="preserve">&amp; General Terms </w:t>
            </w:r>
            <w:r w:rsidRPr="003F3A32">
              <w:rPr>
                <w:rFonts w:ascii="Arial" w:hAnsi="Arial" w:cs="Arial"/>
                <w:color w:val="000000"/>
              </w:rPr>
              <w:t>Workflow Job Aid</w:t>
            </w:r>
          </w:p>
        </w:tc>
      </w:tr>
      <w:tr w:rsidR="00E35B07" w:rsidRPr="00BA2376" w14:paraId="2146A1B9" w14:textId="77777777" w:rsidTr="005377B2">
        <w:trPr>
          <w:trHeight w:val="1530"/>
        </w:trPr>
        <w:tc>
          <w:tcPr>
            <w:tcW w:w="2308" w:type="dxa"/>
            <w:tcBorders>
              <w:top w:val="dashed" w:sz="4" w:space="0" w:color="auto"/>
              <w:left w:val="single" w:sz="18" w:space="0" w:color="auto"/>
              <w:bottom w:val="dashed" w:sz="4" w:space="0" w:color="auto"/>
              <w:right w:val="dashed" w:sz="4" w:space="0" w:color="auto"/>
            </w:tcBorders>
            <w:vAlign w:val="center"/>
          </w:tcPr>
          <w:p w14:paraId="079C9766" w14:textId="64948294" w:rsidR="007954A6" w:rsidRPr="00BA2376" w:rsidRDefault="003F3A32" w:rsidP="007954A6">
            <w:pPr>
              <w:spacing w:after="0" w:line="240" w:lineRule="auto"/>
              <w:jc w:val="center"/>
              <w:textAlignment w:val="baseline"/>
              <w:rPr>
                <w:rFonts w:ascii="Arial" w:eastAsia="Times New Roman" w:hAnsi="Arial" w:cs="Arial"/>
                <w:b/>
                <w:bCs/>
                <w:color w:val="000000"/>
                <w:kern w:val="0"/>
                <w:shd w:val="clear" w:color="auto" w:fill="E1E3E6"/>
                <w14:ligatures w14:val="none"/>
              </w:rPr>
            </w:pPr>
            <w:r>
              <w:rPr>
                <w:rFonts w:ascii="Arial" w:eastAsia="Times New Roman" w:hAnsi="Arial" w:cs="Arial"/>
                <w:b/>
                <w:bCs/>
                <w:color w:val="000000"/>
                <w:kern w:val="0"/>
                <w:shd w:val="clear" w:color="auto" w:fill="E1E3E6"/>
                <w14:ligatures w14:val="none"/>
              </w:rPr>
              <w:lastRenderedPageBreak/>
              <w:t>2</w:t>
            </w:r>
          </w:p>
        </w:tc>
        <w:tc>
          <w:tcPr>
            <w:tcW w:w="1372" w:type="dxa"/>
            <w:gridSpan w:val="4"/>
            <w:tcBorders>
              <w:top w:val="dashed" w:sz="4" w:space="0" w:color="auto"/>
              <w:left w:val="dashed" w:sz="4" w:space="0" w:color="auto"/>
              <w:bottom w:val="dashed" w:sz="4" w:space="0" w:color="auto"/>
              <w:right w:val="dashed" w:sz="4" w:space="0" w:color="auto"/>
            </w:tcBorders>
            <w:vAlign w:val="center"/>
          </w:tcPr>
          <w:p w14:paraId="1D68E40C" w14:textId="28D614A0" w:rsidR="007954A6" w:rsidRPr="007954A6" w:rsidRDefault="007954A6" w:rsidP="00BA4303">
            <w:pPr>
              <w:spacing w:after="0" w:line="240" w:lineRule="auto"/>
              <w:jc w:val="center"/>
              <w:textAlignment w:val="baseline"/>
              <w:rPr>
                <w:rFonts w:ascii="Arial" w:hAnsi="Arial" w:cs="Arial"/>
                <w:color w:val="000000"/>
              </w:rPr>
            </w:pPr>
            <w:r w:rsidRPr="007954A6">
              <w:rPr>
                <w:rFonts w:ascii="Arial" w:hAnsi="Arial" w:cs="Arial"/>
                <w:color w:val="000000"/>
              </w:rPr>
              <w:t>Decision Points and Handoffs</w:t>
            </w:r>
          </w:p>
        </w:tc>
        <w:tc>
          <w:tcPr>
            <w:tcW w:w="1823" w:type="dxa"/>
            <w:gridSpan w:val="4"/>
            <w:tcBorders>
              <w:top w:val="dashed" w:sz="4" w:space="0" w:color="auto"/>
              <w:left w:val="dashed" w:sz="4" w:space="0" w:color="auto"/>
              <w:bottom w:val="dashed" w:sz="4" w:space="0" w:color="auto"/>
              <w:right w:val="dashed" w:sz="4" w:space="0" w:color="auto"/>
            </w:tcBorders>
            <w:vAlign w:val="center"/>
          </w:tcPr>
          <w:p w14:paraId="5C01587B" w14:textId="3C7CE59D" w:rsidR="007954A6" w:rsidRPr="007954A6" w:rsidRDefault="000546CD" w:rsidP="00BA4303">
            <w:pPr>
              <w:spacing w:after="0" w:line="240" w:lineRule="auto"/>
              <w:jc w:val="center"/>
              <w:textAlignment w:val="baseline"/>
              <w:rPr>
                <w:rFonts w:ascii="Arial" w:hAnsi="Arial" w:cs="Arial"/>
                <w:color w:val="000000"/>
              </w:rPr>
            </w:pPr>
            <w:r w:rsidRPr="000546CD">
              <w:rPr>
                <w:rFonts w:ascii="Arial" w:hAnsi="Arial" w:cs="Arial"/>
                <w:b/>
                <w:bCs/>
                <w:color w:val="000000"/>
              </w:rPr>
              <w:t xml:space="preserve">Differentiate </w:t>
            </w:r>
            <w:r w:rsidRPr="000546CD">
              <w:rPr>
                <w:rFonts w:ascii="Arial" w:hAnsi="Arial" w:cs="Arial"/>
                <w:color w:val="000000"/>
              </w:rPr>
              <w:t xml:space="preserve">Legal and Supply ownership by </w:t>
            </w:r>
            <w:r w:rsidRPr="000546CD">
              <w:rPr>
                <w:rFonts w:ascii="Arial" w:hAnsi="Arial" w:cs="Arial"/>
                <w:b/>
                <w:bCs/>
                <w:color w:val="000000"/>
              </w:rPr>
              <w:t>identifying</w:t>
            </w:r>
            <w:r w:rsidRPr="000546CD">
              <w:rPr>
                <w:rFonts w:ascii="Arial" w:hAnsi="Arial" w:cs="Arial"/>
                <w:color w:val="000000"/>
              </w:rPr>
              <w:t xml:space="preserve"> key decision points, handoffs, and escalation paths within the CLM workflow.</w:t>
            </w:r>
          </w:p>
        </w:tc>
        <w:tc>
          <w:tcPr>
            <w:tcW w:w="1555" w:type="dxa"/>
            <w:tcBorders>
              <w:top w:val="dashed" w:sz="4" w:space="0" w:color="auto"/>
              <w:left w:val="dashed" w:sz="4" w:space="0" w:color="auto"/>
              <w:bottom w:val="dashed" w:sz="4" w:space="0" w:color="auto"/>
              <w:right w:val="dashed" w:sz="4" w:space="0" w:color="auto"/>
            </w:tcBorders>
            <w:vAlign w:val="center"/>
          </w:tcPr>
          <w:p w14:paraId="4FD91231" w14:textId="77777777" w:rsidR="003F3A32" w:rsidRDefault="003F3A32" w:rsidP="00BA4303">
            <w:pPr>
              <w:spacing w:after="0" w:line="240" w:lineRule="auto"/>
              <w:jc w:val="center"/>
              <w:textAlignment w:val="baseline"/>
              <w:rPr>
                <w:rFonts w:ascii="Arial" w:hAnsi="Arial" w:cs="Arial"/>
                <w:color w:val="000000"/>
              </w:rPr>
            </w:pPr>
            <w:r>
              <w:rPr>
                <w:rFonts w:ascii="Arial" w:hAnsi="Arial" w:cs="Arial"/>
                <w:color w:val="000000"/>
              </w:rPr>
              <w:t>Pool</w:t>
            </w:r>
          </w:p>
          <w:p w14:paraId="3AAC4265" w14:textId="7D9ECADA" w:rsidR="007954A6" w:rsidRPr="007954A6" w:rsidRDefault="003F3A32" w:rsidP="00BA4303">
            <w:pPr>
              <w:spacing w:after="0" w:line="240" w:lineRule="auto"/>
              <w:jc w:val="center"/>
              <w:textAlignment w:val="baseline"/>
              <w:rPr>
                <w:rFonts w:ascii="Arial" w:hAnsi="Arial" w:cs="Arial"/>
                <w:color w:val="000000"/>
              </w:rPr>
            </w:pPr>
            <w:r>
              <w:rPr>
                <w:rFonts w:ascii="Arial" w:hAnsi="Arial" w:cs="Arial"/>
                <w:color w:val="000000"/>
              </w:rPr>
              <w:t>Question</w:t>
            </w:r>
          </w:p>
        </w:tc>
        <w:tc>
          <w:tcPr>
            <w:tcW w:w="1519" w:type="dxa"/>
            <w:tcBorders>
              <w:top w:val="dashed" w:sz="4" w:space="0" w:color="auto"/>
              <w:left w:val="dashed" w:sz="4" w:space="0" w:color="auto"/>
              <w:bottom w:val="dashed" w:sz="4" w:space="0" w:color="auto"/>
              <w:right w:val="dashed" w:sz="4" w:space="0" w:color="auto"/>
            </w:tcBorders>
            <w:vAlign w:val="center"/>
          </w:tcPr>
          <w:p w14:paraId="7D7C031D" w14:textId="39FD38FA" w:rsidR="007954A6" w:rsidRPr="007954A6" w:rsidRDefault="007954A6" w:rsidP="00BA4303">
            <w:pPr>
              <w:spacing w:after="0" w:line="240" w:lineRule="auto"/>
              <w:jc w:val="center"/>
              <w:textAlignment w:val="baseline"/>
              <w:rPr>
                <w:rFonts w:ascii="Arial" w:hAnsi="Arial" w:cs="Arial"/>
                <w:color w:val="000000"/>
              </w:rPr>
            </w:pPr>
            <w:r w:rsidRPr="007954A6">
              <w:rPr>
                <w:rFonts w:ascii="Arial" w:hAnsi="Arial" w:cs="Arial"/>
                <w:color w:val="000000"/>
              </w:rPr>
              <w:t>Decision-point review</w:t>
            </w:r>
            <w:r w:rsidRPr="007954A6">
              <w:rPr>
                <w:rFonts w:ascii="Arial" w:hAnsi="Arial" w:cs="Arial"/>
                <w:color w:val="000000"/>
              </w:rPr>
              <w:t xml:space="preserve"> </w:t>
            </w:r>
          </w:p>
        </w:tc>
        <w:tc>
          <w:tcPr>
            <w:tcW w:w="1270" w:type="dxa"/>
            <w:tcBorders>
              <w:top w:val="dashed" w:sz="4" w:space="0" w:color="auto"/>
              <w:left w:val="dashed" w:sz="4" w:space="0" w:color="auto"/>
              <w:bottom w:val="dashed" w:sz="4" w:space="0" w:color="auto"/>
              <w:right w:val="dashed" w:sz="4" w:space="0" w:color="auto"/>
            </w:tcBorders>
            <w:vAlign w:val="center"/>
          </w:tcPr>
          <w:p w14:paraId="19907B5B" w14:textId="288790C2" w:rsidR="007954A6" w:rsidRPr="007954A6" w:rsidRDefault="00933A15" w:rsidP="00BA4303">
            <w:pPr>
              <w:spacing w:after="0" w:line="240" w:lineRule="auto"/>
              <w:jc w:val="center"/>
              <w:textAlignment w:val="baseline"/>
              <w:rPr>
                <w:rFonts w:ascii="Arial" w:hAnsi="Arial" w:cs="Arial"/>
                <w:color w:val="000000"/>
              </w:rPr>
            </w:pPr>
            <w:r>
              <w:rPr>
                <w:rFonts w:ascii="Arial" w:hAnsi="Arial" w:cs="Arial"/>
                <w:color w:val="000000"/>
              </w:rPr>
              <w:t>SME Demo</w:t>
            </w:r>
          </w:p>
        </w:tc>
        <w:tc>
          <w:tcPr>
            <w:tcW w:w="1188" w:type="dxa"/>
            <w:tcBorders>
              <w:top w:val="dashed" w:sz="4" w:space="0" w:color="auto"/>
              <w:left w:val="dashed" w:sz="4" w:space="0" w:color="auto"/>
              <w:bottom w:val="dashed" w:sz="4" w:space="0" w:color="auto"/>
              <w:right w:val="dashed" w:sz="4" w:space="0" w:color="auto"/>
            </w:tcBorders>
            <w:vAlign w:val="center"/>
          </w:tcPr>
          <w:p w14:paraId="56D90349" w14:textId="621C362B" w:rsidR="007954A6" w:rsidRPr="007954A6" w:rsidRDefault="007954A6" w:rsidP="00BA4303">
            <w:pPr>
              <w:spacing w:after="0" w:line="240" w:lineRule="auto"/>
              <w:jc w:val="center"/>
              <w:textAlignment w:val="baseline"/>
              <w:rPr>
                <w:rFonts w:ascii="Arial" w:hAnsi="Arial" w:cs="Arial"/>
                <w:color w:val="000000"/>
              </w:rPr>
            </w:pPr>
          </w:p>
        </w:tc>
        <w:tc>
          <w:tcPr>
            <w:tcW w:w="1879" w:type="dxa"/>
            <w:tcBorders>
              <w:top w:val="dashed" w:sz="4" w:space="0" w:color="auto"/>
              <w:left w:val="dashed" w:sz="4" w:space="0" w:color="auto"/>
              <w:bottom w:val="dashed" w:sz="4" w:space="0" w:color="auto"/>
              <w:right w:val="single" w:sz="18" w:space="0" w:color="auto"/>
            </w:tcBorders>
            <w:vAlign w:val="center"/>
          </w:tcPr>
          <w:p w14:paraId="5E5FEE52" w14:textId="6F56FCCA" w:rsidR="007954A6" w:rsidRPr="00BA2376" w:rsidRDefault="00AA2A6F" w:rsidP="007954A6">
            <w:pPr>
              <w:spacing w:after="0" w:line="240" w:lineRule="auto"/>
              <w:jc w:val="center"/>
              <w:textAlignment w:val="baseline"/>
              <w:rPr>
                <w:rFonts w:ascii="Arial" w:eastAsia="Times New Roman" w:hAnsi="Arial" w:cs="Arial"/>
                <w:kern w:val="0"/>
                <w14:ligatures w14:val="none"/>
              </w:rPr>
            </w:pPr>
            <w:r>
              <w:rPr>
                <w:rFonts w:ascii="Arial" w:hAnsi="Arial" w:cs="Arial"/>
                <w:color w:val="000000"/>
              </w:rPr>
              <w:t>VILT recording (segmented)</w:t>
            </w:r>
          </w:p>
        </w:tc>
      </w:tr>
      <w:tr w:rsidR="00E35B07" w:rsidRPr="00BA2376" w14:paraId="186F0D6F" w14:textId="77777777" w:rsidTr="005377B2">
        <w:trPr>
          <w:trHeight w:val="1530"/>
        </w:trPr>
        <w:tc>
          <w:tcPr>
            <w:tcW w:w="2308" w:type="dxa"/>
            <w:tcBorders>
              <w:top w:val="dashed" w:sz="4" w:space="0" w:color="auto"/>
              <w:left w:val="single" w:sz="18" w:space="0" w:color="auto"/>
              <w:bottom w:val="single" w:sz="18" w:space="0" w:color="auto"/>
              <w:right w:val="dashed" w:sz="4" w:space="0" w:color="auto"/>
            </w:tcBorders>
            <w:vAlign w:val="center"/>
            <w:hideMark/>
          </w:tcPr>
          <w:p w14:paraId="3070B49C" w14:textId="6E1B4857" w:rsidR="007954A6" w:rsidRPr="00BA2376" w:rsidRDefault="007954A6" w:rsidP="007954A6">
            <w:pPr>
              <w:spacing w:after="0" w:line="240" w:lineRule="auto"/>
              <w:jc w:val="center"/>
              <w:textAlignment w:val="baseline"/>
              <w:rPr>
                <w:rFonts w:ascii="Segoe UI" w:eastAsia="Times New Roman" w:hAnsi="Segoe UI" w:cs="Segoe UI"/>
                <w:kern w:val="0"/>
                <w:sz w:val="18"/>
                <w:szCs w:val="18"/>
                <w14:ligatures w14:val="none"/>
              </w:rPr>
            </w:pPr>
            <w:r>
              <w:rPr>
                <w:rFonts w:ascii="Arial" w:eastAsia="Times New Roman" w:hAnsi="Arial" w:cs="Arial"/>
                <w:b/>
                <w:bCs/>
                <w:color w:val="000000"/>
                <w:kern w:val="0"/>
                <w:shd w:val="clear" w:color="auto" w:fill="E1E3E6"/>
                <w14:ligatures w14:val="none"/>
              </w:rPr>
              <w:t>Module 1</w:t>
            </w:r>
            <w:r w:rsidRPr="00BA2376">
              <w:rPr>
                <w:rFonts w:ascii="Arial" w:eastAsia="Times New Roman" w:hAnsi="Arial" w:cs="Arial"/>
                <w:b/>
                <w:bCs/>
                <w:color w:val="000000"/>
                <w:kern w:val="0"/>
                <w:shd w:val="clear" w:color="auto" w:fill="E1E3E6"/>
                <w14:ligatures w14:val="none"/>
              </w:rPr>
              <w:t> </w:t>
            </w:r>
            <w:r w:rsidRPr="00BA2376">
              <w:rPr>
                <w:rFonts w:ascii="Arial" w:eastAsia="Times New Roman" w:hAnsi="Arial" w:cs="Arial"/>
                <w:b/>
                <w:bCs/>
                <w:color w:val="000000"/>
                <w:kern w:val="0"/>
                <w:shd w:val="clear" w:color="auto" w:fill="E1E3E6"/>
                <w14:ligatures w14:val="none"/>
              </w:rPr>
              <w:t> </w:t>
            </w:r>
            <w:r w:rsidRPr="00BA2376">
              <w:rPr>
                <w:rFonts w:ascii="Arial" w:eastAsia="Times New Roman" w:hAnsi="Arial" w:cs="Arial"/>
                <w:b/>
                <w:bCs/>
                <w:color w:val="000000"/>
                <w:kern w:val="0"/>
                <w:shd w:val="clear" w:color="auto" w:fill="E1E3E6"/>
                <w14:ligatures w14:val="none"/>
              </w:rPr>
              <w:t> </w:t>
            </w:r>
            <w:r w:rsidRPr="00BA2376">
              <w:rPr>
                <w:rFonts w:ascii="Arial" w:eastAsia="Times New Roman" w:hAnsi="Arial" w:cs="Arial"/>
                <w:kern w:val="0"/>
                <w14:ligatures w14:val="none"/>
              </w:rPr>
              <w:t> </w:t>
            </w:r>
          </w:p>
        </w:tc>
        <w:tc>
          <w:tcPr>
            <w:tcW w:w="1372" w:type="dxa"/>
            <w:gridSpan w:val="4"/>
            <w:tcBorders>
              <w:top w:val="dashed" w:sz="4" w:space="0" w:color="auto"/>
              <w:left w:val="dashed" w:sz="4" w:space="0" w:color="auto"/>
              <w:bottom w:val="single" w:sz="18" w:space="0" w:color="auto"/>
              <w:right w:val="dashed" w:sz="4" w:space="0" w:color="auto"/>
            </w:tcBorders>
            <w:vAlign w:val="center"/>
            <w:hideMark/>
          </w:tcPr>
          <w:p w14:paraId="6ECD80E9" w14:textId="77777777" w:rsidR="007954A6" w:rsidRPr="00BA2376" w:rsidRDefault="007954A6" w:rsidP="007954A6">
            <w:pPr>
              <w:spacing w:after="0" w:line="240" w:lineRule="auto"/>
              <w:textAlignment w:val="baseline"/>
              <w:rPr>
                <w:rFonts w:ascii="Arial" w:hAnsi="Arial" w:cs="Arial"/>
                <w:color w:val="000000"/>
              </w:rPr>
            </w:pPr>
            <w:r w:rsidRPr="00BA2376">
              <w:rPr>
                <w:rFonts w:ascii="Arial" w:hAnsi="Arial" w:cs="Arial"/>
                <w:color w:val="000000"/>
              </w:rPr>
              <w:t>Topic Check Point  </w:t>
            </w:r>
          </w:p>
          <w:p w14:paraId="5CD76C58" w14:textId="77777777" w:rsidR="007954A6" w:rsidRPr="00BA2376" w:rsidRDefault="007954A6" w:rsidP="007954A6">
            <w:pPr>
              <w:spacing w:after="0" w:line="240" w:lineRule="auto"/>
              <w:textAlignment w:val="baseline"/>
              <w:rPr>
                <w:rFonts w:ascii="Arial" w:hAnsi="Arial" w:cs="Arial"/>
                <w:color w:val="000000"/>
              </w:rPr>
            </w:pPr>
            <w:r w:rsidRPr="00BA2376">
              <w:rPr>
                <w:rFonts w:ascii="Arial" w:hAnsi="Arial" w:cs="Arial"/>
                <w:color w:val="000000"/>
              </w:rPr>
              <w:t> </w:t>
            </w:r>
            <w:r w:rsidRPr="00BA2376">
              <w:rPr>
                <w:rFonts w:ascii="Arial" w:hAnsi="Arial" w:cs="Arial"/>
                <w:color w:val="000000"/>
              </w:rPr>
              <w:t> </w:t>
            </w:r>
            <w:r w:rsidRPr="00BA2376">
              <w:rPr>
                <w:rFonts w:ascii="Arial" w:hAnsi="Arial" w:cs="Arial"/>
                <w:color w:val="000000"/>
              </w:rPr>
              <w:t> </w:t>
            </w:r>
            <w:r w:rsidRPr="00BA2376">
              <w:rPr>
                <w:rFonts w:ascii="Arial" w:hAnsi="Arial" w:cs="Arial"/>
                <w:color w:val="000000"/>
              </w:rPr>
              <w:t> </w:t>
            </w:r>
            <w:r w:rsidRPr="00BA2376">
              <w:rPr>
                <w:rFonts w:ascii="Arial" w:hAnsi="Arial" w:cs="Arial"/>
                <w:color w:val="000000"/>
              </w:rPr>
              <w:t> </w:t>
            </w:r>
            <w:r w:rsidRPr="00BA2376">
              <w:rPr>
                <w:rFonts w:ascii="Arial" w:hAnsi="Arial" w:cs="Arial"/>
                <w:color w:val="000000"/>
              </w:rPr>
              <w:t> </w:t>
            </w:r>
          </w:p>
        </w:tc>
        <w:tc>
          <w:tcPr>
            <w:tcW w:w="9234" w:type="dxa"/>
            <w:gridSpan w:val="9"/>
            <w:tcBorders>
              <w:top w:val="dashed" w:sz="4" w:space="0" w:color="auto"/>
              <w:left w:val="dashed" w:sz="4" w:space="0" w:color="auto"/>
              <w:bottom w:val="single" w:sz="18" w:space="0" w:color="auto"/>
              <w:right w:val="single" w:sz="18" w:space="0" w:color="auto"/>
            </w:tcBorders>
            <w:hideMark/>
          </w:tcPr>
          <w:p w14:paraId="15A6781B" w14:textId="77777777" w:rsidR="007954A6" w:rsidRPr="007954A6" w:rsidRDefault="007954A6">
            <w:pPr>
              <w:pStyle w:val="NormalWeb"/>
              <w:numPr>
                <w:ilvl w:val="0"/>
                <w:numId w:val="5"/>
              </w:numPr>
              <w:spacing w:before="100" w:beforeAutospacing="1" w:after="100" w:afterAutospacing="1" w:line="240" w:lineRule="auto"/>
              <w:rPr>
                <w:rFonts w:ascii="Arial" w:hAnsi="Arial" w:cs="Arial"/>
                <w:color w:val="000000"/>
              </w:rPr>
            </w:pPr>
            <w:r w:rsidRPr="007954A6">
              <w:rPr>
                <w:rFonts w:ascii="Arial" w:hAnsi="Arial" w:cs="Arial"/>
                <w:color w:val="000000"/>
              </w:rPr>
              <w:t>CLM end-to-end workflow understanding</w:t>
            </w:r>
          </w:p>
          <w:p w14:paraId="2E5A5CC1" w14:textId="77777777" w:rsidR="007954A6" w:rsidRPr="007954A6" w:rsidRDefault="007954A6">
            <w:pPr>
              <w:pStyle w:val="NormalWeb"/>
              <w:numPr>
                <w:ilvl w:val="0"/>
                <w:numId w:val="5"/>
              </w:numPr>
              <w:spacing w:before="100" w:beforeAutospacing="1" w:after="100" w:afterAutospacing="1" w:line="240" w:lineRule="auto"/>
              <w:rPr>
                <w:rFonts w:ascii="Arial" w:hAnsi="Arial" w:cs="Arial"/>
                <w:color w:val="000000"/>
              </w:rPr>
            </w:pPr>
            <w:r w:rsidRPr="007954A6">
              <w:rPr>
                <w:rFonts w:ascii="Arial" w:hAnsi="Arial" w:cs="Arial"/>
                <w:color w:val="000000"/>
              </w:rPr>
              <w:t>MSA workflow alignment</w:t>
            </w:r>
          </w:p>
          <w:p w14:paraId="5BA533C0" w14:textId="77777777" w:rsidR="007954A6" w:rsidRPr="007954A6" w:rsidRDefault="007954A6">
            <w:pPr>
              <w:pStyle w:val="NormalWeb"/>
              <w:numPr>
                <w:ilvl w:val="0"/>
                <w:numId w:val="5"/>
              </w:numPr>
              <w:spacing w:before="100" w:beforeAutospacing="1" w:after="100" w:afterAutospacing="1" w:line="240" w:lineRule="auto"/>
              <w:rPr>
                <w:rFonts w:ascii="Arial" w:hAnsi="Arial" w:cs="Arial"/>
                <w:color w:val="000000"/>
              </w:rPr>
            </w:pPr>
            <w:r w:rsidRPr="007954A6">
              <w:rPr>
                <w:rFonts w:ascii="Arial" w:hAnsi="Arial" w:cs="Arial"/>
                <w:color w:val="000000"/>
              </w:rPr>
              <w:t>General Terms workflow alignment</w:t>
            </w:r>
          </w:p>
          <w:p w14:paraId="6A5D4D65" w14:textId="279186E5" w:rsidR="007954A6" w:rsidRPr="007954A6" w:rsidRDefault="007954A6">
            <w:pPr>
              <w:pStyle w:val="NormalWeb"/>
              <w:numPr>
                <w:ilvl w:val="0"/>
                <w:numId w:val="5"/>
              </w:numPr>
              <w:spacing w:before="100" w:beforeAutospacing="1" w:after="100" w:afterAutospacing="1" w:line="240" w:lineRule="auto"/>
              <w:rPr>
                <w:rFonts w:ascii="Arial" w:hAnsi="Arial" w:cs="Arial"/>
                <w:color w:val="000000"/>
              </w:rPr>
            </w:pPr>
            <w:r w:rsidRPr="007954A6">
              <w:rPr>
                <w:rFonts w:ascii="Arial" w:hAnsi="Arial" w:cs="Arial"/>
                <w:color w:val="000000"/>
              </w:rPr>
              <w:t>Legal and Supply roles and handoff</w:t>
            </w:r>
          </w:p>
        </w:tc>
      </w:tr>
      <w:tr w:rsidR="00E35B07" w:rsidRPr="00BA2376" w14:paraId="2D57C409" w14:textId="77777777" w:rsidTr="005377B2">
        <w:trPr>
          <w:trHeight w:val="600"/>
        </w:trPr>
        <w:tc>
          <w:tcPr>
            <w:tcW w:w="2308" w:type="dxa"/>
            <w:tcBorders>
              <w:top w:val="single" w:sz="18" w:space="0" w:color="auto"/>
              <w:left w:val="single" w:sz="18" w:space="0" w:color="auto"/>
              <w:bottom w:val="dashed" w:sz="4" w:space="0" w:color="auto"/>
              <w:right w:val="dashed" w:sz="4" w:space="0" w:color="auto"/>
            </w:tcBorders>
            <w:hideMark/>
          </w:tcPr>
          <w:p w14:paraId="77632AD2" w14:textId="77777777" w:rsidR="007954A6" w:rsidRPr="00BA2376" w:rsidRDefault="007954A6" w:rsidP="007954A6">
            <w:pPr>
              <w:spacing w:after="0" w:line="240" w:lineRule="auto"/>
              <w:jc w:val="center"/>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Module #:</w:t>
            </w:r>
            <w:r w:rsidRPr="00BA2376">
              <w:rPr>
                <w:rFonts w:ascii="Arial" w:eastAsia="Times New Roman" w:hAnsi="Arial" w:cs="Arial"/>
                <w:kern w:val="0"/>
                <w14:ligatures w14:val="none"/>
              </w:rPr>
              <w:t> </w:t>
            </w:r>
          </w:p>
          <w:p w14:paraId="326EAFC7" w14:textId="133B137E" w:rsidR="007954A6" w:rsidRPr="00BA2376" w:rsidRDefault="007954A6" w:rsidP="007954A6">
            <w:pPr>
              <w:spacing w:after="0" w:line="240" w:lineRule="auto"/>
              <w:jc w:val="center"/>
              <w:textAlignment w:val="baseline"/>
              <w:rPr>
                <w:rFonts w:ascii="Segoe UI" w:eastAsia="Times New Roman" w:hAnsi="Segoe UI" w:cs="Segoe UI"/>
                <w:kern w:val="0"/>
                <w:sz w:val="18"/>
                <w:szCs w:val="18"/>
                <w14:ligatures w14:val="none"/>
              </w:rPr>
            </w:pPr>
            <w:r w:rsidRPr="00BA2376">
              <w:rPr>
                <w:rFonts w:ascii="Arial" w:eastAsia="Times New Roman" w:hAnsi="Arial" w:cs="Arial"/>
                <w:color w:val="000000"/>
                <w:kern w:val="0"/>
                <w:shd w:val="clear" w:color="auto" w:fill="E1E3E6"/>
                <w14:ligatures w14:val="none"/>
              </w:rPr>
              <w:t> </w:t>
            </w:r>
            <w:r>
              <w:rPr>
                <w:rFonts w:ascii="Arial" w:eastAsia="Times New Roman" w:hAnsi="Arial" w:cs="Arial"/>
                <w:color w:val="000000"/>
                <w:kern w:val="0"/>
                <w:shd w:val="clear" w:color="auto" w:fill="E1E3E6"/>
                <w14:ligatures w14:val="none"/>
              </w:rPr>
              <w:t>2</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kern w:val="0"/>
                <w14:ligatures w14:val="none"/>
              </w:rPr>
              <w:t> </w:t>
            </w:r>
          </w:p>
        </w:tc>
        <w:tc>
          <w:tcPr>
            <w:tcW w:w="3195" w:type="dxa"/>
            <w:gridSpan w:val="8"/>
            <w:tcBorders>
              <w:top w:val="single" w:sz="18" w:space="0" w:color="auto"/>
              <w:left w:val="dashed" w:sz="4" w:space="0" w:color="auto"/>
              <w:bottom w:val="dashed" w:sz="4" w:space="0" w:color="auto"/>
              <w:right w:val="dashed" w:sz="4" w:space="0" w:color="auto"/>
            </w:tcBorders>
            <w:hideMark/>
          </w:tcPr>
          <w:p w14:paraId="5B5A37F0" w14:textId="77777777" w:rsidR="007954A6" w:rsidRPr="00BA2376" w:rsidRDefault="007954A6" w:rsidP="007954A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Module Title:</w:t>
            </w:r>
            <w:r w:rsidRPr="00BA2376">
              <w:rPr>
                <w:rFonts w:ascii="Arial" w:eastAsia="Times New Roman" w:hAnsi="Arial" w:cs="Arial"/>
                <w:kern w:val="0"/>
                <w14:ligatures w14:val="none"/>
              </w:rPr>
              <w:t> </w:t>
            </w:r>
          </w:p>
          <w:p w14:paraId="2F20D971" w14:textId="62945B39" w:rsidR="007954A6" w:rsidRPr="00BA2376" w:rsidRDefault="007954A6" w:rsidP="007954A6">
            <w:pPr>
              <w:spacing w:after="0" w:line="240" w:lineRule="auto"/>
              <w:textAlignment w:val="baseline"/>
              <w:rPr>
                <w:rFonts w:ascii="Segoe UI" w:eastAsia="Times New Roman" w:hAnsi="Segoe UI" w:cs="Segoe UI"/>
                <w:kern w:val="0"/>
                <w:sz w:val="18"/>
                <w:szCs w:val="18"/>
                <w14:ligatures w14:val="none"/>
              </w:rPr>
            </w:pPr>
            <w:r>
              <w:rPr>
                <w:rFonts w:ascii="Arial" w:eastAsia="Times New Roman" w:hAnsi="Arial" w:cs="Arial"/>
                <w:kern w:val="0"/>
                <w14:ligatures w14:val="none"/>
              </w:rPr>
              <w:t>Key Updates in Release 2</w:t>
            </w:r>
            <w:r w:rsidRPr="00BA2376">
              <w:rPr>
                <w:rFonts w:ascii="Arial" w:eastAsia="Times New Roman" w:hAnsi="Arial" w:cs="Arial"/>
                <w:kern w:val="0"/>
                <w14:ligatures w14:val="none"/>
              </w:rPr>
              <w:t> </w:t>
            </w:r>
          </w:p>
        </w:tc>
        <w:tc>
          <w:tcPr>
            <w:tcW w:w="7411" w:type="dxa"/>
            <w:gridSpan w:val="5"/>
            <w:tcBorders>
              <w:top w:val="single" w:sz="18" w:space="0" w:color="auto"/>
              <w:left w:val="dashed" w:sz="4" w:space="0" w:color="auto"/>
              <w:bottom w:val="dashed" w:sz="4" w:space="0" w:color="auto"/>
              <w:right w:val="single" w:sz="18" w:space="0" w:color="auto"/>
            </w:tcBorders>
            <w:hideMark/>
          </w:tcPr>
          <w:p w14:paraId="1A428311" w14:textId="77777777" w:rsidR="007954A6" w:rsidRPr="00BA2376" w:rsidRDefault="007954A6" w:rsidP="007954A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Est. Module Time:</w:t>
            </w:r>
            <w:r w:rsidRPr="00BA2376">
              <w:rPr>
                <w:rFonts w:ascii="Arial" w:eastAsia="Times New Roman" w:hAnsi="Arial" w:cs="Arial"/>
                <w:kern w:val="0"/>
                <w14:ligatures w14:val="none"/>
              </w:rPr>
              <w:t> </w:t>
            </w:r>
          </w:p>
          <w:p w14:paraId="04AAF3CD" w14:textId="26134F1B" w:rsidR="007954A6" w:rsidRPr="00BA2376" w:rsidRDefault="007954A6" w:rsidP="007954A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00AA2A6F">
              <w:rPr>
                <w:rFonts w:ascii="Arial" w:eastAsia="Times New Roman" w:hAnsi="Arial" w:cs="Arial"/>
                <w:color w:val="000000"/>
                <w:kern w:val="0"/>
                <w:shd w:val="clear" w:color="auto" w:fill="E1E3E6"/>
                <w14:ligatures w14:val="none"/>
              </w:rPr>
              <w:t>12</w:t>
            </w:r>
            <w:r>
              <w:rPr>
                <w:rFonts w:ascii="Arial" w:eastAsia="Times New Roman" w:hAnsi="Arial" w:cs="Arial"/>
                <w:color w:val="000000"/>
                <w:kern w:val="0"/>
                <w:shd w:val="clear" w:color="auto" w:fill="E1E3E6"/>
                <w14:ligatures w14:val="none"/>
              </w:rPr>
              <w:t xml:space="preserve"> min</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color w:val="000000"/>
                <w:kern w:val="0"/>
                <w:shd w:val="clear" w:color="auto" w:fill="E1E3E6"/>
                <w14:ligatures w14:val="none"/>
              </w:rPr>
              <w:t> </w:t>
            </w:r>
            <w:r w:rsidRPr="00BA2376">
              <w:rPr>
                <w:rFonts w:ascii="Arial" w:eastAsia="Times New Roman" w:hAnsi="Arial" w:cs="Arial"/>
                <w:kern w:val="0"/>
                <w14:ligatures w14:val="none"/>
              </w:rPr>
              <w:t> </w:t>
            </w:r>
          </w:p>
        </w:tc>
      </w:tr>
      <w:tr w:rsidR="007954A6" w:rsidRPr="00BA2376" w14:paraId="27D0C3BD" w14:textId="77777777" w:rsidTr="002942EB">
        <w:trPr>
          <w:trHeight w:val="405"/>
        </w:trPr>
        <w:tc>
          <w:tcPr>
            <w:tcW w:w="12914" w:type="dxa"/>
            <w:gridSpan w:val="14"/>
            <w:tcBorders>
              <w:top w:val="dashed" w:sz="4" w:space="0" w:color="auto"/>
              <w:left w:val="single" w:sz="18" w:space="0" w:color="auto"/>
              <w:bottom w:val="nil"/>
              <w:right w:val="single" w:sz="18" w:space="0" w:color="auto"/>
            </w:tcBorders>
            <w:hideMark/>
          </w:tcPr>
          <w:p w14:paraId="1B084877" w14:textId="77777777" w:rsidR="007954A6" w:rsidRPr="00BA2376" w:rsidRDefault="007954A6" w:rsidP="007954A6">
            <w:pPr>
              <w:spacing w:after="0" w:line="240" w:lineRule="auto"/>
              <w:textAlignment w:val="baseline"/>
              <w:rPr>
                <w:rFonts w:ascii="Arial" w:hAnsi="Arial" w:cs="Arial"/>
                <w:color w:val="000000"/>
              </w:rPr>
            </w:pPr>
            <w:r w:rsidRPr="00BA2376">
              <w:rPr>
                <w:rFonts w:ascii="Arial" w:hAnsi="Arial" w:cs="Arial"/>
                <w:color w:val="000000"/>
              </w:rPr>
              <w:t>Module Key Learning Points:  </w:t>
            </w:r>
          </w:p>
        </w:tc>
      </w:tr>
      <w:tr w:rsidR="005377B2" w:rsidRPr="00BA2376" w14:paraId="750CFC36" w14:textId="77777777" w:rsidTr="002942EB">
        <w:trPr>
          <w:trHeight w:val="405"/>
        </w:trPr>
        <w:tc>
          <w:tcPr>
            <w:tcW w:w="12914" w:type="dxa"/>
            <w:gridSpan w:val="14"/>
            <w:tcBorders>
              <w:top w:val="nil"/>
              <w:left w:val="single" w:sz="18" w:space="0" w:color="auto"/>
              <w:bottom w:val="nil"/>
              <w:right w:val="single" w:sz="18" w:space="0" w:color="auto"/>
            </w:tcBorders>
            <w:hideMark/>
          </w:tcPr>
          <w:p w14:paraId="0EF20095" w14:textId="1A616436" w:rsidR="005377B2" w:rsidRPr="00BA2376" w:rsidRDefault="005377B2">
            <w:pPr>
              <w:numPr>
                <w:ilvl w:val="0"/>
                <w:numId w:val="1"/>
              </w:numPr>
              <w:spacing w:after="0" w:line="240" w:lineRule="auto"/>
              <w:ind w:left="795" w:firstLine="0"/>
              <w:textAlignment w:val="baseline"/>
              <w:rPr>
                <w:rFonts w:ascii="Arial" w:hAnsi="Arial" w:cs="Arial"/>
                <w:color w:val="000000"/>
              </w:rPr>
            </w:pPr>
            <w:r w:rsidRPr="009535F1">
              <w:rPr>
                <w:rStyle w:val="Strong"/>
                <w:color w:val="000000"/>
              </w:rPr>
              <w:t>Apply</w:t>
            </w:r>
            <w:r w:rsidRPr="009535F1">
              <w:rPr>
                <w:rStyle w:val="apple-converted-space"/>
                <w:color w:val="000000"/>
              </w:rPr>
              <w:t> </w:t>
            </w:r>
            <w:r w:rsidRPr="009535F1">
              <w:rPr>
                <w:color w:val="000000"/>
              </w:rPr>
              <w:t>updates to the CLM end-to-end lifecycle that impact centralized MSA storage and reporting.</w:t>
            </w:r>
          </w:p>
        </w:tc>
      </w:tr>
      <w:tr w:rsidR="005377B2" w:rsidRPr="00BA2376" w14:paraId="15831532" w14:textId="77777777" w:rsidTr="002942EB">
        <w:trPr>
          <w:trHeight w:val="420"/>
        </w:trPr>
        <w:tc>
          <w:tcPr>
            <w:tcW w:w="12914" w:type="dxa"/>
            <w:gridSpan w:val="14"/>
            <w:tcBorders>
              <w:top w:val="nil"/>
              <w:left w:val="single" w:sz="18" w:space="0" w:color="auto"/>
              <w:bottom w:val="nil"/>
              <w:right w:val="single" w:sz="18" w:space="0" w:color="auto"/>
            </w:tcBorders>
            <w:hideMark/>
          </w:tcPr>
          <w:p w14:paraId="0E34AAA4" w14:textId="40CC703C" w:rsidR="005377B2" w:rsidRPr="00BA2376" w:rsidRDefault="005377B2">
            <w:pPr>
              <w:numPr>
                <w:ilvl w:val="0"/>
                <w:numId w:val="2"/>
              </w:numPr>
              <w:spacing w:after="0" w:line="240" w:lineRule="auto"/>
              <w:ind w:left="795" w:firstLine="0"/>
              <w:textAlignment w:val="baseline"/>
              <w:rPr>
                <w:rFonts w:ascii="Arial" w:hAnsi="Arial" w:cs="Arial"/>
                <w:color w:val="000000"/>
              </w:rPr>
            </w:pPr>
            <w:r w:rsidRPr="009535F1">
              <w:rPr>
                <w:rStyle w:val="Strong"/>
                <w:color w:val="000000"/>
              </w:rPr>
              <w:t>Execute</w:t>
            </w:r>
            <w:r w:rsidRPr="009535F1">
              <w:rPr>
                <w:rStyle w:val="apple-converted-space"/>
                <w:color w:val="000000"/>
              </w:rPr>
              <w:t> </w:t>
            </w:r>
            <w:r w:rsidRPr="009535F1">
              <w:rPr>
                <w:color w:val="000000"/>
              </w:rPr>
              <w:t>updated MSA search and retrieval workflows using centralized CLM storage.</w:t>
            </w:r>
          </w:p>
        </w:tc>
      </w:tr>
      <w:tr w:rsidR="005377B2" w:rsidRPr="00BA2376" w14:paraId="47670127" w14:textId="77777777" w:rsidTr="002942EB">
        <w:trPr>
          <w:trHeight w:val="420"/>
        </w:trPr>
        <w:tc>
          <w:tcPr>
            <w:tcW w:w="12914" w:type="dxa"/>
            <w:gridSpan w:val="14"/>
            <w:tcBorders>
              <w:top w:val="nil"/>
              <w:left w:val="single" w:sz="18" w:space="0" w:color="auto"/>
              <w:bottom w:val="nil"/>
              <w:right w:val="single" w:sz="18" w:space="0" w:color="auto"/>
            </w:tcBorders>
            <w:hideMark/>
          </w:tcPr>
          <w:p w14:paraId="60D0DACE" w14:textId="1137B29C" w:rsidR="005377B2" w:rsidRPr="00BA2376" w:rsidRDefault="005377B2">
            <w:pPr>
              <w:numPr>
                <w:ilvl w:val="0"/>
                <w:numId w:val="3"/>
              </w:numPr>
              <w:spacing w:after="0" w:line="240" w:lineRule="auto"/>
              <w:ind w:left="795" w:firstLine="0"/>
              <w:textAlignment w:val="baseline"/>
              <w:rPr>
                <w:rFonts w:ascii="Arial" w:hAnsi="Arial" w:cs="Arial"/>
                <w:color w:val="000000"/>
              </w:rPr>
            </w:pPr>
            <w:r w:rsidRPr="009535F1">
              <w:rPr>
                <w:rStyle w:val="Strong"/>
                <w:color w:val="000000"/>
              </w:rPr>
              <w:t>Interpret</w:t>
            </w:r>
            <w:r w:rsidRPr="009535F1">
              <w:rPr>
                <w:rStyle w:val="apple-converted-space"/>
                <w:color w:val="000000"/>
              </w:rPr>
              <w:t> </w:t>
            </w:r>
            <w:r w:rsidRPr="009535F1">
              <w:rPr>
                <w:color w:val="000000"/>
              </w:rPr>
              <w:t>CLM reporting outputs to support Legal and Supply responsibilities.</w:t>
            </w:r>
          </w:p>
        </w:tc>
      </w:tr>
      <w:tr w:rsidR="005377B2" w:rsidRPr="00BA2376" w14:paraId="137B9EE8" w14:textId="77777777" w:rsidTr="002942EB">
        <w:trPr>
          <w:trHeight w:val="405"/>
        </w:trPr>
        <w:tc>
          <w:tcPr>
            <w:tcW w:w="12914" w:type="dxa"/>
            <w:gridSpan w:val="14"/>
            <w:tcBorders>
              <w:top w:val="nil"/>
              <w:left w:val="single" w:sz="18" w:space="0" w:color="auto"/>
              <w:bottom w:val="nil"/>
              <w:right w:val="single" w:sz="18" w:space="0" w:color="auto"/>
            </w:tcBorders>
            <w:hideMark/>
          </w:tcPr>
          <w:p w14:paraId="3FF5D312" w14:textId="77777777" w:rsidR="005377B2" w:rsidRPr="005377B2" w:rsidRDefault="005377B2">
            <w:pPr>
              <w:numPr>
                <w:ilvl w:val="0"/>
                <w:numId w:val="4"/>
              </w:numPr>
              <w:spacing w:after="0" w:line="240" w:lineRule="auto"/>
              <w:ind w:left="795" w:firstLine="0"/>
              <w:textAlignment w:val="baseline"/>
              <w:rPr>
                <w:rFonts w:ascii="Arial" w:hAnsi="Arial" w:cs="Arial"/>
                <w:color w:val="000000"/>
              </w:rPr>
            </w:pPr>
            <w:r w:rsidRPr="009535F1">
              <w:rPr>
                <w:rStyle w:val="Strong"/>
                <w:color w:val="000000"/>
              </w:rPr>
              <w:t>Distinguish</w:t>
            </w:r>
            <w:r w:rsidRPr="009535F1">
              <w:rPr>
                <w:rStyle w:val="apple-converted-space"/>
                <w:color w:val="000000"/>
              </w:rPr>
              <w:t> </w:t>
            </w:r>
            <w:r w:rsidRPr="009535F1">
              <w:rPr>
                <w:color w:val="000000"/>
              </w:rPr>
              <w:t>Legal and Supply ownership within reporting access, data visibility and escalation paths.</w:t>
            </w:r>
          </w:p>
          <w:p w14:paraId="55A419B9" w14:textId="703F1AD8" w:rsidR="005377B2" w:rsidRPr="00BA2376" w:rsidRDefault="005377B2">
            <w:pPr>
              <w:numPr>
                <w:ilvl w:val="0"/>
                <w:numId w:val="4"/>
              </w:numPr>
              <w:spacing w:after="0" w:line="240" w:lineRule="auto"/>
              <w:ind w:left="795" w:firstLine="0"/>
              <w:textAlignment w:val="baseline"/>
              <w:rPr>
                <w:rFonts w:ascii="Arial" w:hAnsi="Arial" w:cs="Arial"/>
                <w:color w:val="000000"/>
              </w:rPr>
            </w:pPr>
            <w:r w:rsidRPr="005377B2">
              <w:rPr>
                <w:rFonts w:cs="Arial"/>
                <w:b/>
                <w:bCs/>
                <w:color w:val="000000"/>
              </w:rPr>
              <w:t>Recognize</w:t>
            </w:r>
            <w:r w:rsidRPr="005377B2">
              <w:rPr>
                <w:rFonts w:cs="Arial"/>
                <w:color w:val="000000"/>
              </w:rPr>
              <w:t> how centralized dashboards and metrics improve transparency, compliance and decision-making.</w:t>
            </w:r>
          </w:p>
        </w:tc>
      </w:tr>
      <w:tr w:rsidR="008F272C" w:rsidRPr="00BA2376" w14:paraId="7C61E3A2" w14:textId="77777777" w:rsidTr="002942EB">
        <w:trPr>
          <w:trHeight w:val="420"/>
        </w:trPr>
        <w:tc>
          <w:tcPr>
            <w:tcW w:w="12914" w:type="dxa"/>
            <w:gridSpan w:val="14"/>
            <w:tcBorders>
              <w:top w:val="nil"/>
              <w:left w:val="single" w:sz="18" w:space="0" w:color="auto"/>
              <w:bottom w:val="dashed" w:sz="4" w:space="0" w:color="auto"/>
              <w:right w:val="single" w:sz="18" w:space="0" w:color="auto"/>
            </w:tcBorders>
            <w:hideMark/>
          </w:tcPr>
          <w:p w14:paraId="088BF5D0" w14:textId="38620DA6" w:rsidR="008F272C" w:rsidRPr="00BA2376" w:rsidRDefault="008F272C" w:rsidP="008F272C">
            <w:pPr>
              <w:spacing w:after="0" w:line="240" w:lineRule="auto"/>
              <w:textAlignment w:val="baseline"/>
              <w:rPr>
                <w:rFonts w:ascii="Arial" w:hAnsi="Arial" w:cs="Arial"/>
                <w:color w:val="000000"/>
              </w:rPr>
            </w:pPr>
          </w:p>
        </w:tc>
      </w:tr>
      <w:tr w:rsidR="007954A6" w:rsidRPr="00BA2376" w14:paraId="47BEB17A" w14:textId="77777777" w:rsidTr="002942EB">
        <w:trPr>
          <w:trHeight w:val="420"/>
        </w:trPr>
        <w:tc>
          <w:tcPr>
            <w:tcW w:w="12914" w:type="dxa"/>
            <w:gridSpan w:val="14"/>
            <w:tcBorders>
              <w:top w:val="dashed" w:sz="4" w:space="0" w:color="auto"/>
              <w:left w:val="single" w:sz="18" w:space="0" w:color="auto"/>
              <w:bottom w:val="single" w:sz="18" w:space="0" w:color="auto"/>
              <w:right w:val="single" w:sz="18" w:space="0" w:color="auto"/>
            </w:tcBorders>
            <w:vAlign w:val="center"/>
            <w:hideMark/>
          </w:tcPr>
          <w:p w14:paraId="5266AB19" w14:textId="7EE33FB3" w:rsidR="007954A6" w:rsidRPr="00BA2376" w:rsidRDefault="007954A6" w:rsidP="007954A6">
            <w:pPr>
              <w:spacing w:after="0" w:line="240" w:lineRule="auto"/>
              <w:textAlignment w:val="baseline"/>
              <w:rPr>
                <w:rFonts w:ascii="Arial" w:hAnsi="Arial" w:cs="Arial"/>
                <w:color w:val="000000"/>
              </w:rPr>
            </w:pPr>
            <w:r w:rsidRPr="00BA2376">
              <w:rPr>
                <w:rFonts w:ascii="Arial" w:hAnsi="Arial" w:cs="Arial"/>
                <w:color w:val="000000"/>
              </w:rPr>
              <w:t>Other Comments: </w:t>
            </w:r>
            <w:r w:rsidR="008F272C" w:rsidRPr="00E35B07">
              <w:rPr>
                <w:rFonts w:ascii="Arial" w:hAnsi="Arial" w:cs="Arial"/>
                <w:color w:val="000000"/>
              </w:rPr>
              <w:t>This module establishes foundational understanding and aligns with SAT Analyze and Design phases.</w:t>
            </w:r>
          </w:p>
        </w:tc>
      </w:tr>
      <w:tr w:rsidR="00E35B07" w:rsidRPr="00BA2376" w14:paraId="381F4317" w14:textId="77777777" w:rsidTr="005377B2">
        <w:trPr>
          <w:trHeight w:val="1815"/>
        </w:trPr>
        <w:tc>
          <w:tcPr>
            <w:tcW w:w="2452" w:type="dxa"/>
            <w:gridSpan w:val="2"/>
            <w:tcBorders>
              <w:top w:val="single" w:sz="18" w:space="0" w:color="auto"/>
              <w:left w:val="single" w:sz="18" w:space="0" w:color="auto"/>
              <w:bottom w:val="dashed" w:sz="4" w:space="0" w:color="auto"/>
              <w:right w:val="dashed" w:sz="4" w:space="0" w:color="auto"/>
            </w:tcBorders>
            <w:vAlign w:val="center"/>
            <w:hideMark/>
          </w:tcPr>
          <w:p w14:paraId="79AB7586" w14:textId="77777777" w:rsidR="007954A6" w:rsidRPr="00BA2376" w:rsidRDefault="007954A6" w:rsidP="007954A6">
            <w:pPr>
              <w:spacing w:after="0" w:line="240" w:lineRule="auto"/>
              <w:jc w:val="center"/>
              <w:textAlignment w:val="baseline"/>
              <w:rPr>
                <w:rFonts w:ascii="Arial" w:hAnsi="Arial" w:cs="Arial"/>
                <w:b/>
                <w:bCs/>
                <w:color w:val="000000"/>
              </w:rPr>
            </w:pPr>
            <w:r w:rsidRPr="00BA2376">
              <w:rPr>
                <w:rFonts w:ascii="Arial" w:hAnsi="Arial" w:cs="Arial"/>
                <w:b/>
                <w:bCs/>
                <w:color w:val="000000"/>
              </w:rPr>
              <w:lastRenderedPageBreak/>
              <w:t>Topic  </w:t>
            </w:r>
          </w:p>
          <w:p w14:paraId="41C89E93" w14:textId="77777777" w:rsidR="007954A6" w:rsidRPr="00BA2376" w:rsidRDefault="007954A6" w:rsidP="007954A6">
            <w:pPr>
              <w:spacing w:after="0" w:line="240" w:lineRule="auto"/>
              <w:jc w:val="center"/>
              <w:textAlignment w:val="baseline"/>
              <w:rPr>
                <w:rFonts w:ascii="Arial" w:hAnsi="Arial" w:cs="Arial"/>
                <w:color w:val="000000"/>
              </w:rPr>
            </w:pPr>
            <w:r w:rsidRPr="00BA2376">
              <w:rPr>
                <w:rFonts w:ascii="Arial" w:hAnsi="Arial" w:cs="Arial"/>
                <w:b/>
                <w:bCs/>
                <w:color w:val="000000"/>
              </w:rPr>
              <w:t>#</w:t>
            </w:r>
            <w:r w:rsidRPr="00BA2376">
              <w:rPr>
                <w:rFonts w:ascii="Arial" w:hAnsi="Arial" w:cs="Arial"/>
                <w:color w:val="000000"/>
              </w:rPr>
              <w:t> </w:t>
            </w:r>
          </w:p>
        </w:tc>
        <w:tc>
          <w:tcPr>
            <w:tcW w:w="1228" w:type="dxa"/>
            <w:gridSpan w:val="3"/>
            <w:tcBorders>
              <w:top w:val="single" w:sz="18" w:space="0" w:color="auto"/>
              <w:left w:val="dashed" w:sz="4" w:space="0" w:color="auto"/>
              <w:bottom w:val="dashed" w:sz="4" w:space="0" w:color="auto"/>
              <w:right w:val="dashed" w:sz="4" w:space="0" w:color="auto"/>
            </w:tcBorders>
            <w:vAlign w:val="center"/>
            <w:hideMark/>
          </w:tcPr>
          <w:p w14:paraId="487841D9" w14:textId="77777777" w:rsidR="007954A6" w:rsidRPr="00BA2376" w:rsidRDefault="007954A6" w:rsidP="007954A6">
            <w:pPr>
              <w:spacing w:after="0" w:line="240" w:lineRule="auto"/>
              <w:jc w:val="center"/>
              <w:textAlignment w:val="baseline"/>
              <w:rPr>
                <w:rFonts w:ascii="Arial" w:hAnsi="Arial" w:cs="Arial"/>
                <w:b/>
                <w:bCs/>
                <w:color w:val="000000"/>
              </w:rPr>
            </w:pPr>
            <w:r w:rsidRPr="00BA2376">
              <w:rPr>
                <w:rFonts w:ascii="Arial" w:hAnsi="Arial" w:cs="Arial"/>
                <w:b/>
                <w:bCs/>
                <w:color w:val="000000"/>
              </w:rPr>
              <w:t>Topic Title </w:t>
            </w:r>
          </w:p>
          <w:p w14:paraId="4882F082" w14:textId="77777777" w:rsidR="007954A6" w:rsidRPr="00BA2376" w:rsidRDefault="007954A6" w:rsidP="007954A6">
            <w:pPr>
              <w:spacing w:after="0" w:line="240" w:lineRule="auto"/>
              <w:jc w:val="center"/>
              <w:textAlignment w:val="baseline"/>
              <w:rPr>
                <w:rFonts w:ascii="Arial" w:hAnsi="Arial" w:cs="Arial"/>
                <w:color w:val="000000"/>
              </w:rPr>
            </w:pPr>
            <w:r w:rsidRPr="00BA2376">
              <w:rPr>
                <w:rFonts w:ascii="Arial" w:hAnsi="Arial" w:cs="Arial"/>
                <w:color w:val="000000"/>
              </w:rPr>
              <w:t>(Can be used for Appendices also) </w:t>
            </w:r>
          </w:p>
        </w:tc>
        <w:tc>
          <w:tcPr>
            <w:tcW w:w="1823" w:type="dxa"/>
            <w:gridSpan w:val="4"/>
            <w:tcBorders>
              <w:top w:val="single" w:sz="18" w:space="0" w:color="auto"/>
              <w:left w:val="dashed" w:sz="4" w:space="0" w:color="auto"/>
              <w:bottom w:val="dashed" w:sz="4" w:space="0" w:color="auto"/>
              <w:right w:val="dashed" w:sz="4" w:space="0" w:color="auto"/>
            </w:tcBorders>
            <w:vAlign w:val="center"/>
            <w:hideMark/>
          </w:tcPr>
          <w:p w14:paraId="62517A6D" w14:textId="77777777" w:rsidR="007954A6" w:rsidRPr="00BA2376" w:rsidRDefault="007954A6" w:rsidP="007954A6">
            <w:pPr>
              <w:spacing w:after="0" w:line="240" w:lineRule="auto"/>
              <w:jc w:val="center"/>
              <w:textAlignment w:val="baseline"/>
              <w:rPr>
                <w:rFonts w:ascii="Arial" w:hAnsi="Arial" w:cs="Arial"/>
                <w:b/>
                <w:bCs/>
                <w:color w:val="000000"/>
              </w:rPr>
            </w:pPr>
            <w:r w:rsidRPr="00BA2376">
              <w:rPr>
                <w:rFonts w:ascii="Arial" w:hAnsi="Arial" w:cs="Arial"/>
                <w:b/>
                <w:bCs/>
                <w:color w:val="000000"/>
              </w:rPr>
              <w:t>Learning Goals </w:t>
            </w:r>
          </w:p>
          <w:p w14:paraId="6AD28136" w14:textId="77777777" w:rsidR="007954A6" w:rsidRPr="00BA2376" w:rsidRDefault="007954A6" w:rsidP="007954A6">
            <w:pPr>
              <w:spacing w:after="0" w:line="240" w:lineRule="auto"/>
              <w:jc w:val="center"/>
              <w:textAlignment w:val="baseline"/>
              <w:rPr>
                <w:rFonts w:ascii="Arial" w:hAnsi="Arial" w:cs="Arial"/>
                <w:color w:val="000000"/>
              </w:rPr>
            </w:pPr>
            <w:r w:rsidRPr="00BA2376">
              <w:rPr>
                <w:rFonts w:ascii="Arial" w:hAnsi="Arial" w:cs="Arial"/>
                <w:color w:val="000000"/>
              </w:rPr>
              <w:t>These should be summarized in the Module Summary also </w:t>
            </w:r>
          </w:p>
        </w:tc>
        <w:tc>
          <w:tcPr>
            <w:tcW w:w="1555" w:type="dxa"/>
            <w:tcBorders>
              <w:top w:val="single" w:sz="18" w:space="0" w:color="auto"/>
              <w:left w:val="dashed" w:sz="4" w:space="0" w:color="auto"/>
              <w:bottom w:val="dashed" w:sz="4" w:space="0" w:color="auto"/>
              <w:right w:val="dashed" w:sz="4" w:space="0" w:color="auto"/>
            </w:tcBorders>
            <w:vAlign w:val="center"/>
            <w:hideMark/>
          </w:tcPr>
          <w:p w14:paraId="28B3D7C0" w14:textId="77777777" w:rsidR="007954A6" w:rsidRPr="00BA2376" w:rsidRDefault="007954A6" w:rsidP="007954A6">
            <w:pPr>
              <w:spacing w:after="0" w:line="240" w:lineRule="auto"/>
              <w:ind w:left="105" w:right="105"/>
              <w:jc w:val="center"/>
              <w:textAlignment w:val="baseline"/>
              <w:rPr>
                <w:rFonts w:ascii="Arial" w:hAnsi="Arial" w:cs="Arial"/>
                <w:b/>
                <w:bCs/>
                <w:color w:val="000000"/>
                <w:sz w:val="22"/>
                <w:szCs w:val="22"/>
              </w:rPr>
            </w:pPr>
            <w:r w:rsidRPr="00BA2376">
              <w:rPr>
                <w:rFonts w:ascii="Arial" w:hAnsi="Arial" w:cs="Arial"/>
                <w:b/>
                <w:bCs/>
                <w:color w:val="000000"/>
                <w:sz w:val="22"/>
                <w:szCs w:val="22"/>
              </w:rPr>
              <w:t>Checkpoints </w:t>
            </w:r>
          </w:p>
        </w:tc>
        <w:tc>
          <w:tcPr>
            <w:tcW w:w="1519" w:type="dxa"/>
            <w:tcBorders>
              <w:top w:val="single" w:sz="18" w:space="0" w:color="auto"/>
              <w:left w:val="dashed" w:sz="4" w:space="0" w:color="auto"/>
              <w:bottom w:val="dashed" w:sz="4" w:space="0" w:color="auto"/>
              <w:right w:val="dashed" w:sz="4" w:space="0" w:color="auto"/>
            </w:tcBorders>
            <w:vAlign w:val="center"/>
            <w:hideMark/>
          </w:tcPr>
          <w:p w14:paraId="1668A038" w14:textId="77777777" w:rsidR="007954A6" w:rsidRPr="00BA2376" w:rsidRDefault="007954A6" w:rsidP="007954A6">
            <w:pPr>
              <w:spacing w:after="0" w:line="240" w:lineRule="auto"/>
              <w:ind w:left="105" w:right="105"/>
              <w:jc w:val="center"/>
              <w:textAlignment w:val="baseline"/>
              <w:rPr>
                <w:rFonts w:ascii="Arial" w:hAnsi="Arial" w:cs="Arial"/>
                <w:b/>
                <w:bCs/>
                <w:color w:val="000000"/>
                <w:sz w:val="22"/>
                <w:szCs w:val="22"/>
              </w:rPr>
            </w:pPr>
            <w:r w:rsidRPr="00BA2376">
              <w:rPr>
                <w:rFonts w:ascii="Arial" w:hAnsi="Arial" w:cs="Arial"/>
                <w:b/>
                <w:bCs/>
                <w:color w:val="000000"/>
                <w:sz w:val="22"/>
                <w:szCs w:val="22"/>
              </w:rPr>
              <w:t>Walkthrough Scenarios </w:t>
            </w:r>
          </w:p>
        </w:tc>
        <w:tc>
          <w:tcPr>
            <w:tcW w:w="1270" w:type="dxa"/>
            <w:tcBorders>
              <w:top w:val="single" w:sz="18" w:space="0" w:color="auto"/>
              <w:left w:val="dashed" w:sz="4" w:space="0" w:color="auto"/>
              <w:bottom w:val="dashed" w:sz="4" w:space="0" w:color="auto"/>
              <w:right w:val="dashed" w:sz="4" w:space="0" w:color="auto"/>
            </w:tcBorders>
            <w:vAlign w:val="center"/>
            <w:hideMark/>
          </w:tcPr>
          <w:p w14:paraId="46D7320D" w14:textId="77777777" w:rsidR="007954A6" w:rsidRPr="00BA2376" w:rsidRDefault="007954A6" w:rsidP="007954A6">
            <w:pPr>
              <w:spacing w:after="0" w:line="240" w:lineRule="auto"/>
              <w:ind w:left="105" w:right="105"/>
              <w:jc w:val="center"/>
              <w:textAlignment w:val="baseline"/>
              <w:rPr>
                <w:rFonts w:ascii="Arial" w:hAnsi="Arial" w:cs="Arial"/>
                <w:b/>
                <w:bCs/>
                <w:color w:val="000000"/>
                <w:sz w:val="22"/>
                <w:szCs w:val="22"/>
              </w:rPr>
            </w:pPr>
            <w:r w:rsidRPr="00BA2376">
              <w:rPr>
                <w:rFonts w:ascii="Arial" w:hAnsi="Arial" w:cs="Arial"/>
                <w:b/>
                <w:bCs/>
                <w:color w:val="000000"/>
                <w:sz w:val="22"/>
                <w:szCs w:val="22"/>
              </w:rPr>
              <w:t>Practice Exercises </w:t>
            </w:r>
          </w:p>
        </w:tc>
        <w:tc>
          <w:tcPr>
            <w:tcW w:w="1188" w:type="dxa"/>
            <w:tcBorders>
              <w:top w:val="single" w:sz="18" w:space="0" w:color="auto"/>
              <w:left w:val="dashed" w:sz="4" w:space="0" w:color="auto"/>
              <w:bottom w:val="dashed" w:sz="4" w:space="0" w:color="auto"/>
              <w:right w:val="dashed" w:sz="4" w:space="0" w:color="auto"/>
            </w:tcBorders>
            <w:vAlign w:val="center"/>
            <w:hideMark/>
          </w:tcPr>
          <w:p w14:paraId="48A7EEEB" w14:textId="77777777" w:rsidR="007954A6" w:rsidRPr="00BA2376" w:rsidRDefault="007954A6" w:rsidP="007954A6">
            <w:pPr>
              <w:spacing w:after="0" w:line="240" w:lineRule="auto"/>
              <w:jc w:val="center"/>
              <w:textAlignment w:val="baseline"/>
              <w:rPr>
                <w:rFonts w:ascii="Arial" w:hAnsi="Arial" w:cs="Arial"/>
                <w:b/>
                <w:bCs/>
                <w:color w:val="000000"/>
                <w:sz w:val="22"/>
                <w:szCs w:val="22"/>
              </w:rPr>
            </w:pPr>
            <w:r w:rsidRPr="00BA2376">
              <w:rPr>
                <w:rFonts w:ascii="Arial" w:hAnsi="Arial" w:cs="Arial"/>
                <w:b/>
                <w:bCs/>
                <w:color w:val="000000"/>
                <w:sz w:val="22"/>
                <w:szCs w:val="22"/>
              </w:rPr>
              <w:t xml:space="preserve">Job Aids, </w:t>
            </w:r>
            <w:proofErr w:type="gramStart"/>
            <w:r w:rsidRPr="00BA2376">
              <w:rPr>
                <w:rFonts w:ascii="Arial" w:hAnsi="Arial" w:cs="Arial"/>
                <w:b/>
                <w:bCs/>
                <w:color w:val="000000"/>
                <w:sz w:val="22"/>
                <w:szCs w:val="22"/>
              </w:rPr>
              <w:t>Etc.</w:t>
            </w:r>
            <w:proofErr w:type="gramEnd"/>
            <w:r w:rsidRPr="00BA2376">
              <w:rPr>
                <w:rFonts w:ascii="Arial" w:hAnsi="Arial" w:cs="Arial"/>
                <w:b/>
                <w:bCs/>
                <w:color w:val="000000"/>
                <w:sz w:val="22"/>
                <w:szCs w:val="22"/>
              </w:rPr>
              <w:t> </w:t>
            </w:r>
          </w:p>
        </w:tc>
        <w:tc>
          <w:tcPr>
            <w:tcW w:w="1879" w:type="dxa"/>
            <w:tcBorders>
              <w:top w:val="single" w:sz="18" w:space="0" w:color="auto"/>
              <w:left w:val="dashed" w:sz="4" w:space="0" w:color="auto"/>
              <w:bottom w:val="dashed" w:sz="4" w:space="0" w:color="auto"/>
              <w:right w:val="single" w:sz="18" w:space="0" w:color="auto"/>
            </w:tcBorders>
            <w:vAlign w:val="center"/>
            <w:hideMark/>
          </w:tcPr>
          <w:p w14:paraId="6D85912C" w14:textId="77777777" w:rsidR="007954A6" w:rsidRPr="00BA2376" w:rsidRDefault="007954A6" w:rsidP="007954A6">
            <w:pPr>
              <w:spacing w:after="0" w:line="240" w:lineRule="auto"/>
              <w:jc w:val="center"/>
              <w:textAlignment w:val="baseline"/>
              <w:rPr>
                <w:rFonts w:ascii="Arial" w:hAnsi="Arial" w:cs="Arial"/>
                <w:b/>
                <w:bCs/>
                <w:color w:val="000000"/>
                <w:sz w:val="22"/>
                <w:szCs w:val="22"/>
              </w:rPr>
            </w:pPr>
            <w:r w:rsidRPr="00BA2376">
              <w:rPr>
                <w:rFonts w:ascii="Arial" w:hAnsi="Arial" w:cs="Arial"/>
                <w:b/>
                <w:bCs/>
                <w:color w:val="000000"/>
                <w:sz w:val="22"/>
                <w:szCs w:val="22"/>
              </w:rPr>
              <w:t>Other (Describe at Other Comments Above) </w:t>
            </w:r>
          </w:p>
        </w:tc>
      </w:tr>
      <w:tr w:rsidR="00E35B07" w:rsidRPr="00BA2376" w14:paraId="592F39C7" w14:textId="77777777" w:rsidTr="005377B2">
        <w:trPr>
          <w:trHeight w:val="1530"/>
        </w:trPr>
        <w:tc>
          <w:tcPr>
            <w:tcW w:w="2452" w:type="dxa"/>
            <w:gridSpan w:val="2"/>
            <w:tcBorders>
              <w:top w:val="dashed" w:sz="4" w:space="0" w:color="auto"/>
              <w:left w:val="single" w:sz="18" w:space="0" w:color="auto"/>
              <w:bottom w:val="dashed" w:sz="4" w:space="0" w:color="auto"/>
              <w:right w:val="dashed" w:sz="4" w:space="0" w:color="auto"/>
            </w:tcBorders>
            <w:vAlign w:val="center"/>
            <w:hideMark/>
          </w:tcPr>
          <w:p w14:paraId="225D97CF" w14:textId="7FDE61EB" w:rsidR="007954A6" w:rsidRPr="00BA2376" w:rsidRDefault="007954A6" w:rsidP="007954A6">
            <w:pPr>
              <w:spacing w:after="0" w:line="240" w:lineRule="auto"/>
              <w:jc w:val="center"/>
              <w:textAlignment w:val="baseline"/>
              <w:rPr>
                <w:rFonts w:ascii="Arial" w:hAnsi="Arial" w:cs="Arial"/>
                <w:color w:val="000000"/>
              </w:rPr>
            </w:pPr>
            <w:r w:rsidRPr="00BA2376">
              <w:rPr>
                <w:rFonts w:ascii="Arial" w:hAnsi="Arial" w:cs="Arial"/>
                <w:color w:val="000000"/>
              </w:rPr>
              <w:t> </w:t>
            </w:r>
            <w:r w:rsidRPr="00BA2376">
              <w:rPr>
                <w:rFonts w:ascii="Arial" w:hAnsi="Arial" w:cs="Arial"/>
                <w:color w:val="000000"/>
              </w:rPr>
              <w:t> </w:t>
            </w:r>
            <w:r w:rsidRPr="00E35B07">
              <w:rPr>
                <w:rFonts w:ascii="Arial" w:hAnsi="Arial" w:cs="Arial"/>
                <w:color w:val="000000"/>
              </w:rPr>
              <w:t>1</w:t>
            </w:r>
            <w:r w:rsidRPr="00BA2376">
              <w:rPr>
                <w:rFonts w:ascii="Arial" w:hAnsi="Arial" w:cs="Arial"/>
                <w:color w:val="000000"/>
              </w:rPr>
              <w:t> </w:t>
            </w:r>
            <w:r w:rsidRPr="00BA2376">
              <w:rPr>
                <w:rFonts w:ascii="Arial" w:hAnsi="Arial" w:cs="Arial"/>
                <w:color w:val="000000"/>
              </w:rPr>
              <w:t> </w:t>
            </w:r>
          </w:p>
        </w:tc>
        <w:tc>
          <w:tcPr>
            <w:tcW w:w="1228" w:type="dxa"/>
            <w:gridSpan w:val="3"/>
            <w:tcBorders>
              <w:top w:val="dashed" w:sz="4" w:space="0" w:color="auto"/>
              <w:left w:val="dashed" w:sz="4" w:space="0" w:color="auto"/>
              <w:bottom w:val="dashed" w:sz="4" w:space="0" w:color="auto"/>
              <w:right w:val="dashed" w:sz="4" w:space="0" w:color="auto"/>
            </w:tcBorders>
            <w:vAlign w:val="center"/>
            <w:hideMark/>
          </w:tcPr>
          <w:p w14:paraId="7B959A7D" w14:textId="12C9377E" w:rsidR="007954A6" w:rsidRPr="00BA2376" w:rsidRDefault="00E35B07" w:rsidP="00BA4303">
            <w:pPr>
              <w:spacing w:after="0" w:line="240" w:lineRule="auto"/>
              <w:jc w:val="center"/>
              <w:textAlignment w:val="baseline"/>
              <w:rPr>
                <w:rFonts w:ascii="Arial" w:hAnsi="Arial" w:cs="Arial"/>
                <w:color w:val="000000"/>
              </w:rPr>
            </w:pPr>
            <w:r w:rsidRPr="00E35B07">
              <w:rPr>
                <w:rFonts w:ascii="Arial" w:hAnsi="Arial" w:cs="Arial"/>
                <w:color w:val="000000"/>
              </w:rPr>
              <w:t>Centralized MSA Storage</w:t>
            </w:r>
          </w:p>
        </w:tc>
        <w:tc>
          <w:tcPr>
            <w:tcW w:w="1823" w:type="dxa"/>
            <w:gridSpan w:val="4"/>
            <w:tcBorders>
              <w:top w:val="dashed" w:sz="4" w:space="0" w:color="auto"/>
              <w:left w:val="dashed" w:sz="4" w:space="0" w:color="auto"/>
              <w:bottom w:val="dashed" w:sz="4" w:space="0" w:color="auto"/>
              <w:right w:val="dashed" w:sz="4" w:space="0" w:color="auto"/>
            </w:tcBorders>
            <w:vAlign w:val="center"/>
            <w:hideMark/>
          </w:tcPr>
          <w:p w14:paraId="2B84D0DB" w14:textId="3928434B" w:rsidR="007954A6" w:rsidRPr="00BA2376" w:rsidRDefault="000546CD" w:rsidP="00BA4303">
            <w:pPr>
              <w:spacing w:after="0" w:line="240" w:lineRule="auto"/>
              <w:jc w:val="center"/>
              <w:textAlignment w:val="baseline"/>
              <w:rPr>
                <w:rFonts w:ascii="Arial" w:hAnsi="Arial" w:cs="Arial"/>
                <w:color w:val="000000"/>
              </w:rPr>
            </w:pPr>
            <w:r w:rsidRPr="000546CD">
              <w:rPr>
                <w:rFonts w:ascii="Arial" w:hAnsi="Arial" w:cs="Arial"/>
                <w:b/>
                <w:bCs/>
                <w:color w:val="000000"/>
              </w:rPr>
              <w:t>Locate</w:t>
            </w:r>
            <w:r w:rsidRPr="000546CD">
              <w:rPr>
                <w:rFonts w:ascii="Arial" w:hAnsi="Arial" w:cs="Arial"/>
                <w:color w:val="000000"/>
              </w:rPr>
              <w:t xml:space="preserve"> and </w:t>
            </w:r>
            <w:r w:rsidRPr="000546CD">
              <w:rPr>
                <w:rFonts w:ascii="Arial" w:hAnsi="Arial" w:cs="Arial"/>
                <w:b/>
                <w:bCs/>
                <w:color w:val="000000"/>
              </w:rPr>
              <w:t>retrieve</w:t>
            </w:r>
            <w:r w:rsidRPr="000546CD">
              <w:rPr>
                <w:rFonts w:ascii="Arial" w:hAnsi="Arial" w:cs="Arial"/>
                <w:color w:val="000000"/>
              </w:rPr>
              <w:t xml:space="preserve"> MSAs using centralized storage in CLM to support daily Legal and Supply activities.</w:t>
            </w:r>
          </w:p>
        </w:tc>
        <w:tc>
          <w:tcPr>
            <w:tcW w:w="1555" w:type="dxa"/>
            <w:tcBorders>
              <w:top w:val="dashed" w:sz="4" w:space="0" w:color="auto"/>
              <w:left w:val="dashed" w:sz="4" w:space="0" w:color="auto"/>
              <w:bottom w:val="dashed" w:sz="4" w:space="0" w:color="auto"/>
              <w:right w:val="dashed" w:sz="4" w:space="0" w:color="auto"/>
            </w:tcBorders>
            <w:vAlign w:val="center"/>
            <w:hideMark/>
          </w:tcPr>
          <w:p w14:paraId="214D2991" w14:textId="4EF60C12" w:rsidR="007954A6" w:rsidRPr="00BA2376" w:rsidRDefault="00AA2A6F" w:rsidP="00AA2A6F">
            <w:pPr>
              <w:spacing w:after="0" w:line="240" w:lineRule="auto"/>
              <w:textAlignment w:val="baseline"/>
              <w:rPr>
                <w:rFonts w:ascii="Arial" w:hAnsi="Arial" w:cs="Arial"/>
                <w:color w:val="000000"/>
              </w:rPr>
            </w:pPr>
            <w:proofErr w:type="gramStart"/>
            <w:r>
              <w:rPr>
                <w:rFonts w:ascii="Arial" w:hAnsi="Arial" w:cs="Arial"/>
                <w:color w:val="000000"/>
              </w:rPr>
              <w:t>Multiple  Choice</w:t>
            </w:r>
            <w:proofErr w:type="gramEnd"/>
          </w:p>
        </w:tc>
        <w:tc>
          <w:tcPr>
            <w:tcW w:w="1519" w:type="dxa"/>
            <w:tcBorders>
              <w:top w:val="dashed" w:sz="4" w:space="0" w:color="auto"/>
              <w:left w:val="dashed" w:sz="4" w:space="0" w:color="auto"/>
              <w:bottom w:val="dashed" w:sz="4" w:space="0" w:color="auto"/>
              <w:right w:val="dashed" w:sz="4" w:space="0" w:color="auto"/>
            </w:tcBorders>
            <w:vAlign w:val="center"/>
            <w:hideMark/>
          </w:tcPr>
          <w:p w14:paraId="28407402" w14:textId="750CE118" w:rsidR="007954A6" w:rsidRPr="00BA2376" w:rsidRDefault="00E35B07" w:rsidP="00BA4303">
            <w:pPr>
              <w:spacing w:after="0" w:line="240" w:lineRule="auto"/>
              <w:jc w:val="center"/>
              <w:textAlignment w:val="baseline"/>
              <w:rPr>
                <w:rFonts w:ascii="Arial" w:hAnsi="Arial" w:cs="Arial"/>
                <w:color w:val="000000"/>
              </w:rPr>
            </w:pPr>
            <w:r w:rsidRPr="00E35B07">
              <w:rPr>
                <w:rFonts w:ascii="Arial" w:hAnsi="Arial" w:cs="Arial"/>
                <w:color w:val="000000"/>
              </w:rPr>
              <w:t>Demonstrate how to run a report in CLM.</w:t>
            </w:r>
          </w:p>
        </w:tc>
        <w:tc>
          <w:tcPr>
            <w:tcW w:w="1270" w:type="dxa"/>
            <w:tcBorders>
              <w:top w:val="dashed" w:sz="4" w:space="0" w:color="auto"/>
              <w:left w:val="dashed" w:sz="4" w:space="0" w:color="auto"/>
              <w:bottom w:val="dashed" w:sz="4" w:space="0" w:color="auto"/>
              <w:right w:val="dashed" w:sz="4" w:space="0" w:color="auto"/>
            </w:tcBorders>
            <w:vAlign w:val="center"/>
            <w:hideMark/>
          </w:tcPr>
          <w:p w14:paraId="4BAF4821" w14:textId="00F4F31A" w:rsidR="007954A6" w:rsidRPr="00BA2376" w:rsidRDefault="00933A15" w:rsidP="00BA4303">
            <w:pPr>
              <w:spacing w:after="0" w:line="240" w:lineRule="auto"/>
              <w:jc w:val="center"/>
              <w:textAlignment w:val="baseline"/>
              <w:rPr>
                <w:rFonts w:ascii="Arial" w:hAnsi="Arial" w:cs="Arial"/>
                <w:color w:val="000000"/>
              </w:rPr>
            </w:pPr>
            <w:r>
              <w:rPr>
                <w:rFonts w:ascii="Arial" w:hAnsi="Arial" w:cs="Arial"/>
                <w:color w:val="000000"/>
              </w:rPr>
              <w:t>SME Demo</w:t>
            </w:r>
          </w:p>
        </w:tc>
        <w:tc>
          <w:tcPr>
            <w:tcW w:w="1188" w:type="dxa"/>
            <w:tcBorders>
              <w:top w:val="dashed" w:sz="4" w:space="0" w:color="auto"/>
              <w:left w:val="dashed" w:sz="4" w:space="0" w:color="auto"/>
              <w:bottom w:val="dashed" w:sz="4" w:space="0" w:color="auto"/>
              <w:right w:val="dashed" w:sz="4" w:space="0" w:color="auto"/>
            </w:tcBorders>
            <w:vAlign w:val="center"/>
            <w:hideMark/>
          </w:tcPr>
          <w:p w14:paraId="1E6F028E" w14:textId="00A6E9DA" w:rsidR="007954A6" w:rsidRPr="00BA2376" w:rsidRDefault="00E35B07" w:rsidP="00BA4303">
            <w:pPr>
              <w:spacing w:after="0" w:line="240" w:lineRule="auto"/>
              <w:jc w:val="center"/>
              <w:textAlignment w:val="baseline"/>
              <w:rPr>
                <w:rFonts w:ascii="Arial" w:hAnsi="Arial" w:cs="Arial"/>
                <w:color w:val="000000"/>
              </w:rPr>
            </w:pPr>
            <w:r w:rsidRPr="00E35B07">
              <w:rPr>
                <w:rFonts w:ascii="Arial" w:hAnsi="Arial" w:cs="Arial"/>
                <w:color w:val="000000"/>
              </w:rPr>
              <w:t>Centralized MSA Storage Job Aid</w:t>
            </w:r>
          </w:p>
        </w:tc>
        <w:tc>
          <w:tcPr>
            <w:tcW w:w="1879" w:type="dxa"/>
            <w:tcBorders>
              <w:top w:val="dashed" w:sz="4" w:space="0" w:color="auto"/>
              <w:left w:val="dashed" w:sz="4" w:space="0" w:color="auto"/>
              <w:bottom w:val="dashed" w:sz="4" w:space="0" w:color="auto"/>
              <w:right w:val="single" w:sz="18" w:space="0" w:color="auto"/>
            </w:tcBorders>
            <w:vAlign w:val="center"/>
            <w:hideMark/>
          </w:tcPr>
          <w:p w14:paraId="23C1B450" w14:textId="0A3A2B6E" w:rsidR="007954A6" w:rsidRPr="00BA2376" w:rsidRDefault="00E35B07" w:rsidP="007954A6">
            <w:pPr>
              <w:spacing w:after="0" w:line="240" w:lineRule="auto"/>
              <w:jc w:val="center"/>
              <w:textAlignment w:val="baseline"/>
              <w:rPr>
                <w:rFonts w:ascii="Arial" w:hAnsi="Arial" w:cs="Arial"/>
                <w:color w:val="000000"/>
              </w:rPr>
            </w:pPr>
            <w:r>
              <w:rPr>
                <w:rFonts w:ascii="Arial" w:hAnsi="Arial" w:cs="Arial"/>
                <w:color w:val="000000"/>
              </w:rPr>
              <w:t>VILT recording (segmented)</w:t>
            </w:r>
          </w:p>
        </w:tc>
      </w:tr>
      <w:tr w:rsidR="00E35B07" w:rsidRPr="00BA2376" w14:paraId="5D74756A" w14:textId="77777777" w:rsidTr="005377B2">
        <w:trPr>
          <w:trHeight w:val="1530"/>
        </w:trPr>
        <w:tc>
          <w:tcPr>
            <w:tcW w:w="2452" w:type="dxa"/>
            <w:gridSpan w:val="2"/>
            <w:tcBorders>
              <w:top w:val="dashed" w:sz="4" w:space="0" w:color="auto"/>
              <w:left w:val="single" w:sz="18" w:space="0" w:color="auto"/>
              <w:bottom w:val="dashed" w:sz="4" w:space="0" w:color="auto"/>
              <w:right w:val="dashed" w:sz="4" w:space="0" w:color="auto"/>
            </w:tcBorders>
            <w:vAlign w:val="center"/>
            <w:hideMark/>
          </w:tcPr>
          <w:p w14:paraId="03C86389" w14:textId="115F678A" w:rsidR="007954A6" w:rsidRPr="00BA2376" w:rsidRDefault="007954A6" w:rsidP="007954A6">
            <w:pPr>
              <w:spacing w:after="0" w:line="240" w:lineRule="auto"/>
              <w:jc w:val="center"/>
              <w:textAlignment w:val="baseline"/>
              <w:rPr>
                <w:rFonts w:ascii="Arial" w:hAnsi="Arial" w:cs="Arial"/>
                <w:color w:val="000000"/>
              </w:rPr>
            </w:pPr>
            <w:r w:rsidRPr="00BA2376">
              <w:rPr>
                <w:rFonts w:ascii="Arial" w:hAnsi="Arial" w:cs="Arial"/>
                <w:color w:val="000000"/>
              </w:rPr>
              <w:t> </w:t>
            </w:r>
            <w:r w:rsidRPr="00BA2376">
              <w:rPr>
                <w:rFonts w:ascii="Arial" w:hAnsi="Arial" w:cs="Arial"/>
                <w:color w:val="000000"/>
              </w:rPr>
              <w:t> </w:t>
            </w:r>
            <w:r w:rsidRPr="00E35B07">
              <w:rPr>
                <w:rFonts w:ascii="Arial" w:hAnsi="Arial" w:cs="Arial"/>
                <w:color w:val="000000"/>
              </w:rPr>
              <w:t>2</w:t>
            </w:r>
            <w:r w:rsidRPr="00BA2376">
              <w:rPr>
                <w:rFonts w:ascii="Arial" w:hAnsi="Arial" w:cs="Arial"/>
                <w:color w:val="000000"/>
              </w:rPr>
              <w:t> </w:t>
            </w:r>
            <w:r w:rsidRPr="00BA2376">
              <w:rPr>
                <w:rFonts w:ascii="Arial" w:hAnsi="Arial" w:cs="Arial"/>
                <w:color w:val="000000"/>
              </w:rPr>
              <w:t> </w:t>
            </w:r>
          </w:p>
        </w:tc>
        <w:tc>
          <w:tcPr>
            <w:tcW w:w="1228" w:type="dxa"/>
            <w:gridSpan w:val="3"/>
            <w:tcBorders>
              <w:top w:val="dashed" w:sz="4" w:space="0" w:color="auto"/>
              <w:left w:val="dashed" w:sz="4" w:space="0" w:color="auto"/>
              <w:bottom w:val="dashed" w:sz="4" w:space="0" w:color="auto"/>
              <w:right w:val="dashed" w:sz="4" w:space="0" w:color="auto"/>
            </w:tcBorders>
            <w:vAlign w:val="center"/>
            <w:hideMark/>
          </w:tcPr>
          <w:p w14:paraId="399F22E3" w14:textId="7ADF7CC0" w:rsidR="007954A6" w:rsidRPr="00BA2376" w:rsidRDefault="00E35B07" w:rsidP="00BA4303">
            <w:pPr>
              <w:spacing w:after="0" w:line="240" w:lineRule="auto"/>
              <w:jc w:val="center"/>
              <w:textAlignment w:val="baseline"/>
              <w:rPr>
                <w:rFonts w:ascii="Arial" w:hAnsi="Arial" w:cs="Arial"/>
                <w:color w:val="000000"/>
              </w:rPr>
            </w:pPr>
            <w:r w:rsidRPr="00E35B07">
              <w:rPr>
                <w:rFonts w:ascii="Arial" w:hAnsi="Arial" w:cs="Arial"/>
                <w:color w:val="000000"/>
              </w:rPr>
              <w:t>Centralized MSA Storage</w:t>
            </w:r>
          </w:p>
        </w:tc>
        <w:tc>
          <w:tcPr>
            <w:tcW w:w="1823" w:type="dxa"/>
            <w:gridSpan w:val="4"/>
            <w:tcBorders>
              <w:top w:val="dashed" w:sz="4" w:space="0" w:color="auto"/>
              <w:left w:val="dashed" w:sz="4" w:space="0" w:color="auto"/>
              <w:bottom w:val="dashed" w:sz="4" w:space="0" w:color="auto"/>
              <w:right w:val="dashed" w:sz="4" w:space="0" w:color="auto"/>
            </w:tcBorders>
            <w:vAlign w:val="center"/>
            <w:hideMark/>
          </w:tcPr>
          <w:p w14:paraId="4A922982" w14:textId="7EC8F6EE" w:rsidR="007954A6" w:rsidRPr="00BA2376" w:rsidRDefault="000546CD" w:rsidP="00BA4303">
            <w:pPr>
              <w:spacing w:after="0" w:line="240" w:lineRule="auto"/>
              <w:jc w:val="center"/>
              <w:textAlignment w:val="baseline"/>
              <w:rPr>
                <w:rFonts w:ascii="Arial" w:hAnsi="Arial" w:cs="Arial"/>
                <w:color w:val="000000"/>
              </w:rPr>
            </w:pPr>
            <w:r w:rsidRPr="000546CD">
              <w:rPr>
                <w:rFonts w:ascii="Arial" w:hAnsi="Arial" w:cs="Arial"/>
                <w:b/>
                <w:bCs/>
                <w:color w:val="000000"/>
              </w:rPr>
              <w:t>Execute</w:t>
            </w:r>
            <w:r w:rsidRPr="000546CD">
              <w:rPr>
                <w:rFonts w:ascii="Arial" w:hAnsi="Arial" w:cs="Arial"/>
                <w:color w:val="000000"/>
              </w:rPr>
              <w:t xml:space="preserve"> basic CLM reports and </w:t>
            </w:r>
            <w:r w:rsidRPr="000546CD">
              <w:rPr>
                <w:rFonts w:ascii="Arial" w:hAnsi="Arial" w:cs="Arial"/>
                <w:b/>
                <w:bCs/>
                <w:color w:val="000000"/>
              </w:rPr>
              <w:t xml:space="preserve">interpret </w:t>
            </w:r>
            <w:r w:rsidRPr="000546CD">
              <w:rPr>
                <w:rFonts w:ascii="Arial" w:hAnsi="Arial" w:cs="Arial"/>
                <w:color w:val="000000"/>
              </w:rPr>
              <w:t>report outputs to support centralized dashboard visibility and metrics tracking.</w:t>
            </w:r>
          </w:p>
        </w:tc>
        <w:tc>
          <w:tcPr>
            <w:tcW w:w="1555" w:type="dxa"/>
            <w:tcBorders>
              <w:top w:val="dashed" w:sz="4" w:space="0" w:color="auto"/>
              <w:left w:val="dashed" w:sz="4" w:space="0" w:color="auto"/>
              <w:bottom w:val="dashed" w:sz="4" w:space="0" w:color="auto"/>
              <w:right w:val="dashed" w:sz="4" w:space="0" w:color="auto"/>
            </w:tcBorders>
            <w:vAlign w:val="center"/>
            <w:hideMark/>
          </w:tcPr>
          <w:p w14:paraId="644F40BB" w14:textId="0C2D1B19" w:rsidR="007954A6" w:rsidRPr="00BA2376" w:rsidRDefault="00AA2A6F" w:rsidP="00BA4303">
            <w:pPr>
              <w:spacing w:after="0" w:line="240" w:lineRule="auto"/>
              <w:jc w:val="center"/>
              <w:textAlignment w:val="baseline"/>
              <w:rPr>
                <w:rFonts w:ascii="Arial" w:hAnsi="Arial" w:cs="Arial"/>
                <w:color w:val="000000"/>
              </w:rPr>
            </w:pPr>
            <w:r>
              <w:rPr>
                <w:rFonts w:ascii="Arial" w:hAnsi="Arial" w:cs="Arial"/>
                <w:color w:val="000000"/>
              </w:rPr>
              <w:t>Poll</w:t>
            </w:r>
          </w:p>
        </w:tc>
        <w:tc>
          <w:tcPr>
            <w:tcW w:w="1519" w:type="dxa"/>
            <w:tcBorders>
              <w:top w:val="dashed" w:sz="4" w:space="0" w:color="auto"/>
              <w:left w:val="dashed" w:sz="4" w:space="0" w:color="auto"/>
              <w:bottom w:val="dashed" w:sz="4" w:space="0" w:color="auto"/>
              <w:right w:val="dashed" w:sz="4" w:space="0" w:color="auto"/>
            </w:tcBorders>
            <w:vAlign w:val="center"/>
            <w:hideMark/>
          </w:tcPr>
          <w:p w14:paraId="4F734456" w14:textId="6E967B35" w:rsidR="008F272C" w:rsidRPr="00BA2376" w:rsidRDefault="00E35B07" w:rsidP="00BA4303">
            <w:pPr>
              <w:spacing w:after="0" w:line="240" w:lineRule="auto"/>
              <w:jc w:val="center"/>
              <w:textAlignment w:val="baseline"/>
              <w:rPr>
                <w:rFonts w:ascii="Arial" w:hAnsi="Arial" w:cs="Arial"/>
                <w:color w:val="000000"/>
              </w:rPr>
            </w:pPr>
            <w:r w:rsidRPr="00E35B07">
              <w:rPr>
                <w:rFonts w:ascii="Arial" w:hAnsi="Arial" w:cs="Arial"/>
                <w:color w:val="000000"/>
              </w:rPr>
              <w:t>Reporting walkthrough in CLM</w:t>
            </w:r>
          </w:p>
        </w:tc>
        <w:tc>
          <w:tcPr>
            <w:tcW w:w="1270" w:type="dxa"/>
            <w:tcBorders>
              <w:top w:val="dashed" w:sz="4" w:space="0" w:color="auto"/>
              <w:left w:val="dashed" w:sz="4" w:space="0" w:color="auto"/>
              <w:bottom w:val="dashed" w:sz="4" w:space="0" w:color="auto"/>
              <w:right w:val="dashed" w:sz="4" w:space="0" w:color="auto"/>
            </w:tcBorders>
            <w:vAlign w:val="center"/>
            <w:hideMark/>
          </w:tcPr>
          <w:p w14:paraId="5DC92C5F" w14:textId="77777777" w:rsidR="007954A6" w:rsidRDefault="00933A15" w:rsidP="00BA4303">
            <w:pPr>
              <w:spacing w:after="0" w:line="240" w:lineRule="auto"/>
              <w:jc w:val="center"/>
              <w:textAlignment w:val="baseline"/>
              <w:rPr>
                <w:rFonts w:ascii="Arial" w:hAnsi="Arial" w:cs="Arial"/>
                <w:color w:val="000000"/>
              </w:rPr>
            </w:pPr>
            <w:r>
              <w:rPr>
                <w:rFonts w:ascii="Arial" w:hAnsi="Arial" w:cs="Arial"/>
                <w:color w:val="000000"/>
              </w:rPr>
              <w:t xml:space="preserve">SME </w:t>
            </w:r>
          </w:p>
          <w:p w14:paraId="1411817E" w14:textId="7B30FC7B" w:rsidR="00933A15" w:rsidRPr="00BA2376" w:rsidRDefault="00933A15" w:rsidP="00BA4303">
            <w:pPr>
              <w:spacing w:after="0" w:line="240" w:lineRule="auto"/>
              <w:jc w:val="center"/>
              <w:textAlignment w:val="baseline"/>
              <w:rPr>
                <w:rFonts w:ascii="Arial" w:hAnsi="Arial" w:cs="Arial"/>
                <w:color w:val="000000"/>
              </w:rPr>
            </w:pPr>
            <w:r>
              <w:rPr>
                <w:rFonts w:ascii="Arial" w:hAnsi="Arial" w:cs="Arial"/>
                <w:color w:val="000000"/>
              </w:rPr>
              <w:t>Demo</w:t>
            </w:r>
          </w:p>
        </w:tc>
        <w:tc>
          <w:tcPr>
            <w:tcW w:w="1188" w:type="dxa"/>
            <w:tcBorders>
              <w:top w:val="dashed" w:sz="4" w:space="0" w:color="auto"/>
              <w:left w:val="dashed" w:sz="4" w:space="0" w:color="auto"/>
              <w:bottom w:val="dashed" w:sz="4" w:space="0" w:color="auto"/>
              <w:right w:val="dashed" w:sz="4" w:space="0" w:color="auto"/>
            </w:tcBorders>
            <w:vAlign w:val="center"/>
            <w:hideMark/>
          </w:tcPr>
          <w:p w14:paraId="7EA187FA" w14:textId="774F0418" w:rsidR="007954A6" w:rsidRPr="00BA2376" w:rsidRDefault="00E35B07" w:rsidP="00BA4303">
            <w:pPr>
              <w:spacing w:after="0" w:line="240" w:lineRule="auto"/>
              <w:jc w:val="center"/>
              <w:textAlignment w:val="baseline"/>
              <w:rPr>
                <w:rFonts w:ascii="Arial" w:hAnsi="Arial" w:cs="Arial"/>
                <w:color w:val="000000"/>
              </w:rPr>
            </w:pPr>
            <w:r w:rsidRPr="00E35B07">
              <w:rPr>
                <w:rFonts w:ascii="Arial" w:hAnsi="Arial" w:cs="Arial"/>
                <w:color w:val="000000"/>
              </w:rPr>
              <w:t>Centralized MSA Storage Job Aid</w:t>
            </w:r>
          </w:p>
        </w:tc>
        <w:tc>
          <w:tcPr>
            <w:tcW w:w="1879" w:type="dxa"/>
            <w:tcBorders>
              <w:top w:val="dashed" w:sz="4" w:space="0" w:color="auto"/>
              <w:left w:val="dashed" w:sz="4" w:space="0" w:color="auto"/>
              <w:bottom w:val="dashed" w:sz="4" w:space="0" w:color="auto"/>
              <w:right w:val="single" w:sz="18" w:space="0" w:color="auto"/>
            </w:tcBorders>
            <w:vAlign w:val="center"/>
            <w:hideMark/>
          </w:tcPr>
          <w:p w14:paraId="15EA6D6C" w14:textId="518C3CEF" w:rsidR="007954A6" w:rsidRPr="00BA2376" w:rsidRDefault="00E35B07" w:rsidP="007954A6">
            <w:pPr>
              <w:spacing w:after="0" w:line="240" w:lineRule="auto"/>
              <w:jc w:val="center"/>
              <w:textAlignment w:val="baseline"/>
              <w:rPr>
                <w:rFonts w:ascii="Arial" w:hAnsi="Arial" w:cs="Arial"/>
                <w:color w:val="000000"/>
              </w:rPr>
            </w:pPr>
            <w:r w:rsidRPr="00E35B07">
              <w:rPr>
                <w:rFonts w:ascii="Arial" w:hAnsi="Arial" w:cs="Arial"/>
                <w:color w:val="000000"/>
              </w:rPr>
              <w:t>Supports centralized dashboard visibility, metrics tracking</w:t>
            </w:r>
          </w:p>
        </w:tc>
      </w:tr>
      <w:tr w:rsidR="00E35B07" w:rsidRPr="00BA2376" w14:paraId="602CD47C" w14:textId="77777777" w:rsidTr="005377B2">
        <w:trPr>
          <w:trHeight w:val="1530"/>
        </w:trPr>
        <w:tc>
          <w:tcPr>
            <w:tcW w:w="3680" w:type="dxa"/>
            <w:gridSpan w:val="5"/>
            <w:tcBorders>
              <w:top w:val="dashed" w:sz="4" w:space="0" w:color="auto"/>
              <w:left w:val="single" w:sz="18" w:space="0" w:color="auto"/>
              <w:bottom w:val="dashed" w:sz="4" w:space="0" w:color="auto"/>
              <w:right w:val="dashed" w:sz="4" w:space="0" w:color="auto"/>
            </w:tcBorders>
            <w:vAlign w:val="center"/>
            <w:hideMark/>
          </w:tcPr>
          <w:p w14:paraId="04657074" w14:textId="77777777" w:rsidR="007954A6" w:rsidRPr="00BA2376" w:rsidRDefault="007954A6" w:rsidP="007954A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b/>
                <w:bCs/>
                <w:kern w:val="0"/>
                <w14:ligatures w14:val="none"/>
              </w:rPr>
              <w:t>Supporting Documentation</w:t>
            </w:r>
            <w:r w:rsidRPr="00BA2376">
              <w:rPr>
                <w:rFonts w:ascii="Arial" w:eastAsia="Times New Roman" w:hAnsi="Arial" w:cs="Arial"/>
                <w:kern w:val="0"/>
                <w14:ligatures w14:val="none"/>
              </w:rPr>
              <w:t> </w:t>
            </w:r>
          </w:p>
          <w:p w14:paraId="4297B894" w14:textId="77777777" w:rsidR="007954A6" w:rsidRPr="00BA2376" w:rsidRDefault="007954A6" w:rsidP="007954A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i/>
                <w:iCs/>
                <w:kern w:val="0"/>
                <w:sz w:val="16"/>
                <w:szCs w:val="16"/>
                <w14:ligatures w14:val="none"/>
              </w:rPr>
              <w:t>This section will list any existing material or content, related to the course that is already available. This may be in the form of existing PPTs, websites, or any other training material.</w:t>
            </w:r>
            <w:r w:rsidRPr="00BA2376">
              <w:rPr>
                <w:rFonts w:ascii="Arial" w:eastAsia="Times New Roman" w:hAnsi="Arial" w:cs="Arial"/>
                <w:kern w:val="0"/>
                <w:sz w:val="16"/>
                <w:szCs w:val="16"/>
                <w14:ligatures w14:val="none"/>
              </w:rPr>
              <w:t> </w:t>
            </w:r>
          </w:p>
          <w:p w14:paraId="5190E692" w14:textId="77777777" w:rsidR="007954A6" w:rsidRPr="00BA2376" w:rsidRDefault="007954A6" w:rsidP="007954A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kern w:val="0"/>
                <w:sz w:val="16"/>
                <w:szCs w:val="16"/>
                <w14:ligatures w14:val="none"/>
              </w:rPr>
              <w:t> </w:t>
            </w:r>
          </w:p>
          <w:p w14:paraId="3EEA62F4" w14:textId="77777777" w:rsidR="007954A6" w:rsidRPr="00BA2376" w:rsidRDefault="007954A6" w:rsidP="007954A6">
            <w:pPr>
              <w:spacing w:after="0" w:line="240" w:lineRule="auto"/>
              <w:textAlignment w:val="baseline"/>
              <w:rPr>
                <w:rFonts w:ascii="Segoe UI" w:eastAsia="Times New Roman" w:hAnsi="Segoe UI" w:cs="Segoe UI"/>
                <w:kern w:val="0"/>
                <w:sz w:val="18"/>
                <w:szCs w:val="18"/>
                <w14:ligatures w14:val="none"/>
              </w:rPr>
            </w:pPr>
            <w:r w:rsidRPr="00BA2376">
              <w:rPr>
                <w:rFonts w:ascii="Arial" w:eastAsia="Times New Roman" w:hAnsi="Arial" w:cs="Arial"/>
                <w:i/>
                <w:iCs/>
                <w:kern w:val="0"/>
                <w:sz w:val="16"/>
                <w:szCs w:val="16"/>
                <w14:ligatures w14:val="none"/>
              </w:rPr>
              <w:t>(List and provide link to source material so someone could pick-up the development of this course after you design it, if necessary)</w:t>
            </w:r>
            <w:r w:rsidRPr="00BA2376">
              <w:rPr>
                <w:rFonts w:ascii="Arial" w:eastAsia="Times New Roman" w:hAnsi="Arial" w:cs="Arial"/>
                <w:kern w:val="0"/>
                <w:sz w:val="16"/>
                <w:szCs w:val="16"/>
                <w14:ligatures w14:val="none"/>
              </w:rPr>
              <w:t> </w:t>
            </w:r>
          </w:p>
        </w:tc>
        <w:tc>
          <w:tcPr>
            <w:tcW w:w="9234" w:type="dxa"/>
            <w:gridSpan w:val="9"/>
            <w:tcBorders>
              <w:top w:val="dashed" w:sz="4" w:space="0" w:color="auto"/>
              <w:left w:val="dashed" w:sz="4" w:space="0" w:color="auto"/>
              <w:bottom w:val="dashed" w:sz="4" w:space="0" w:color="auto"/>
              <w:right w:val="single" w:sz="18" w:space="0" w:color="auto"/>
            </w:tcBorders>
            <w:hideMark/>
          </w:tcPr>
          <w:p w14:paraId="44B9C4CB" w14:textId="77777777" w:rsidR="007954A6" w:rsidRPr="00B22F9D" w:rsidRDefault="007954A6" w:rsidP="007954A6">
            <w:pPr>
              <w:spacing w:after="0" w:line="240" w:lineRule="auto"/>
              <w:textAlignment w:val="baseline"/>
              <w:rPr>
                <w:rFonts w:ascii="Arial" w:eastAsia="Times New Roman" w:hAnsi="Arial" w:cs="Arial"/>
                <w:kern w:val="0"/>
                <w14:ligatures w14:val="none"/>
              </w:rPr>
            </w:pPr>
            <w:r w:rsidRPr="00BA2376">
              <w:rPr>
                <w:rFonts w:ascii="Arial" w:eastAsia="Times New Roman" w:hAnsi="Arial" w:cs="Arial"/>
                <w:kern w:val="0"/>
                <w14:ligatures w14:val="none"/>
              </w:rPr>
              <w:t> </w:t>
            </w:r>
            <w:r w:rsidRPr="00B22F9D">
              <w:rPr>
                <w:rFonts w:ascii="Arial" w:eastAsia="Times New Roman" w:hAnsi="Arial" w:cs="Arial"/>
                <w:kern w:val="0"/>
                <w14:ligatures w14:val="none"/>
              </w:rPr>
              <w:t>The following materials are available to support course development and future updates:</w:t>
            </w:r>
          </w:p>
          <w:p w14:paraId="7D7552DB" w14:textId="2EF20D20" w:rsidR="00AA2A6F" w:rsidRDefault="00AA2A6F">
            <w:pPr>
              <w:numPr>
                <w:ilvl w:val="0"/>
                <w:numId w:val="6"/>
              </w:numPr>
              <w:spacing w:after="0" w:line="240" w:lineRule="auto"/>
              <w:textAlignment w:val="baseline"/>
              <w:rPr>
                <w:rFonts w:ascii="Arial" w:eastAsia="Times New Roman" w:hAnsi="Arial" w:cs="Arial"/>
                <w:kern w:val="0"/>
                <w14:ligatures w14:val="none"/>
              </w:rPr>
            </w:pPr>
            <w:r>
              <w:rPr>
                <w:rFonts w:ascii="Arial" w:eastAsia="Times New Roman" w:hAnsi="Arial" w:cs="Arial"/>
                <w:kern w:val="0"/>
                <w14:ligatures w14:val="none"/>
              </w:rPr>
              <w:t>CLM R2 Training Plan</w:t>
            </w:r>
          </w:p>
          <w:p w14:paraId="31EC680A" w14:textId="27F502B3" w:rsidR="007954A6" w:rsidRPr="00B22F9D" w:rsidRDefault="007954A6">
            <w:pPr>
              <w:numPr>
                <w:ilvl w:val="0"/>
                <w:numId w:val="6"/>
              </w:numPr>
              <w:spacing w:after="0" w:line="240" w:lineRule="auto"/>
              <w:textAlignment w:val="baseline"/>
              <w:rPr>
                <w:rFonts w:ascii="Arial" w:eastAsia="Times New Roman" w:hAnsi="Arial" w:cs="Arial"/>
                <w:kern w:val="0"/>
                <w14:ligatures w14:val="none"/>
              </w:rPr>
            </w:pPr>
            <w:r w:rsidRPr="00B22F9D">
              <w:rPr>
                <w:rFonts w:ascii="Arial" w:eastAsia="Times New Roman" w:hAnsi="Arial" w:cs="Arial"/>
                <w:kern w:val="0"/>
                <w14:ligatures w14:val="none"/>
              </w:rPr>
              <w:t>SAT Performance Analysis Checklist (TQ-EU-P1043-02)</w:t>
            </w:r>
          </w:p>
          <w:p w14:paraId="55602238" w14:textId="77777777" w:rsidR="007954A6" w:rsidRPr="00B22F9D" w:rsidRDefault="007954A6">
            <w:pPr>
              <w:numPr>
                <w:ilvl w:val="0"/>
                <w:numId w:val="6"/>
              </w:numPr>
              <w:spacing w:after="0" w:line="240" w:lineRule="auto"/>
              <w:textAlignment w:val="baseline"/>
              <w:rPr>
                <w:rFonts w:ascii="Arial" w:eastAsia="Times New Roman" w:hAnsi="Arial" w:cs="Arial"/>
                <w:kern w:val="0"/>
                <w14:ligatures w14:val="none"/>
              </w:rPr>
            </w:pPr>
            <w:r w:rsidRPr="00B22F9D">
              <w:rPr>
                <w:rFonts w:ascii="Arial" w:eastAsia="Times New Roman" w:hAnsi="Arial" w:cs="Arial"/>
                <w:kern w:val="0"/>
                <w14:ligatures w14:val="none"/>
              </w:rPr>
              <w:t>SAT Needs Analysis (TQ-EU-P1043-04)</w:t>
            </w:r>
          </w:p>
          <w:p w14:paraId="640DAF55" w14:textId="77777777" w:rsidR="007954A6" w:rsidRPr="00B22F9D" w:rsidRDefault="007954A6">
            <w:pPr>
              <w:numPr>
                <w:ilvl w:val="0"/>
                <w:numId w:val="6"/>
              </w:numPr>
              <w:spacing w:after="0" w:line="240" w:lineRule="auto"/>
              <w:textAlignment w:val="baseline"/>
              <w:rPr>
                <w:rFonts w:ascii="Arial" w:eastAsia="Times New Roman" w:hAnsi="Arial" w:cs="Arial"/>
                <w:kern w:val="0"/>
                <w14:ligatures w14:val="none"/>
              </w:rPr>
            </w:pPr>
            <w:r w:rsidRPr="00B22F9D">
              <w:rPr>
                <w:rFonts w:ascii="Arial" w:eastAsia="Times New Roman" w:hAnsi="Arial" w:cs="Arial"/>
                <w:kern w:val="0"/>
                <w14:ligatures w14:val="none"/>
              </w:rPr>
              <w:t>SAT Automated DIF Analysis Worksheet (TQ-EU-P1043-06)</w:t>
            </w:r>
          </w:p>
          <w:p w14:paraId="7C0C4CC8" w14:textId="77777777" w:rsidR="007954A6" w:rsidRPr="00B22F9D" w:rsidRDefault="007954A6">
            <w:pPr>
              <w:numPr>
                <w:ilvl w:val="0"/>
                <w:numId w:val="6"/>
              </w:numPr>
              <w:spacing w:after="0" w:line="240" w:lineRule="auto"/>
              <w:textAlignment w:val="baseline"/>
              <w:rPr>
                <w:rFonts w:ascii="Arial" w:eastAsia="Times New Roman" w:hAnsi="Arial" w:cs="Arial"/>
                <w:kern w:val="0"/>
                <w14:ligatures w14:val="none"/>
              </w:rPr>
            </w:pPr>
            <w:r w:rsidRPr="00B22F9D">
              <w:rPr>
                <w:rFonts w:ascii="Arial" w:eastAsia="Times New Roman" w:hAnsi="Arial" w:cs="Arial"/>
                <w:kern w:val="0"/>
                <w14:ligatures w14:val="none"/>
              </w:rPr>
              <w:t>Instructional Design Form (TP-EU-P1043-10)</w:t>
            </w:r>
          </w:p>
          <w:p w14:paraId="7EEA8CFD" w14:textId="16EE4C69" w:rsidR="007954A6" w:rsidRPr="00B22F9D" w:rsidRDefault="007954A6">
            <w:pPr>
              <w:numPr>
                <w:ilvl w:val="0"/>
                <w:numId w:val="6"/>
              </w:numPr>
              <w:spacing w:after="0" w:line="240" w:lineRule="auto"/>
              <w:textAlignment w:val="baseline"/>
              <w:rPr>
                <w:rFonts w:ascii="Arial" w:eastAsia="Times New Roman" w:hAnsi="Arial" w:cs="Arial"/>
                <w:kern w:val="0"/>
                <w14:ligatures w14:val="none"/>
              </w:rPr>
            </w:pPr>
            <w:r w:rsidRPr="00B22F9D">
              <w:rPr>
                <w:rFonts w:ascii="Arial" w:eastAsia="Times New Roman" w:hAnsi="Arial" w:cs="Arial"/>
                <w:kern w:val="0"/>
                <w14:ligatures w14:val="none"/>
              </w:rPr>
              <w:t>VILT presentation deck</w:t>
            </w:r>
          </w:p>
          <w:p w14:paraId="072FBB2D" w14:textId="77777777" w:rsidR="007954A6" w:rsidRPr="00B22F9D" w:rsidRDefault="007954A6">
            <w:pPr>
              <w:numPr>
                <w:ilvl w:val="0"/>
                <w:numId w:val="6"/>
              </w:numPr>
              <w:spacing w:after="0" w:line="240" w:lineRule="auto"/>
              <w:textAlignment w:val="baseline"/>
              <w:rPr>
                <w:rFonts w:ascii="Arial" w:eastAsia="Times New Roman" w:hAnsi="Arial" w:cs="Arial"/>
                <w:kern w:val="0"/>
                <w14:ligatures w14:val="none"/>
              </w:rPr>
            </w:pPr>
            <w:r w:rsidRPr="00B22F9D">
              <w:rPr>
                <w:rFonts w:ascii="Arial" w:eastAsia="Times New Roman" w:hAnsi="Arial" w:cs="Arial"/>
                <w:kern w:val="0"/>
                <w14:ligatures w14:val="none"/>
              </w:rPr>
              <w:t>CLM workflow Visio diagrams</w:t>
            </w:r>
          </w:p>
          <w:p w14:paraId="4D2C6B2A" w14:textId="25AE192D" w:rsidR="007954A6" w:rsidRPr="00B22F9D" w:rsidRDefault="007954A6">
            <w:pPr>
              <w:numPr>
                <w:ilvl w:val="0"/>
                <w:numId w:val="6"/>
              </w:numPr>
              <w:spacing w:after="0" w:line="240" w:lineRule="auto"/>
              <w:textAlignment w:val="baseline"/>
              <w:rPr>
                <w:rFonts w:ascii="Arial" w:eastAsia="Times New Roman" w:hAnsi="Arial" w:cs="Arial"/>
                <w:kern w:val="0"/>
                <w14:ligatures w14:val="none"/>
              </w:rPr>
            </w:pPr>
            <w:proofErr w:type="spellStart"/>
            <w:r w:rsidRPr="00B22F9D">
              <w:rPr>
                <w:rFonts w:ascii="Arial" w:eastAsia="Times New Roman" w:hAnsi="Arial" w:cs="Arial"/>
                <w:kern w:val="0"/>
                <w14:ligatures w14:val="none"/>
              </w:rPr>
              <w:t>ClickLearn</w:t>
            </w:r>
            <w:proofErr w:type="spellEnd"/>
            <w:r w:rsidRPr="00B22F9D">
              <w:rPr>
                <w:rFonts w:ascii="Arial" w:eastAsia="Times New Roman" w:hAnsi="Arial" w:cs="Arial"/>
                <w:kern w:val="0"/>
                <w14:ligatures w14:val="none"/>
              </w:rPr>
              <w:t xml:space="preserve"> </w:t>
            </w:r>
            <w:r w:rsidR="000546CD">
              <w:rPr>
                <w:rFonts w:ascii="Arial" w:eastAsia="Times New Roman" w:hAnsi="Arial" w:cs="Arial"/>
                <w:kern w:val="0"/>
                <w14:ligatures w14:val="none"/>
              </w:rPr>
              <w:t>J</w:t>
            </w:r>
            <w:r w:rsidRPr="00B22F9D">
              <w:rPr>
                <w:rFonts w:ascii="Arial" w:eastAsia="Times New Roman" w:hAnsi="Arial" w:cs="Arial"/>
                <w:kern w:val="0"/>
                <w14:ligatures w14:val="none"/>
              </w:rPr>
              <w:t xml:space="preserve">ob </w:t>
            </w:r>
            <w:r w:rsidR="000546CD">
              <w:rPr>
                <w:rFonts w:ascii="Arial" w:eastAsia="Times New Roman" w:hAnsi="Arial" w:cs="Arial"/>
                <w:kern w:val="0"/>
                <w14:ligatures w14:val="none"/>
              </w:rPr>
              <w:t>A</w:t>
            </w:r>
            <w:r w:rsidRPr="00B22F9D">
              <w:rPr>
                <w:rFonts w:ascii="Arial" w:eastAsia="Times New Roman" w:hAnsi="Arial" w:cs="Arial"/>
                <w:kern w:val="0"/>
                <w14:ligatures w14:val="none"/>
              </w:rPr>
              <w:t>ids</w:t>
            </w:r>
          </w:p>
          <w:p w14:paraId="3C17FE7A" w14:textId="77777777" w:rsidR="007954A6" w:rsidRPr="00B22F9D" w:rsidRDefault="007954A6">
            <w:pPr>
              <w:numPr>
                <w:ilvl w:val="0"/>
                <w:numId w:val="6"/>
              </w:numPr>
              <w:spacing w:after="0" w:line="240" w:lineRule="auto"/>
              <w:textAlignment w:val="baseline"/>
              <w:rPr>
                <w:rFonts w:ascii="Arial" w:eastAsia="Times New Roman" w:hAnsi="Arial" w:cs="Arial"/>
                <w:kern w:val="0"/>
                <w14:ligatures w14:val="none"/>
              </w:rPr>
            </w:pPr>
            <w:r w:rsidRPr="00B22F9D">
              <w:rPr>
                <w:rFonts w:ascii="Arial" w:eastAsia="Times New Roman" w:hAnsi="Arial" w:cs="Arial"/>
                <w:kern w:val="0"/>
                <w14:ligatures w14:val="none"/>
              </w:rPr>
              <w:t>Work, Asset &amp; Supply CLM SharePoint</w:t>
            </w:r>
          </w:p>
          <w:p w14:paraId="7F8A6E73" w14:textId="77777777" w:rsidR="007954A6" w:rsidRPr="00B22F9D" w:rsidRDefault="007954A6">
            <w:pPr>
              <w:numPr>
                <w:ilvl w:val="0"/>
                <w:numId w:val="6"/>
              </w:numPr>
              <w:spacing w:after="0" w:line="240" w:lineRule="auto"/>
              <w:textAlignment w:val="baseline"/>
              <w:rPr>
                <w:rFonts w:ascii="Arial" w:eastAsia="Times New Roman" w:hAnsi="Arial" w:cs="Arial"/>
                <w:kern w:val="0"/>
                <w14:ligatures w14:val="none"/>
              </w:rPr>
            </w:pPr>
            <w:r w:rsidRPr="00B22F9D">
              <w:rPr>
                <w:rFonts w:ascii="Arial" w:eastAsia="Times New Roman" w:hAnsi="Arial" w:cs="Arial"/>
                <w:kern w:val="0"/>
                <w14:ligatures w14:val="none"/>
              </w:rPr>
              <w:lastRenderedPageBreak/>
              <w:t>Legal and Supply GEP sites</w:t>
            </w:r>
          </w:p>
          <w:p w14:paraId="40E30468" w14:textId="7CBC33B3" w:rsidR="007954A6" w:rsidRPr="00BA2376" w:rsidRDefault="007954A6" w:rsidP="007954A6">
            <w:pPr>
              <w:spacing w:after="0" w:line="240" w:lineRule="auto"/>
              <w:textAlignment w:val="baseline"/>
              <w:rPr>
                <w:rFonts w:ascii="Segoe UI" w:eastAsia="Times New Roman" w:hAnsi="Segoe UI" w:cs="Segoe UI"/>
                <w:kern w:val="0"/>
                <w:sz w:val="18"/>
                <w:szCs w:val="18"/>
                <w14:ligatures w14:val="none"/>
              </w:rPr>
            </w:pPr>
          </w:p>
        </w:tc>
      </w:tr>
    </w:tbl>
    <w:p w14:paraId="3F1C0577" w14:textId="77777777" w:rsidR="00BA4070" w:rsidRDefault="00BA4070"/>
    <w:sectPr w:rsidR="00BA4070" w:rsidSect="004731D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5581"/>
    <w:multiLevelType w:val="multilevel"/>
    <w:tmpl w:val="F926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698D"/>
    <w:multiLevelType w:val="multilevel"/>
    <w:tmpl w:val="4E2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3F4F1C"/>
    <w:multiLevelType w:val="multilevel"/>
    <w:tmpl w:val="357A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377AAD"/>
    <w:multiLevelType w:val="multilevel"/>
    <w:tmpl w:val="33FC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A3107E"/>
    <w:multiLevelType w:val="multilevel"/>
    <w:tmpl w:val="EADC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2850AD"/>
    <w:multiLevelType w:val="multilevel"/>
    <w:tmpl w:val="ACAA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AB3F4B"/>
    <w:multiLevelType w:val="multilevel"/>
    <w:tmpl w:val="B176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37964">
    <w:abstractNumId w:val="5"/>
  </w:num>
  <w:num w:numId="2" w16cid:durableId="1589315389">
    <w:abstractNumId w:val="2"/>
  </w:num>
  <w:num w:numId="3" w16cid:durableId="1073239239">
    <w:abstractNumId w:val="3"/>
  </w:num>
  <w:num w:numId="4" w16cid:durableId="2125029893">
    <w:abstractNumId w:val="1"/>
  </w:num>
  <w:num w:numId="5" w16cid:durableId="1883439383">
    <w:abstractNumId w:val="4"/>
  </w:num>
  <w:num w:numId="6" w16cid:durableId="977955222">
    <w:abstractNumId w:val="6"/>
  </w:num>
  <w:num w:numId="7" w16cid:durableId="99465131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376"/>
    <w:rsid w:val="000546CD"/>
    <w:rsid w:val="00117563"/>
    <w:rsid w:val="00154FC9"/>
    <w:rsid w:val="0015755C"/>
    <w:rsid w:val="00257665"/>
    <w:rsid w:val="002942EB"/>
    <w:rsid w:val="003C1C0E"/>
    <w:rsid w:val="003F3A32"/>
    <w:rsid w:val="004731D8"/>
    <w:rsid w:val="005377B2"/>
    <w:rsid w:val="00592C26"/>
    <w:rsid w:val="007938EB"/>
    <w:rsid w:val="007954A6"/>
    <w:rsid w:val="008F272C"/>
    <w:rsid w:val="008F7AAF"/>
    <w:rsid w:val="00933A15"/>
    <w:rsid w:val="00947E79"/>
    <w:rsid w:val="00AA2A6F"/>
    <w:rsid w:val="00B22F9D"/>
    <w:rsid w:val="00BA2376"/>
    <w:rsid w:val="00BA4070"/>
    <w:rsid w:val="00BA4303"/>
    <w:rsid w:val="00BE01F7"/>
    <w:rsid w:val="00DE2EBB"/>
    <w:rsid w:val="00E35B07"/>
    <w:rsid w:val="00F7144F"/>
    <w:rsid w:val="00F842C8"/>
    <w:rsid w:val="00FC2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1744AB"/>
  <w15:chartTrackingRefBased/>
  <w15:docId w15:val="{A5BA209C-A992-7F48-8AF2-4B5CF814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376"/>
    <w:rPr>
      <w:rFonts w:eastAsiaTheme="majorEastAsia" w:cstheme="majorBidi"/>
      <w:color w:val="272727" w:themeColor="text1" w:themeTint="D8"/>
    </w:rPr>
  </w:style>
  <w:style w:type="paragraph" w:styleId="Title">
    <w:name w:val="Title"/>
    <w:basedOn w:val="Normal"/>
    <w:next w:val="Normal"/>
    <w:link w:val="TitleChar"/>
    <w:uiPriority w:val="10"/>
    <w:qFormat/>
    <w:rsid w:val="00BA2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376"/>
    <w:pPr>
      <w:spacing w:before="160"/>
      <w:jc w:val="center"/>
    </w:pPr>
    <w:rPr>
      <w:i/>
      <w:iCs/>
      <w:color w:val="404040" w:themeColor="text1" w:themeTint="BF"/>
    </w:rPr>
  </w:style>
  <w:style w:type="character" w:customStyle="1" w:styleId="QuoteChar">
    <w:name w:val="Quote Char"/>
    <w:basedOn w:val="DefaultParagraphFont"/>
    <w:link w:val="Quote"/>
    <w:uiPriority w:val="29"/>
    <w:rsid w:val="00BA2376"/>
    <w:rPr>
      <w:i/>
      <w:iCs/>
      <w:color w:val="404040" w:themeColor="text1" w:themeTint="BF"/>
    </w:rPr>
  </w:style>
  <w:style w:type="paragraph" w:styleId="ListParagraph">
    <w:name w:val="List Paragraph"/>
    <w:basedOn w:val="Normal"/>
    <w:uiPriority w:val="34"/>
    <w:qFormat/>
    <w:rsid w:val="00BA2376"/>
    <w:pPr>
      <w:ind w:left="720"/>
      <w:contextualSpacing/>
    </w:pPr>
  </w:style>
  <w:style w:type="character" w:styleId="IntenseEmphasis">
    <w:name w:val="Intense Emphasis"/>
    <w:basedOn w:val="DefaultParagraphFont"/>
    <w:uiPriority w:val="21"/>
    <w:qFormat/>
    <w:rsid w:val="00BA2376"/>
    <w:rPr>
      <w:i/>
      <w:iCs/>
      <w:color w:val="0F4761" w:themeColor="accent1" w:themeShade="BF"/>
    </w:rPr>
  </w:style>
  <w:style w:type="paragraph" w:styleId="IntenseQuote">
    <w:name w:val="Intense Quote"/>
    <w:basedOn w:val="Normal"/>
    <w:next w:val="Normal"/>
    <w:link w:val="IntenseQuoteChar"/>
    <w:uiPriority w:val="30"/>
    <w:qFormat/>
    <w:rsid w:val="00BA2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376"/>
    <w:rPr>
      <w:i/>
      <w:iCs/>
      <w:color w:val="0F4761" w:themeColor="accent1" w:themeShade="BF"/>
    </w:rPr>
  </w:style>
  <w:style w:type="character" w:styleId="IntenseReference">
    <w:name w:val="Intense Reference"/>
    <w:basedOn w:val="DefaultParagraphFont"/>
    <w:uiPriority w:val="32"/>
    <w:qFormat/>
    <w:rsid w:val="00BA2376"/>
    <w:rPr>
      <w:b/>
      <w:bCs/>
      <w:smallCaps/>
      <w:color w:val="0F4761" w:themeColor="accent1" w:themeShade="BF"/>
      <w:spacing w:val="5"/>
    </w:rPr>
  </w:style>
  <w:style w:type="paragraph" w:customStyle="1" w:styleId="paragraph">
    <w:name w:val="paragraph"/>
    <w:basedOn w:val="Normal"/>
    <w:rsid w:val="00BA237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A2376"/>
  </w:style>
  <w:style w:type="character" w:customStyle="1" w:styleId="eop">
    <w:name w:val="eop"/>
    <w:basedOn w:val="DefaultParagraphFont"/>
    <w:rsid w:val="00BA2376"/>
  </w:style>
  <w:style w:type="character" w:customStyle="1" w:styleId="apple-converted-space">
    <w:name w:val="apple-converted-space"/>
    <w:basedOn w:val="DefaultParagraphFont"/>
    <w:rsid w:val="007938EB"/>
  </w:style>
  <w:style w:type="paragraph" w:styleId="NormalWeb">
    <w:name w:val="Normal (Web)"/>
    <w:basedOn w:val="Normal"/>
    <w:uiPriority w:val="99"/>
    <w:unhideWhenUsed/>
    <w:rsid w:val="00B22F9D"/>
    <w:rPr>
      <w:rFonts w:ascii="Times New Roman" w:hAnsi="Times New Roman" w:cs="Times New Roman"/>
    </w:rPr>
  </w:style>
  <w:style w:type="character" w:styleId="CommentReference">
    <w:name w:val="annotation reference"/>
    <w:basedOn w:val="DefaultParagraphFont"/>
    <w:uiPriority w:val="99"/>
    <w:semiHidden/>
    <w:unhideWhenUsed/>
    <w:rsid w:val="00947E79"/>
    <w:rPr>
      <w:sz w:val="16"/>
      <w:szCs w:val="16"/>
    </w:rPr>
  </w:style>
  <w:style w:type="paragraph" w:styleId="CommentText">
    <w:name w:val="annotation text"/>
    <w:basedOn w:val="Normal"/>
    <w:link w:val="CommentTextChar"/>
    <w:uiPriority w:val="99"/>
    <w:semiHidden/>
    <w:unhideWhenUsed/>
    <w:rsid w:val="00947E79"/>
    <w:pPr>
      <w:spacing w:line="240" w:lineRule="auto"/>
    </w:pPr>
    <w:rPr>
      <w:sz w:val="20"/>
      <w:szCs w:val="20"/>
    </w:rPr>
  </w:style>
  <w:style w:type="character" w:customStyle="1" w:styleId="CommentTextChar">
    <w:name w:val="Comment Text Char"/>
    <w:basedOn w:val="DefaultParagraphFont"/>
    <w:link w:val="CommentText"/>
    <w:uiPriority w:val="99"/>
    <w:semiHidden/>
    <w:rsid w:val="00947E79"/>
    <w:rPr>
      <w:sz w:val="20"/>
      <w:szCs w:val="20"/>
    </w:rPr>
  </w:style>
  <w:style w:type="paragraph" w:styleId="CommentSubject">
    <w:name w:val="annotation subject"/>
    <w:basedOn w:val="CommentText"/>
    <w:next w:val="CommentText"/>
    <w:link w:val="CommentSubjectChar"/>
    <w:uiPriority w:val="99"/>
    <w:semiHidden/>
    <w:unhideWhenUsed/>
    <w:rsid w:val="00947E79"/>
    <w:rPr>
      <w:b/>
      <w:bCs/>
    </w:rPr>
  </w:style>
  <w:style w:type="character" w:customStyle="1" w:styleId="CommentSubjectChar">
    <w:name w:val="Comment Subject Char"/>
    <w:basedOn w:val="CommentTextChar"/>
    <w:link w:val="CommentSubject"/>
    <w:uiPriority w:val="99"/>
    <w:semiHidden/>
    <w:rsid w:val="00947E79"/>
    <w:rPr>
      <w:b/>
      <w:bCs/>
      <w:sz w:val="20"/>
      <w:szCs w:val="20"/>
    </w:rPr>
  </w:style>
  <w:style w:type="character" w:styleId="Strong">
    <w:name w:val="Strong"/>
    <w:basedOn w:val="DefaultParagraphFont"/>
    <w:uiPriority w:val="22"/>
    <w:qFormat/>
    <w:rsid w:val="000546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Pages>
  <Words>781</Words>
  <Characters>4916</Characters>
  <Application>Microsoft Office Word</Application>
  <DocSecurity>0</DocSecurity>
  <Lines>307</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Kemp, Meshayla:(Contractor - Exelon)</dc:creator>
  <cp:keywords/>
  <dc:description/>
  <cp:lastModifiedBy>Kemp, Meshayla:(Contractor - Exelon)</cp:lastModifiedBy>
  <cp:revision>4</cp:revision>
  <dcterms:created xsi:type="dcterms:W3CDTF">2026-01-15T15:59:00Z</dcterms:created>
  <dcterms:modified xsi:type="dcterms:W3CDTF">2026-01-16T00:17:00Z</dcterms:modified>
</cp:coreProperties>
</file>