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588E7" w14:textId="417872CF" w:rsidR="00A6500E" w:rsidRDefault="00A6500E">
      <w:r w:rsidRPr="00A6500E">
        <w:rPr>
          <w:noProof/>
        </w:rPr>
        <w:drawing>
          <wp:inline distT="0" distB="0" distL="0" distR="0" wp14:anchorId="6B0DE5EE" wp14:editId="390A0C65">
            <wp:extent cx="5943600" cy="4120515"/>
            <wp:effectExtent l="0" t="0" r="0" b="0"/>
            <wp:docPr id="180757194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571944" name="Picture 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6D4A2" w14:textId="4D2FA990" w:rsidR="00A6500E" w:rsidRPr="009A7E73" w:rsidRDefault="00A6500E" w:rsidP="009A7E73">
      <w:pPr>
        <w:rPr>
          <w:b/>
          <w:bCs/>
        </w:rPr>
      </w:pPr>
      <w:r w:rsidRPr="009A7E73">
        <w:rPr>
          <w:b/>
          <w:bCs/>
        </w:rPr>
        <w:t>Pseudocode:</w:t>
      </w:r>
    </w:p>
    <w:p w14:paraId="113AC84F" w14:textId="77777777" w:rsidR="009A7E73" w:rsidRDefault="009A7E73" w:rsidP="009A7E73"/>
    <w:p w14:paraId="7E741B9D" w14:textId="6E5611CC" w:rsidR="00A6500E" w:rsidRDefault="00A6500E">
      <w:r>
        <w:t xml:space="preserve">Initialize Scanner object named </w:t>
      </w:r>
      <w:r w:rsidRPr="009A7E73">
        <w:rPr>
          <w:color w:val="76923C" w:themeColor="accent3" w:themeShade="BF"/>
        </w:rPr>
        <w:t xml:space="preserve">‘reader’ </w:t>
      </w:r>
      <w:r w:rsidRPr="009A7E73">
        <w:rPr>
          <w:color w:val="365F91" w:themeColor="accent1" w:themeShade="BF"/>
        </w:rPr>
        <w:t xml:space="preserve">for user </w:t>
      </w:r>
      <w:proofErr w:type="gramStart"/>
      <w:r>
        <w:t>input</w:t>
      </w:r>
      <w:proofErr w:type="gramEnd"/>
    </w:p>
    <w:p w14:paraId="092E9CA7" w14:textId="77777777" w:rsidR="00A6500E" w:rsidRDefault="00A6500E"/>
    <w:p w14:paraId="067AD692" w14:textId="4398466A" w:rsidR="00A6500E" w:rsidRDefault="00A6500E">
      <w:r>
        <w:t xml:space="preserve">Display message “Enter a number: </w:t>
      </w:r>
      <w:proofErr w:type="gramStart"/>
      <w:r>
        <w:t>“ and</w:t>
      </w:r>
      <w:proofErr w:type="gramEnd"/>
      <w:r>
        <w:t xml:space="preserve"> enter the input by the user</w:t>
      </w:r>
    </w:p>
    <w:p w14:paraId="7389ED80" w14:textId="2ADB4059" w:rsidR="00A6500E" w:rsidRDefault="00A6500E">
      <w:r>
        <w:t>Store int input by the user as a</w:t>
      </w:r>
      <w:r w:rsidRPr="009A7E73">
        <w:rPr>
          <w:color w:val="76923C" w:themeColor="accent3" w:themeShade="BF"/>
        </w:rPr>
        <w:t xml:space="preserve"> </w:t>
      </w:r>
      <w:r w:rsidR="009A7E73" w:rsidRPr="009A7E73">
        <w:rPr>
          <w:color w:val="76923C" w:themeColor="accent3" w:themeShade="BF"/>
        </w:rPr>
        <w:t>‘</w:t>
      </w:r>
      <w:proofErr w:type="gramStart"/>
      <w:r w:rsidRPr="009A7E73">
        <w:rPr>
          <w:color w:val="76923C" w:themeColor="accent3" w:themeShade="BF"/>
        </w:rPr>
        <w:t>num</w:t>
      </w:r>
      <w:proofErr w:type="gramEnd"/>
      <w:r w:rsidR="009A7E73">
        <w:rPr>
          <w:color w:val="76923C" w:themeColor="accent3" w:themeShade="BF"/>
        </w:rPr>
        <w:t>’</w:t>
      </w:r>
    </w:p>
    <w:p w14:paraId="12D16602" w14:textId="77777777" w:rsidR="00A6500E" w:rsidRDefault="00A6500E"/>
    <w:p w14:paraId="6C24F69F" w14:textId="766017B2" w:rsidR="00A6500E" w:rsidRDefault="00A6500E">
      <w:r w:rsidRPr="00A6500E">
        <w:rPr>
          <w:b/>
          <w:bCs/>
        </w:rPr>
        <w:t>If</w:t>
      </w:r>
      <w:r>
        <w:t xml:space="preserve"> </w:t>
      </w:r>
      <w:r w:rsidRPr="009A7E73">
        <w:rPr>
          <w:color w:val="76923C" w:themeColor="accent3" w:themeShade="BF"/>
        </w:rPr>
        <w:t>num</w:t>
      </w:r>
      <w:r>
        <w:t xml:space="preserve"> is divisible by 2 with no remainder</w:t>
      </w:r>
    </w:p>
    <w:p w14:paraId="657BB930" w14:textId="40552521" w:rsidR="00A6500E" w:rsidRDefault="009A7E73">
      <w:r w:rsidRPr="009A7E73">
        <w:rPr>
          <w:b/>
          <w:bCs/>
        </w:rPr>
        <w:t>Output</w:t>
      </w:r>
      <w:r>
        <w:t xml:space="preserve"> display </w:t>
      </w:r>
      <w:r w:rsidR="00A6500E">
        <w:t xml:space="preserve">num with message </w:t>
      </w:r>
      <w:r w:rsidR="00A6500E" w:rsidRPr="009A7E73">
        <w:rPr>
          <w:color w:val="365F91" w:themeColor="accent1" w:themeShade="BF"/>
        </w:rPr>
        <w:t xml:space="preserve">“is </w:t>
      </w:r>
      <w:proofErr w:type="gramStart"/>
      <w:r w:rsidR="00A6500E" w:rsidRPr="009A7E73">
        <w:rPr>
          <w:color w:val="365F91" w:themeColor="accent1" w:themeShade="BF"/>
        </w:rPr>
        <w:t>even</w:t>
      </w:r>
      <w:proofErr w:type="gramEnd"/>
      <w:r w:rsidR="00A6500E" w:rsidRPr="009A7E73">
        <w:rPr>
          <w:color w:val="365F91" w:themeColor="accent1" w:themeShade="BF"/>
        </w:rPr>
        <w:t>”</w:t>
      </w:r>
    </w:p>
    <w:p w14:paraId="16A40D21" w14:textId="77777777" w:rsidR="009A7E73" w:rsidRDefault="009A7E73"/>
    <w:p w14:paraId="727B554F" w14:textId="29FFC361" w:rsidR="00A6500E" w:rsidRDefault="00A6500E">
      <w:r>
        <w:t xml:space="preserve">Or </w:t>
      </w:r>
      <w:r w:rsidRPr="009A7E73">
        <w:rPr>
          <w:b/>
          <w:bCs/>
        </w:rPr>
        <w:t>else</w:t>
      </w:r>
      <w:r>
        <w:t xml:space="preserve"> </w:t>
      </w:r>
      <w:r w:rsidRPr="009A7E73">
        <w:rPr>
          <w:color w:val="76923C" w:themeColor="accent3" w:themeShade="BF"/>
        </w:rPr>
        <w:t>num</w:t>
      </w:r>
      <w:r>
        <w:t xml:space="preserve"> is not divisible by 2 and has </w:t>
      </w:r>
      <w:proofErr w:type="gramStart"/>
      <w:r>
        <w:t>remainder</w:t>
      </w:r>
      <w:proofErr w:type="gramEnd"/>
    </w:p>
    <w:p w14:paraId="1604676F" w14:textId="2E987AF0" w:rsidR="00A6500E" w:rsidRDefault="009A7E73">
      <w:r w:rsidRPr="009A7E73">
        <w:rPr>
          <w:b/>
          <w:bCs/>
        </w:rPr>
        <w:t>Output</w:t>
      </w:r>
      <w:r>
        <w:t xml:space="preserve"> d</w:t>
      </w:r>
      <w:r w:rsidR="00A6500E">
        <w:t xml:space="preserve">isplay num with message </w:t>
      </w:r>
      <w:r w:rsidR="00A6500E" w:rsidRPr="009A7E73">
        <w:rPr>
          <w:color w:val="365F91" w:themeColor="accent1" w:themeShade="BF"/>
        </w:rPr>
        <w:t xml:space="preserve">"is </w:t>
      </w:r>
      <w:proofErr w:type="gramStart"/>
      <w:r w:rsidR="00A6500E" w:rsidRPr="009A7E73">
        <w:rPr>
          <w:color w:val="365F91" w:themeColor="accent1" w:themeShade="BF"/>
        </w:rPr>
        <w:t>odd</w:t>
      </w:r>
      <w:proofErr w:type="gramEnd"/>
      <w:r w:rsidR="00A6500E" w:rsidRPr="009A7E73">
        <w:rPr>
          <w:color w:val="365F91" w:themeColor="accent1" w:themeShade="BF"/>
        </w:rPr>
        <w:t>”</w:t>
      </w:r>
    </w:p>
    <w:p w14:paraId="0B1B3FB9" w14:textId="77777777" w:rsidR="00A6500E" w:rsidRDefault="00A6500E"/>
    <w:sectPr w:rsidR="00A65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00E"/>
    <w:rsid w:val="00127EB0"/>
    <w:rsid w:val="007B1B82"/>
    <w:rsid w:val="009A7E73"/>
    <w:rsid w:val="00A65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DEEAB"/>
  <w15:chartTrackingRefBased/>
  <w15:docId w15:val="{EC1BB9E7-176F-4498-B582-82686C3F6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877b1cf-364f-4601-9f90-cc3c58ff41b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374130641F93468326AB91DDF50587" ma:contentTypeVersion="13" ma:contentTypeDescription="Create a new document." ma:contentTypeScope="" ma:versionID="76fda64241dd0394302e1edd7e830a29">
  <xsd:schema xmlns:xsd="http://www.w3.org/2001/XMLSchema" xmlns:xs="http://www.w3.org/2001/XMLSchema" xmlns:p="http://schemas.microsoft.com/office/2006/metadata/properties" xmlns:ns3="6877b1cf-364f-4601-9f90-cc3c58ff41b3" xmlns:ns4="1ccead48-4c0d-4d62-9c91-3a6891b4b19d" targetNamespace="http://schemas.microsoft.com/office/2006/metadata/properties" ma:root="true" ma:fieldsID="7ede5651d2f4e5a3af74134d42f8c933" ns3:_="" ns4:_="">
    <xsd:import namespace="6877b1cf-364f-4601-9f90-cc3c58ff41b3"/>
    <xsd:import namespace="1ccead48-4c0d-4d62-9c91-3a6891b4b19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SystemTags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77b1cf-364f-4601-9f90-cc3c58ff41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cead48-4c0d-4d62-9c91-3a6891b4b19d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E8F749-A101-4C37-BCC6-5BA5AD250C96}">
  <ds:schemaRefs>
    <ds:schemaRef ds:uri="http://purl.org/dc/elements/1.1/"/>
    <ds:schemaRef ds:uri="http://schemas.microsoft.com/office/2006/metadata/properties"/>
    <ds:schemaRef ds:uri="http://purl.org/dc/terms/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1ccead48-4c0d-4d62-9c91-3a6891b4b19d"/>
    <ds:schemaRef ds:uri="6877b1cf-364f-4601-9f90-cc3c58ff41b3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80708987-E7E7-4805-A40C-FA7E9400A1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6FCCA5-2032-40FF-9EAC-92D903132D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77b1cf-364f-4601-9f90-cc3c58ff41b3"/>
    <ds:schemaRef ds:uri="1ccead48-4c0d-4d62-9c91-3a6891b4b1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Muego, Sheena Myrrh</dc:creator>
  <cp:keywords/>
  <dc:description/>
  <cp:lastModifiedBy>Muego, Sheena Myrrh</cp:lastModifiedBy>
  <cp:revision>2</cp:revision>
  <dcterms:created xsi:type="dcterms:W3CDTF">2024-03-10T12:04:00Z</dcterms:created>
  <dcterms:modified xsi:type="dcterms:W3CDTF">2024-03-10T12:04:00Z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0x01010042374130641F93468326AB91DDF50587</vt:lpwstr>
  </property>
</Properties>
</file>