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76B5E" w14:textId="424F8C19" w:rsidR="00E02EFE" w:rsidRDefault="00E02EFE" w:rsidP="00E02EFE">
      <w:pPr>
        <w:jc w:val="center"/>
      </w:pPr>
      <w:r>
        <w:t>Lab0</w:t>
      </w:r>
      <w:r>
        <w:t>9</w:t>
      </w:r>
    </w:p>
    <w:p w14:paraId="357EF221" w14:textId="77777777" w:rsidR="00E02EFE" w:rsidRDefault="00E02EFE" w:rsidP="00E02EFE">
      <w:pPr>
        <w:jc w:val="center"/>
      </w:pPr>
      <w:r>
        <w:t>Shayne Lewis</w:t>
      </w:r>
    </w:p>
    <w:p w14:paraId="621BB4ED" w14:textId="77777777" w:rsidR="00E02EFE" w:rsidRDefault="00E02EFE" w:rsidP="00E02EFE">
      <w:pPr>
        <w:jc w:val="center"/>
      </w:pPr>
      <w:r>
        <w:t>100506658</w:t>
      </w:r>
    </w:p>
    <w:p w14:paraId="5BF8D93D" w14:textId="77777777" w:rsidR="00E02EFE" w:rsidRDefault="00E02EFE" w:rsidP="00E02EFE">
      <w:pPr>
        <w:rPr>
          <w:b/>
          <w:bCs/>
          <w:sz w:val="28"/>
          <w:szCs w:val="28"/>
        </w:rPr>
      </w:pPr>
    </w:p>
    <w:p w14:paraId="74B2DDA3" w14:textId="77777777" w:rsidR="00E02EFE" w:rsidRDefault="00E02EFE" w:rsidP="00E02EFE">
      <w:r>
        <w:t>Local Repository</w:t>
      </w:r>
    </w:p>
    <w:p w14:paraId="0CEDA650" w14:textId="00BE6C02" w:rsidR="00E02EFE" w:rsidRDefault="00E02EFE" w:rsidP="00E02EFE"/>
    <w:p w14:paraId="0651AEC5" w14:textId="77777777" w:rsidR="001B278F" w:rsidRDefault="001B278F"/>
    <w:sectPr w:rsidR="001B2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FE"/>
    <w:rsid w:val="001B278F"/>
    <w:rsid w:val="00E0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76DF"/>
  <w15:chartTrackingRefBased/>
  <w15:docId w15:val="{951B34AD-2B78-4A4F-90FF-4EEE8B68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F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1</cp:revision>
  <dcterms:created xsi:type="dcterms:W3CDTF">2021-03-23T19:35:00Z</dcterms:created>
  <dcterms:modified xsi:type="dcterms:W3CDTF">2021-03-23T19:36:00Z</dcterms:modified>
</cp:coreProperties>
</file>