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BB23" w14:textId="77777777" w:rsidR="0098571A" w:rsidRDefault="0098571A">
      <w:pPr>
        <w:spacing w:before="1440" w:after="240"/>
      </w:pPr>
    </w:p>
    <w:p w14:paraId="29AD1AAA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BUSINESS REQUIREMENTS DOCUMENT</w:t>
      </w:r>
    </w:p>
    <w:p w14:paraId="70E4A347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595959"/>
          <w:sz w:val="36"/>
          <w:szCs w:val="36"/>
        </w:rPr>
        <w:t>&amp; TEST CASE SPECIFICATION</w:t>
      </w:r>
    </w:p>
    <w:p w14:paraId="0E58CB7D" w14:textId="77777777" w:rsidR="0098571A" w:rsidRDefault="0098571A">
      <w:pPr>
        <w:spacing w:before="200" w:after="200"/>
      </w:pPr>
    </w:p>
    <w:p w14:paraId="7F833513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404040"/>
          <w:sz w:val="28"/>
          <w:szCs w:val="28"/>
        </w:rPr>
        <w:t>Automotive After-Sales Customer Churn Prediction</w:t>
      </w:r>
    </w:p>
    <w:p w14:paraId="679822B8" w14:textId="77777777" w:rsidR="0098571A" w:rsidRDefault="0098571A">
      <w:pPr>
        <w:spacing w:before="80" w:after="80"/>
      </w:pPr>
    </w:p>
    <w:p w14:paraId="5278E0C2" w14:textId="77777777" w:rsidR="0098571A" w:rsidRDefault="0098571A">
      <w:pPr>
        <w:pBdr>
          <w:bottom w:val="single" w:sz="6" w:space="1" w:color="1F4E79"/>
        </w:pBdr>
        <w:spacing w:before="200" w:after="200"/>
      </w:pPr>
    </w:p>
    <w:p w14:paraId="02534C3F" w14:textId="77777777" w:rsidR="0098571A" w:rsidRDefault="0098571A">
      <w:pPr>
        <w:spacing w:before="80"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8571A" w14:paraId="24E3C7F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B1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DB9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Details</w:t>
            </w:r>
          </w:p>
        </w:tc>
      </w:tr>
      <w:tr w:rsidR="0098571A" w14:paraId="3F7BBA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D4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Project Name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D1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At-Risk Customer Identification — Automotive After-Sales Ecosystem</w:t>
            </w:r>
          </w:p>
        </w:tc>
      </w:tr>
      <w:tr w:rsidR="0098571A" w14:paraId="495C532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086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Client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71D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Relatim</w:t>
            </w:r>
          </w:p>
        </w:tc>
      </w:tr>
      <w:tr w:rsidR="0098571A" w14:paraId="116343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F817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Document Type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D0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Requirements Document (BRD) &amp; Test Case Specification</w:t>
            </w:r>
          </w:p>
        </w:tc>
      </w:tr>
      <w:tr w:rsidR="0098571A" w14:paraId="3EEFA9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10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Version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5EF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v1.0</w:t>
            </w:r>
          </w:p>
        </w:tc>
      </w:tr>
      <w:tr w:rsidR="0098571A" w14:paraId="0DC4BD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6B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Status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D46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Draft — Pending Review</w:t>
            </w:r>
          </w:p>
        </w:tc>
      </w:tr>
      <w:tr w:rsidR="0098571A" w14:paraId="400DD6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345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Prepared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12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&amp; AI Engineering Team</w:t>
            </w:r>
          </w:p>
        </w:tc>
      </w:tr>
      <w:tr w:rsidR="0098571A" w14:paraId="3932F5B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56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Reviewed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0072" w14:textId="32A59FFB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[Pending — </w:t>
            </w:r>
            <w:r w:rsidR="001652C0">
              <w:rPr>
                <w:rFonts w:ascii="Arial" w:eastAsia="Arial" w:hAnsi="Arial" w:cs="Arial"/>
                <w:color w:val="000000"/>
                <w:sz w:val="17"/>
                <w:szCs w:val="17"/>
              </w:rPr>
              <w:t>Shayshank Rathore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Relatim]</w:t>
            </w:r>
          </w:p>
        </w:tc>
      </w:tr>
      <w:tr w:rsidR="0098571A" w14:paraId="07930B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97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D66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03 May 2026</w:t>
            </w:r>
          </w:p>
        </w:tc>
      </w:tr>
      <w:tr w:rsidR="0098571A" w14:paraId="5E5505C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73B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Deadline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081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05 May 2026, 11:59 PM IST</w:t>
            </w:r>
          </w:p>
        </w:tc>
      </w:tr>
      <w:tr w:rsidR="0098571A" w14:paraId="2FCA56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B4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Governed Under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F3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India DPDP Act 2023  |  GDPR Art.5 Principles  |  Green AI Guidelines</w:t>
            </w:r>
          </w:p>
        </w:tc>
      </w:tr>
    </w:tbl>
    <w:p w14:paraId="005B923F" w14:textId="77777777" w:rsidR="0098571A" w:rsidRDefault="0098571A">
      <w:pPr>
        <w:spacing w:before="240" w:after="100"/>
      </w:pPr>
    </w:p>
    <w:p w14:paraId="540628D1" w14:textId="77777777" w:rsidR="0098571A" w:rsidRDefault="00000000">
      <w:r>
        <w:br w:type="page"/>
      </w:r>
    </w:p>
    <w:p w14:paraId="0B58C108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1.  Executive Summary</w:t>
      </w:r>
    </w:p>
    <w:p w14:paraId="66F20F5E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Automobile dealerships generate a significant portion of their revenue from </w:t>
      </w:r>
      <w:r>
        <w:rPr>
          <w:rFonts w:ascii="Arial" w:eastAsia="Arial" w:hAnsi="Arial" w:cs="Arial"/>
          <w:b/>
          <w:bCs/>
          <w:color w:val="1F4E79"/>
        </w:rPr>
        <w:t>after-sales services and insurance</w:t>
      </w:r>
      <w:r>
        <w:rPr>
          <w:rFonts w:ascii="Arial" w:eastAsia="Arial" w:hAnsi="Arial" w:cs="Arial"/>
          <w:color w:val="000000"/>
        </w:rPr>
        <w:t xml:space="preserve">. Despite this, dealerships lose approximately </w:t>
      </w:r>
      <w:r>
        <w:rPr>
          <w:rFonts w:ascii="Arial" w:eastAsia="Arial" w:hAnsi="Arial" w:cs="Arial"/>
          <w:b/>
          <w:bCs/>
          <w:color w:val="C00000"/>
        </w:rPr>
        <w:t>40% of their customers annually</w:t>
      </w:r>
      <w:r>
        <w:rPr>
          <w:rFonts w:ascii="Arial" w:eastAsia="Arial" w:hAnsi="Arial" w:cs="Arial"/>
          <w:color w:val="000000"/>
        </w:rPr>
        <w:t xml:space="preserve"> due to poor engagement, missed service reminders, and unrenewed insurance policies. This document defines the full business requirements and test acceptance criteria for a data-driven solution to identify and act on at-risk customers before they churn.</w:t>
      </w:r>
    </w:p>
    <w:p w14:paraId="6F448394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The solution spans three business domains — </w:t>
      </w:r>
      <w:r>
        <w:rPr>
          <w:rFonts w:ascii="Arial" w:eastAsia="Arial" w:hAnsi="Arial" w:cs="Arial"/>
          <w:b/>
          <w:bCs/>
          <w:color w:val="000000"/>
        </w:rPr>
        <w:t>Sales, Service, and Insurance</w:t>
      </w:r>
      <w:r>
        <w:rPr>
          <w:rFonts w:ascii="Arial" w:eastAsia="Arial" w:hAnsi="Arial" w:cs="Arial"/>
          <w:color w:val="000000"/>
        </w:rPr>
        <w:t xml:space="preserve"> — and delivers a ranked churn risk score per customer with actionable CRM triggers. All design decisions adhere to the </w:t>
      </w:r>
      <w:r>
        <w:rPr>
          <w:rFonts w:ascii="Arial" w:eastAsia="Arial" w:hAnsi="Arial" w:cs="Arial"/>
          <w:b/>
          <w:bCs/>
          <w:color w:val="C00000"/>
        </w:rPr>
        <w:t>India DPDP Act 2023</w:t>
      </w:r>
      <w:r>
        <w:rPr>
          <w:rFonts w:ascii="Arial" w:eastAsia="Arial" w:hAnsi="Arial" w:cs="Arial"/>
          <w:color w:val="000000"/>
        </w:rPr>
        <w:t xml:space="preserve">, GDPR Article 5 data minimisation principles, and </w:t>
      </w:r>
      <w:r>
        <w:rPr>
          <w:rFonts w:ascii="Arial" w:eastAsia="Arial" w:hAnsi="Arial" w:cs="Arial"/>
          <w:b/>
          <w:bCs/>
          <w:color w:val="375623"/>
        </w:rPr>
        <w:t>Green AI</w:t>
      </w:r>
      <w:r>
        <w:rPr>
          <w:rFonts w:ascii="Arial" w:eastAsia="Arial" w:hAnsi="Arial" w:cs="Arial"/>
          <w:color w:val="000000"/>
        </w:rPr>
        <w:t xml:space="preserve"> responsible model governance practices.</w:t>
      </w:r>
    </w:p>
    <w:p w14:paraId="3278BD54" w14:textId="77777777" w:rsidR="0098571A" w:rsidRDefault="0098571A">
      <w:pPr>
        <w:spacing w:before="80" w:after="80"/>
      </w:pPr>
    </w:p>
    <w:p w14:paraId="5D03FD08" w14:textId="77777777" w:rsidR="0098571A" w:rsidRDefault="00000000">
      <w:r>
        <w:br w:type="page"/>
      </w:r>
    </w:p>
    <w:p w14:paraId="7D0EFA9D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 Business Context &amp; Problem Statement</w:t>
      </w:r>
    </w:p>
    <w:p w14:paraId="42B149A7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2.1  Background</w:t>
      </w:r>
    </w:p>
    <w:p w14:paraId="266365C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Dealerships earn 40–60% of gross profit from after-sales (service + insurance), not vehicle sales.</w:t>
      </w:r>
    </w:p>
    <w:p w14:paraId="4E457D6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A churned after-sales customer = lost INR 5,000–30,000 per year in service revenue alone.</w:t>
      </w:r>
    </w:p>
    <w:p w14:paraId="5AE7E18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No current system proactively flags customers before they disengage.</w:t>
      </w:r>
    </w:p>
    <w:p w14:paraId="0CC307F4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 attrition is reactive — discovered only after long gaps in service visits.</w:t>
      </w:r>
    </w:p>
    <w:p w14:paraId="3114D94F" w14:textId="77777777" w:rsidR="0098571A" w:rsidRDefault="0098571A">
      <w:pPr>
        <w:spacing w:before="80" w:after="80"/>
      </w:pPr>
    </w:p>
    <w:p w14:paraId="07E171FC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2.2  Problem Statement</w:t>
      </w:r>
    </w:p>
    <w:p w14:paraId="6EDE928E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There is no automated, data-driven mechanism to identify which customers are likely to stop using dealership services in the next 3–6 months. The business needs a </w:t>
      </w:r>
      <w:r>
        <w:rPr>
          <w:rFonts w:ascii="Arial" w:eastAsia="Arial" w:hAnsi="Arial" w:cs="Arial"/>
          <w:b/>
          <w:bCs/>
          <w:color w:val="1F4E79"/>
        </w:rPr>
        <w:t>predictive churn model</w:t>
      </w:r>
      <w:r>
        <w:rPr>
          <w:rFonts w:ascii="Arial" w:eastAsia="Arial" w:hAnsi="Arial" w:cs="Arial"/>
          <w:color w:val="000000"/>
        </w:rPr>
        <w:t xml:space="preserve"> that ingests Sales, Service, and Insurance data, computes behavioural signals, and outputs a risk-tiered customer list for proactive CRM engagement.</w:t>
      </w:r>
    </w:p>
    <w:p w14:paraId="6BA952C3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2.3  Opportunity Sizing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4200"/>
      </w:tblGrid>
      <w:tr w:rsidR="0098571A" w14:paraId="7829B472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8E2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47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Estimate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970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Basis</w:t>
            </w:r>
          </w:p>
        </w:tc>
      </w:tr>
      <w:tr w:rsidR="0098571A" w14:paraId="076172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C7A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customer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92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~50,000 per mid-size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A41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Industry average</w:t>
            </w:r>
          </w:p>
        </w:tc>
      </w:tr>
      <w:tr w:rsidR="0098571A" w14:paraId="73A8CE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D3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churn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7E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~40%  (20,000 customers)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E8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Problem statement</w:t>
            </w:r>
          </w:p>
        </w:tc>
      </w:tr>
      <w:tr w:rsidR="0098571A" w14:paraId="6F5E4D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21E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Avg after-sales revenue/cust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BA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15,000/year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902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+ insurance avg</w:t>
            </w:r>
          </w:p>
        </w:tc>
      </w:tr>
      <w:tr w:rsidR="0098571A" w14:paraId="561A21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8F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 at risk annually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39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30 Crore /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6D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20,000 × INR 15,000</w:t>
            </w:r>
          </w:p>
        </w:tc>
      </w:tr>
      <w:tr w:rsidR="0098571A" w14:paraId="40FA460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9E2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Target churn reduction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15D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10–15%  (save 2,000–3,000 customers)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A03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Industry benchmark</w:t>
            </w:r>
          </w:p>
        </w:tc>
      </w:tr>
      <w:tr w:rsidR="0098571A" w14:paraId="621A0B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B29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 protected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FC7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INR 3–4.5 Crore / dealer group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1DE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Reduced churn × avg revenue</w:t>
            </w:r>
          </w:p>
        </w:tc>
      </w:tr>
    </w:tbl>
    <w:p w14:paraId="1C470ACA" w14:textId="77777777" w:rsidR="0098571A" w:rsidRDefault="0098571A">
      <w:pPr>
        <w:spacing w:before="100" w:after="100"/>
      </w:pPr>
    </w:p>
    <w:p w14:paraId="6C759C81" w14:textId="77777777" w:rsidR="0098571A" w:rsidRDefault="00000000">
      <w:r>
        <w:br w:type="page"/>
      </w:r>
    </w:p>
    <w:p w14:paraId="7701F8BF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 Business Objectives &amp; Success Metrics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3594"/>
        <w:gridCol w:w="3299"/>
        <w:gridCol w:w="2399"/>
      </w:tblGrid>
      <w:tr w:rsidR="0098571A" w14:paraId="2C82BB68" w14:textId="77777777" w:rsidTr="00DE5A22">
        <w:trPr>
          <w:tblHeader/>
        </w:trPr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A93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8067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A2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KPI / Success Metric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0C8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Target</w:t>
            </w:r>
          </w:p>
        </w:tc>
      </w:tr>
      <w:tr w:rsidR="0098571A" w14:paraId="3E106ED5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590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BO-1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F35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Identify at-risk customers before they churn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634E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Precision of High-risk tier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CD7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70%</w:t>
            </w:r>
          </w:p>
        </w:tc>
      </w:tr>
      <w:tr w:rsidR="0098571A" w14:paraId="171708A9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B83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BO-2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2A3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Reduce annual after-sales churn rate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583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rate after intervention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1B9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&lt; 30% (down from 40%)</w:t>
            </w:r>
          </w:p>
        </w:tc>
      </w:tr>
      <w:tr w:rsidR="0098571A" w14:paraId="264B0C01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F39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BO-3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CA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Enable proactive CRM outreach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CC1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% High-risk customers contacted within 48h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DAB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≥ 90%</w:t>
            </w:r>
          </w:p>
        </w:tc>
      </w:tr>
      <w:tr w:rsidR="0098571A" w14:paraId="05BAB184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549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BO-4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D5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Design future-proof, scalable data architecture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24D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Schema supports 10x data without restructure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B3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Architecture review sign-off</w:t>
            </w:r>
          </w:p>
        </w:tc>
      </w:tr>
      <w:tr w:rsidR="0098571A" w14:paraId="206AC194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D8B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BO-5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B99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Protect customer PII per DPDP / GDPR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E3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Zero PII in fact/analytics tables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11B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 — zero tolerance</w:t>
            </w:r>
          </w:p>
        </w:tc>
      </w:tr>
      <w:tr w:rsidR="0098571A" w14:paraId="2163D58E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018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BO-6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DC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Deliver explainable model output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24B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 top-3 drivers per customer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6BB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100% of scored customers</w:t>
            </w:r>
          </w:p>
        </w:tc>
      </w:tr>
      <w:tr w:rsidR="0098571A" w14:paraId="70D06DDD" w14:textId="77777777" w:rsidTr="00DE5A22">
        <w:tc>
          <w:tcPr>
            <w:tcW w:w="7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5C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BO-7</w:t>
            </w:r>
          </w:p>
        </w:tc>
        <w:tc>
          <w:tcPr>
            <w:tcW w:w="3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431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Promote Green AI practices</w:t>
            </w:r>
          </w:p>
        </w:tc>
        <w:tc>
          <w:tcPr>
            <w:tcW w:w="32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E31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energy footprint vs baseline</w:t>
            </w:r>
          </w:p>
        </w:tc>
        <w:tc>
          <w:tcPr>
            <w:tcW w:w="2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8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&lt; 5% compute overhead</w:t>
            </w:r>
          </w:p>
        </w:tc>
      </w:tr>
    </w:tbl>
    <w:p w14:paraId="0713B88A" w14:textId="77777777" w:rsidR="0098571A" w:rsidRDefault="0098571A">
      <w:pPr>
        <w:spacing w:before="100" w:after="100"/>
      </w:pPr>
    </w:p>
    <w:p w14:paraId="1A9B4659" w14:textId="77777777" w:rsidR="0098571A" w:rsidRDefault="00000000">
      <w:r>
        <w:br w:type="page"/>
      </w:r>
    </w:p>
    <w:p w14:paraId="51E6915C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 Stakeholders &amp; RACI Matrix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600"/>
        <w:gridCol w:w="600"/>
        <w:gridCol w:w="600"/>
        <w:gridCol w:w="600"/>
      </w:tblGrid>
      <w:tr w:rsidR="0098571A" w14:paraId="3B32392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45C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7E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B1FC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488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02B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E02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</w:t>
            </w:r>
          </w:p>
        </w:tc>
      </w:tr>
      <w:tr w:rsidR="0098571A" w14:paraId="3F7A6E2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DEAC" w14:textId="29B9D8D8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Kaviya 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1ADD" w14:textId="42C35DCB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Business Sponsor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7A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22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BD9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2B7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314CC95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DCA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Engineering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3D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Implementation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80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D01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763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31F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25E1BA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B9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 / Sales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E02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End User (Dashboard)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3DEF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66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75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00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24E0B1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C5D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Centre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BAC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Domain Expert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06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B01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264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77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46B219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25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 Partner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01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Provider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94C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AA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35A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AC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661EAB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5EC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/ Security Team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8B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 Vault &amp; RBAC Owner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136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0A9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E6CC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801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  <w:tr w:rsidR="0098571A" w14:paraId="3D86937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C3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8AF7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DPDP / GDPR Sign-off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A0C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–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DA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8CF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561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</w:t>
            </w:r>
          </w:p>
        </w:tc>
      </w:tr>
    </w:tbl>
    <w:p w14:paraId="6ED3BBB4" w14:textId="77777777" w:rsidR="0098571A" w:rsidRDefault="0098571A">
      <w:pPr>
        <w:spacing w:before="80" w:after="80"/>
      </w:pPr>
    </w:p>
    <w:p w14:paraId="4BD4DE2D" w14:textId="77777777" w:rsidR="0098571A" w:rsidRDefault="00000000">
      <w:pPr>
        <w:spacing w:after="80"/>
      </w:pPr>
      <w:r>
        <w:rPr>
          <w:rFonts w:ascii="Arial" w:eastAsia="Arial" w:hAnsi="Arial" w:cs="Arial"/>
          <w:color w:val="595959"/>
          <w:sz w:val="17"/>
          <w:szCs w:val="17"/>
        </w:rPr>
        <w:t>R = Responsible  |  A = Accountable  |  C = Consulted  |  I = Informed</w:t>
      </w:r>
    </w:p>
    <w:p w14:paraId="405C52DE" w14:textId="77777777" w:rsidR="0098571A" w:rsidRDefault="0098571A">
      <w:pPr>
        <w:spacing w:before="100" w:after="100"/>
      </w:pPr>
    </w:p>
    <w:p w14:paraId="30E3E56B" w14:textId="77777777" w:rsidR="0098571A" w:rsidRDefault="00000000">
      <w:r>
        <w:br w:type="page"/>
      </w:r>
    </w:p>
    <w:p w14:paraId="31E4FA63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5.  Scope</w:t>
      </w:r>
    </w:p>
    <w:p w14:paraId="38666A81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375623"/>
          <w:sz w:val="22"/>
          <w:szCs w:val="22"/>
        </w:rPr>
        <w:t>5.1  In Scope</w:t>
      </w:r>
    </w:p>
    <w:p w14:paraId="4C1095BA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Design and population of all dimension/reference tables (Bank, Dealer, WorkType, PolicyType, PayMode, CancelReason, Occupation, FuelType, Location, Milestone).</w:t>
      </w:r>
    </w:p>
    <w:p w14:paraId="334CE99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Normalised fact tables for Sales, Service, and Insurance — no raw PII stored.</w:t>
      </w:r>
    </w:p>
    <w:p w14:paraId="28AB459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 master table with masked PII fields; Vehicle master table.</w:t>
      </w:r>
    </w:p>
    <w:p w14:paraId="4D98861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Customer–Vehicle bridge table supporting many-to-many ownership relationships.</w:t>
      </w:r>
    </w:p>
    <w:p w14:paraId="6F5E20C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PII Vault: isolated sensitive data store (name, mobile, email, address, DOB).</w:t>
      </w:r>
    </w:p>
    <w:p w14:paraId="091DA555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Feature engineering: 17 computed signals covering Sales, Service, Insurance, and RFM dimensions.</w:t>
      </w:r>
    </w:p>
    <w:p w14:paraId="515C525E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Churn label definition and assignment (binary: 0/1).</w:t>
      </w:r>
    </w:p>
    <w:p w14:paraId="5DD0CB98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Churn scoring table with probability score, risk tier, SHAP top-3 drivers, and recommended action.</w:t>
      </w:r>
    </w:p>
    <w:p w14:paraId="2E1F7231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ML Pipeline visual block diagram (5-stage architecture).</w:t>
      </w:r>
    </w:p>
    <w:p w14:paraId="076C91D4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Python code: config, masking utils, generator, validator, and run entry point.</w:t>
      </w:r>
    </w:p>
    <w:p w14:paraId="6B232530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This BRD and test case document.</w:t>
      </w:r>
    </w:p>
    <w:p w14:paraId="3E56A4F7" w14:textId="77777777" w:rsidR="0098571A" w:rsidRDefault="0098571A">
      <w:pPr>
        <w:spacing w:before="80" w:after="80"/>
      </w:pPr>
    </w:p>
    <w:p w14:paraId="1D035B65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5.2  Out of Scope</w:t>
      </w:r>
    </w:p>
    <w:p w14:paraId="24D5E5FE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Production deployment, CI/CD pipeline, or cloud infrastructure.</w:t>
      </w:r>
    </w:p>
    <w:p w14:paraId="3CE512D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Full model training with real historical data (proof-of-concept only).</w:t>
      </w:r>
    </w:p>
    <w:p w14:paraId="3B11C76F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Real-time data streaming or CDC (Change Data Capture) integration.</w:t>
      </w:r>
    </w:p>
    <w:p w14:paraId="341CBFAC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Mobile app or CRM system integration.</w:t>
      </w:r>
    </w:p>
    <w:p w14:paraId="4DF1F4DD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Financial forecasting or pricing optimisation.</w:t>
      </w:r>
    </w:p>
    <w:p w14:paraId="564B91C8" w14:textId="77777777" w:rsidR="0098571A" w:rsidRDefault="00000000">
      <w:pPr>
        <w:spacing w:after="60"/>
        <w:ind w:left="360" w:hanging="180"/>
      </w:pPr>
      <w:r>
        <w:rPr>
          <w:rFonts w:ascii="Arial" w:eastAsia="Arial" w:hAnsi="Arial" w:cs="Arial"/>
          <w:color w:val="000000"/>
          <w:sz w:val="18"/>
          <w:szCs w:val="18"/>
        </w:rPr>
        <w:t>•  Warranty, spare parts, or vehicle inventory management data.</w:t>
      </w:r>
    </w:p>
    <w:p w14:paraId="2C249B25" w14:textId="77777777" w:rsidR="0098571A" w:rsidRDefault="0098571A">
      <w:pPr>
        <w:spacing w:before="100" w:after="100"/>
      </w:pPr>
    </w:p>
    <w:p w14:paraId="1360AD17" w14:textId="77777777" w:rsidR="0098571A" w:rsidRDefault="00000000">
      <w:r>
        <w:br w:type="page"/>
      </w:r>
    </w:p>
    <w:p w14:paraId="7EDD0C3D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6.  Functional Business Requirements</w:t>
      </w:r>
    </w:p>
    <w:p w14:paraId="012B8BE8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6.1  Data Ingestion &amp; Integration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C793B3F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ED9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91E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1A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10B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E1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657283E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BD2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0204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ingest data from three source domains: Sales, Service, and Insurance.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3B8E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three domains are needed for a complete customer lifecycle view.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959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788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2172DFF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D2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AE22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join Sales, Service, and Insurance records on VIN (Vehicle Identification Number) as the primary linking key.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CD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VIN is the only reliable cross-domain key; name-based joins are unreliable.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F22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B82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37CE7C4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05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D8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deduplicate customers using a composite key of (mobile_1 + cust_name) and assign a unique cust_id token.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A19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Customers can appear in multiple domains; tokenisation prevents duplication.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E81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452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28FB21A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6F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AA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validate all date fields and reject records with logically invalid dates (e.g., delivery_date &lt; sale_date).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DB3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quality gates prevent bad signals in feature engineering.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250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3E2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45462EC6" w14:textId="77777777" w:rsidR="0098571A" w:rsidRDefault="0098571A">
      <w:pPr>
        <w:spacing w:before="80" w:after="80"/>
      </w:pPr>
    </w:p>
    <w:p w14:paraId="307D437D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6.2  Data Normalisation (Reference / Dimension Tables)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755FE2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D8E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864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935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048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E1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3833C4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469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68A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replace all free-text categorical fields (financed_by, work_type, payment_mode, policy_type, cancel_reason, occupation, fuel_type) with FK references to corresponding dimension tables.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6438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Normalisation reduces breach surface area and enables consistent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833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405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0C911B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21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1F7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maintain dimension tables: dim_Bank, dim_Dealer, dim_Location, dim_WorkType, dim_PolicyType, dim_PayMode, dim_CancelReason, dim_Occupation, dim_FuelType, dim_Milestone.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4CB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Each table captures domain metadata needed for analytics and reporting.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91B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66B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4071AEB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121E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847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FK references in fact tables SHALL resolve to valid IDs in the corresponding dimension table (no orphaned foreign keys).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86E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Orphaned FKs cause silent data loss in JOIN-based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EBD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591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64485BA6" w14:textId="77777777" w:rsidR="0098571A" w:rsidRDefault="0098571A">
      <w:pPr>
        <w:spacing w:before="80" w:after="80"/>
      </w:pPr>
    </w:p>
    <w:p w14:paraId="46F0DFD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6.3  Data Governance &amp; PII Protection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668D2BBB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5AE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520C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FE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51B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88E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01607EA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A40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E35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store raw PII (cust_name, mobile_1, mobile_2, email, full address, DOB) ONLY in a dedicated PII_Vault table, isolated from all fact and analytical tables.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8D7F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Implements GDPR Art.5 purpose limitation and India DPDP Act 2023 data minimisation.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1A3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96C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435382C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C03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B4A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Customer master table SHALL store only masked versions of PII fields: name_masked, mobile_masked, email_masked, birth_year (not full DOB).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936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Masked fields allow analytics without exposing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B2A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7B6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214D556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BE8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10E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Name masking SHALL follow the format: first letter of each name part retained, rest replaced with * (e.g., 'Rahul Sharma' → 'R**** S*****').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D32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Preserves initial-letter utility for CRM while removing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C3EA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5AB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4321EC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0C9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D0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 masking SHALL retain first 2 and last 2 digits; middle digits replaced with X (e.g., '9876543210' → '98XXXXXX10').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0C6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Allows call-centre partial verification without full number exposure.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139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A20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7BA63B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FBB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524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Email masking SHALL retain first character of local part and first character of domain; rest masked (e.g., 'rahul@gmail.com' → 'r***@g***.com').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58F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Preserves format structure without revealing identity.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9F6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F76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</w:t>
            </w:r>
          </w:p>
        </w:tc>
      </w:tr>
      <w:tr w:rsidR="0098571A" w14:paraId="19F07BC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E39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3C2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 production, PII_Vault SHALL be stored in a separate database schema with Role-Based Access Control (RBAC). Only authorised roles (e.g., CRM_ADMIN) may access raw PII.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4AC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Defence-in-depth: even if analytical DB is breached, PII is isolated.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E2F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6DA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IT/Security</w:t>
            </w:r>
          </w:p>
        </w:tc>
      </w:tr>
    </w:tbl>
    <w:p w14:paraId="39CA37CC" w14:textId="77777777" w:rsidR="0098571A" w:rsidRDefault="0098571A">
      <w:pPr>
        <w:spacing w:before="80" w:after="80"/>
      </w:pPr>
    </w:p>
    <w:p w14:paraId="1DCB5C2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6.4  Data Modelling — Customer &amp; Vehicle Schema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3CE86FBC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5C9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386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F92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FAF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157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28552B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576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485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Customer table SHALL have a minimum of 13 fields: cust_id (PK), name_masked, mobile_masked, email_masked, birth_year, gender, occ_id (FK), city, state, pincode, preferred_dealer_id (FK), created_at, updated_at.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DCD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Defined schema enables consistent joins and temporal tracking.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1C9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CFC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7CC010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E91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C10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Vehicle table SHALL have a minimum of 15 fields: vehicle_id (PK), vin (unique), reg_no, engine_no, model, variant, color, cc, mfd_year, registration_date, fuel_type_id (FK), transmission, body_type, seating_capacity, created_at.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B61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Vehicle master enables cross-domain vehicle analytics.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43D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140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  <w:tr w:rsidR="0098571A" w14:paraId="63A975A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F6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629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Customer_Vehicle bridge table SHALL model the many-to-many ownership relationship with fields: cv_id (PK), cust_id (FK), vehicle_id (FK), relationship_type, purchase_date, is_primary_owner, active_flag.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2D4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One customer may own multiple vehicles; one vehicle may have multiple owners (resale/co-ownership).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97E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E2C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 Eng</w:t>
            </w:r>
          </w:p>
        </w:tc>
      </w:tr>
    </w:tbl>
    <w:p w14:paraId="7713A2FE" w14:textId="77777777" w:rsidR="0098571A" w:rsidRDefault="0098571A">
      <w:pPr>
        <w:spacing w:before="80" w:after="80"/>
      </w:pPr>
    </w:p>
    <w:p w14:paraId="4760D8DE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6.5  Feature Engineering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7022A9DC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9A6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845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1805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E9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4F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568A455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527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44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compute 17 engineered features per customer per vehicle from Sales, Service, and Insurance data. These include: vehicle_age_years, finance_flag, days_to_first_service, total_service_visits, days_since_last_service, avg_bill_amount, pct_paid_services, cancelled_visit_flag, num_policy_renewals, days_to_policy_expiry, auto_membership_flag, premium_trend, recency_score (1–5), frequency_score (1–5), monetary_score (1–5), rfm_total, churn_label.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1A8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Each feature captures a distinct signal of customer engagement or churn risk.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8D5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B8B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  <w:tr w:rsidR="0098571A" w14:paraId="7A92BE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4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60C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churn_label SHALL be set to 1 (churned) if and only if: days_since_last_service &gt; 365 AND days_to_policy_expiry &lt; 0. Otherwise churn_label = 0.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517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supervised label definition aligned to business definition of 'lost' after-sales customer.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316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319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  <w:tr w:rsidR="0098571A" w14:paraId="24FCA50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566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BR-019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101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RFM scores (recency, frequency, monetary) SHALL each be on a 1–5 integer scale. Higher = better engagement.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4E4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Standardised scale enables easy segmentation and model input.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CB8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4D7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Data/ML</w:t>
            </w:r>
          </w:p>
        </w:tc>
      </w:tr>
    </w:tbl>
    <w:p w14:paraId="0B53D79C" w14:textId="77777777" w:rsidR="0098571A" w:rsidRDefault="0098571A">
      <w:pPr>
        <w:spacing w:before="80" w:after="80"/>
      </w:pPr>
    </w:p>
    <w:p w14:paraId="2A833BE3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6.6  ML / Analytical Pipeline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2500"/>
        <w:gridCol w:w="900"/>
        <w:gridCol w:w="1600"/>
      </w:tblGrid>
      <w:tr w:rsidR="0098571A" w14:paraId="6B79FD15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407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F1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 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19C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Business Rationale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51B7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F15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Owner</w:t>
            </w:r>
          </w:p>
        </w:tc>
      </w:tr>
      <w:tr w:rsidR="0098571A" w14:paraId="0F0B5C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04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65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pipeline SHALL consist of 5 stages: (1) Data Sources, (2) Ingestion &amp; Processing, (3) Feature Engineering, (4) Model/Analytical Logic, (5) Output &amp; Action.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6A4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5-stage architecture ensures separation of concerns and maintainability.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87B4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A62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605657D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B85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4EC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Stage 4 SHALL implement three parallel analytical approaches: Rule-Based Baseline, XGBoost Supervised Classifier, and K-Means Unsupervised Segmentation.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5D19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Multi-approach ensures both immediate actionability (rules) and long-term model value.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1DE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AED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4B1F103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FE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6A3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model output SHALL include per-customer: churn_probability (0.0–1.0), risk_tier (High/Medium/Low), top_driver_1, top_driver_2, top_driver_3 (SHAP-based), and recommended_action.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E9B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Explainable output enables CRM agents to personalise outreach.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CEE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51B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  <w:tr w:rsidR="0098571A" w14:paraId="5833176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5C0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BR-023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66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The system SHALL implement a feedback loop: churn labels refreshed monthly; model retrained quarterly; AUC-ROC drift monitored.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C2C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Prevents model staleness; ensures continuous improvement.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4F5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B0E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Eng</w:t>
            </w:r>
          </w:p>
        </w:tc>
      </w:tr>
    </w:tbl>
    <w:p w14:paraId="3B16D9C9" w14:textId="77777777" w:rsidR="0098571A" w:rsidRDefault="0098571A">
      <w:pPr>
        <w:spacing w:before="100" w:after="100"/>
      </w:pPr>
    </w:p>
    <w:p w14:paraId="76ADD366" w14:textId="77777777" w:rsidR="0098571A" w:rsidRDefault="00000000">
      <w:r>
        <w:br w:type="page"/>
      </w:r>
    </w:p>
    <w:p w14:paraId="0593F907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7.  Non-Functional Requirements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3800"/>
        <w:gridCol w:w="2800"/>
        <w:gridCol w:w="900"/>
      </w:tblGrid>
      <w:tr w:rsidR="0098571A" w14:paraId="1540F0C4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368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NFR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4F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249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Requirement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70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Acceptance Measure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6E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</w:tr>
      <w:tr w:rsidR="0098571A" w14:paraId="0063E66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48D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944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488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Feature engineering pipeline SHALL complete within 5 minutes for 100,000 records.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29A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Measured by pipeline execution time log on test dataset of 100K rows.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BD0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4840B9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77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BB6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2DA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scoring output SHALL be generated within 10 minutes of feature computation completion.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E1D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inference time log; test on 100K records.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D93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6FDCAFE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75D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421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E1E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PII_Vault SHALL be encrypted at rest using AES-256 in production environments.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F11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Security audit log; encryption verification test.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1C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2FA851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EC4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C0F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Security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523F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Access to PII_Vault SHALL require an authorised role (CRM_ADMIN or DATA_STEWARD). Analysts see masked data only.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7BF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RBAC penetration test: analyst role must NOT retrieve raw PII.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A12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50A623A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2F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1A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Scalability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3092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Schema design SHALL support a 10x increase in data volume without structural changes.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F6D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Architecture review: confirm no hard-coded limits, FK tables are extensible.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19A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31FCE0F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FE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169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Availability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940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Daily churn scoring pipeline SHALL achieve 99.5% monthly uptime.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472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Monitoring dashboard; &lt; 3.6 hours downtime per month.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B4C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57EAAF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F1B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CDE9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Green AI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152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model SHALL use only features with SHAP importance &gt; 0.01 (prune low-signal features).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72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Feature importance report; max 17 features used.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EF7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7948FA6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0F3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B23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Green AI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41D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training SHALL be re-triggered only when AUC-ROC drops &gt; 5% from baseline (avoid unnecessary retraining).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C3D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monitoring dashboard; automated drift alert threshold.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478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</w:tr>
      <w:tr w:rsidR="0098571A" w14:paraId="570193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1E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384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Auditability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6DE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data transformation steps SHALL be logged with: operator name, timestamp, input hash, output row count.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72B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Audit log table; reviewed in monthly data quality check.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64E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  <w:tr w:rsidR="0098571A" w14:paraId="78D5F38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63C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NFR-010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C5D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7030A0"/>
                <w:sz w:val="17"/>
                <w:szCs w:val="17"/>
              </w:rPr>
              <w:t>Compliance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BF1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SHALL comply with India DPDP Act 2023 and GDPR Art.5 principles: lawfulness, data minimisation, purpose limitation, storage limitation.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053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Compliance checklist sign-off by Compliance Officer.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BF4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</w:tr>
    </w:tbl>
    <w:p w14:paraId="42EBD7EF" w14:textId="77777777" w:rsidR="0098571A" w:rsidRDefault="0098571A">
      <w:pPr>
        <w:spacing w:before="100" w:after="100"/>
      </w:pPr>
    </w:p>
    <w:p w14:paraId="6CC7C2AA" w14:textId="77777777" w:rsidR="0098571A" w:rsidRDefault="00000000">
      <w:r>
        <w:br w:type="page"/>
      </w:r>
    </w:p>
    <w:p w14:paraId="4683E19A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8.  Data Requirements</w:t>
      </w:r>
    </w:p>
    <w:p w14:paraId="4C72B5E0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8.1  Input Data Sources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6"/>
        <w:gridCol w:w="1176"/>
        <w:gridCol w:w="3736"/>
        <w:gridCol w:w="1717"/>
        <w:gridCol w:w="1665"/>
      </w:tblGrid>
      <w:tr w:rsidR="0098571A" w14:paraId="5C35283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1F8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41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F78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Key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1E6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Update Frequency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5B3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Volume (est.)</w:t>
            </w:r>
          </w:p>
        </w:tc>
      </w:tr>
      <w:tr w:rsidR="0098571A" w14:paraId="740D56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6B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8D1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935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sales_id, cust_name, vin, sale_date, finance_flag, bank_id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C24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Daily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D43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~5,000 records/year/dealer</w:t>
            </w:r>
          </w:p>
        </w:tc>
      </w:tr>
      <w:tr w:rsidR="0098571A" w14:paraId="5B3AF0A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532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DMS Workshop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F6C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462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smr_id, vin, work_type_id, visit_date, bill_amount, mileage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047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Real-time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ED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~20,000 records/year/dealer</w:t>
            </w:r>
          </w:p>
        </w:tc>
      </w:tr>
      <w:tr w:rsidR="0098571A" w14:paraId="6CD3DA0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210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 Portal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A68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Insurance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4E15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ins_id, vin, policy_type_id, policy_expiry_date,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66F8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Monthly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21B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~8,000 records/year/dealer</w:t>
            </w:r>
          </w:p>
        </w:tc>
      </w:tr>
      <w:tr w:rsidR="0098571A" w14:paraId="5E3345A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C82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 Master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D7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Reference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376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dealer_id, dealer_name, city, state, zone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C6F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Quarterly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41E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~10 dealers</w:t>
            </w:r>
          </w:p>
        </w:tc>
      </w:tr>
    </w:tbl>
    <w:p w14:paraId="70040D9A" w14:textId="77777777" w:rsidR="0098571A" w:rsidRDefault="0098571A">
      <w:pPr>
        <w:spacing w:before="80" w:after="80"/>
      </w:pPr>
    </w:p>
    <w:p w14:paraId="668AC966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8.2  Data Quality Requirements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3000"/>
      </w:tblGrid>
      <w:tr w:rsidR="0098571A" w14:paraId="2FD2547A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430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Field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DF0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AD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Action on Violation</w:t>
            </w:r>
          </w:p>
        </w:tc>
      </w:tr>
      <w:tr w:rsidR="0098571A" w14:paraId="042744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8F6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sales_id / smr_id / ins_id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6BE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NOT NULL, unique within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894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017DCE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5B4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71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NOT NULL, exactly 17 characters, alphanumeric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637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3D8B1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CD7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sale_date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9EA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 date; NOT NULL; sale_date &lt;= delivery_date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396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537CA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801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bill_amount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58C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Numeric; &gt;= 0; NULL allowed only for free services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8B30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Impute 0 for free services; log warning</w:t>
            </w:r>
          </w:p>
        </w:tc>
      </w:tr>
      <w:tr w:rsidR="0098571A" w14:paraId="45918B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D05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policy_expiry_date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8D4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 date; &gt; policy_issue_date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3B7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6BE656C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87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mobile_1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4F6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10-digit Indian mobile (starts with 6–9)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845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Flag for review; do not reject</w:t>
            </w:r>
          </w:p>
        </w:tc>
      </w:tr>
      <w:tr w:rsidR="0098571A" w14:paraId="693DDD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80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bank_id (Sales)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A93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Must exist in dim_Bank if finance_flag = 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74A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if finance_flag=Y and bank_id blank/invalid</w:t>
            </w:r>
          </w:p>
        </w:tc>
      </w:tr>
      <w:tr w:rsidR="0098571A" w14:paraId="210C335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1D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work_type_id (Service)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10C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Must exist in dim_WorkType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551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  <w:tr w:rsidR="0098571A" w14:paraId="7F3562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38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policy_type_id (Insurance)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79C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Must exist in dim_PolicyType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598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Reject record; log error</w:t>
            </w:r>
          </w:p>
        </w:tc>
      </w:tr>
    </w:tbl>
    <w:p w14:paraId="3E16BB18" w14:textId="77777777" w:rsidR="0098571A" w:rsidRDefault="0098571A">
      <w:pPr>
        <w:spacing w:before="100" w:after="100"/>
      </w:pPr>
    </w:p>
    <w:p w14:paraId="09146F80" w14:textId="77777777" w:rsidR="0098571A" w:rsidRDefault="00000000">
      <w:r>
        <w:br w:type="page"/>
      </w:r>
    </w:p>
    <w:p w14:paraId="70062490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9.  Risk Register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200"/>
        <w:gridCol w:w="1200"/>
        <w:gridCol w:w="3200"/>
      </w:tblGrid>
      <w:tr w:rsidR="0098571A" w14:paraId="7DCB7DDA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A8D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212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D7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451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6B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98571A" w14:paraId="1A3E83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0AF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2F1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 deduplication fails — same person has multiple cust_ids due to mobile number changes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A09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58E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6C1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composite key (name+mobile) + fuzzy matching on name for secondary dedup</w:t>
            </w:r>
          </w:p>
        </w:tc>
      </w:tr>
      <w:tr w:rsidR="0098571A" w14:paraId="74CF61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A61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E50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 data breach if PII_Vault access controls are misconfigured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E0C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80A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1CE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RBAC audit quarterly; encrypt at rest (AES-256); separate database schema</w:t>
            </w:r>
          </w:p>
        </w:tc>
      </w:tr>
      <w:tr w:rsidR="0098571A" w14:paraId="5910B8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4A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8FB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model becomes stale due to seasonal patterns or new 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4C2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F09C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F06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Monthly label refresh; quarterly retrain trigger; AUC-ROC drift monitoring</w:t>
            </w:r>
          </w:p>
        </w:tc>
      </w:tr>
      <w:tr w:rsidR="0098571A" w14:paraId="2937525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D7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5F3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Class imbalance in churn label (too few churn=1 examples)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6F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4C2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86C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Oversample minority class (SMOTE); adjust decision threshold; use F1 over accuracy</w:t>
            </w:r>
          </w:p>
        </w:tc>
      </w:tr>
      <w:tr w:rsidR="0098571A" w14:paraId="1E92355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CF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CB5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VIN-based join fails for vehicles not registered in current database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7E0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BFF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23B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composite fallback key (engine_no + reg_no) when VIN join yields no match</w:t>
            </w:r>
          </w:p>
        </w:tc>
      </w:tr>
      <w:tr w:rsidR="0098571A" w14:paraId="72C0E7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5CE4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75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data missing for customers who service at non-authorised workshops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0A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3D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1F4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Model includes 'no-service signal' as a feature; cannot eliminate but can flag</w:t>
            </w:r>
          </w:p>
        </w:tc>
      </w:tr>
      <w:tr w:rsidR="0098571A" w14:paraId="389C984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D58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R-007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A96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 team does not act on High-risk list (last-mile failure)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D7E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69F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0E6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Integrate directly into CRM as automated tasks; track outreach conversion rate</w:t>
            </w:r>
          </w:p>
        </w:tc>
      </w:tr>
    </w:tbl>
    <w:p w14:paraId="6A8AB63B" w14:textId="77777777" w:rsidR="0098571A" w:rsidRDefault="0098571A">
      <w:pPr>
        <w:spacing w:before="100" w:after="100"/>
      </w:pPr>
    </w:p>
    <w:p w14:paraId="667DD87D" w14:textId="77777777" w:rsidR="0098571A" w:rsidRDefault="00000000">
      <w:r>
        <w:br w:type="page"/>
      </w:r>
    </w:p>
    <w:p w14:paraId="04E71233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10.  Business Acceptance Criteria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00"/>
        <w:gridCol w:w="3000"/>
        <w:gridCol w:w="1600"/>
      </w:tblGrid>
      <w:tr w:rsidR="0098571A" w14:paraId="00DB7915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D96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 ID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80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2B3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Verification 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2664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Accepted By</w:t>
            </w:r>
          </w:p>
        </w:tc>
      </w:tr>
      <w:tr w:rsidR="0098571A" w14:paraId="40941FA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DDB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98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21 Excel sheets present with correct headers and &gt; 0 data rows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63D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Run validate.py — all checks must PASS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306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Steward</w:t>
            </w:r>
          </w:p>
        </w:tc>
      </w:tr>
      <w:tr w:rsidR="0098571A" w14:paraId="491028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33C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C7D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Zero raw PII in Sales, Service, Insurance, Churn_Features, Churn_Scores sheets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2A3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 leak scan in validate.py — zero names found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792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</w:tr>
      <w:tr w:rsidR="0098571A" w14:paraId="497E2E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030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017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All FK IDs in fact tables resolve to valid dimension table entries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C96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FK spot-check in validate.py — zero orphans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934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</w:tr>
      <w:tr w:rsidR="0098571A" w14:paraId="0A3D62B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B39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88D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Customer.name_masked, mobile_masked, email_masked fields use correct masking formats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B28D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Format check in validate.py — all contain * / 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1CB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Security Team</w:t>
            </w:r>
          </w:p>
        </w:tc>
      </w:tr>
      <w:tr w:rsidR="0098571A" w14:paraId="70BED8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FE6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CA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 label distribution is between 20% and 60% (realistic representation)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91C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validate.py check — churn rate in 20–60%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594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Engineer</w:t>
            </w:r>
          </w:p>
        </w:tc>
      </w:tr>
      <w:tr w:rsidR="0098571A" w14:paraId="710D4C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11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B05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Churn_Scores contains churn_probability (0.0–1.0) and top_driver_1/2/3 for all customers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706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Column existence + value range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9F2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  <w:tr w:rsidR="0098571A" w14:paraId="6484E5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C5A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4AE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Python code runs end-to-end without errors on a clean Python 3.10+ 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D66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pip install requirements.txt &amp;&amp; python run_solution.py — exit code 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3C0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Team</w:t>
            </w:r>
          </w:p>
        </w:tc>
      </w:tr>
      <w:tr w:rsidR="0098571A" w14:paraId="5105CA6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2CB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7EA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ML_Pipeline sheet contains all 5 stage headers clearly visible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0D5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Visual review of ML_Pipeline sheet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233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  <w:tr w:rsidR="0098571A" w14:paraId="78CF453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ADA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AC-009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F69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dim_Bank uses IDs (BNK001, BNK002…) — no raw bank name in Sales.bank_id 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5E9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Column name check: Sales has bank_id not financed_by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F3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</w:tr>
      <w:tr w:rsidR="0098571A" w14:paraId="497347C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616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AC-010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367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Solution document (Solution_Document.docx) contains source-to-schema mapping 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5337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Manual review of Section 4.4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8F8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</w:tr>
    </w:tbl>
    <w:p w14:paraId="66962C75" w14:textId="77777777" w:rsidR="0098571A" w:rsidRDefault="0098571A">
      <w:pPr>
        <w:spacing w:before="100" w:after="100"/>
      </w:pPr>
    </w:p>
    <w:p w14:paraId="2A346C0E" w14:textId="77777777" w:rsidR="0098571A" w:rsidRDefault="00000000">
      <w:r>
        <w:br w:type="page"/>
      </w:r>
    </w:p>
    <w:p w14:paraId="38222FFA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11.  Glossary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00"/>
      </w:tblGrid>
      <w:tr w:rsidR="0098571A" w14:paraId="1B04B11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49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Term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28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</w:tr>
      <w:tr w:rsidR="0098571A" w14:paraId="658DAF8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05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After-Sales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1B1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Revenue-generating activities post vehicle purchase: service, repairs, insurance, accessories.</w:t>
            </w:r>
          </w:p>
        </w:tc>
      </w:tr>
      <w:tr w:rsidR="0098571A" w14:paraId="41E68EF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9E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AMC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B08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Annual Maintenance Contract — a prepaid service plan covering scheduled maintenance for 1 year.</w:t>
            </w:r>
          </w:p>
        </w:tc>
      </w:tr>
      <w:tr w:rsidR="0098571A" w14:paraId="60D82E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AF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AUC-ROC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0C4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Area Under the Receiver Operating Characteristic Curve — model performance metric (0.5 = random, 1.0 = perfect).</w:t>
            </w:r>
          </w:p>
        </w:tc>
      </w:tr>
      <w:tr w:rsidR="0098571A" w14:paraId="7794F2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5A9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Churn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EAD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 customer who has stopped using dealership services (no service visit &gt; 12 months AND no active insurance policy).</w:t>
            </w:r>
          </w:p>
        </w:tc>
      </w:tr>
      <w:tr w:rsidR="0098571A" w14:paraId="56FC78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DD2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CRM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4DC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Customer Relationship Management — system used to manage customer interactions and outreach.</w:t>
            </w:r>
          </w:p>
        </w:tc>
      </w:tr>
      <w:tr w:rsidR="0098571A" w14:paraId="6C2DFC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3C83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DPDP Act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55DD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India's Digital Personal Data Protection Act, 2023 — governs processing and storage of personal data.</w:t>
            </w:r>
          </w:p>
        </w:tc>
      </w:tr>
      <w:tr w:rsidR="0098571A" w14:paraId="4BF66C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18E2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DMS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C67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Dealer Management System — software used by dealerships to manage sales, service, and parts.</w:t>
            </w:r>
          </w:p>
        </w:tc>
      </w:tr>
      <w:tr w:rsidR="0098571A" w14:paraId="77B7D0F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C80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FK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C9A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Foreign Key — a column in one table that references the primary key of another table.</w:t>
            </w:r>
          </w:p>
        </w:tc>
      </w:tr>
      <w:tr w:rsidR="0098571A" w14:paraId="128A6F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E15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GDPR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963E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General Data Protection Regulation (EU) — data privacy regulation. Art.5 covers data minimisation.</w:t>
            </w:r>
          </w:p>
        </w:tc>
      </w:tr>
      <w:tr w:rsidR="0098571A" w14:paraId="5F9667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78B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Green AI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49F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Practice of designing AI/ML systems to minimise energy consumption and compute waste.</w:t>
            </w:r>
          </w:p>
        </w:tc>
      </w:tr>
      <w:tr w:rsidR="0098571A" w14:paraId="6203BA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0A2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PII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D69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Personally Identifiable Information — data that can identify an individual (name, mobile, email, address).</w:t>
            </w:r>
          </w:p>
        </w:tc>
      </w:tr>
      <w:tr w:rsidR="0098571A" w14:paraId="7DC162A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8F7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PUCC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FC3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Pollution Under Control Certificate — mandatory vehicle emission test certificate (India).</w:t>
            </w:r>
          </w:p>
        </w:tc>
      </w:tr>
      <w:tr w:rsidR="0098571A" w14:paraId="29F8382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1B18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RBAC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39D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Role-Based Access Control — security model that restricts system access based on user roles.</w:t>
            </w:r>
          </w:p>
        </w:tc>
      </w:tr>
      <w:tr w:rsidR="0098571A" w14:paraId="46BF0B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3A1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RFM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074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Recency, Frequency, Monetary — customer segmentation framework based on engagement behaviour.</w:t>
            </w:r>
          </w:p>
        </w:tc>
      </w:tr>
      <w:tr w:rsidR="0098571A" w14:paraId="39FE6F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69AF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B75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SHapley Additive exPlanations — ML explainability method that attributes model predictions to individual features.</w:t>
            </w:r>
          </w:p>
        </w:tc>
      </w:tr>
      <w:tr w:rsidR="0098571A" w14:paraId="0C24C6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B5D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SMR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27F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Service Management Record — unique identifier for a workshop service visit.</w:t>
            </w:r>
          </w:p>
        </w:tc>
      </w:tr>
      <w:tr w:rsidR="0098571A" w14:paraId="1A3364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CC4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Star Schema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AE58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warehouse design pattern with one central fact table surrounded by dimension tables.</w:t>
            </w:r>
          </w:p>
        </w:tc>
      </w:tr>
      <w:tr w:rsidR="0098571A" w14:paraId="2062C7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45C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VIN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0E3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Vehicle Identification Number — unique 17-character code identifying a specific vehicle chassis.</w:t>
            </w:r>
          </w:p>
        </w:tc>
      </w:tr>
      <w:tr w:rsidR="0098571A" w14:paraId="664DAA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CB44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XGBoost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78A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Extreme Gradient Boosting — high-performance supervised ML algorithm for classification/regression.</w:t>
            </w:r>
          </w:p>
        </w:tc>
      </w:tr>
    </w:tbl>
    <w:p w14:paraId="4C9ACE40" w14:textId="77777777" w:rsidR="0098571A" w:rsidRDefault="0098571A">
      <w:pPr>
        <w:spacing w:before="80" w:after="80"/>
      </w:pPr>
    </w:p>
    <w:p w14:paraId="69E747B0" w14:textId="77777777" w:rsidR="0098571A" w:rsidRDefault="00000000">
      <w:r>
        <w:br w:type="page"/>
      </w:r>
    </w:p>
    <w:p w14:paraId="68B60DFE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12.  Test Case Specification</w:t>
      </w:r>
    </w:p>
    <w:p w14:paraId="2B43A80F" w14:textId="77777777" w:rsidR="0098571A" w:rsidRDefault="00000000">
      <w:pPr>
        <w:spacing w:after="120"/>
      </w:pPr>
      <w:r>
        <w:rPr>
          <w:rFonts w:ascii="Arial" w:eastAsia="Arial" w:hAnsi="Arial" w:cs="Arial"/>
          <w:color w:val="000000"/>
        </w:rPr>
        <w:t xml:space="preserve">This section covers </w:t>
      </w:r>
      <w:r>
        <w:rPr>
          <w:rFonts w:ascii="Arial" w:eastAsia="Arial" w:hAnsi="Arial" w:cs="Arial"/>
          <w:b/>
          <w:bCs/>
          <w:color w:val="1F4E79"/>
        </w:rPr>
        <w:t>70 test cases</w:t>
      </w:r>
      <w:r>
        <w:rPr>
          <w:rFonts w:ascii="Arial" w:eastAsia="Arial" w:hAnsi="Arial" w:cs="Arial"/>
          <w:color w:val="000000"/>
        </w:rPr>
        <w:t xml:space="preserve"> across 8 categories. Run automated tests via: </w:t>
      </w:r>
      <w:r>
        <w:rPr>
          <w:rFonts w:ascii="Arial" w:eastAsia="Arial" w:hAnsi="Arial" w:cs="Arial"/>
          <w:b/>
          <w:bCs/>
          <w:color w:val="7030A0"/>
        </w:rPr>
        <w:t>python solution_code/validate.py</w:t>
      </w:r>
      <w:r>
        <w:rPr>
          <w:rFonts w:ascii="Arial" w:eastAsia="Arial" w:hAnsi="Arial" w:cs="Arial"/>
          <w:color w:val="000000"/>
        </w:rPr>
        <w:t>. Manual/visual tests are marked accordingly.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00"/>
        <w:gridCol w:w="1200"/>
        <w:gridCol w:w="5800"/>
      </w:tblGrid>
      <w:tr w:rsidR="0098571A" w14:paraId="7BDC426A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18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546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 Tests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08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Automated?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AAE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98571A" w14:paraId="78207B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E40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TC-D: Data Ingestion &amp; Quality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B73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9EE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D8EC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Validates data loads, mandatory fields, format rules, and logical date constraints.</w:t>
            </w:r>
          </w:p>
        </w:tc>
      </w:tr>
      <w:tr w:rsidR="0098571A" w14:paraId="352984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65B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TC-G: PII &amp; Data Governance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5F1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DD40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C46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Verifies PII masking, isolation, and compliance with DPDP/GDPR requirements.</w:t>
            </w:r>
          </w:p>
        </w:tc>
      </w:tr>
      <w:tr w:rsidR="0098571A" w14:paraId="166379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B8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TC-S: Schema &amp; FK Integrity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120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9566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3163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Checks all foreign key references resolve; no orphaned IDs; schema correctness.</w:t>
            </w:r>
          </w:p>
        </w:tc>
      </w:tr>
      <w:tr w:rsidR="0098571A" w14:paraId="7ADF1F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4C1A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TC-F: Feature 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714F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138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799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Validates all 17 features: formula logic, value ranges, and derived calculations.</w:t>
            </w:r>
          </w:p>
        </w:tc>
      </w:tr>
      <w:tr w:rsidR="0098571A" w14:paraId="4006FC6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E6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TC-M: Churn Logic &amp; Model Output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B2B2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0AA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Yes/Partial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F7D9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Verifies churn label definition, risk tier assignment, probability range.</w:t>
            </w:r>
          </w:p>
        </w:tc>
      </w:tr>
      <w:tr w:rsidR="0098571A" w14:paraId="6583B8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BFB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TC-O: Output &amp; Reporting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F5A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9CAD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Partial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86E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Checks dashboard fields, SHAP driver columns, pipeline visual sheet.</w:t>
            </w:r>
          </w:p>
        </w:tc>
      </w:tr>
      <w:tr w:rsidR="0098571A" w14:paraId="2AB2E5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378B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TC-E: Edge Cases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8FC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E60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Yes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F2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Boundary conditions: zero visits, only free services, co-ownership, etc.</w:t>
            </w:r>
          </w:p>
        </w:tc>
      </w:tr>
      <w:tr w:rsidR="0098571A" w14:paraId="5DC9BA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4715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TC-P: Performance &amp; NFR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C28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7CF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Manual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44AE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Execution time, scalability review, security spot-check.</w:t>
            </w:r>
          </w:p>
        </w:tc>
      </w:tr>
    </w:tbl>
    <w:p w14:paraId="1F02B5B5" w14:textId="77777777" w:rsidR="0098571A" w:rsidRDefault="0098571A">
      <w:pPr>
        <w:spacing w:before="80" w:after="80"/>
      </w:pPr>
    </w:p>
    <w:p w14:paraId="460191C2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12.1  TC-D: Data Ingestion &amp; Quality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7"/>
        <w:gridCol w:w="898"/>
        <w:gridCol w:w="2061"/>
        <w:gridCol w:w="2151"/>
        <w:gridCol w:w="1776"/>
        <w:gridCol w:w="2947"/>
        <w:gridCol w:w="2442"/>
        <w:gridCol w:w="938"/>
      </w:tblGrid>
      <w:tr w:rsidR="0098571A" w14:paraId="2A617C13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916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D7C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E20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4C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C3A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F6A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CFAE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4DC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0943783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A1E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A27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56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A71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Sales sheet is present with expected 14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15A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exists; run_solution.py 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3C6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Open Task .xlsx 2. Navigate to Sales sheet 3. Verify columns: sales_id, cust_id, dealer_id, vin, mfd_year, registration_date, tax_validity, pucc_validity, finance_flag, bank_id, sale_date, delivery_date, sales_poc, loc_id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E12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14 columns present; ≥ 25 data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D6C1" w14:textId="77777777" w:rsidR="0098571A" w:rsidRDefault="0098571A">
            <w:pPr>
              <w:jc w:val="center"/>
            </w:pPr>
          </w:p>
        </w:tc>
      </w:tr>
      <w:tr w:rsidR="0098571A" w14:paraId="5062CAC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AD9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5A9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3F8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1FF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Service sheet has 14 columns and 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545B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129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Navigate to Service sheet 2. Verify 14 columns including smr_id, cust_id, vin, work_type_id 3. Check ≥ 50 data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134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14 columns; ≥ 50 rows (multiple visits per vehicle)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5319" w14:textId="77777777" w:rsidR="0098571A" w:rsidRDefault="0098571A">
            <w:pPr>
              <w:jc w:val="center"/>
            </w:pPr>
          </w:p>
        </w:tc>
      </w:tr>
      <w:tr w:rsidR="0098571A" w14:paraId="12167C2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5FA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735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C8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Insurance Sheet Exists &amp; Loaded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AE9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Verify Insurance sheet has 15 columns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ABB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exists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FD1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Navigate to Insurance sheet 2. Verify columns include ins_id, cust_id, vin, policy_type_id, policy_expiry_date 3. Check ≥ 25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605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15 columns; ≥ 25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4657" w14:textId="77777777" w:rsidR="0098571A" w:rsidRDefault="0098571A">
            <w:pPr>
              <w:jc w:val="center"/>
            </w:pPr>
          </w:p>
        </w:tc>
      </w:tr>
      <w:tr w:rsidR="0098571A" w14:paraId="2A87F62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CA7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4EE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E0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Mandatory Fields Not Null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834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null values in primary key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E39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B75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Run: df.isnull().sum() on sales_id, smr_id, ins_id, vin, cust_id columns across all fact sheets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D01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null values in all mandatory PK/FK fields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582CE" w14:textId="77777777" w:rsidR="0098571A" w:rsidRDefault="0098571A">
            <w:pPr>
              <w:jc w:val="center"/>
            </w:pPr>
          </w:p>
        </w:tc>
      </w:tr>
      <w:tr w:rsidR="0098571A" w14:paraId="7E8AB2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E2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D6A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8A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VIN Format 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BBE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VIN must be exactly 17 characters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B0D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D23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Read Sales.vin column 2. Check len(vin) == 17 for each row 3. Check starts with 'MA3'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8B2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VINs are exactly 17 characters; all start with 'MA3'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85CD" w14:textId="77777777" w:rsidR="0098571A" w:rsidRDefault="0098571A">
            <w:pPr>
              <w:jc w:val="center"/>
            </w:pPr>
          </w:p>
        </w:tc>
      </w:tr>
      <w:tr w:rsidR="0098571A" w14:paraId="02B0D7A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59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E15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7C92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Field Parseable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9AA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date fields must be DD-MM-YYYY parseable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508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Fact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574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For each date column (sale_date, visit_date, policy_expiry_date etc.): attempt datetime.strptime(val, '%d-%m-%Y')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26A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parse errors across all date fields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5856" w14:textId="77777777" w:rsidR="0098571A" w:rsidRDefault="0098571A">
            <w:pPr>
              <w:jc w:val="center"/>
            </w:pPr>
          </w:p>
        </w:tc>
      </w:tr>
      <w:tr w:rsidR="0098571A" w14:paraId="54B6719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DCA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EAF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B17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Bill Amount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E54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Service bill_amount must be &gt;=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894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38E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df[df['bill_amount'] &lt; 0] should be 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AD2E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rows with negative bill_amount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182DF" w14:textId="77777777" w:rsidR="0098571A" w:rsidRDefault="0098571A">
            <w:pPr>
              <w:jc w:val="center"/>
            </w:pPr>
          </w:p>
        </w:tc>
      </w:tr>
      <w:tr w:rsidR="0098571A" w14:paraId="3C7154F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79C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E16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91F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Registration Date After Manufacture 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AC5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reg date year must be &gt;= mfd_year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3A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Sales/Vehicle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B03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For each record: assert year(registration_date) &gt;= mfd_year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4BE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violations of temporal logic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994F" w14:textId="77777777" w:rsidR="0098571A" w:rsidRDefault="0098571A">
            <w:pPr>
              <w:jc w:val="center"/>
            </w:pPr>
          </w:p>
        </w:tc>
      </w:tr>
      <w:tr w:rsidR="0098571A" w14:paraId="32A49A8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B6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3DB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DF11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Policy Expiry After Issue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E86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Insurance dates must be logically consistent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849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Insurance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726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policy_expiry_date &gt; policy_issue_date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07C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rows where expiry ≤ issue 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2AC6" w14:textId="77777777" w:rsidR="0098571A" w:rsidRDefault="0098571A">
            <w:pPr>
              <w:jc w:val="center"/>
            </w:pPr>
          </w:p>
        </w:tc>
      </w:tr>
      <w:tr w:rsidR="0098571A" w14:paraId="2E4C6BC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705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TC-D010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019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D00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Delivery Date &gt;= Sale 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669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Vehicle delivery cannot precede sale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00A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F74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delivery_date &gt;= sale_date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8595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rows where delivery_date &lt; sale_date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8BB4" w14:textId="77777777" w:rsidR="0098571A" w:rsidRDefault="0098571A">
            <w:pPr>
              <w:jc w:val="center"/>
            </w:pPr>
          </w:p>
        </w:tc>
      </w:tr>
    </w:tbl>
    <w:p w14:paraId="44CFA701" w14:textId="77777777" w:rsidR="0098571A" w:rsidRDefault="0098571A">
      <w:pPr>
        <w:spacing w:before="80" w:after="80"/>
      </w:pPr>
    </w:p>
    <w:p w14:paraId="6D46B8E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12.2  TC-G: PII &amp; Data Governance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3"/>
        <w:gridCol w:w="897"/>
        <w:gridCol w:w="2063"/>
        <w:gridCol w:w="2192"/>
        <w:gridCol w:w="1771"/>
        <w:gridCol w:w="2924"/>
        <w:gridCol w:w="2432"/>
        <w:gridCol w:w="938"/>
      </w:tblGrid>
      <w:tr w:rsidR="0098571A" w14:paraId="42B1A511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C3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0E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689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85E9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C8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33F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248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55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6ECF6E7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450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252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8D4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Name Masking Format in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DE0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Customer.name_masked must contain * for every row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0C6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BA2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 Read name_masked column 2. Check '*' in str(value) for all rows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A29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100% of rows have * in name_masked; no plain full names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6F30" w14:textId="77777777" w:rsidR="0098571A" w:rsidRDefault="0098571A">
            <w:pPr>
              <w:jc w:val="center"/>
            </w:pPr>
          </w:p>
        </w:tc>
      </w:tr>
      <w:tr w:rsidR="0098571A" w14:paraId="4083AF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7F8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562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F68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Mobile Masking Format in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632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Customer.mobile_masked must contain 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74E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BD4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Check 'X' in str(value) for all mobile_masked values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3F8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100% of rows have X in mobile_masked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3BA9" w14:textId="77777777" w:rsidR="0098571A" w:rsidRDefault="0098571A">
            <w:pPr>
              <w:jc w:val="center"/>
            </w:pPr>
          </w:p>
        </w:tc>
      </w:tr>
      <w:tr w:rsidR="0098571A" w14:paraId="417F957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FA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65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21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Email Masking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84B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Email must match masked pattern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E7ED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61D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Check email_masked matches regex: r'^.\*+@.\*+\..+'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45F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email_masked values match masked format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34E1" w14:textId="77777777" w:rsidR="0098571A" w:rsidRDefault="0098571A">
            <w:pPr>
              <w:jc w:val="center"/>
            </w:pPr>
          </w:p>
        </w:tc>
      </w:tr>
      <w:tr w:rsidR="0098571A" w14:paraId="4415665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095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577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9DE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 cust_name Column in 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3BDE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Sales must NOT have a cust_name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94E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594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'cust_name' not in df.columns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E03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 column absent from Sales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AB1E" w14:textId="77777777" w:rsidR="0098571A" w:rsidRDefault="0098571A">
            <w:pPr>
              <w:jc w:val="center"/>
            </w:pPr>
          </w:p>
        </w:tc>
      </w:tr>
      <w:tr w:rsidR="0098571A" w14:paraId="178D60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47D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22A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B3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 cust_name Column in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ED6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Service must NOT have a cust_name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F8C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05B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'cust_name' not in df.columns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06C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 column absent from Service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5923" w14:textId="77777777" w:rsidR="0098571A" w:rsidRDefault="0098571A">
            <w:pPr>
              <w:jc w:val="center"/>
            </w:pPr>
          </w:p>
        </w:tc>
      </w:tr>
      <w:tr w:rsidR="0098571A" w14:paraId="4323C41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083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15F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0C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 cust_name Column in Insurance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DCE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Insurance must NOT have a cust_name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3B5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Insurance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80D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'cust_name' not in df.columns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273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cust_name column absent from Insurance sheet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C0F8" w14:textId="77777777" w:rsidR="0098571A" w:rsidRDefault="0098571A">
            <w:pPr>
              <w:jc w:val="center"/>
            </w:pPr>
          </w:p>
        </w:tc>
      </w:tr>
      <w:tr w:rsidR="0098571A" w14:paraId="102D411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39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AA4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67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 Raw PII in Churn_Features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1C8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ML input table must be PII-safe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631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loaded; PII_Vault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DAE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Extract raw names from PII_Vault; search for any raw name in Churn_Features string representation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5ADC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raw names found in Churn_Features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717B" w14:textId="77777777" w:rsidR="0098571A" w:rsidRDefault="0098571A">
            <w:pPr>
              <w:jc w:val="center"/>
            </w:pPr>
          </w:p>
        </w:tc>
      </w:tr>
      <w:tr w:rsidR="0098571A" w14:paraId="68E5995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0AA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B4E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0FD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 cust_id Matches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A5F5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Every cust_id in PII_Vault must exist in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309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582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set(pii.cust_id) == set(customer.cust_id)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236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Exact match — no extra or missing cust_ids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8EE4" w14:textId="77777777" w:rsidR="0098571A" w:rsidRDefault="0098571A">
            <w:pPr>
              <w:jc w:val="center"/>
            </w:pPr>
          </w:p>
        </w:tc>
      </w:tr>
      <w:tr w:rsidR="0098571A" w14:paraId="6D3AC15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A6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CA1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35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DOB Shows Only Birth Year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3CA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Full DOB must not appear in Customer 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050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902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birth_year column must be 4-digit year string only; no DD-MM format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79D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are 4-digit years (e.g., 1985); no full DOB visible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29C1" w14:textId="77777777" w:rsidR="0098571A" w:rsidRDefault="0098571A">
            <w:pPr>
              <w:jc w:val="center"/>
            </w:pPr>
          </w:p>
        </w:tc>
      </w:tr>
      <w:tr w:rsidR="0098571A" w14:paraId="7DE2FEC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9DA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TC-G010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97D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BED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 Row Count = Customer Row 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181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One PII record per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DFA8F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1A9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len(pii_vault) == len(customer)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CAA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Counts are equal; no missing or duplicate PII entries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7B46" w14:textId="77777777" w:rsidR="0098571A" w:rsidRDefault="0098571A">
            <w:pPr>
              <w:jc w:val="center"/>
            </w:pPr>
          </w:p>
        </w:tc>
      </w:tr>
    </w:tbl>
    <w:p w14:paraId="0854E3AD" w14:textId="77777777" w:rsidR="0098571A" w:rsidRDefault="0098571A">
      <w:pPr>
        <w:spacing w:before="80" w:after="80"/>
      </w:pPr>
    </w:p>
    <w:p w14:paraId="3BAF0D22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375623"/>
          <w:sz w:val="22"/>
          <w:szCs w:val="22"/>
        </w:rPr>
        <w:t>12.3  TC-S: Schema &amp; FK Integrity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7"/>
        <w:gridCol w:w="892"/>
        <w:gridCol w:w="2157"/>
        <w:gridCol w:w="2035"/>
        <w:gridCol w:w="1688"/>
        <w:gridCol w:w="3184"/>
        <w:gridCol w:w="2349"/>
        <w:gridCol w:w="938"/>
      </w:tblGrid>
      <w:tr w:rsidR="0098571A" w14:paraId="35825F8C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AE6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E2E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ECA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544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F5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AA5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D6A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631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5EE86C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85C0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F83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8D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Sales.bank_id → dim_Bank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F5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bank IDs in Sales must exist in dim_Bank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B8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820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set(sales.bank_id.dropna()) — set(dim_bank.bank_id) == 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659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bank_id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29C7" w14:textId="77777777" w:rsidR="0098571A" w:rsidRDefault="0098571A">
            <w:pPr>
              <w:jc w:val="center"/>
            </w:pPr>
          </w:p>
        </w:tc>
      </w:tr>
      <w:tr w:rsidR="0098571A" w14:paraId="43E2000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E8D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85A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65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Sales.dealer_id → dim_Dealer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608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dealer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387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1F1F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set(sales.dealer_id) ⊆ set(dim_dealer.dealer_id)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5B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dealer_id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2AE9" w14:textId="77777777" w:rsidR="0098571A" w:rsidRDefault="0098571A">
            <w:pPr>
              <w:jc w:val="center"/>
            </w:pPr>
          </w:p>
        </w:tc>
      </w:tr>
      <w:tr w:rsidR="0098571A" w14:paraId="3BD26E5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5F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9DA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4A9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Sales.loc_id → dim_Location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243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location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8BD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DD1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set(sales.loc_id) ⊆ set(dim_location.location_id)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E23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loc_id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5CB" w14:textId="77777777" w:rsidR="0098571A" w:rsidRDefault="0098571A">
            <w:pPr>
              <w:jc w:val="center"/>
            </w:pPr>
          </w:p>
        </w:tc>
      </w:tr>
      <w:tr w:rsidR="0098571A" w14:paraId="40A62EE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C12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265F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6CC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Service.work_type_id → dim_WorkType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092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work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1F3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4DE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set(service.work_type_id) ⊆ set(dim_worktype.work_type_id)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923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work_type_id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C090" w14:textId="77777777" w:rsidR="0098571A" w:rsidRDefault="0098571A">
            <w:pPr>
              <w:jc w:val="center"/>
            </w:pPr>
          </w:p>
        </w:tc>
      </w:tr>
      <w:tr w:rsidR="0098571A" w14:paraId="1FCDD9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1E8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B7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BC6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Service.pay_mode_id → dim_PayMode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173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payment mode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F04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9B7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set(service.pay_mode_id) ⊆ set(dim_paymode.pay_mode_id)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32AB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pay_mode_id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AFD23" w14:textId="77777777" w:rsidR="0098571A" w:rsidRDefault="0098571A">
            <w:pPr>
              <w:jc w:val="center"/>
            </w:pPr>
          </w:p>
        </w:tc>
      </w:tr>
      <w:tr w:rsidR="0098571A" w14:paraId="1DEE4F9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FAC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615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27E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Service.cancel_reason_id → dim_CancelReason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D410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Non-blank cancel reason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5290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D43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non_blank = service.cancel_reason_id.dropna().replace('', np.nan).dropna(); all in dim_cancelreason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3B19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cancel_reason_id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E920" w14:textId="77777777" w:rsidR="0098571A" w:rsidRDefault="0098571A">
            <w:pPr>
              <w:jc w:val="center"/>
            </w:pPr>
          </w:p>
        </w:tc>
      </w:tr>
      <w:tr w:rsidR="0098571A" w14:paraId="596EA9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001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FF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F5B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Insurance.policy_type_id → dim_PolicyType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2FF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policy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0ED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F085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set(insurance.policy_type_id) ⊆ set(dim_policytype.policy_type_id)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F0F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policy_type_id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0B85" w14:textId="77777777" w:rsidR="0098571A" w:rsidRDefault="0098571A">
            <w:pPr>
              <w:jc w:val="center"/>
            </w:pPr>
          </w:p>
        </w:tc>
      </w:tr>
      <w:tr w:rsidR="0098571A" w14:paraId="17E922D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6F1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951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BE1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Customer.occ_id → dim_Occupation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A37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occupation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C78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46F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set(customer.occ_id) ⊆ set(dim_occupation.occ_id)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B79E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occ_id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F73A" w14:textId="77777777" w:rsidR="0098571A" w:rsidRDefault="0098571A">
            <w:pPr>
              <w:jc w:val="center"/>
            </w:pPr>
          </w:p>
        </w:tc>
      </w:tr>
      <w:tr w:rsidR="0098571A" w14:paraId="2611A15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89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E0F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024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Vehicle.fuel_type_id → dim_FuelType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683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fuel type IDs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798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E3D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set(vehicle.fuel_type_id) ⊆ set(dim_fueltype.fuel_type_id)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703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fuel_type_id values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60E5C" w14:textId="77777777" w:rsidR="0098571A" w:rsidRDefault="0098571A">
            <w:pPr>
              <w:jc w:val="center"/>
            </w:pPr>
          </w:p>
        </w:tc>
      </w:tr>
      <w:tr w:rsidR="0098571A" w14:paraId="376EC9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81A4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865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41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Sales.cust_id →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24C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customer tokens in Sales must exist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2CBF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8867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set(sales.cust_id) ⊆ set(customer.cust_id)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E2A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cust_id values in Sales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D94" w14:textId="77777777" w:rsidR="0098571A" w:rsidRDefault="0098571A">
            <w:pPr>
              <w:jc w:val="center"/>
            </w:pPr>
          </w:p>
        </w:tc>
      </w:tr>
      <w:tr w:rsidR="0098571A" w14:paraId="69CEFDF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8B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9C2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713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Sales.vin →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234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VINs in Sales must exist in Vehicle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BA7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D58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set(sales.vin) ⊆ set(vehicle.vin)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3AC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VINs in Sales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5CE8" w14:textId="77777777" w:rsidR="0098571A" w:rsidRDefault="0098571A">
            <w:pPr>
              <w:jc w:val="center"/>
            </w:pPr>
          </w:p>
        </w:tc>
      </w:tr>
      <w:tr w:rsidR="0098571A" w14:paraId="02B648E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6DE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TC-S012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5F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E55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Customer_Vehicle →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C13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All vehicle_id values in bridge must resolve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C0D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sheets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9C4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set(cv.vehicle_id) ⊆ set(vehicle.vehicle_id)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256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orphaned vehicle_id values in bridge table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DEAD" w14:textId="77777777" w:rsidR="0098571A" w:rsidRDefault="0098571A">
            <w:pPr>
              <w:jc w:val="center"/>
            </w:pPr>
          </w:p>
        </w:tc>
      </w:tr>
    </w:tbl>
    <w:p w14:paraId="26166B6E" w14:textId="77777777" w:rsidR="0098571A" w:rsidRDefault="0098571A">
      <w:pPr>
        <w:spacing w:before="80" w:after="80"/>
      </w:pPr>
    </w:p>
    <w:p w14:paraId="45241B54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7030A0"/>
          <w:sz w:val="22"/>
          <w:szCs w:val="22"/>
        </w:rPr>
        <w:t>12.4  TC-F: Feature Engineering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896"/>
        <w:gridCol w:w="2098"/>
        <w:gridCol w:w="2141"/>
        <w:gridCol w:w="1765"/>
        <w:gridCol w:w="2989"/>
        <w:gridCol w:w="2395"/>
        <w:gridCol w:w="938"/>
      </w:tblGrid>
      <w:tr w:rsidR="0098571A" w14:paraId="56E3823D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311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04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E3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09D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CD0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87C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5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362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57C400C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3D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F9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C85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vehicle_age_years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C36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Age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A57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2FB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(cf.vehicle_age_years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0C4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0; no negative vehicle ages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7569" w14:textId="77777777" w:rsidR="0098571A" w:rsidRDefault="0098571A">
            <w:pPr>
              <w:jc w:val="center"/>
            </w:pPr>
          </w:p>
        </w:tc>
      </w:tr>
      <w:tr w:rsidR="0098571A" w14:paraId="765503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B98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351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D28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days_since_last_service Non-Negative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713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Days since service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F00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D92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(cf.days_since_last_service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F13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81F2" w14:textId="77777777" w:rsidR="0098571A" w:rsidRDefault="0098571A">
            <w:pPr>
              <w:jc w:val="center"/>
            </w:pPr>
          </w:p>
        </w:tc>
      </w:tr>
      <w:tr w:rsidR="0098571A" w14:paraId="4FC64B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A08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DE438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E52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total_service_visits &gt;=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D47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Every customer had at least 1 visit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EE7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04A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(cf.total_service_visits &gt;= 1).all()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736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1 (data generated with ≥1 visit)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1B9D" w14:textId="77777777" w:rsidR="0098571A" w:rsidRDefault="0098571A">
            <w:pPr>
              <w:jc w:val="center"/>
            </w:pPr>
          </w:p>
        </w:tc>
      </w:tr>
      <w:tr w:rsidR="0098571A" w14:paraId="4BFE42D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85C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16B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C0B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avg_bill_amount &gt;=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78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Average bill cannot be 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3DB3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FB8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(cf.avg_bill_amount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566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2CED" w14:textId="77777777" w:rsidR="0098571A" w:rsidRDefault="0098571A">
            <w:pPr>
              <w:jc w:val="center"/>
            </w:pPr>
          </w:p>
        </w:tc>
      </w:tr>
      <w:tr w:rsidR="0098571A" w14:paraId="66A97C9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C5B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F3F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FEE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pct_paid_services in [0.0, 1.0]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0DD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Percentage must be a valid proportion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62E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F151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((cf.pct_paid_services &gt;= 0) &amp; (cf.pct_paid_services &lt;= 1)).all()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692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in [0.0, 1.0]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59D8A" w14:textId="77777777" w:rsidR="0098571A" w:rsidRDefault="0098571A">
            <w:pPr>
              <w:jc w:val="center"/>
            </w:pPr>
          </w:p>
        </w:tc>
      </w:tr>
      <w:tr w:rsidR="0098571A" w14:paraId="508B6C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95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B31D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61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cancelled_visit_flag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049F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flag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F10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0366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cf.cancelled_visit_flag.isin([0,1]).all()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97A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values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304A" w14:textId="77777777" w:rsidR="0098571A" w:rsidRDefault="0098571A">
            <w:pPr>
              <w:jc w:val="center"/>
            </w:pPr>
          </w:p>
        </w:tc>
      </w:tr>
      <w:tr w:rsidR="0098571A" w14:paraId="15AA9BC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37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5C6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96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num_policy_renewals &gt;=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96C31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Cannot have negative renewals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58F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A1F3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(cf.num_policy_renewals &gt;=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8CD1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&gt;=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07D7" w14:textId="77777777" w:rsidR="0098571A" w:rsidRDefault="0098571A">
            <w:pPr>
              <w:jc w:val="center"/>
            </w:pPr>
          </w:p>
        </w:tc>
      </w:tr>
      <w:tr w:rsidR="0098571A" w14:paraId="27C5DF3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C3A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D2A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591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days_to_policy_expiry can be negative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6585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Negative means already expired — 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CA8A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F96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Column exists and is numeric; no type errors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EC7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Numeric column; both negative and positive values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4BDA" w14:textId="77777777" w:rsidR="0098571A" w:rsidRDefault="0098571A">
            <w:pPr>
              <w:jc w:val="center"/>
            </w:pPr>
          </w:p>
        </w:tc>
      </w:tr>
      <w:tr w:rsidR="0098571A" w14:paraId="562EA5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CFF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4340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D16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auto_membership_flag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5BF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flag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C6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F54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cf.auto_membership_flag.isin([0,1]).all()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1C1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E897" w14:textId="77777777" w:rsidR="0098571A" w:rsidRDefault="0098571A">
            <w:pPr>
              <w:jc w:val="center"/>
            </w:pPr>
          </w:p>
        </w:tc>
      </w:tr>
      <w:tr w:rsidR="0098571A" w14:paraId="668AD57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4A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94B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7B0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recency_score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FB0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2CB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1A0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cf.recency_score.between(1,5).all()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54D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A593" w14:textId="77777777" w:rsidR="0098571A" w:rsidRDefault="0098571A">
            <w:pPr>
              <w:jc w:val="center"/>
            </w:pPr>
          </w:p>
        </w:tc>
      </w:tr>
      <w:tr w:rsidR="0098571A" w14:paraId="0037684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00A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2ED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3F8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frequency_score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124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3D4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A0D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cf.frequency_score.between(1,5).all()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EA6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BE18" w14:textId="77777777" w:rsidR="0098571A" w:rsidRDefault="0098571A">
            <w:pPr>
              <w:jc w:val="center"/>
            </w:pPr>
          </w:p>
        </w:tc>
      </w:tr>
      <w:tr w:rsidR="0098571A" w14:paraId="20B273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13A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05E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60C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monetary_score in [1, 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9C8B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must be on defined 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249D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035D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cf.monetary_score.between(1,5).all()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F87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values between 1 and 5 inclusive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42BF" w14:textId="77777777" w:rsidR="0098571A" w:rsidRDefault="0098571A">
            <w:pPr>
              <w:jc w:val="center"/>
            </w:pPr>
          </w:p>
        </w:tc>
      </w:tr>
      <w:tr w:rsidR="0098571A" w14:paraId="00B7992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A9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8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5C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rfm_total = R + F + 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ABA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Derived column must equal sum of components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730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426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(cf.rfm_total == cf.recency_score + cf.frequency_score + cf.monetary_score).all()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92F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rfm_total values equal exact sum of R+F+M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686B" w14:textId="77777777" w:rsidR="0098571A" w:rsidRDefault="0098571A">
            <w:pPr>
              <w:jc w:val="center"/>
            </w:pPr>
          </w:p>
        </w:tc>
      </w:tr>
      <w:tr w:rsidR="0098571A" w14:paraId="3DDCE7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C380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295C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7D3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rfm_total in [3, 15]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471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Min(1+1+1)=3, Max(5+5+5)=15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5FD9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06F6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cf.rfm_total.between(3,15).all()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FB88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rfm_total values between 3 and 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8D63" w14:textId="77777777" w:rsidR="0098571A" w:rsidRDefault="0098571A">
            <w:pPr>
              <w:jc w:val="center"/>
            </w:pPr>
          </w:p>
        </w:tc>
      </w:tr>
      <w:tr w:rsidR="0098571A" w14:paraId="5BB4D7F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7A0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TC-F015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75E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F53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churn_label is 0 or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287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Binary target 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A0D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2283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cf.churn_label.isin([0,1]).all()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BD3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values 0 and 1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4F65" w14:textId="77777777" w:rsidR="0098571A" w:rsidRDefault="0098571A">
            <w:pPr>
              <w:jc w:val="center"/>
            </w:pPr>
          </w:p>
        </w:tc>
      </w:tr>
    </w:tbl>
    <w:p w14:paraId="43CF0051" w14:textId="77777777" w:rsidR="0098571A" w:rsidRDefault="0098571A">
      <w:pPr>
        <w:spacing w:before="80" w:after="80"/>
      </w:pPr>
    </w:p>
    <w:p w14:paraId="774C037B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>12.5  TC-M: Churn Logic &amp; Model Output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897"/>
        <w:gridCol w:w="2054"/>
        <w:gridCol w:w="2133"/>
        <w:gridCol w:w="1771"/>
        <w:gridCol w:w="3000"/>
        <w:gridCol w:w="2425"/>
        <w:gridCol w:w="938"/>
      </w:tblGrid>
      <w:tr w:rsidR="0098571A" w14:paraId="72902379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80A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F04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2EA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0ACB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5E6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281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438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B9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6E4D80B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C2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132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FEA2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1 When Both Conditions Met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C75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Core business rule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210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143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Create test row: days_since_last_service=400, days_to_policy_expiry=-10 assert churn_label ==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23F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 = 1 for the test row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1F88" w14:textId="77777777" w:rsidR="0098571A" w:rsidRDefault="0098571A">
            <w:pPr>
              <w:jc w:val="center"/>
            </w:pPr>
          </w:p>
        </w:tc>
      </w:tr>
      <w:tr w:rsidR="0098571A" w14:paraId="2431919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E44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5D5C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216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0 When Service Recent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E632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Active customer must not be labelled churned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098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08D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Create test row: days_since_last_service=100, days_to_policy_expiry=-10 assert churn_label ==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D0B4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 = 0 (service is recent, so not churned)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6B9F" w14:textId="77777777" w:rsidR="0098571A" w:rsidRDefault="0098571A">
            <w:pPr>
              <w:jc w:val="center"/>
            </w:pPr>
          </w:p>
        </w:tc>
      </w:tr>
      <w:tr w:rsidR="0098571A" w14:paraId="7072CF9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C58F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5A7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4483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= 0 When Policy 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6C2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Active policy prevents churn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BA4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with known test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72DA1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Create test row: days_since_last_service=400, days_to_policy_expiry=90 assert churn_label ==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E7DE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churn_label = 0 (policy still active)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45CE" w14:textId="77777777" w:rsidR="0098571A" w:rsidRDefault="0098571A">
            <w:pPr>
              <w:jc w:val="center"/>
            </w:pPr>
          </w:p>
        </w:tc>
      </w:tr>
      <w:tr w:rsidR="0098571A" w14:paraId="06110CC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D94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4C2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F3F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Label Binary Only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4FD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null or unexpected values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315DF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BDE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cf.churn_label.isin([0,1]).all() and cf.churn_label.notna().all()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92C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0 and 1; zero nulls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7F50" w14:textId="77777777" w:rsidR="0098571A" w:rsidRDefault="0098571A">
            <w:pPr>
              <w:jc w:val="center"/>
            </w:pPr>
          </w:p>
        </w:tc>
      </w:tr>
      <w:tr w:rsidR="0098571A" w14:paraId="1E53CA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440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8AB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883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risk_tier = High for churn_label =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464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Risk tier must align with churn label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D04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46B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 = cf[cf.churn_label==1]; assert (high_risk.risk_tier == 'High').all()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2EF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churn=1 rows have risk_tier='High'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0BC1" w14:textId="77777777" w:rsidR="0098571A" w:rsidRDefault="0098571A">
            <w:pPr>
              <w:jc w:val="center"/>
            </w:pPr>
          </w:p>
        </w:tc>
      </w:tr>
      <w:tr w:rsidR="0098571A" w14:paraId="57DC827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8D0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1C9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42F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risk_tier Values Are Valid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D87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Only allowed values in risk_tier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4C29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8F5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cf.risk_tier.isin(['High','Medium','Low']).all()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03A0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Only 'High', 'Medium', 'Low' present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8F71A" w14:textId="77777777" w:rsidR="0098571A" w:rsidRDefault="0098571A">
            <w:pPr>
              <w:jc w:val="center"/>
            </w:pPr>
          </w:p>
        </w:tc>
      </w:tr>
      <w:tr w:rsidR="0098571A" w14:paraId="7ADD520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661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8B4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CD2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 Rate in Realistic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368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Rate must reflect ~40% annual churn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4364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Churn_Features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1A35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rate = cf.churn_label.mean(); assert 0.20 &lt;= rate &lt;= 0.60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5D0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Churn rate between 20% and 60%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1C5F" w14:textId="77777777" w:rsidR="0098571A" w:rsidRDefault="0098571A">
            <w:pPr>
              <w:jc w:val="center"/>
            </w:pPr>
          </w:p>
        </w:tc>
      </w:tr>
      <w:tr w:rsidR="0098571A" w14:paraId="5539582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0D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8AC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319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Churn_Scores Probability in [0, 1]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EE5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Model output must be a valid probability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29B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2E7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cs.churn_probability.between(0.0, 1.0).all()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750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probabilities in [0.0, 1.0]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79AA" w14:textId="77777777" w:rsidR="0098571A" w:rsidRDefault="0098571A">
            <w:pPr>
              <w:jc w:val="center"/>
            </w:pPr>
          </w:p>
        </w:tc>
      </w:tr>
      <w:tr w:rsidR="0098571A" w14:paraId="19BB99A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8CC5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TC-M009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8B4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58C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High Risk Tier for Probability &gt; 0.65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1F5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Risk tier must match probability threshold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E343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36F3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 = cs[cs.churn_probability &gt; 0.65]; assert (hi.risk_tier == 'High').all()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42D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rows with probability &gt; 0.65 labelled 'High'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8ACC" w14:textId="77777777" w:rsidR="0098571A" w:rsidRDefault="0098571A">
            <w:pPr>
              <w:jc w:val="center"/>
            </w:pPr>
          </w:p>
        </w:tc>
      </w:tr>
      <w:tr w:rsidR="0098571A" w14:paraId="37F96C4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E0D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TC-M010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CE7B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22D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All Customers Scored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84D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Every customer in Features has a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6FBE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Both tables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AFFA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set(cf.cust_id) == set(cs.cust_id)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EF7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Exact same set of cust_ids in both tables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C7A2" w14:textId="77777777" w:rsidR="0098571A" w:rsidRDefault="0098571A">
            <w:pPr>
              <w:jc w:val="center"/>
            </w:pPr>
          </w:p>
        </w:tc>
      </w:tr>
    </w:tbl>
    <w:p w14:paraId="76BC35EF" w14:textId="77777777" w:rsidR="0098571A" w:rsidRDefault="0098571A">
      <w:pPr>
        <w:spacing w:before="80" w:after="80"/>
      </w:pPr>
    </w:p>
    <w:p w14:paraId="2D6E16F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12.6  TC-O: Output &amp; Reporting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897"/>
        <w:gridCol w:w="2058"/>
        <w:gridCol w:w="2131"/>
        <w:gridCol w:w="1764"/>
        <w:gridCol w:w="2978"/>
        <w:gridCol w:w="2452"/>
        <w:gridCol w:w="938"/>
      </w:tblGrid>
      <w:tr w:rsidR="0098571A" w14:paraId="6928C724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41FC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0C0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250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ADF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E0A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B480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2610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EE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58F1A7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947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1BC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A7F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High-Risk Customers Have Recommended 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B1C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CRM action must be populated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5139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115E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high_risk = cs[cs.risk_tier=='High']; assert (high_risk.recommended_action !=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45FA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Non-empty recommended_action for all High-risk rows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40FD" w14:textId="77777777" w:rsidR="0098571A" w:rsidRDefault="0098571A">
            <w:pPr>
              <w:jc w:val="center"/>
            </w:pPr>
          </w:p>
        </w:tc>
      </w:tr>
      <w:tr w:rsidR="0098571A" w14:paraId="74A3E5D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A73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9392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1BA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SHAP Drivers Are Valid Feature Names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F12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Drivers must be actual feature names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EE9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AC2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valid_feats = [list of 17 feature names]; assert cs.top_driver_1.isin(valid_feats).all()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AAC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top_driver_1/2/3 all contain valid feature names from Churn_Features schema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DD12" w14:textId="77777777" w:rsidR="0098571A" w:rsidRDefault="0098571A">
            <w:pPr>
              <w:jc w:val="center"/>
            </w:pPr>
          </w:p>
        </w:tc>
      </w:tr>
      <w:tr w:rsidR="0098571A" w14:paraId="1CBD2F7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1F7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B32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1DAD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Churn_Scores score_date Is Valid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72D9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Score date must be parseable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DBA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Churn_Scores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7F7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pd.to_datetime(cs.score_date, format='%d-%m-%Y') — no errors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BE42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score_date values parse without error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CA42" w14:textId="77777777" w:rsidR="0098571A" w:rsidRDefault="0098571A">
            <w:pPr>
              <w:jc w:val="center"/>
            </w:pPr>
          </w:p>
        </w:tc>
      </w:tr>
      <w:tr w:rsidR="0098571A" w14:paraId="0B87E5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2B9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481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9D0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ML_Pipeline Has All 5 Stage Headers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337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Visual pipeline is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84F1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ML_Pipeline sheet loaded manually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AD3F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Open ML_Pipeline sheet; verify presence of: STAGE 1 DATA SOURCES, STAGE 2 INGESTION, STAGE 3 FEATURE ENGINEERING, STAGE 4 MODEL, STAGE 5 OUTPUT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757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5 stage banners present with correct colour coding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BA9C" w14:textId="77777777" w:rsidR="0098571A" w:rsidRDefault="0098571A">
            <w:pPr>
              <w:jc w:val="center"/>
            </w:pPr>
          </w:p>
        </w:tc>
      </w:tr>
      <w:tr w:rsidR="0098571A" w14:paraId="347194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64D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TC-O005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82DF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4B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README Contains Run Instructions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CB8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Examiner must be able to reproduce results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A17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README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F3E6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Open README sheet; verify presence of: 'pip install', 'python run_solution.py', 'python validate.py'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C74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three run commands present in README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9B7B" w14:textId="77777777" w:rsidR="0098571A" w:rsidRDefault="0098571A">
            <w:pPr>
              <w:jc w:val="center"/>
            </w:pPr>
          </w:p>
        </w:tc>
      </w:tr>
    </w:tbl>
    <w:p w14:paraId="045EA666" w14:textId="77777777" w:rsidR="0098571A" w:rsidRDefault="0098571A">
      <w:pPr>
        <w:spacing w:before="80" w:after="80"/>
      </w:pPr>
    </w:p>
    <w:p w14:paraId="3E225159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C55A11"/>
          <w:sz w:val="22"/>
          <w:szCs w:val="22"/>
        </w:rPr>
        <w:t>12.7  TC-E: Edge Cases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896"/>
        <w:gridCol w:w="2063"/>
        <w:gridCol w:w="2129"/>
        <w:gridCol w:w="1774"/>
        <w:gridCol w:w="3000"/>
        <w:gridCol w:w="2423"/>
        <w:gridCol w:w="938"/>
      </w:tblGrid>
      <w:tr w:rsidR="0098571A" w14:paraId="021A0838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A94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1DB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72B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6E4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9D6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1D9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BA9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13A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7FD609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023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E8D3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C64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Finance Flag = N Means No Bank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C97C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Unfinanced vehicles must not have a bank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8F62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Sales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8DD2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financed_n = sales[sales.finance_flag=='N']; assert (financed_n.bank_id ==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AEB8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finance_flag=N rows have blank bank_id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A561" w14:textId="77777777" w:rsidR="0098571A" w:rsidRDefault="0098571A">
            <w:pPr>
              <w:jc w:val="center"/>
            </w:pPr>
          </w:p>
        </w:tc>
      </w:tr>
      <w:tr w:rsidR="0098571A" w14:paraId="6137FD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5F5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686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B1B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Free Service Has bill_amount =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E78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Free services must not be billed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712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18F3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free = service[service.work_type_id=='WT001']; assert (free.bill_amount == 0).all()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BA27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WT001 rows have bill_amount 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3D57" w14:textId="77777777" w:rsidR="0098571A" w:rsidRDefault="0098571A">
            <w:pPr>
              <w:jc w:val="center"/>
            </w:pPr>
          </w:p>
        </w:tc>
      </w:tr>
      <w:tr w:rsidR="0098571A" w14:paraId="191A4A5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9C2D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3D97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C27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Cancelled Service Has cancel_reason_id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2054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Cancellation must have a 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3E7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1559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cancelled = service[service.status=='Cancelled']; assert (cancelled.cancel_reason_id !=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B5D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Cancelled rows have non-blank cancel_reason_id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25DC" w14:textId="77777777" w:rsidR="0098571A" w:rsidRDefault="0098571A">
            <w:pPr>
              <w:jc w:val="center"/>
            </w:pPr>
          </w:p>
        </w:tc>
      </w:tr>
      <w:tr w:rsidR="0098571A" w14:paraId="08ED61E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577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B5F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85E3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Completed Service Has No cancel_reason_id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A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Completed visits must not have a 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5D15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Service sheet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CCE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completed = service[service.status=='Completed']; assert (completed.cancel_reason_id == '').all()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0DA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Completed rows have blank cancel_reason_id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F2A4" w14:textId="77777777" w:rsidR="0098571A" w:rsidRDefault="0098571A">
            <w:pPr>
              <w:jc w:val="center"/>
            </w:pPr>
          </w:p>
        </w:tc>
      </w:tr>
      <w:tr w:rsidR="0098571A" w14:paraId="36F65E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E37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179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651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Co-Owner Has is_primary_owner = 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81B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Secondary owners must be flagged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0DF8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9751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co_owners = cv[cv.relationship_type=='Co-Owner']; assert (co_owners.is_primary_owner == 'N').all()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EF6B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All Co-Owner rows have is_primary_owner = 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B269" w14:textId="77777777" w:rsidR="0098571A" w:rsidRDefault="0098571A">
            <w:pPr>
              <w:jc w:val="center"/>
            </w:pPr>
          </w:p>
        </w:tc>
      </w:tr>
      <w:tr w:rsidR="0098571A" w14:paraId="465913C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63B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EEF9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B1D4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Many-to-Many: Customer Has &gt; 1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F70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Bridge table demonstrates many-to-many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4EF6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0C88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cust_vehicle_counts = cv.groupby('cust_id').vehicle_id.nunique(); assert (cust_vehicle_counts &gt; 1).any()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9D1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At least one customer maps to more than one vehicle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5378" w14:textId="77777777" w:rsidR="0098571A" w:rsidRDefault="0098571A">
            <w:pPr>
              <w:jc w:val="center"/>
            </w:pPr>
          </w:p>
        </w:tc>
      </w:tr>
      <w:tr w:rsidR="0098571A" w14:paraId="7459B33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D7A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2C0EA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A10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Many-to-Many: Vehicle Has &gt; 1 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97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Bridge table demonstrates many-to-many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2B693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Customer_Vehicle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0F46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vehicle_cust_counts = cv.groupby('vehicle_id').cust_id.nunique(); assert (vehicle_cust_counts &gt; 1).any()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E386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At least one vehicle maps to more than one customer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E3F28" w14:textId="77777777" w:rsidR="0098571A" w:rsidRDefault="0098571A">
            <w:pPr>
              <w:jc w:val="center"/>
            </w:pPr>
          </w:p>
        </w:tc>
      </w:tr>
      <w:tr w:rsidR="0098571A" w14:paraId="06FDD72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AB4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TC-E008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B775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>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D63A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dim_FuelType Has Electric Vehicle Entry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36ED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Green AI: EV data must be supported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C035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dim_FuelType loaded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8B0F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assert 'Electric' in dim_fueltype.fuel_type_name.values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7F7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'Electric' fuel type present in dim_FuelType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AB5D" w14:textId="77777777" w:rsidR="0098571A" w:rsidRDefault="0098571A">
            <w:pPr>
              <w:jc w:val="center"/>
            </w:pPr>
          </w:p>
        </w:tc>
      </w:tr>
    </w:tbl>
    <w:p w14:paraId="533451EE" w14:textId="77777777" w:rsidR="0098571A" w:rsidRDefault="0098571A">
      <w:pPr>
        <w:spacing w:before="80" w:after="80"/>
      </w:pPr>
    </w:p>
    <w:p w14:paraId="1937F1FA" w14:textId="77777777" w:rsidR="0098571A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7030A0"/>
          <w:sz w:val="22"/>
          <w:szCs w:val="22"/>
        </w:rPr>
        <w:t>12.8  TC-P: Performance &amp; NFR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897"/>
        <w:gridCol w:w="2067"/>
        <w:gridCol w:w="2146"/>
        <w:gridCol w:w="1773"/>
        <w:gridCol w:w="2964"/>
        <w:gridCol w:w="2430"/>
        <w:gridCol w:w="938"/>
      </w:tblGrid>
      <w:tr w:rsidR="0098571A" w14:paraId="78CA5FC0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C77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TC 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9458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EBE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DBE1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3F7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EA3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AFE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1FBEB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Pass/Fail</w:t>
            </w:r>
          </w:p>
        </w:tc>
      </w:tr>
      <w:tr w:rsidR="0098571A" w14:paraId="7358B01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52D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F951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71E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End-to-End Script Runs Under 120 Seconds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0D06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Pipeline must be fast enough for daily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66D0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Python environment with dependencies installed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05EB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time python solution_code/run_solution.py; check elapsed 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BF5F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Execution completes in under 120 seconds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B5F6C" w14:textId="77777777" w:rsidR="0098571A" w:rsidRDefault="0098571A">
            <w:pPr>
              <w:jc w:val="center"/>
            </w:pPr>
          </w:p>
        </w:tc>
      </w:tr>
      <w:tr w:rsidR="0098571A" w14:paraId="0CA1DF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28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446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615F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run_solution.py Exits with Code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6197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No unhandled errors during generation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9CCC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Python 3.10+ environment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07C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Run: python solution_code/run_solution.py; echo exit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B2E3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Exit code = 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6948" w14:textId="77777777" w:rsidR="0098571A" w:rsidRDefault="0098571A">
            <w:pPr>
              <w:jc w:val="center"/>
            </w:pPr>
          </w:p>
        </w:tc>
      </w:tr>
      <w:tr w:rsidR="0098571A" w14:paraId="3B194C4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E962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212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AD9C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validate.py Reports All Checks Passed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39F3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Validation must succeed end-to-end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F7EB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run_solution.py completed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C7A4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Run: python solution_code/validate.py; verify all lines show PASS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AD2D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Zero FAIL lines in validation output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85F1" w14:textId="77777777" w:rsidR="0098571A" w:rsidRDefault="0098571A">
            <w:pPr>
              <w:jc w:val="center"/>
            </w:pPr>
          </w:p>
        </w:tc>
      </w:tr>
      <w:tr w:rsidR="0098571A" w14:paraId="3ED492C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6F4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B9B4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101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Schema Supports Additional dim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6388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Architecture is extensible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00B7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Task .xlsx open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620C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Manually add a new dim_Colour sheet with color_id and color_name; verify no existing formulas break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309C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New sheet added without any FK errors in existing sheets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AD11A" w14:textId="77777777" w:rsidR="0098571A" w:rsidRDefault="0098571A">
            <w:pPr>
              <w:jc w:val="center"/>
            </w:pPr>
          </w:p>
        </w:tc>
      </w:tr>
      <w:tr w:rsidR="0098571A" w14:paraId="5C4DFAD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EA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6"/>
                <w:szCs w:val="16"/>
              </w:rPr>
              <w:t>TC-P005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145E" w14:textId="77777777" w:rsidR="0098571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0000"/>
                <w:sz w:val="17"/>
                <w:szCs w:val="17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1C29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PII_Vault Not Accessible Without cust_id Join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2BB5" w14:textId="77777777" w:rsidR="0098571A" w:rsidRDefault="00000000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>PII isolation enforced by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9E4A" w14:textId="77777777" w:rsidR="0098571A" w:rsidRDefault="00000000">
            <w:r>
              <w:rPr>
                <w:rFonts w:ascii="Arial" w:eastAsia="Arial" w:hAnsi="Arial" w:cs="Arial"/>
                <w:color w:val="404040"/>
                <w:sz w:val="15"/>
                <w:szCs w:val="15"/>
              </w:rPr>
              <w:t>PII_Vault sheet; Customer sheet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4710" w14:textId="77777777" w:rsidR="0098571A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Verify PII_Vault has no direct customer-identifying linkage other than cust_id token; no name/mobile in any fact 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03E8" w14:textId="77777777" w:rsidR="0098571A" w:rsidRDefault="00000000">
            <w:r>
              <w:rPr>
                <w:rFonts w:ascii="Arial" w:eastAsia="Arial" w:hAnsi="Arial" w:cs="Arial"/>
                <w:color w:val="375623"/>
                <w:sz w:val="15"/>
                <w:szCs w:val="15"/>
              </w:rPr>
              <w:t>cust_id is the only bridge; raw PII inaccessible without explicit vault join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C5FC" w14:textId="77777777" w:rsidR="0098571A" w:rsidRDefault="0098571A">
            <w:pPr>
              <w:jc w:val="center"/>
            </w:pPr>
          </w:p>
        </w:tc>
      </w:tr>
    </w:tbl>
    <w:p w14:paraId="369CB69D" w14:textId="77777777" w:rsidR="0098571A" w:rsidRDefault="0098571A">
      <w:pPr>
        <w:spacing w:before="100" w:after="100"/>
      </w:pPr>
    </w:p>
    <w:p w14:paraId="35167AD4" w14:textId="77777777" w:rsidR="0098571A" w:rsidRDefault="00000000">
      <w:r>
        <w:br w:type="page"/>
      </w:r>
    </w:p>
    <w:p w14:paraId="3A72F008" w14:textId="77777777" w:rsidR="0098571A" w:rsidRDefault="00000000">
      <w:pPr>
        <w:pBdr>
          <w:bottom w:val="single" w:sz="8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13.  Document Sign-Off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2500"/>
        <w:gridCol w:w="2000"/>
      </w:tblGrid>
      <w:tr w:rsidR="0098571A" w14:paraId="161AE3C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34A7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CB06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95A5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0404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9CD6E" w14:textId="77777777" w:rsidR="0098571A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98571A" w14:paraId="503B22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3B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Business Sponsor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1637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Kaviya Priya S, Relatim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22661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2E62" w14:textId="77777777" w:rsidR="0098571A" w:rsidRDefault="0098571A"/>
        </w:tc>
      </w:tr>
      <w:tr w:rsidR="0098571A" w14:paraId="14D00D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AF58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Data Eng Lead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89B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[Team Lead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422BE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ABE4" w14:textId="77777777" w:rsidR="0098571A" w:rsidRDefault="0098571A"/>
        </w:tc>
      </w:tr>
      <w:tr w:rsidR="0098571A" w14:paraId="0007B7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0ED1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ML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3148" w14:textId="554E38E1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</w:t>
            </w:r>
            <w:r w:rsidR="00C218FB">
              <w:rPr>
                <w:rFonts w:ascii="Arial" w:eastAsia="Arial" w:hAnsi="Arial" w:cs="Arial"/>
                <w:color w:val="000000"/>
                <w:sz w:val="17"/>
                <w:szCs w:val="17"/>
              </w:rPr>
              <w:t>Shayshank Rathore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6A53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E3D2" w14:textId="77777777" w:rsidR="0098571A" w:rsidRDefault="0098571A"/>
        </w:tc>
      </w:tr>
      <w:tr w:rsidR="0098571A" w14:paraId="0BE290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A668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Compliance Officer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B1EF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[Compliance Officer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F03F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5733C" w14:textId="77777777" w:rsidR="0098571A" w:rsidRDefault="0098571A"/>
        </w:tc>
      </w:tr>
      <w:tr w:rsidR="0098571A" w14:paraId="6B5A14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DDDA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 /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9CF4" w14:textId="77777777" w:rsidR="0098571A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[Security Lead Name]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35A7" w14:textId="77777777" w:rsidR="0098571A" w:rsidRDefault="0098571A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9088E" w14:textId="77777777" w:rsidR="0098571A" w:rsidRDefault="0098571A"/>
        </w:tc>
      </w:tr>
    </w:tbl>
    <w:p w14:paraId="79E3186D" w14:textId="77777777" w:rsidR="0098571A" w:rsidRDefault="0098571A">
      <w:pPr>
        <w:spacing w:before="160" w:after="80"/>
      </w:pPr>
    </w:p>
    <w:p w14:paraId="182CFF91" w14:textId="77777777" w:rsidR="0098571A" w:rsidRDefault="0098571A">
      <w:pPr>
        <w:pBdr>
          <w:bottom w:val="single" w:sz="6" w:space="1" w:color="1F4E79"/>
        </w:pBdr>
        <w:spacing w:before="200" w:after="200"/>
      </w:pPr>
    </w:p>
    <w:p w14:paraId="11551BCB" w14:textId="77777777" w:rsidR="0098571A" w:rsidRDefault="00000000">
      <w:pPr>
        <w:spacing w:after="80"/>
        <w:jc w:val="center"/>
      </w:pPr>
      <w:r>
        <w:rPr>
          <w:rFonts w:ascii="Arial" w:eastAsia="Arial" w:hAnsi="Arial" w:cs="Arial"/>
          <w:color w:val="888888"/>
          <w:sz w:val="17"/>
          <w:szCs w:val="17"/>
        </w:rPr>
        <w:t>End of Document  —  BRD v1.0  |  Automotive After-Sales Churn Prediction  |  Relatim</w:t>
      </w:r>
    </w:p>
    <w:sectPr w:rsidR="0098571A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E464" w14:textId="77777777" w:rsidR="00C3577E" w:rsidRDefault="00C3577E">
      <w:r>
        <w:separator/>
      </w:r>
    </w:p>
  </w:endnote>
  <w:endnote w:type="continuationSeparator" w:id="0">
    <w:p w14:paraId="17308709" w14:textId="77777777" w:rsidR="00C3577E" w:rsidRDefault="00C35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9BC14" w14:textId="77777777" w:rsidR="0098571A" w:rsidRDefault="00000000">
    <w:pPr>
      <w:pBdr>
        <w:top w:val="single" w:sz="4" w:space="1" w:color="1F4E79"/>
      </w:pBd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652C0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 |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ECB0" w14:textId="77777777" w:rsidR="00C3577E" w:rsidRDefault="00C3577E">
      <w:r>
        <w:separator/>
      </w:r>
    </w:p>
  </w:footnote>
  <w:footnote w:type="continuationSeparator" w:id="0">
    <w:p w14:paraId="07CE0C99" w14:textId="77777777" w:rsidR="00C3577E" w:rsidRDefault="00C35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7AEC" w14:textId="77777777" w:rsidR="0098571A" w:rsidRDefault="00000000">
    <w:pPr>
      <w:pBdr>
        <w:bottom w:val="single" w:sz="4" w:space="1" w:color="1F4E79"/>
      </w:pBdr>
      <w:jc w:val="right"/>
    </w:pPr>
    <w:r>
      <w:rPr>
        <w:rFonts w:ascii="Arial" w:eastAsia="Arial" w:hAnsi="Arial" w:cs="Arial"/>
        <w:color w:val="888888"/>
        <w:sz w:val="16"/>
        <w:szCs w:val="16"/>
      </w:rPr>
      <w:t>BRD &amp; Test Cases  |  Automotive After-Sales Churn Prediction  |  Relatim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50A8"/>
    <w:multiLevelType w:val="hybridMultilevel"/>
    <w:tmpl w:val="03DE98E0"/>
    <w:lvl w:ilvl="0" w:tplc="3A10F5CE">
      <w:start w:val="1"/>
      <w:numFmt w:val="bullet"/>
      <w:lvlText w:val="●"/>
      <w:lvlJc w:val="left"/>
      <w:pPr>
        <w:ind w:left="720" w:hanging="360"/>
      </w:pPr>
    </w:lvl>
    <w:lvl w:ilvl="1" w:tplc="73A62BB8">
      <w:start w:val="1"/>
      <w:numFmt w:val="bullet"/>
      <w:lvlText w:val="○"/>
      <w:lvlJc w:val="left"/>
      <w:pPr>
        <w:ind w:left="1440" w:hanging="360"/>
      </w:pPr>
    </w:lvl>
    <w:lvl w:ilvl="2" w:tplc="A45C1050">
      <w:start w:val="1"/>
      <w:numFmt w:val="bullet"/>
      <w:lvlText w:val="■"/>
      <w:lvlJc w:val="left"/>
      <w:pPr>
        <w:ind w:left="2160" w:hanging="360"/>
      </w:pPr>
    </w:lvl>
    <w:lvl w:ilvl="3" w:tplc="54640042">
      <w:start w:val="1"/>
      <w:numFmt w:val="bullet"/>
      <w:lvlText w:val="●"/>
      <w:lvlJc w:val="left"/>
      <w:pPr>
        <w:ind w:left="2880" w:hanging="360"/>
      </w:pPr>
    </w:lvl>
    <w:lvl w:ilvl="4" w:tplc="5F68808E">
      <w:start w:val="1"/>
      <w:numFmt w:val="bullet"/>
      <w:lvlText w:val="○"/>
      <w:lvlJc w:val="left"/>
      <w:pPr>
        <w:ind w:left="3600" w:hanging="360"/>
      </w:pPr>
    </w:lvl>
    <w:lvl w:ilvl="5" w:tplc="41D0127C">
      <w:start w:val="1"/>
      <w:numFmt w:val="bullet"/>
      <w:lvlText w:val="■"/>
      <w:lvlJc w:val="left"/>
      <w:pPr>
        <w:ind w:left="4320" w:hanging="360"/>
      </w:pPr>
    </w:lvl>
    <w:lvl w:ilvl="6" w:tplc="5DCCF654">
      <w:start w:val="1"/>
      <w:numFmt w:val="bullet"/>
      <w:lvlText w:val="●"/>
      <w:lvlJc w:val="left"/>
      <w:pPr>
        <w:ind w:left="5040" w:hanging="360"/>
      </w:pPr>
    </w:lvl>
    <w:lvl w:ilvl="7" w:tplc="7A1E41D8">
      <w:start w:val="1"/>
      <w:numFmt w:val="bullet"/>
      <w:lvlText w:val="●"/>
      <w:lvlJc w:val="left"/>
      <w:pPr>
        <w:ind w:left="5760" w:hanging="360"/>
      </w:pPr>
    </w:lvl>
    <w:lvl w:ilvl="8" w:tplc="663806F0">
      <w:start w:val="1"/>
      <w:numFmt w:val="bullet"/>
      <w:lvlText w:val="●"/>
      <w:lvlJc w:val="left"/>
      <w:pPr>
        <w:ind w:left="6480" w:hanging="360"/>
      </w:pPr>
    </w:lvl>
  </w:abstractNum>
  <w:num w:numId="1" w16cid:durableId="1179857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1A"/>
    <w:rsid w:val="001652C0"/>
    <w:rsid w:val="00426945"/>
    <w:rsid w:val="00442035"/>
    <w:rsid w:val="009609B6"/>
    <w:rsid w:val="0098571A"/>
    <w:rsid w:val="00C218FB"/>
    <w:rsid w:val="00C3577E"/>
    <w:rsid w:val="00DE5A22"/>
    <w:rsid w:val="00F1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A3CE"/>
  <w15:docId w15:val="{180A3A87-E0FA-4F50-BB21-85B9188B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5747</Words>
  <Characters>32760</Characters>
  <Application>Microsoft Office Word</Application>
  <DocSecurity>0</DocSecurity>
  <Lines>273</Lines>
  <Paragraphs>76</Paragraphs>
  <ScaleCrop>false</ScaleCrop>
  <Company/>
  <LinksUpToDate>false</LinksUpToDate>
  <CharactersWithSpaces>38431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shayshank rathore</cp:lastModifiedBy>
  <cp:revision>3</cp:revision>
  <dcterms:created xsi:type="dcterms:W3CDTF">2026-05-03T08:27:00Z</dcterms:created>
  <dcterms:modified xsi:type="dcterms:W3CDTF">2026-05-04T09:44:00Z</dcterms:modified>
</cp:coreProperties>
</file>