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86AA32" w14:textId="77777777" w:rsidR="007D200D" w:rsidRPr="00B16330" w:rsidRDefault="00524CA1" w:rsidP="00524CA1">
      <w:pPr>
        <w:pStyle w:val="Title"/>
        <w:rPr>
          <w:rFonts w:asciiTheme="minorHAnsi" w:hAnsiTheme="minorHAnsi" w:cstheme="minorHAnsi"/>
        </w:rPr>
      </w:pPr>
      <w:r w:rsidRPr="00B16330">
        <w:rPr>
          <w:rFonts w:asciiTheme="minorHAnsi" w:hAnsiTheme="minorHAnsi" w:cstheme="minorHAnsi"/>
        </w:rPr>
        <w:t>Healthy Café Location Selection in Singapore</w:t>
      </w:r>
    </w:p>
    <w:p w14:paraId="6BF26F2D" w14:textId="6A028BAE" w:rsidR="00EF28DF" w:rsidRDefault="00524CA1" w:rsidP="00EF28DF">
      <w:pPr>
        <w:pStyle w:val="Subtitle"/>
        <w:rPr>
          <w:rFonts w:cstheme="minorHAnsi"/>
        </w:rPr>
      </w:pPr>
      <w:r w:rsidRPr="00B16330">
        <w:rPr>
          <w:rFonts w:cstheme="minorHAnsi"/>
        </w:rPr>
        <w:t>IMB Data Science Capstone Project – The Battles of Neighbourhoods</w:t>
      </w:r>
    </w:p>
    <w:p w14:paraId="7EB57E67" w14:textId="77777777" w:rsidR="00EF28DF" w:rsidRPr="00EF28DF" w:rsidRDefault="00EF28DF" w:rsidP="00EF28DF"/>
    <w:p w14:paraId="17C7E333" w14:textId="7C6C908D" w:rsidR="00524CA1" w:rsidRPr="00B16330" w:rsidRDefault="00524CA1" w:rsidP="00524CA1">
      <w:pPr>
        <w:pStyle w:val="Heading1"/>
        <w:rPr>
          <w:rFonts w:asciiTheme="minorHAnsi" w:hAnsiTheme="minorHAnsi" w:cstheme="minorHAnsi"/>
          <w:b/>
          <w:bCs/>
          <w:color w:val="auto"/>
        </w:rPr>
      </w:pPr>
      <w:r w:rsidRPr="00B16330">
        <w:rPr>
          <w:rFonts w:asciiTheme="minorHAnsi" w:hAnsiTheme="minorHAnsi" w:cstheme="minorHAnsi"/>
          <w:b/>
          <w:bCs/>
          <w:color w:val="auto"/>
        </w:rPr>
        <w:t>Introduction</w:t>
      </w:r>
    </w:p>
    <w:p w14:paraId="6A63E0FC" w14:textId="62DB9676" w:rsidR="00B16330" w:rsidRDefault="00B16330" w:rsidP="00B16330">
      <w:pPr>
        <w:pStyle w:val="ListParagraph"/>
        <w:numPr>
          <w:ilvl w:val="0"/>
          <w:numId w:val="2"/>
        </w:numPr>
        <w:spacing w:before="240"/>
        <w:rPr>
          <w:rFonts w:cstheme="minorHAnsi"/>
          <w:b/>
          <w:bCs/>
          <w:sz w:val="28"/>
          <w:szCs w:val="28"/>
        </w:rPr>
      </w:pPr>
      <w:r w:rsidRPr="00B16330">
        <w:rPr>
          <w:rFonts w:cstheme="minorHAnsi"/>
          <w:b/>
          <w:bCs/>
          <w:sz w:val="28"/>
          <w:szCs w:val="28"/>
        </w:rPr>
        <w:t>Background</w:t>
      </w:r>
    </w:p>
    <w:p w14:paraId="14BB1A5E" w14:textId="77777777" w:rsidR="00524CA1" w:rsidRPr="00B16330" w:rsidRDefault="00524CA1" w:rsidP="00524CA1">
      <w:pPr>
        <w:spacing w:before="240"/>
        <w:rPr>
          <w:rFonts w:cstheme="minorHAnsi"/>
        </w:rPr>
      </w:pPr>
      <w:r w:rsidRPr="00B16330">
        <w:rPr>
          <w:rFonts w:cstheme="minorHAnsi"/>
        </w:rPr>
        <w:t>About 400,000 Singaporeans are diabetes and one in three has lifetime risk of developing the disease. And if nothing is done, the number of diabetes under age 70 is expected to rise to 670,000 by 2030 and one million by 2050.</w:t>
      </w:r>
    </w:p>
    <w:p w14:paraId="68EF46A3" w14:textId="77777777" w:rsidR="00524CA1" w:rsidRPr="00B16330" w:rsidRDefault="00524CA1" w:rsidP="00524CA1">
      <w:pPr>
        <w:spacing w:before="240"/>
        <w:rPr>
          <w:rFonts w:cstheme="minorHAnsi"/>
        </w:rPr>
      </w:pPr>
      <w:r w:rsidRPr="00B16330">
        <w:rPr>
          <w:rFonts w:cstheme="minorHAnsi"/>
          <w:noProof/>
        </w:rPr>
        <w:drawing>
          <wp:inline distT="0" distB="0" distL="0" distR="0" wp14:anchorId="2098F892" wp14:editId="2784BCA0">
            <wp:extent cx="5715000" cy="2971800"/>
            <wp:effectExtent l="0" t="0" r="0" b="0"/>
            <wp:docPr id="1" name="Picture 1" descr="Image result for diabetes singap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diabetes singapor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15000" cy="2971800"/>
                    </a:xfrm>
                    <a:prstGeom prst="rect">
                      <a:avLst/>
                    </a:prstGeom>
                    <a:noFill/>
                    <a:ln>
                      <a:noFill/>
                    </a:ln>
                  </pic:spPr>
                </pic:pic>
              </a:graphicData>
            </a:graphic>
          </wp:inline>
        </w:drawing>
      </w:r>
    </w:p>
    <w:p w14:paraId="3E75C7C9" w14:textId="77777777" w:rsidR="00524CA1" w:rsidRPr="00B16330" w:rsidRDefault="00524CA1" w:rsidP="00524CA1">
      <w:pPr>
        <w:spacing w:before="240"/>
        <w:rPr>
          <w:rFonts w:cstheme="minorHAnsi"/>
        </w:rPr>
      </w:pPr>
      <w:r w:rsidRPr="00B16330">
        <w:rPr>
          <w:rFonts w:cstheme="minorHAnsi"/>
        </w:rPr>
        <w:t>Singapore government adopts a multi-pronged strategy to encourage Singaporeans to eat healthily and reduce their sugar intake from foods and drinks.</w:t>
      </w:r>
    </w:p>
    <w:p w14:paraId="477E4B6D" w14:textId="5804F149" w:rsidR="00524CA1" w:rsidRDefault="00524CA1" w:rsidP="00524CA1">
      <w:pPr>
        <w:spacing w:before="240"/>
        <w:rPr>
          <w:rFonts w:cstheme="minorHAnsi"/>
        </w:rPr>
      </w:pPr>
      <w:r w:rsidRPr="00B16330">
        <w:rPr>
          <w:rFonts w:cstheme="minorHAnsi"/>
        </w:rPr>
        <w:t>Coffee is one of the common sugar intakes for Singaporean. We are going to open a café to server coffee with less sugar and food with balanced nutrition.</w:t>
      </w:r>
    </w:p>
    <w:p w14:paraId="50A95F00" w14:textId="77777777" w:rsidR="00FE5D53" w:rsidRPr="00B16330" w:rsidRDefault="00FE5D53" w:rsidP="00524CA1">
      <w:pPr>
        <w:spacing w:before="240"/>
        <w:rPr>
          <w:rFonts w:cstheme="minorHAnsi"/>
        </w:rPr>
      </w:pPr>
    </w:p>
    <w:p w14:paraId="1EFD0791" w14:textId="77777777" w:rsidR="009E4AFA" w:rsidRPr="00E13E88" w:rsidRDefault="00E13E88" w:rsidP="009E4AFA">
      <w:pPr>
        <w:pStyle w:val="ListParagraph"/>
        <w:numPr>
          <w:ilvl w:val="0"/>
          <w:numId w:val="2"/>
        </w:numPr>
        <w:spacing w:before="240"/>
        <w:rPr>
          <w:rFonts w:cstheme="minorHAnsi"/>
          <w:b/>
          <w:bCs/>
          <w:sz w:val="28"/>
          <w:szCs w:val="28"/>
        </w:rPr>
      </w:pPr>
      <w:r w:rsidRPr="00E13E88">
        <w:rPr>
          <w:rFonts w:cstheme="minorHAnsi"/>
          <w:b/>
          <w:bCs/>
          <w:sz w:val="28"/>
          <w:szCs w:val="28"/>
        </w:rPr>
        <w:t xml:space="preserve">Healthy </w:t>
      </w:r>
      <w:r w:rsidR="00732E14">
        <w:rPr>
          <w:rFonts w:cstheme="minorHAnsi"/>
          <w:b/>
          <w:bCs/>
          <w:sz w:val="28"/>
          <w:szCs w:val="28"/>
        </w:rPr>
        <w:t>Café C</w:t>
      </w:r>
      <w:r w:rsidRPr="00E13E88">
        <w:rPr>
          <w:rFonts w:cstheme="minorHAnsi"/>
          <w:b/>
          <w:bCs/>
          <w:sz w:val="28"/>
          <w:szCs w:val="28"/>
        </w:rPr>
        <w:t>oncept</w:t>
      </w:r>
    </w:p>
    <w:p w14:paraId="6C181360" w14:textId="77777777" w:rsidR="00E13E88" w:rsidRDefault="00E13E88" w:rsidP="00E13E88">
      <w:pPr>
        <w:spacing w:before="240"/>
        <w:rPr>
          <w:rFonts w:cstheme="minorHAnsi"/>
        </w:rPr>
      </w:pPr>
      <w:r w:rsidRPr="00732E14">
        <w:rPr>
          <w:rFonts w:cstheme="minorHAnsi"/>
          <w:b/>
          <w:bCs/>
          <w:sz w:val="24"/>
          <w:szCs w:val="24"/>
        </w:rPr>
        <w:t>Target customers</w:t>
      </w:r>
      <w:r>
        <w:rPr>
          <w:rFonts w:cstheme="minorHAnsi"/>
        </w:rPr>
        <w:t>: Office clericals who care about healthy lifestyle but don’t have time to prepare food for lunch or rush for dinner due to overtime.</w:t>
      </w:r>
    </w:p>
    <w:p w14:paraId="72AC3193" w14:textId="757ACC17" w:rsidR="00E13E88" w:rsidRDefault="00E13E88" w:rsidP="00E13E88">
      <w:pPr>
        <w:spacing w:before="240"/>
        <w:rPr>
          <w:rFonts w:cstheme="minorHAnsi"/>
        </w:rPr>
      </w:pPr>
      <w:r w:rsidRPr="00732E14">
        <w:rPr>
          <w:rFonts w:cstheme="minorHAnsi"/>
          <w:b/>
          <w:bCs/>
          <w:sz w:val="24"/>
          <w:szCs w:val="24"/>
        </w:rPr>
        <w:t>Food Service</w:t>
      </w:r>
      <w:r>
        <w:rPr>
          <w:rFonts w:cstheme="minorHAnsi"/>
        </w:rPr>
        <w:t>: Coffee with sugar level choices and different types of milk (e.g. non-fat, skimmed milk, soya milk, etc). Food with nutrition label, and different size options to match and mix.</w:t>
      </w:r>
    </w:p>
    <w:p w14:paraId="02F48259" w14:textId="476E497C" w:rsidR="00EF28DF" w:rsidRDefault="00EF28DF" w:rsidP="00E13E88">
      <w:pPr>
        <w:spacing w:before="240"/>
        <w:rPr>
          <w:rFonts w:cstheme="minorHAnsi"/>
        </w:rPr>
      </w:pPr>
      <w:r>
        <w:rPr>
          <w:noProof/>
        </w:rPr>
        <w:lastRenderedPageBreak/>
        <w:drawing>
          <wp:inline distT="0" distB="0" distL="0" distR="0" wp14:anchorId="6D060378" wp14:editId="7FDD9B09">
            <wp:extent cx="3724275" cy="1356609"/>
            <wp:effectExtent l="19050" t="19050" r="9525"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78534" cy="1376374"/>
                    </a:xfrm>
                    <a:prstGeom prst="rect">
                      <a:avLst/>
                    </a:prstGeom>
                    <a:ln>
                      <a:solidFill>
                        <a:schemeClr val="tx1"/>
                      </a:solidFill>
                    </a:ln>
                  </pic:spPr>
                </pic:pic>
              </a:graphicData>
            </a:graphic>
          </wp:inline>
        </w:drawing>
      </w:r>
    </w:p>
    <w:p w14:paraId="5EC63867" w14:textId="77777777" w:rsidR="009E4AFA" w:rsidRPr="00732E14" w:rsidRDefault="00732E14" w:rsidP="00E13E88">
      <w:pPr>
        <w:pStyle w:val="ListParagraph"/>
        <w:numPr>
          <w:ilvl w:val="0"/>
          <w:numId w:val="2"/>
        </w:numPr>
        <w:spacing w:before="240"/>
        <w:rPr>
          <w:rFonts w:cstheme="minorHAnsi"/>
          <w:b/>
          <w:bCs/>
          <w:sz w:val="28"/>
          <w:szCs w:val="28"/>
        </w:rPr>
      </w:pPr>
      <w:r w:rsidRPr="00732E14">
        <w:rPr>
          <w:rFonts w:cstheme="minorHAnsi"/>
          <w:b/>
          <w:bCs/>
          <w:sz w:val="28"/>
          <w:szCs w:val="28"/>
        </w:rPr>
        <w:t>Objective</w:t>
      </w:r>
    </w:p>
    <w:p w14:paraId="756EBB8E" w14:textId="77777777" w:rsidR="00732E14" w:rsidRDefault="00732E14" w:rsidP="00FE5D53">
      <w:pPr>
        <w:spacing w:before="240" w:after="0"/>
        <w:rPr>
          <w:rFonts w:cstheme="minorHAnsi"/>
        </w:rPr>
      </w:pPr>
      <w:r>
        <w:rPr>
          <w:rFonts w:cstheme="minorHAnsi"/>
        </w:rPr>
        <w:t>To find out suitable locations in Singapore</w:t>
      </w:r>
    </w:p>
    <w:p w14:paraId="341E2542" w14:textId="77777777" w:rsidR="00732E14" w:rsidRDefault="00732E14" w:rsidP="00732E14">
      <w:pPr>
        <w:pStyle w:val="ListParagraph"/>
        <w:numPr>
          <w:ilvl w:val="1"/>
          <w:numId w:val="3"/>
        </w:numPr>
        <w:spacing w:before="240"/>
        <w:rPr>
          <w:rFonts w:cstheme="minorHAnsi"/>
        </w:rPr>
      </w:pPr>
      <w:r>
        <w:rPr>
          <w:rFonts w:cstheme="minorHAnsi"/>
        </w:rPr>
        <w:t>Near business area</w:t>
      </w:r>
    </w:p>
    <w:p w14:paraId="03881365" w14:textId="77777777" w:rsidR="00732E14" w:rsidRDefault="00732E14" w:rsidP="00732E14">
      <w:pPr>
        <w:pStyle w:val="ListParagraph"/>
        <w:numPr>
          <w:ilvl w:val="1"/>
          <w:numId w:val="3"/>
        </w:numPr>
        <w:spacing w:before="240"/>
        <w:rPr>
          <w:rFonts w:cstheme="minorHAnsi"/>
        </w:rPr>
      </w:pPr>
      <w:r>
        <w:rPr>
          <w:rFonts w:cstheme="minorHAnsi"/>
        </w:rPr>
        <w:t>Ares with high density of gyms (To filter those areas passed by more people with healthy concept)</w:t>
      </w:r>
    </w:p>
    <w:p w14:paraId="165CC8EF" w14:textId="77777777" w:rsidR="00732E14" w:rsidRDefault="00732E14" w:rsidP="00732E14">
      <w:pPr>
        <w:pStyle w:val="ListParagraph"/>
        <w:numPr>
          <w:ilvl w:val="1"/>
          <w:numId w:val="3"/>
        </w:numPr>
        <w:spacing w:before="240"/>
        <w:rPr>
          <w:rFonts w:cstheme="minorHAnsi"/>
        </w:rPr>
      </w:pPr>
      <w:r>
        <w:rPr>
          <w:rFonts w:cstheme="minorHAnsi"/>
        </w:rPr>
        <w:t>Distribution of restaurants (types and density) – to understand competitor distribution</w:t>
      </w:r>
    </w:p>
    <w:p w14:paraId="009537FE" w14:textId="77777777" w:rsidR="00732E14" w:rsidRPr="00732E14" w:rsidRDefault="00732E14" w:rsidP="00732E14">
      <w:pPr>
        <w:pStyle w:val="ListParagraph"/>
        <w:spacing w:before="240"/>
        <w:ind w:left="1080"/>
        <w:rPr>
          <w:rFonts w:cstheme="minorHAnsi"/>
        </w:rPr>
      </w:pPr>
    </w:p>
    <w:p w14:paraId="7791C377" w14:textId="77777777" w:rsidR="00642D9C" w:rsidRPr="00B16330" w:rsidRDefault="00642D9C" w:rsidP="00642D9C">
      <w:pPr>
        <w:pStyle w:val="Heading1"/>
        <w:rPr>
          <w:rFonts w:asciiTheme="minorHAnsi" w:hAnsiTheme="minorHAnsi" w:cstheme="minorHAnsi"/>
          <w:b/>
          <w:bCs/>
          <w:color w:val="auto"/>
        </w:rPr>
      </w:pPr>
      <w:r w:rsidRPr="00B16330">
        <w:rPr>
          <w:rFonts w:asciiTheme="minorHAnsi" w:hAnsiTheme="minorHAnsi" w:cstheme="minorHAnsi"/>
          <w:b/>
          <w:bCs/>
          <w:color w:val="auto"/>
        </w:rPr>
        <w:t>Data Acquisition</w:t>
      </w:r>
    </w:p>
    <w:p w14:paraId="527516FA" w14:textId="63B66DA3" w:rsidR="00EF28DF" w:rsidRDefault="00EF28DF" w:rsidP="00EF28DF">
      <w:pPr>
        <w:pStyle w:val="ListParagraph"/>
        <w:numPr>
          <w:ilvl w:val="0"/>
          <w:numId w:val="5"/>
        </w:numPr>
        <w:spacing w:before="240"/>
        <w:rPr>
          <w:rFonts w:cstheme="minorHAnsi"/>
        </w:rPr>
      </w:pPr>
      <w:r>
        <w:rPr>
          <w:rFonts w:cstheme="minorHAnsi"/>
        </w:rPr>
        <w:t xml:space="preserve">Target business area in Singapore: </w:t>
      </w:r>
      <w:hyperlink r:id="rId7" w:history="1">
        <w:r w:rsidRPr="00EF28DF">
          <w:rPr>
            <w:rStyle w:val="Hyperlink"/>
            <w:rFonts w:cstheme="minorHAnsi"/>
          </w:rPr>
          <w:t>https://www.corporateservicessingapore.com/7-popular-business-locations-singapore/</w:t>
        </w:r>
      </w:hyperlink>
    </w:p>
    <w:p w14:paraId="6898EA18" w14:textId="4B88B85C" w:rsidR="00EF28DF" w:rsidRDefault="00EF28DF" w:rsidP="00EF28DF">
      <w:pPr>
        <w:pStyle w:val="ListParagraph"/>
        <w:spacing w:before="240"/>
        <w:rPr>
          <w:rFonts w:cstheme="minorHAnsi"/>
        </w:rPr>
      </w:pPr>
      <w:r>
        <w:rPr>
          <w:rFonts w:cstheme="minorHAnsi"/>
        </w:rPr>
        <w:t>So, we can get below starting points</w:t>
      </w:r>
    </w:p>
    <w:p w14:paraId="2DA66950" w14:textId="65D61391" w:rsidR="00EF28DF" w:rsidRDefault="00EF28DF" w:rsidP="00EF28DF">
      <w:pPr>
        <w:pStyle w:val="ListParagraph"/>
        <w:numPr>
          <w:ilvl w:val="1"/>
          <w:numId w:val="5"/>
        </w:numPr>
        <w:spacing w:before="240"/>
        <w:rPr>
          <w:rFonts w:cstheme="minorHAnsi"/>
        </w:rPr>
      </w:pPr>
      <w:r>
        <w:rPr>
          <w:rFonts w:cstheme="minorHAnsi"/>
        </w:rPr>
        <w:t>Raffles Place Area</w:t>
      </w:r>
    </w:p>
    <w:p w14:paraId="3E2EEEFB" w14:textId="25DE2203" w:rsidR="00EF28DF" w:rsidRDefault="00EF28DF" w:rsidP="00EF28DF">
      <w:pPr>
        <w:pStyle w:val="ListParagraph"/>
        <w:numPr>
          <w:ilvl w:val="1"/>
          <w:numId w:val="5"/>
        </w:numPr>
        <w:spacing w:before="240"/>
        <w:rPr>
          <w:rFonts w:cstheme="minorHAnsi"/>
        </w:rPr>
      </w:pPr>
      <w:r>
        <w:rPr>
          <w:rFonts w:cstheme="minorHAnsi"/>
        </w:rPr>
        <w:t>Marina Bay Area</w:t>
      </w:r>
    </w:p>
    <w:p w14:paraId="25282F65" w14:textId="46A88881" w:rsidR="00EF28DF" w:rsidRDefault="00EF28DF" w:rsidP="00EF28DF">
      <w:pPr>
        <w:pStyle w:val="ListParagraph"/>
        <w:numPr>
          <w:ilvl w:val="1"/>
          <w:numId w:val="5"/>
        </w:numPr>
        <w:spacing w:before="240"/>
        <w:rPr>
          <w:rFonts w:cstheme="minorHAnsi"/>
        </w:rPr>
      </w:pPr>
      <w:r>
        <w:rPr>
          <w:rFonts w:cstheme="minorHAnsi"/>
        </w:rPr>
        <w:t xml:space="preserve">Tanjong </w:t>
      </w:r>
      <w:proofErr w:type="spellStart"/>
      <w:r>
        <w:rPr>
          <w:rFonts w:cstheme="minorHAnsi"/>
        </w:rPr>
        <w:t>Pagar</w:t>
      </w:r>
      <w:proofErr w:type="spellEnd"/>
      <w:r>
        <w:rPr>
          <w:rFonts w:cstheme="minorHAnsi"/>
        </w:rPr>
        <w:t xml:space="preserve"> / Anson Road</w:t>
      </w:r>
    </w:p>
    <w:p w14:paraId="5A808EAA" w14:textId="25606242" w:rsidR="00EF28DF" w:rsidRDefault="00EF28DF" w:rsidP="00EF28DF">
      <w:pPr>
        <w:pStyle w:val="ListParagraph"/>
        <w:numPr>
          <w:ilvl w:val="1"/>
          <w:numId w:val="5"/>
        </w:numPr>
        <w:spacing w:before="240"/>
        <w:rPr>
          <w:rFonts w:cstheme="minorHAnsi"/>
        </w:rPr>
      </w:pPr>
      <w:r>
        <w:rPr>
          <w:rFonts w:cstheme="minorHAnsi"/>
        </w:rPr>
        <w:t>Orchard Road Area</w:t>
      </w:r>
    </w:p>
    <w:p w14:paraId="2B8D6F02" w14:textId="4E9B32DB" w:rsidR="00EF28DF" w:rsidRDefault="00EF28DF" w:rsidP="00EF28DF">
      <w:pPr>
        <w:pStyle w:val="ListParagraph"/>
        <w:numPr>
          <w:ilvl w:val="1"/>
          <w:numId w:val="5"/>
        </w:numPr>
        <w:spacing w:before="240"/>
        <w:rPr>
          <w:rFonts w:cstheme="minorHAnsi"/>
        </w:rPr>
      </w:pPr>
      <w:r>
        <w:rPr>
          <w:rFonts w:cstheme="minorHAnsi"/>
        </w:rPr>
        <w:t>Shenton Way Area</w:t>
      </w:r>
    </w:p>
    <w:p w14:paraId="5353F02E" w14:textId="546EC62C" w:rsidR="00EF28DF" w:rsidRDefault="00EF28DF" w:rsidP="00EF28DF">
      <w:pPr>
        <w:pStyle w:val="ListParagraph"/>
        <w:numPr>
          <w:ilvl w:val="1"/>
          <w:numId w:val="5"/>
        </w:numPr>
        <w:spacing w:before="240"/>
        <w:rPr>
          <w:rFonts w:cstheme="minorHAnsi"/>
        </w:rPr>
      </w:pPr>
      <w:r>
        <w:rPr>
          <w:rFonts w:cstheme="minorHAnsi"/>
        </w:rPr>
        <w:t>River Valley</w:t>
      </w:r>
    </w:p>
    <w:p w14:paraId="6D193442" w14:textId="02809E94" w:rsidR="0039268F" w:rsidRPr="0039268F" w:rsidRDefault="0032792D" w:rsidP="0039268F">
      <w:pPr>
        <w:pStyle w:val="ListParagraph"/>
        <w:numPr>
          <w:ilvl w:val="1"/>
          <w:numId w:val="5"/>
        </w:numPr>
        <w:spacing w:before="240"/>
        <w:rPr>
          <w:rFonts w:cstheme="minorHAnsi"/>
        </w:rPr>
      </w:pPr>
      <w:r>
        <w:rPr>
          <w:rFonts w:cstheme="minorHAnsi"/>
        </w:rPr>
        <w:t>Suntec City</w:t>
      </w:r>
    </w:p>
    <w:p w14:paraId="30E3DFAE" w14:textId="1B50405A" w:rsidR="0032792D" w:rsidRDefault="0032792D" w:rsidP="00732E14">
      <w:pPr>
        <w:pStyle w:val="ListParagraph"/>
        <w:numPr>
          <w:ilvl w:val="0"/>
          <w:numId w:val="5"/>
        </w:numPr>
        <w:spacing w:before="240"/>
        <w:rPr>
          <w:rFonts w:cstheme="minorHAnsi"/>
        </w:rPr>
      </w:pPr>
      <w:r>
        <w:rPr>
          <w:rFonts w:cstheme="minorHAnsi"/>
        </w:rPr>
        <w:t>Get geocodes of above areas via Google Map</w:t>
      </w:r>
    </w:p>
    <w:p w14:paraId="70C17318" w14:textId="77C31968" w:rsidR="0039268F" w:rsidRDefault="00214D5B" w:rsidP="0039268F">
      <w:pPr>
        <w:pStyle w:val="ListParagraph"/>
        <w:spacing w:before="240"/>
        <w:rPr>
          <w:rFonts w:cstheme="minorHAnsi"/>
        </w:rPr>
      </w:pPr>
      <w:r>
        <w:rPr>
          <w:noProof/>
        </w:rPr>
        <w:lastRenderedPageBreak/>
        <w:drawing>
          <wp:inline distT="0" distB="0" distL="0" distR="0" wp14:anchorId="12B295C8" wp14:editId="4A7D03FF">
            <wp:extent cx="5235460" cy="4333875"/>
            <wp:effectExtent l="19050" t="19050" r="2286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233" t="-1" b="-11"/>
                    <a:stretch/>
                  </pic:blipFill>
                  <pic:spPr bwMode="auto">
                    <a:xfrm>
                      <a:off x="0" y="0"/>
                      <a:ext cx="5247845" cy="434412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39268F">
        <w:rPr>
          <w:rFonts w:ascii="Helvetica" w:hAnsi="Helvetica" w:cs="Helvetica"/>
          <w:color w:val="000000"/>
          <w:sz w:val="21"/>
          <w:szCs w:val="21"/>
        </w:rPr>
        <w:br/>
      </w:r>
    </w:p>
    <w:p w14:paraId="2E04B547" w14:textId="2C8DFEFA" w:rsidR="00642D9C" w:rsidRPr="0032792D" w:rsidRDefault="00B16330" w:rsidP="00732E14">
      <w:pPr>
        <w:pStyle w:val="ListParagraph"/>
        <w:numPr>
          <w:ilvl w:val="0"/>
          <w:numId w:val="5"/>
        </w:numPr>
        <w:spacing w:before="240"/>
        <w:rPr>
          <w:rFonts w:cstheme="minorHAnsi"/>
        </w:rPr>
      </w:pPr>
      <w:r w:rsidRPr="0032792D">
        <w:rPr>
          <w:rFonts w:cstheme="minorHAnsi"/>
        </w:rPr>
        <w:t xml:space="preserve">Collect </w:t>
      </w:r>
      <w:r w:rsidR="0032792D">
        <w:rPr>
          <w:rFonts w:cstheme="minorHAnsi"/>
        </w:rPr>
        <w:t xml:space="preserve">location </w:t>
      </w:r>
      <w:r w:rsidRPr="0032792D">
        <w:rPr>
          <w:rFonts w:cstheme="minorHAnsi"/>
        </w:rPr>
        <w:t xml:space="preserve">data from Foursquare website: </w:t>
      </w:r>
      <w:hyperlink r:id="rId9" w:history="1">
        <w:r w:rsidRPr="0032792D">
          <w:rPr>
            <w:rStyle w:val="Hyperlink"/>
            <w:rFonts w:cstheme="minorHAnsi"/>
          </w:rPr>
          <w:t>https://developer.foursquare.com/</w:t>
        </w:r>
      </w:hyperlink>
    </w:p>
    <w:p w14:paraId="12D13E15" w14:textId="77777777" w:rsidR="00732E14" w:rsidRDefault="00732E14" w:rsidP="00B16330">
      <w:pPr>
        <w:pStyle w:val="ListParagraph"/>
        <w:numPr>
          <w:ilvl w:val="1"/>
          <w:numId w:val="1"/>
        </w:numPr>
        <w:spacing w:before="240"/>
        <w:rPr>
          <w:rFonts w:cstheme="minorHAnsi"/>
        </w:rPr>
      </w:pPr>
      <w:r>
        <w:rPr>
          <w:rFonts w:cstheme="minorHAnsi"/>
        </w:rPr>
        <w:t>Location of gyms</w:t>
      </w:r>
    </w:p>
    <w:p w14:paraId="004766C0" w14:textId="252D0E12" w:rsidR="00732E14" w:rsidRDefault="00486B13" w:rsidP="00B16330">
      <w:pPr>
        <w:pStyle w:val="ListParagraph"/>
        <w:numPr>
          <w:ilvl w:val="1"/>
          <w:numId w:val="1"/>
        </w:numPr>
        <w:spacing w:before="240"/>
        <w:rPr>
          <w:rFonts w:cstheme="minorHAnsi"/>
        </w:rPr>
      </w:pPr>
      <w:r>
        <w:rPr>
          <w:rFonts w:cstheme="minorHAnsi"/>
        </w:rPr>
        <w:t>Location and category of restaurants</w:t>
      </w:r>
    </w:p>
    <w:p w14:paraId="4C817CD7" w14:textId="7443293C" w:rsidR="0039268F" w:rsidRDefault="0039268F" w:rsidP="0039268F">
      <w:pPr>
        <w:pStyle w:val="ListParagraph"/>
        <w:numPr>
          <w:ilvl w:val="0"/>
          <w:numId w:val="5"/>
        </w:numPr>
        <w:spacing w:before="240"/>
        <w:rPr>
          <w:rFonts w:cstheme="minorHAnsi"/>
        </w:rPr>
      </w:pPr>
      <w:r>
        <w:rPr>
          <w:rFonts w:cstheme="minorHAnsi"/>
        </w:rPr>
        <w:t>Based on the categories of venues, we can find out some abnormal venues under wrong category. So, we need to clean data before starting to do data analysis.</w:t>
      </w:r>
    </w:p>
    <w:p w14:paraId="2B4858EC" w14:textId="77777777" w:rsidR="00732E14" w:rsidRPr="00B16330" w:rsidRDefault="00732E14" w:rsidP="00732E14">
      <w:pPr>
        <w:pStyle w:val="Heading1"/>
        <w:rPr>
          <w:rFonts w:asciiTheme="minorHAnsi" w:hAnsiTheme="minorHAnsi" w:cstheme="minorHAnsi"/>
          <w:b/>
          <w:bCs/>
          <w:color w:val="auto"/>
        </w:rPr>
      </w:pPr>
      <w:r w:rsidRPr="00B16330">
        <w:rPr>
          <w:rFonts w:asciiTheme="minorHAnsi" w:hAnsiTheme="minorHAnsi" w:cstheme="minorHAnsi"/>
          <w:b/>
          <w:bCs/>
          <w:color w:val="auto"/>
        </w:rPr>
        <w:t>Data A</w:t>
      </w:r>
      <w:r>
        <w:rPr>
          <w:rFonts w:asciiTheme="minorHAnsi" w:hAnsiTheme="minorHAnsi" w:cstheme="minorHAnsi"/>
          <w:b/>
          <w:bCs/>
          <w:color w:val="auto"/>
        </w:rPr>
        <w:t>nalysis</w:t>
      </w:r>
    </w:p>
    <w:p w14:paraId="30FA878D" w14:textId="2BB85D92" w:rsidR="00732E14" w:rsidRDefault="0032792D" w:rsidP="004328B2">
      <w:pPr>
        <w:pStyle w:val="ListParagraph"/>
        <w:numPr>
          <w:ilvl w:val="0"/>
          <w:numId w:val="4"/>
        </w:numPr>
        <w:spacing w:before="240"/>
        <w:rPr>
          <w:rFonts w:cstheme="minorHAnsi"/>
        </w:rPr>
      </w:pPr>
      <w:r>
        <w:rPr>
          <w:rFonts w:cstheme="minorHAnsi"/>
        </w:rPr>
        <w:t>Get the density of gyms</w:t>
      </w:r>
      <w:r w:rsidR="0039268F">
        <w:rPr>
          <w:rFonts w:cstheme="minorHAnsi" w:hint="eastAsia"/>
        </w:rPr>
        <w:t>,</w:t>
      </w:r>
      <w:r w:rsidR="0039268F">
        <w:rPr>
          <w:rFonts w:cstheme="minorHAnsi"/>
        </w:rPr>
        <w:t xml:space="preserve"> café </w:t>
      </w:r>
      <w:r>
        <w:rPr>
          <w:rFonts w:cstheme="minorHAnsi"/>
        </w:rPr>
        <w:t xml:space="preserve">and </w:t>
      </w:r>
      <w:r w:rsidR="0039268F">
        <w:rPr>
          <w:rFonts w:cstheme="minorHAnsi"/>
        </w:rPr>
        <w:t>other</w:t>
      </w:r>
      <w:r>
        <w:rPr>
          <w:rFonts w:cstheme="minorHAnsi"/>
        </w:rPr>
        <w:t xml:space="preserve"> types of restaurants </w:t>
      </w:r>
    </w:p>
    <w:tbl>
      <w:tblPr>
        <w:tblStyle w:val="ListTable4-Accent5"/>
        <w:tblW w:w="7918" w:type="dxa"/>
        <w:tblInd w:w="607" w:type="dxa"/>
        <w:tblLook w:val="04A0" w:firstRow="1" w:lastRow="0" w:firstColumn="1" w:lastColumn="0" w:noHBand="0" w:noVBand="1"/>
      </w:tblPr>
      <w:tblGrid>
        <w:gridCol w:w="2656"/>
        <w:gridCol w:w="1216"/>
        <w:gridCol w:w="976"/>
        <w:gridCol w:w="1736"/>
        <w:gridCol w:w="1334"/>
      </w:tblGrid>
      <w:tr w:rsidR="008247CF" w:rsidRPr="008247CF" w14:paraId="14EFB4EF" w14:textId="77777777" w:rsidTr="008247C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noWrap/>
            <w:vAlign w:val="center"/>
            <w:hideMark/>
          </w:tcPr>
          <w:p w14:paraId="2B3D2F80" w14:textId="77777777" w:rsidR="008247CF" w:rsidRPr="008247CF" w:rsidRDefault="008247CF" w:rsidP="008247CF">
            <w:pPr>
              <w:jc w:val="center"/>
              <w:rPr>
                <w:rFonts w:ascii="Calibri" w:eastAsia="Times New Roman" w:hAnsi="Calibri" w:cs="Calibri"/>
              </w:rPr>
            </w:pPr>
            <w:r w:rsidRPr="008247CF">
              <w:rPr>
                <w:rFonts w:ascii="Calibri" w:eastAsia="Times New Roman" w:hAnsi="Calibri" w:cs="Calibri"/>
              </w:rPr>
              <w:t>Area</w:t>
            </w:r>
          </w:p>
        </w:tc>
        <w:tc>
          <w:tcPr>
            <w:tcW w:w="1216" w:type="dxa"/>
            <w:noWrap/>
            <w:vAlign w:val="center"/>
            <w:hideMark/>
          </w:tcPr>
          <w:p w14:paraId="6554060F"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Gym</w:t>
            </w:r>
          </w:p>
        </w:tc>
        <w:tc>
          <w:tcPr>
            <w:tcW w:w="976" w:type="dxa"/>
            <w:noWrap/>
            <w:vAlign w:val="center"/>
            <w:hideMark/>
          </w:tcPr>
          <w:p w14:paraId="63794F01"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Café</w:t>
            </w:r>
          </w:p>
        </w:tc>
        <w:tc>
          <w:tcPr>
            <w:tcW w:w="1736" w:type="dxa"/>
            <w:noWrap/>
            <w:vAlign w:val="center"/>
            <w:hideMark/>
          </w:tcPr>
          <w:p w14:paraId="3FD8C63C"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Other Restaurant</w:t>
            </w:r>
          </w:p>
        </w:tc>
        <w:tc>
          <w:tcPr>
            <w:tcW w:w="1334" w:type="dxa"/>
            <w:noWrap/>
            <w:vAlign w:val="center"/>
            <w:hideMark/>
          </w:tcPr>
          <w:p w14:paraId="7A39C2B6" w14:textId="77777777" w:rsidR="008247CF" w:rsidRPr="008247CF" w:rsidRDefault="008247CF" w:rsidP="008247CF">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rPr>
            </w:pPr>
            <w:r w:rsidRPr="008247CF">
              <w:rPr>
                <w:rFonts w:ascii="Calibri" w:eastAsia="Times New Roman" w:hAnsi="Calibri" w:cs="Calibri"/>
              </w:rPr>
              <w:t>Competitive Index</w:t>
            </w:r>
          </w:p>
        </w:tc>
      </w:tr>
      <w:tr w:rsidR="008247CF" w:rsidRPr="008247CF" w14:paraId="7A2D9BAE"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4AFCEF31"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Shenton Way Area</w:t>
            </w:r>
          </w:p>
        </w:tc>
        <w:tc>
          <w:tcPr>
            <w:tcW w:w="1216" w:type="dxa"/>
            <w:vAlign w:val="center"/>
            <w:hideMark/>
          </w:tcPr>
          <w:p w14:paraId="647117BF"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22</w:t>
            </w:r>
          </w:p>
        </w:tc>
        <w:tc>
          <w:tcPr>
            <w:tcW w:w="976" w:type="dxa"/>
            <w:vAlign w:val="center"/>
            <w:hideMark/>
          </w:tcPr>
          <w:p w14:paraId="61A8D845"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57</w:t>
            </w:r>
          </w:p>
        </w:tc>
        <w:tc>
          <w:tcPr>
            <w:tcW w:w="1736" w:type="dxa"/>
            <w:vAlign w:val="center"/>
            <w:hideMark/>
          </w:tcPr>
          <w:p w14:paraId="257DBFC3"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43</w:t>
            </w:r>
          </w:p>
        </w:tc>
        <w:tc>
          <w:tcPr>
            <w:tcW w:w="1334" w:type="dxa"/>
            <w:noWrap/>
            <w:vAlign w:val="center"/>
            <w:hideMark/>
          </w:tcPr>
          <w:p w14:paraId="64325682" w14:textId="73683706"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357</w:t>
            </w:r>
          </w:p>
        </w:tc>
      </w:tr>
      <w:tr w:rsidR="008247CF" w:rsidRPr="008247CF" w14:paraId="68442A40" w14:textId="77777777" w:rsidTr="008247CF">
        <w:trPr>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42BA55FA"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 xml:space="preserve">Tanjong </w:t>
            </w:r>
            <w:proofErr w:type="spellStart"/>
            <w:r w:rsidRPr="008247CF">
              <w:rPr>
                <w:rFonts w:ascii="Arial" w:eastAsia="Times New Roman" w:hAnsi="Arial" w:cs="Arial"/>
                <w:color w:val="000000"/>
                <w:sz w:val="18"/>
                <w:szCs w:val="18"/>
              </w:rPr>
              <w:t>Pagar</w:t>
            </w:r>
            <w:proofErr w:type="spellEnd"/>
            <w:r w:rsidRPr="008247CF">
              <w:rPr>
                <w:rFonts w:ascii="Arial" w:eastAsia="Times New Roman" w:hAnsi="Arial" w:cs="Arial"/>
                <w:color w:val="000000"/>
                <w:sz w:val="18"/>
                <w:szCs w:val="18"/>
              </w:rPr>
              <w:t xml:space="preserve"> / Anson Road</w:t>
            </w:r>
          </w:p>
        </w:tc>
        <w:tc>
          <w:tcPr>
            <w:tcW w:w="1216" w:type="dxa"/>
            <w:vAlign w:val="center"/>
            <w:hideMark/>
          </w:tcPr>
          <w:p w14:paraId="018123BA"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16</w:t>
            </w:r>
          </w:p>
        </w:tc>
        <w:tc>
          <w:tcPr>
            <w:tcW w:w="976" w:type="dxa"/>
            <w:vAlign w:val="center"/>
            <w:hideMark/>
          </w:tcPr>
          <w:p w14:paraId="52444A1F"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45</w:t>
            </w:r>
          </w:p>
        </w:tc>
        <w:tc>
          <w:tcPr>
            <w:tcW w:w="1736" w:type="dxa"/>
            <w:vAlign w:val="center"/>
            <w:hideMark/>
          </w:tcPr>
          <w:p w14:paraId="20DC5FE8"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29</w:t>
            </w:r>
          </w:p>
        </w:tc>
        <w:tc>
          <w:tcPr>
            <w:tcW w:w="1334" w:type="dxa"/>
            <w:noWrap/>
            <w:vAlign w:val="center"/>
            <w:hideMark/>
          </w:tcPr>
          <w:p w14:paraId="415801A7" w14:textId="0013DF5D"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372</w:t>
            </w:r>
          </w:p>
        </w:tc>
      </w:tr>
      <w:tr w:rsidR="008247CF" w:rsidRPr="008247CF" w14:paraId="492BC23F"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1A15B723"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Raffles Place Area</w:t>
            </w:r>
          </w:p>
        </w:tc>
        <w:tc>
          <w:tcPr>
            <w:tcW w:w="1216" w:type="dxa"/>
            <w:vAlign w:val="center"/>
            <w:hideMark/>
          </w:tcPr>
          <w:p w14:paraId="4E1F840B"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17</w:t>
            </w:r>
          </w:p>
        </w:tc>
        <w:tc>
          <w:tcPr>
            <w:tcW w:w="976" w:type="dxa"/>
            <w:vAlign w:val="center"/>
            <w:hideMark/>
          </w:tcPr>
          <w:p w14:paraId="2A197B08"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55</w:t>
            </w:r>
          </w:p>
        </w:tc>
        <w:tc>
          <w:tcPr>
            <w:tcW w:w="1736" w:type="dxa"/>
            <w:vAlign w:val="center"/>
            <w:hideMark/>
          </w:tcPr>
          <w:p w14:paraId="2E919E00"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19</w:t>
            </w:r>
          </w:p>
        </w:tc>
        <w:tc>
          <w:tcPr>
            <w:tcW w:w="1334" w:type="dxa"/>
            <w:noWrap/>
            <w:vAlign w:val="center"/>
            <w:hideMark/>
          </w:tcPr>
          <w:p w14:paraId="23673367" w14:textId="156CA1C5"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379</w:t>
            </w:r>
          </w:p>
        </w:tc>
      </w:tr>
      <w:tr w:rsidR="008247CF" w:rsidRPr="008247CF" w14:paraId="4C71A1E2" w14:textId="77777777" w:rsidTr="008247CF">
        <w:trPr>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2EC7BDD5"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River Valley</w:t>
            </w:r>
          </w:p>
        </w:tc>
        <w:tc>
          <w:tcPr>
            <w:tcW w:w="1216" w:type="dxa"/>
            <w:vAlign w:val="center"/>
            <w:hideMark/>
          </w:tcPr>
          <w:p w14:paraId="3FCA7124"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w:t>
            </w:r>
          </w:p>
        </w:tc>
        <w:tc>
          <w:tcPr>
            <w:tcW w:w="976" w:type="dxa"/>
            <w:vAlign w:val="center"/>
            <w:hideMark/>
          </w:tcPr>
          <w:p w14:paraId="546346F9"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9</w:t>
            </w:r>
          </w:p>
        </w:tc>
        <w:tc>
          <w:tcPr>
            <w:tcW w:w="1736" w:type="dxa"/>
            <w:vAlign w:val="center"/>
            <w:hideMark/>
          </w:tcPr>
          <w:p w14:paraId="7FA69093"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32</w:t>
            </w:r>
          </w:p>
        </w:tc>
        <w:tc>
          <w:tcPr>
            <w:tcW w:w="1334" w:type="dxa"/>
            <w:noWrap/>
            <w:vAlign w:val="center"/>
            <w:hideMark/>
          </w:tcPr>
          <w:p w14:paraId="34055A9A" w14:textId="0386B1C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625</w:t>
            </w:r>
          </w:p>
        </w:tc>
      </w:tr>
      <w:tr w:rsidR="008247CF" w:rsidRPr="008247CF" w14:paraId="1A70F734"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3E5C3012"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Orchard Road Area</w:t>
            </w:r>
          </w:p>
        </w:tc>
        <w:tc>
          <w:tcPr>
            <w:tcW w:w="1216" w:type="dxa"/>
            <w:vAlign w:val="center"/>
            <w:hideMark/>
          </w:tcPr>
          <w:p w14:paraId="71ACFBA0"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10</w:t>
            </w:r>
          </w:p>
        </w:tc>
        <w:tc>
          <w:tcPr>
            <w:tcW w:w="976" w:type="dxa"/>
            <w:vAlign w:val="center"/>
            <w:hideMark/>
          </w:tcPr>
          <w:p w14:paraId="143E2835"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46</w:t>
            </w:r>
          </w:p>
        </w:tc>
        <w:tc>
          <w:tcPr>
            <w:tcW w:w="1736" w:type="dxa"/>
            <w:vAlign w:val="center"/>
            <w:hideMark/>
          </w:tcPr>
          <w:p w14:paraId="2F992F21"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68</w:t>
            </w:r>
          </w:p>
        </w:tc>
        <w:tc>
          <w:tcPr>
            <w:tcW w:w="1334" w:type="dxa"/>
            <w:noWrap/>
            <w:vAlign w:val="center"/>
            <w:hideMark/>
          </w:tcPr>
          <w:p w14:paraId="22B1CF78" w14:textId="615ECAB2"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800</w:t>
            </w:r>
          </w:p>
        </w:tc>
      </w:tr>
      <w:tr w:rsidR="008247CF" w:rsidRPr="008247CF" w14:paraId="4A5021A7" w14:textId="77777777" w:rsidTr="008247CF">
        <w:trPr>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7AC839BD"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Marina Bay Area</w:t>
            </w:r>
          </w:p>
        </w:tc>
        <w:tc>
          <w:tcPr>
            <w:tcW w:w="1216" w:type="dxa"/>
            <w:vAlign w:val="center"/>
            <w:hideMark/>
          </w:tcPr>
          <w:p w14:paraId="6E5BFC2C"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4</w:t>
            </w:r>
          </w:p>
        </w:tc>
        <w:tc>
          <w:tcPr>
            <w:tcW w:w="976" w:type="dxa"/>
            <w:vAlign w:val="center"/>
            <w:hideMark/>
          </w:tcPr>
          <w:p w14:paraId="59E60F35"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20</w:t>
            </w:r>
          </w:p>
        </w:tc>
        <w:tc>
          <w:tcPr>
            <w:tcW w:w="1736" w:type="dxa"/>
            <w:vAlign w:val="center"/>
            <w:hideMark/>
          </w:tcPr>
          <w:p w14:paraId="69E23B65" w14:textId="77777777"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27</w:t>
            </w:r>
          </w:p>
        </w:tc>
        <w:tc>
          <w:tcPr>
            <w:tcW w:w="1334" w:type="dxa"/>
            <w:noWrap/>
            <w:vAlign w:val="center"/>
            <w:hideMark/>
          </w:tcPr>
          <w:p w14:paraId="270D750C" w14:textId="0C92E72D" w:rsidR="008247CF" w:rsidRPr="008247CF" w:rsidRDefault="008247CF" w:rsidP="008247CF">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838</w:t>
            </w:r>
          </w:p>
        </w:tc>
      </w:tr>
      <w:tr w:rsidR="008247CF" w:rsidRPr="008247CF" w14:paraId="7E4C10FF" w14:textId="77777777" w:rsidTr="008247C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656" w:type="dxa"/>
            <w:vAlign w:val="center"/>
            <w:hideMark/>
          </w:tcPr>
          <w:p w14:paraId="7F27EAC4" w14:textId="77777777" w:rsidR="008247CF" w:rsidRPr="008247CF" w:rsidRDefault="008247CF" w:rsidP="008247CF">
            <w:pPr>
              <w:rPr>
                <w:rFonts w:ascii="Arial" w:eastAsia="Times New Roman" w:hAnsi="Arial" w:cs="Arial"/>
                <w:color w:val="000000"/>
                <w:sz w:val="18"/>
                <w:szCs w:val="18"/>
              </w:rPr>
            </w:pPr>
            <w:r w:rsidRPr="008247CF">
              <w:rPr>
                <w:rFonts w:ascii="Arial" w:eastAsia="Times New Roman" w:hAnsi="Arial" w:cs="Arial"/>
                <w:color w:val="000000"/>
                <w:sz w:val="18"/>
                <w:szCs w:val="18"/>
              </w:rPr>
              <w:t>Suntec City</w:t>
            </w:r>
          </w:p>
        </w:tc>
        <w:tc>
          <w:tcPr>
            <w:tcW w:w="1216" w:type="dxa"/>
            <w:vAlign w:val="center"/>
            <w:hideMark/>
          </w:tcPr>
          <w:p w14:paraId="39665F02"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10</w:t>
            </w:r>
          </w:p>
        </w:tc>
        <w:tc>
          <w:tcPr>
            <w:tcW w:w="976" w:type="dxa"/>
            <w:vAlign w:val="center"/>
            <w:hideMark/>
          </w:tcPr>
          <w:p w14:paraId="2757A8AB"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56</w:t>
            </w:r>
          </w:p>
        </w:tc>
        <w:tc>
          <w:tcPr>
            <w:tcW w:w="1736" w:type="dxa"/>
            <w:vAlign w:val="center"/>
            <w:hideMark/>
          </w:tcPr>
          <w:p w14:paraId="68EE72E6" w14:textId="77777777"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18"/>
                <w:szCs w:val="18"/>
              </w:rPr>
            </w:pPr>
            <w:r w:rsidRPr="008247CF">
              <w:rPr>
                <w:rFonts w:ascii="Arial" w:eastAsia="Times New Roman" w:hAnsi="Arial" w:cs="Arial"/>
                <w:color w:val="000000"/>
                <w:sz w:val="18"/>
                <w:szCs w:val="18"/>
              </w:rPr>
              <w:t>59</w:t>
            </w:r>
          </w:p>
        </w:tc>
        <w:tc>
          <w:tcPr>
            <w:tcW w:w="1334" w:type="dxa"/>
            <w:noWrap/>
            <w:vAlign w:val="center"/>
            <w:hideMark/>
          </w:tcPr>
          <w:p w14:paraId="1EBAC609" w14:textId="7ABB68CF" w:rsidR="008247CF" w:rsidRPr="008247CF" w:rsidRDefault="008247CF" w:rsidP="008247CF">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8247CF">
              <w:rPr>
                <w:rFonts w:ascii="Calibri" w:eastAsia="Times New Roman" w:hAnsi="Calibri" w:cs="Calibri"/>
                <w:color w:val="000000"/>
              </w:rPr>
              <w:t>855</w:t>
            </w:r>
          </w:p>
        </w:tc>
      </w:tr>
    </w:tbl>
    <w:p w14:paraId="52E76432" w14:textId="77A549F0" w:rsidR="008247CF" w:rsidRDefault="008247CF" w:rsidP="008247CF">
      <w:pPr>
        <w:pStyle w:val="ListParagraph"/>
        <w:rPr>
          <w:rFonts w:cstheme="minorHAnsi"/>
        </w:rPr>
      </w:pPr>
      <w:r>
        <w:rPr>
          <w:rFonts w:cstheme="minorHAnsi"/>
        </w:rPr>
        <w:t xml:space="preserve">To have a quantitative concept, we computed </w:t>
      </w:r>
      <w:r w:rsidRPr="008247CF">
        <w:rPr>
          <w:rFonts w:cstheme="minorHAnsi"/>
          <w:b/>
          <w:bCs/>
        </w:rPr>
        <w:t>Competitive Index</w:t>
      </w:r>
      <w:r>
        <w:rPr>
          <w:rFonts w:cstheme="minorHAnsi"/>
        </w:rPr>
        <w:t xml:space="preserve"> </w:t>
      </w:r>
      <w:proofErr w:type="gramStart"/>
      <w:r>
        <w:rPr>
          <w:rFonts w:cstheme="minorHAnsi"/>
        </w:rPr>
        <w:t xml:space="preserve">=  </w:t>
      </w:r>
      <w:r w:rsidRPr="008247CF">
        <w:rPr>
          <w:rFonts w:cstheme="minorHAnsi"/>
        </w:rPr>
        <w:t>(</w:t>
      </w:r>
      <w:proofErr w:type="gramEnd"/>
      <w:r w:rsidRPr="008247CF">
        <w:rPr>
          <w:rFonts w:cstheme="minorHAnsi"/>
        </w:rPr>
        <w:t>Count of Café + Count of other restaurant) / (Count of gyms) * 100</w:t>
      </w:r>
      <w:r>
        <w:rPr>
          <w:rFonts w:cstheme="minorHAnsi"/>
        </w:rPr>
        <w:t xml:space="preserve">. </w:t>
      </w:r>
      <w:r w:rsidRPr="008247CF">
        <w:rPr>
          <w:rFonts w:cstheme="minorHAnsi"/>
        </w:rPr>
        <w:t>It shows the level of competitors in each location.</w:t>
      </w:r>
      <w:r>
        <w:rPr>
          <w:rFonts w:cstheme="minorHAnsi"/>
        </w:rPr>
        <w:t xml:space="preserve"> The lowest the better. So, we will choose </w:t>
      </w:r>
      <w:r w:rsidRPr="008247CF">
        <w:rPr>
          <w:rFonts w:cstheme="minorHAnsi"/>
          <w:b/>
          <w:bCs/>
        </w:rPr>
        <w:t>Shenton Way</w:t>
      </w:r>
      <w:r>
        <w:rPr>
          <w:rFonts w:cstheme="minorHAnsi"/>
        </w:rPr>
        <w:t>.</w:t>
      </w:r>
    </w:p>
    <w:p w14:paraId="06F915E0" w14:textId="77777777" w:rsidR="008247CF" w:rsidRDefault="008247CF" w:rsidP="008247CF">
      <w:pPr>
        <w:pStyle w:val="ListParagraph"/>
        <w:rPr>
          <w:rFonts w:cstheme="minorHAnsi"/>
        </w:rPr>
      </w:pPr>
    </w:p>
    <w:p w14:paraId="1405D508" w14:textId="5FC90F8F" w:rsidR="00714E81" w:rsidRDefault="008247CF" w:rsidP="00FB608E">
      <w:pPr>
        <w:pStyle w:val="ListParagraph"/>
        <w:numPr>
          <w:ilvl w:val="0"/>
          <w:numId w:val="4"/>
        </w:numPr>
        <w:spacing w:before="240"/>
        <w:rPr>
          <w:rFonts w:cstheme="minorHAnsi"/>
        </w:rPr>
      </w:pPr>
      <w:r>
        <w:rPr>
          <w:rFonts w:cstheme="minorHAnsi"/>
        </w:rPr>
        <w:t>Explore Shenton way and select actual location</w:t>
      </w:r>
    </w:p>
    <w:p w14:paraId="1B977898" w14:textId="533CA20D" w:rsidR="00714E81" w:rsidRDefault="00714E81" w:rsidP="00714E81">
      <w:pPr>
        <w:pStyle w:val="ListParagraph"/>
        <w:pBdr>
          <w:top w:val="single" w:sz="4" w:space="1" w:color="auto"/>
          <w:left w:val="single" w:sz="4" w:space="4" w:color="auto"/>
          <w:bottom w:val="single" w:sz="4" w:space="1" w:color="auto"/>
          <w:right w:val="single" w:sz="4" w:space="31" w:color="auto"/>
        </w:pBdr>
        <w:spacing w:before="240"/>
        <w:rPr>
          <w:noProof/>
        </w:rPr>
      </w:pPr>
      <w:r>
        <w:rPr>
          <w:noProof/>
        </w:rPr>
        <w:drawing>
          <wp:inline distT="0" distB="0" distL="0" distR="0" wp14:anchorId="17EE3A6E" wp14:editId="58219D1F">
            <wp:extent cx="5524500" cy="423855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28974" cy="4241983"/>
                    </a:xfrm>
                    <a:prstGeom prst="rect">
                      <a:avLst/>
                    </a:prstGeom>
                  </pic:spPr>
                </pic:pic>
              </a:graphicData>
            </a:graphic>
          </wp:inline>
        </w:drawing>
      </w:r>
      <w:r w:rsidRPr="00714E81">
        <w:rPr>
          <w:noProof/>
        </w:rPr>
        <w:t xml:space="preserve"> </w:t>
      </w:r>
      <w:r>
        <w:rPr>
          <w:noProof/>
        </w:rPr>
        <w:drawing>
          <wp:inline distT="0" distB="0" distL="0" distR="0" wp14:anchorId="36325B00" wp14:editId="44D9E0AC">
            <wp:extent cx="1381125" cy="6572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381125" cy="657225"/>
                    </a:xfrm>
                    <a:prstGeom prst="rect">
                      <a:avLst/>
                    </a:prstGeom>
                  </pic:spPr>
                </pic:pic>
              </a:graphicData>
            </a:graphic>
          </wp:inline>
        </w:drawing>
      </w:r>
    </w:p>
    <w:p w14:paraId="5DE18BF7" w14:textId="473FE33A" w:rsidR="00101483" w:rsidRDefault="00101483" w:rsidP="00714E81">
      <w:pPr>
        <w:pStyle w:val="ListParagraph"/>
        <w:pBdr>
          <w:top w:val="single" w:sz="4" w:space="1" w:color="auto"/>
          <w:left w:val="single" w:sz="4" w:space="4" w:color="auto"/>
          <w:bottom w:val="single" w:sz="4" w:space="1" w:color="auto"/>
          <w:right w:val="single" w:sz="4" w:space="31" w:color="auto"/>
        </w:pBdr>
        <w:spacing w:before="240"/>
        <w:rPr>
          <w:rFonts w:cstheme="minorHAnsi"/>
        </w:rPr>
      </w:pPr>
    </w:p>
    <w:p w14:paraId="7186AA92" w14:textId="5A01249C" w:rsidR="00101483" w:rsidRDefault="00101483" w:rsidP="00101483">
      <w:pPr>
        <w:tabs>
          <w:tab w:val="left" w:pos="5775"/>
        </w:tabs>
        <w:ind w:left="720"/>
      </w:pPr>
      <w:r>
        <w:t>Let’s based on location, count of nearby café and count of nearby other restaurants to classify gyms in Shenton Way area.</w:t>
      </w:r>
      <w:r w:rsidR="001574A6">
        <w:t xml:space="preserve"> It’s not very easy to identify which road is more suitable for out café. So, let’s classify by KNN method. Below is the result.</w:t>
      </w:r>
    </w:p>
    <w:tbl>
      <w:tblPr>
        <w:tblStyle w:val="ListTable4-Accent5"/>
        <w:tblW w:w="4610" w:type="pct"/>
        <w:tblInd w:w="704" w:type="dxa"/>
        <w:tblLook w:val="04A0" w:firstRow="1" w:lastRow="0" w:firstColumn="1" w:lastColumn="0" w:noHBand="0" w:noVBand="1"/>
      </w:tblPr>
      <w:tblGrid>
        <w:gridCol w:w="837"/>
        <w:gridCol w:w="1727"/>
        <w:gridCol w:w="1685"/>
        <w:gridCol w:w="2065"/>
        <w:gridCol w:w="1999"/>
      </w:tblGrid>
      <w:tr w:rsidR="001574A6" w:rsidRPr="001574A6" w14:paraId="5694BB43" w14:textId="77777777" w:rsidTr="001574A6">
        <w:trPr>
          <w:cnfStyle w:val="100000000000" w:firstRow="1" w:lastRow="0" w:firstColumn="0" w:lastColumn="0" w:oddVBand="0" w:evenVBand="0" w:oddHBand="0" w:evenHBand="0" w:firstRowFirstColumn="0" w:firstRowLastColumn="0" w:lastRowFirstColumn="0" w:lastRowLastColumn="0"/>
          <w:trHeight w:val="720"/>
        </w:trPr>
        <w:tc>
          <w:tcPr>
            <w:cnfStyle w:val="001000000000" w:firstRow="0" w:lastRow="0" w:firstColumn="1" w:lastColumn="0" w:oddVBand="0" w:evenVBand="0" w:oddHBand="0" w:evenHBand="0" w:firstRowFirstColumn="0" w:firstRowLastColumn="0" w:lastRowFirstColumn="0" w:lastRowLastColumn="0"/>
            <w:tcW w:w="426" w:type="pct"/>
            <w:vAlign w:val="center"/>
            <w:hideMark/>
          </w:tcPr>
          <w:p w14:paraId="352F3C17" w14:textId="77777777" w:rsidR="001574A6" w:rsidRPr="001574A6" w:rsidRDefault="001574A6" w:rsidP="001574A6">
            <w:pPr>
              <w:jc w:val="center"/>
              <w:rPr>
                <w:rFonts w:ascii="Arial" w:eastAsia="Times New Roman" w:hAnsi="Arial" w:cs="Arial"/>
                <w:sz w:val="18"/>
                <w:szCs w:val="18"/>
              </w:rPr>
            </w:pPr>
            <w:r w:rsidRPr="001574A6">
              <w:rPr>
                <w:rFonts w:ascii="Arial" w:eastAsia="Times New Roman" w:hAnsi="Arial" w:cs="Arial"/>
                <w:sz w:val="18"/>
                <w:szCs w:val="18"/>
              </w:rPr>
              <w:t>Cluster</w:t>
            </w:r>
          </w:p>
        </w:tc>
        <w:tc>
          <w:tcPr>
            <w:tcW w:w="1058" w:type="pct"/>
            <w:vAlign w:val="center"/>
            <w:hideMark/>
          </w:tcPr>
          <w:p w14:paraId="702105E9" w14:textId="77777777" w:rsidR="001574A6" w:rsidRP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1574A6">
              <w:rPr>
                <w:rFonts w:ascii="Arial" w:eastAsia="Times New Roman" w:hAnsi="Arial" w:cs="Arial"/>
                <w:sz w:val="18"/>
                <w:szCs w:val="18"/>
              </w:rPr>
              <w:t>Count of locations</w:t>
            </w:r>
          </w:p>
        </w:tc>
        <w:tc>
          <w:tcPr>
            <w:tcW w:w="1033" w:type="pct"/>
            <w:vAlign w:val="center"/>
            <w:hideMark/>
          </w:tcPr>
          <w:p w14:paraId="792F1927" w14:textId="77777777" w:rsid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 xml:space="preserve">Avg. Count </w:t>
            </w:r>
            <w:r w:rsidR="0000573D" w:rsidRPr="001574A6">
              <w:rPr>
                <w:rFonts w:ascii="Arial" w:eastAsia="Times New Roman" w:hAnsi="Arial" w:cs="Arial"/>
                <w:sz w:val="18"/>
                <w:szCs w:val="18"/>
              </w:rPr>
              <w:t>of</w:t>
            </w:r>
            <w:r>
              <w:rPr>
                <w:rFonts w:ascii="Arial" w:eastAsia="Times New Roman" w:hAnsi="Arial" w:cs="Arial"/>
                <w:sz w:val="18"/>
                <w:szCs w:val="18"/>
              </w:rPr>
              <w:t xml:space="preserve"> </w:t>
            </w:r>
            <w:r w:rsidRPr="001574A6">
              <w:rPr>
                <w:rFonts w:ascii="Arial" w:eastAsia="Times New Roman" w:hAnsi="Arial" w:cs="Arial"/>
                <w:sz w:val="18"/>
                <w:szCs w:val="18"/>
              </w:rPr>
              <w:t>Gyms</w:t>
            </w:r>
            <w:r w:rsidR="0000573D">
              <w:rPr>
                <w:rFonts w:ascii="Arial" w:eastAsia="Times New Roman" w:hAnsi="Arial" w:cs="Arial"/>
                <w:sz w:val="18"/>
                <w:szCs w:val="18"/>
              </w:rPr>
              <w:t xml:space="preserve"> Nearby</w:t>
            </w:r>
          </w:p>
          <w:p w14:paraId="3DECA764" w14:textId="2FC76A8B" w:rsidR="0000573D" w:rsidRPr="001574A6" w:rsidRDefault="0000573D"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(Main Target Customers)</w:t>
            </w:r>
          </w:p>
        </w:tc>
        <w:tc>
          <w:tcPr>
            <w:tcW w:w="1261" w:type="pct"/>
            <w:vAlign w:val="center"/>
            <w:hideMark/>
          </w:tcPr>
          <w:p w14:paraId="7D0CF280" w14:textId="0045206E" w:rsid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 xml:space="preserve">Avg. Count </w:t>
            </w:r>
            <w:r w:rsidR="0000573D" w:rsidRPr="001574A6">
              <w:rPr>
                <w:rFonts w:ascii="Arial" w:eastAsia="Times New Roman" w:hAnsi="Arial" w:cs="Arial"/>
                <w:sz w:val="18"/>
                <w:szCs w:val="18"/>
              </w:rPr>
              <w:t>of</w:t>
            </w:r>
            <w:r w:rsidRPr="001574A6">
              <w:rPr>
                <w:rFonts w:ascii="Arial" w:eastAsia="Times New Roman" w:hAnsi="Arial" w:cs="Arial"/>
                <w:sz w:val="18"/>
                <w:szCs w:val="18"/>
              </w:rPr>
              <w:t xml:space="preserve"> Café</w:t>
            </w:r>
            <w:r w:rsidR="0000573D">
              <w:rPr>
                <w:rFonts w:ascii="Arial" w:eastAsia="Times New Roman" w:hAnsi="Arial" w:cs="Arial"/>
                <w:sz w:val="18"/>
                <w:szCs w:val="18"/>
              </w:rPr>
              <w:t xml:space="preserve"> Nearby</w:t>
            </w:r>
          </w:p>
          <w:p w14:paraId="3ADE88F6" w14:textId="08A9EDEC" w:rsidR="001574A6" w:rsidRP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(Direct Competitors)</w:t>
            </w:r>
          </w:p>
        </w:tc>
        <w:tc>
          <w:tcPr>
            <w:tcW w:w="1221" w:type="pct"/>
            <w:vAlign w:val="center"/>
            <w:hideMark/>
          </w:tcPr>
          <w:p w14:paraId="0AD2C825" w14:textId="67221E2C" w:rsid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 xml:space="preserve">Avg. Count </w:t>
            </w:r>
            <w:r w:rsidR="0000573D" w:rsidRPr="001574A6">
              <w:rPr>
                <w:rFonts w:ascii="Arial" w:eastAsia="Times New Roman" w:hAnsi="Arial" w:cs="Arial"/>
                <w:sz w:val="18"/>
                <w:szCs w:val="18"/>
              </w:rPr>
              <w:t>of</w:t>
            </w:r>
            <w:r w:rsidRPr="001574A6">
              <w:rPr>
                <w:rFonts w:ascii="Arial" w:eastAsia="Times New Roman" w:hAnsi="Arial" w:cs="Arial"/>
                <w:sz w:val="18"/>
                <w:szCs w:val="18"/>
              </w:rPr>
              <w:t xml:space="preserve"> Other Restaurants</w:t>
            </w:r>
            <w:r>
              <w:rPr>
                <w:rFonts w:ascii="Arial" w:eastAsia="Times New Roman" w:hAnsi="Arial" w:cs="Arial"/>
                <w:sz w:val="18"/>
                <w:szCs w:val="18"/>
              </w:rPr>
              <w:t xml:space="preserve"> Nearby</w:t>
            </w:r>
          </w:p>
          <w:p w14:paraId="063912D9" w14:textId="571F474A" w:rsidR="001574A6" w:rsidRPr="001574A6" w:rsidRDefault="001574A6" w:rsidP="001574A6">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(Relatively Indirect Competitors)</w:t>
            </w:r>
          </w:p>
        </w:tc>
      </w:tr>
      <w:tr w:rsidR="001574A6" w:rsidRPr="001574A6" w14:paraId="33A6A371" w14:textId="77777777" w:rsidTr="001574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22E0EE88" w14:textId="1F5E2C5C"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1</w:t>
            </w:r>
          </w:p>
        </w:tc>
        <w:tc>
          <w:tcPr>
            <w:tcW w:w="1058" w:type="pct"/>
            <w:noWrap/>
            <w:vAlign w:val="center"/>
            <w:hideMark/>
          </w:tcPr>
          <w:p w14:paraId="2A2B8E2E"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6</w:t>
            </w:r>
          </w:p>
        </w:tc>
        <w:tc>
          <w:tcPr>
            <w:tcW w:w="1033" w:type="pct"/>
            <w:noWrap/>
            <w:vAlign w:val="center"/>
            <w:hideMark/>
          </w:tcPr>
          <w:p w14:paraId="63FA4C15"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1.2</w:t>
            </w:r>
          </w:p>
        </w:tc>
        <w:tc>
          <w:tcPr>
            <w:tcW w:w="1261" w:type="pct"/>
            <w:noWrap/>
            <w:vAlign w:val="center"/>
            <w:hideMark/>
          </w:tcPr>
          <w:p w14:paraId="1445A583"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3.3</w:t>
            </w:r>
          </w:p>
        </w:tc>
        <w:tc>
          <w:tcPr>
            <w:tcW w:w="1221" w:type="pct"/>
            <w:noWrap/>
            <w:vAlign w:val="center"/>
            <w:hideMark/>
          </w:tcPr>
          <w:p w14:paraId="4EEB4AEF"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1.3</w:t>
            </w:r>
          </w:p>
        </w:tc>
      </w:tr>
      <w:tr w:rsidR="001574A6" w:rsidRPr="001574A6" w14:paraId="3E5713CD" w14:textId="77777777" w:rsidTr="001574A6">
        <w:trPr>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1AD9001E" w14:textId="60E19BDA"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2</w:t>
            </w:r>
          </w:p>
        </w:tc>
        <w:tc>
          <w:tcPr>
            <w:tcW w:w="1058" w:type="pct"/>
            <w:noWrap/>
            <w:vAlign w:val="center"/>
            <w:hideMark/>
          </w:tcPr>
          <w:p w14:paraId="11E63F1D"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7</w:t>
            </w:r>
          </w:p>
        </w:tc>
        <w:tc>
          <w:tcPr>
            <w:tcW w:w="1033" w:type="pct"/>
            <w:noWrap/>
            <w:vAlign w:val="center"/>
            <w:hideMark/>
          </w:tcPr>
          <w:p w14:paraId="49100890"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2.4</w:t>
            </w:r>
          </w:p>
        </w:tc>
        <w:tc>
          <w:tcPr>
            <w:tcW w:w="1261" w:type="pct"/>
            <w:noWrap/>
            <w:vAlign w:val="center"/>
            <w:hideMark/>
          </w:tcPr>
          <w:p w14:paraId="07254BAA"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2.3</w:t>
            </w:r>
          </w:p>
        </w:tc>
        <w:tc>
          <w:tcPr>
            <w:tcW w:w="1221" w:type="pct"/>
            <w:noWrap/>
            <w:vAlign w:val="center"/>
            <w:hideMark/>
          </w:tcPr>
          <w:p w14:paraId="3CD479F2"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4.7</w:t>
            </w:r>
          </w:p>
        </w:tc>
      </w:tr>
      <w:tr w:rsidR="001574A6" w:rsidRPr="001574A6" w14:paraId="46F82F41" w14:textId="77777777" w:rsidTr="001574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2D9F85FA" w14:textId="0196B291"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3</w:t>
            </w:r>
          </w:p>
        </w:tc>
        <w:tc>
          <w:tcPr>
            <w:tcW w:w="1058" w:type="pct"/>
            <w:noWrap/>
            <w:vAlign w:val="center"/>
            <w:hideMark/>
          </w:tcPr>
          <w:p w14:paraId="5BE38DE0"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8</w:t>
            </w:r>
          </w:p>
        </w:tc>
        <w:tc>
          <w:tcPr>
            <w:tcW w:w="1033" w:type="pct"/>
            <w:noWrap/>
            <w:vAlign w:val="center"/>
            <w:hideMark/>
          </w:tcPr>
          <w:p w14:paraId="43C6C435"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2.4</w:t>
            </w:r>
          </w:p>
        </w:tc>
        <w:tc>
          <w:tcPr>
            <w:tcW w:w="1261" w:type="pct"/>
            <w:noWrap/>
            <w:vAlign w:val="center"/>
            <w:hideMark/>
          </w:tcPr>
          <w:p w14:paraId="3B620C6E"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1.0</w:t>
            </w:r>
          </w:p>
        </w:tc>
        <w:tc>
          <w:tcPr>
            <w:tcW w:w="1221" w:type="pct"/>
            <w:noWrap/>
            <w:vAlign w:val="center"/>
            <w:hideMark/>
          </w:tcPr>
          <w:p w14:paraId="3B83B65F" w14:textId="77777777" w:rsidR="001574A6" w:rsidRPr="001574A6" w:rsidRDefault="001574A6" w:rsidP="001574A6">
            <w:pPr>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0.8</w:t>
            </w:r>
          </w:p>
        </w:tc>
      </w:tr>
      <w:tr w:rsidR="001574A6" w:rsidRPr="001574A6" w14:paraId="7DD83A87" w14:textId="77777777" w:rsidTr="001574A6">
        <w:trPr>
          <w:trHeight w:val="300"/>
        </w:trPr>
        <w:tc>
          <w:tcPr>
            <w:cnfStyle w:val="001000000000" w:firstRow="0" w:lastRow="0" w:firstColumn="1" w:lastColumn="0" w:oddVBand="0" w:evenVBand="0" w:oddHBand="0" w:evenHBand="0" w:firstRowFirstColumn="0" w:firstRowLastColumn="0" w:lastRowFirstColumn="0" w:lastRowLastColumn="0"/>
            <w:tcW w:w="426" w:type="pct"/>
            <w:noWrap/>
            <w:vAlign w:val="center"/>
            <w:hideMark/>
          </w:tcPr>
          <w:p w14:paraId="3A39BB29" w14:textId="619EA219" w:rsidR="001574A6" w:rsidRPr="001574A6" w:rsidRDefault="001574A6" w:rsidP="001574A6">
            <w:pPr>
              <w:jc w:val="center"/>
              <w:rPr>
                <w:rFonts w:ascii="Arial" w:eastAsia="Times New Roman" w:hAnsi="Arial" w:cs="Arial"/>
                <w:b w:val="0"/>
                <w:bCs w:val="0"/>
                <w:color w:val="000000"/>
                <w:sz w:val="18"/>
                <w:szCs w:val="18"/>
              </w:rPr>
            </w:pPr>
            <w:r w:rsidRPr="001574A6">
              <w:rPr>
                <w:rFonts w:ascii="Arial" w:eastAsia="Times New Roman" w:hAnsi="Arial" w:cs="Arial"/>
                <w:b w:val="0"/>
                <w:bCs w:val="0"/>
                <w:color w:val="000000"/>
                <w:sz w:val="18"/>
                <w:szCs w:val="18"/>
              </w:rPr>
              <w:t>4</w:t>
            </w:r>
          </w:p>
        </w:tc>
        <w:tc>
          <w:tcPr>
            <w:tcW w:w="1058" w:type="pct"/>
            <w:noWrap/>
            <w:vAlign w:val="center"/>
            <w:hideMark/>
          </w:tcPr>
          <w:p w14:paraId="53CDF8F9"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w:t>
            </w:r>
          </w:p>
        </w:tc>
        <w:tc>
          <w:tcPr>
            <w:tcW w:w="1033" w:type="pct"/>
            <w:noWrap/>
            <w:vAlign w:val="center"/>
            <w:hideMark/>
          </w:tcPr>
          <w:p w14:paraId="1FD54392"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1.0</w:t>
            </w:r>
          </w:p>
        </w:tc>
        <w:tc>
          <w:tcPr>
            <w:tcW w:w="1261" w:type="pct"/>
            <w:noWrap/>
            <w:vAlign w:val="center"/>
            <w:hideMark/>
          </w:tcPr>
          <w:p w14:paraId="538E0D15"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7.0</w:t>
            </w:r>
          </w:p>
        </w:tc>
        <w:tc>
          <w:tcPr>
            <w:tcW w:w="1221" w:type="pct"/>
            <w:noWrap/>
            <w:vAlign w:val="center"/>
            <w:hideMark/>
          </w:tcPr>
          <w:p w14:paraId="0B98BEB1" w14:textId="77777777" w:rsidR="001574A6" w:rsidRPr="001574A6" w:rsidRDefault="001574A6" w:rsidP="001574A6">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rPr>
            </w:pPr>
            <w:r w:rsidRPr="001574A6">
              <w:rPr>
                <w:rFonts w:ascii="Calibri" w:eastAsia="Times New Roman" w:hAnsi="Calibri" w:cs="Calibri"/>
                <w:color w:val="000000"/>
              </w:rPr>
              <w:t>9.0</w:t>
            </w:r>
          </w:p>
        </w:tc>
      </w:tr>
    </w:tbl>
    <w:p w14:paraId="0399DD5B" w14:textId="77777777" w:rsidR="0000573D" w:rsidRDefault="0000573D" w:rsidP="00101483">
      <w:pPr>
        <w:tabs>
          <w:tab w:val="left" w:pos="5775"/>
        </w:tabs>
        <w:ind w:left="720"/>
      </w:pPr>
      <w:r>
        <w:t>Based on the table, we can convert it into below format,</w:t>
      </w:r>
    </w:p>
    <w:tbl>
      <w:tblPr>
        <w:tblStyle w:val="ListTable4-Accent5"/>
        <w:tblW w:w="8395" w:type="dxa"/>
        <w:tblInd w:w="607" w:type="dxa"/>
        <w:tblLook w:val="04A0" w:firstRow="1" w:lastRow="0" w:firstColumn="1" w:lastColumn="0" w:noHBand="0" w:noVBand="1"/>
      </w:tblPr>
      <w:tblGrid>
        <w:gridCol w:w="1108"/>
        <w:gridCol w:w="2339"/>
        <w:gridCol w:w="2363"/>
        <w:gridCol w:w="2585"/>
      </w:tblGrid>
      <w:tr w:rsidR="0000573D" w:rsidRPr="0000573D" w14:paraId="62B3D963" w14:textId="77777777" w:rsidTr="0000573D">
        <w:trPr>
          <w:cnfStyle w:val="100000000000" w:firstRow="1" w:lastRow="0" w:firstColumn="0" w:lastColumn="0" w:oddVBand="0" w:evenVBand="0" w:oddHBand="0" w:evenHBand="0" w:firstRowFirstColumn="0" w:firstRowLastColumn="0" w:lastRowFirstColumn="0" w:lastRowLastColumn="0"/>
          <w:trHeight w:val="766"/>
        </w:trPr>
        <w:tc>
          <w:tcPr>
            <w:cnfStyle w:val="001000000000" w:firstRow="0" w:lastRow="0" w:firstColumn="1" w:lastColumn="0" w:oddVBand="0" w:evenVBand="0" w:oddHBand="0" w:evenHBand="0" w:firstRowFirstColumn="0" w:firstRowLastColumn="0" w:lastRowFirstColumn="0" w:lastRowLastColumn="0"/>
            <w:tcW w:w="1108" w:type="dxa"/>
            <w:hideMark/>
          </w:tcPr>
          <w:p w14:paraId="1D978D2C" w14:textId="77777777" w:rsidR="0000573D" w:rsidRPr="0000573D" w:rsidRDefault="0000573D" w:rsidP="0000573D">
            <w:pPr>
              <w:jc w:val="center"/>
              <w:rPr>
                <w:rFonts w:ascii="Arial" w:eastAsia="Times New Roman" w:hAnsi="Arial" w:cs="Arial"/>
                <w:sz w:val="18"/>
                <w:szCs w:val="18"/>
              </w:rPr>
            </w:pPr>
            <w:r w:rsidRPr="0000573D">
              <w:rPr>
                <w:rFonts w:ascii="Arial" w:eastAsia="Times New Roman" w:hAnsi="Arial" w:cs="Arial"/>
                <w:sz w:val="18"/>
                <w:szCs w:val="18"/>
              </w:rPr>
              <w:t>Cluster</w:t>
            </w:r>
          </w:p>
        </w:tc>
        <w:tc>
          <w:tcPr>
            <w:tcW w:w="2339" w:type="dxa"/>
            <w:hideMark/>
          </w:tcPr>
          <w:p w14:paraId="766224D3" w14:textId="77777777" w:rsid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Avg. Count of</w:t>
            </w:r>
            <w:r>
              <w:rPr>
                <w:rFonts w:ascii="Arial" w:eastAsia="Times New Roman" w:hAnsi="Arial" w:cs="Arial"/>
                <w:sz w:val="18"/>
                <w:szCs w:val="18"/>
              </w:rPr>
              <w:t xml:space="preserve"> </w:t>
            </w:r>
            <w:r w:rsidRPr="001574A6">
              <w:rPr>
                <w:rFonts w:ascii="Arial" w:eastAsia="Times New Roman" w:hAnsi="Arial" w:cs="Arial"/>
                <w:sz w:val="18"/>
                <w:szCs w:val="18"/>
              </w:rPr>
              <w:t>Gyms</w:t>
            </w:r>
            <w:r>
              <w:rPr>
                <w:rFonts w:ascii="Arial" w:eastAsia="Times New Roman" w:hAnsi="Arial" w:cs="Arial"/>
                <w:sz w:val="18"/>
                <w:szCs w:val="18"/>
              </w:rPr>
              <w:t xml:space="preserve"> Nearby</w:t>
            </w:r>
          </w:p>
          <w:p w14:paraId="5A0F8150" w14:textId="2E2BB9E6" w:rsidR="0000573D" w:rsidRP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(Main Target Customers)</w:t>
            </w:r>
          </w:p>
        </w:tc>
        <w:tc>
          <w:tcPr>
            <w:tcW w:w="2363" w:type="dxa"/>
            <w:hideMark/>
          </w:tcPr>
          <w:p w14:paraId="7B30C652" w14:textId="77777777" w:rsid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Avg. Count of Café</w:t>
            </w:r>
            <w:r>
              <w:rPr>
                <w:rFonts w:ascii="Arial" w:eastAsia="Times New Roman" w:hAnsi="Arial" w:cs="Arial"/>
                <w:sz w:val="18"/>
                <w:szCs w:val="18"/>
              </w:rPr>
              <w:t xml:space="preserve"> Nearby</w:t>
            </w:r>
          </w:p>
          <w:p w14:paraId="1FE0B9F9" w14:textId="1935410F" w:rsidR="0000573D" w:rsidRP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(Direct Competitors)</w:t>
            </w:r>
          </w:p>
        </w:tc>
        <w:tc>
          <w:tcPr>
            <w:tcW w:w="2585" w:type="dxa"/>
            <w:hideMark/>
          </w:tcPr>
          <w:p w14:paraId="0DB8F2D6" w14:textId="77777777" w:rsid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b w:val="0"/>
                <w:bCs w:val="0"/>
                <w:sz w:val="18"/>
                <w:szCs w:val="18"/>
              </w:rPr>
            </w:pPr>
            <w:r w:rsidRPr="001574A6">
              <w:rPr>
                <w:rFonts w:ascii="Arial" w:eastAsia="Times New Roman" w:hAnsi="Arial" w:cs="Arial"/>
                <w:sz w:val="18"/>
                <w:szCs w:val="18"/>
              </w:rPr>
              <w:t>Avg. Count of Other Restaurants</w:t>
            </w:r>
            <w:r>
              <w:rPr>
                <w:rFonts w:ascii="Arial" w:eastAsia="Times New Roman" w:hAnsi="Arial" w:cs="Arial"/>
                <w:sz w:val="18"/>
                <w:szCs w:val="18"/>
              </w:rPr>
              <w:t xml:space="preserve"> Nearby</w:t>
            </w:r>
          </w:p>
          <w:p w14:paraId="0B4B4C1E" w14:textId="0B48B2BE" w:rsidR="0000573D" w:rsidRPr="0000573D" w:rsidRDefault="0000573D" w:rsidP="0000573D">
            <w:pPr>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18"/>
                <w:szCs w:val="18"/>
              </w:rPr>
            </w:pPr>
            <w:r>
              <w:rPr>
                <w:rFonts w:ascii="Arial" w:eastAsia="Times New Roman" w:hAnsi="Arial" w:cs="Arial"/>
                <w:sz w:val="18"/>
                <w:szCs w:val="18"/>
              </w:rPr>
              <w:t>(Relatively Indirect Competitors)</w:t>
            </w:r>
          </w:p>
        </w:tc>
      </w:tr>
      <w:tr w:rsidR="0000573D" w:rsidRPr="0000573D" w14:paraId="0158EF21" w14:textId="77777777" w:rsidTr="0000573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28A7978A" w14:textId="02EDC229" w:rsidR="0000573D" w:rsidRPr="0000573D" w:rsidRDefault="0000573D" w:rsidP="0000573D">
            <w:pPr>
              <w:jc w:val="center"/>
              <w:rPr>
                <w:rFonts w:ascii="Arial" w:eastAsia="Times New Roman" w:hAnsi="Arial" w:cs="Arial"/>
                <w:sz w:val="18"/>
                <w:szCs w:val="18"/>
              </w:rPr>
            </w:pPr>
            <w:r>
              <w:rPr>
                <w:rFonts w:ascii="Arial" w:eastAsia="Times New Roman" w:hAnsi="Arial" w:cs="Arial"/>
                <w:sz w:val="18"/>
                <w:szCs w:val="18"/>
              </w:rPr>
              <w:t>1</w:t>
            </w:r>
          </w:p>
        </w:tc>
        <w:tc>
          <w:tcPr>
            <w:tcW w:w="2339" w:type="dxa"/>
            <w:noWrap/>
            <w:hideMark/>
          </w:tcPr>
          <w:p w14:paraId="406D442D"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Medium</w:t>
            </w:r>
          </w:p>
        </w:tc>
        <w:tc>
          <w:tcPr>
            <w:tcW w:w="2363" w:type="dxa"/>
            <w:noWrap/>
            <w:hideMark/>
          </w:tcPr>
          <w:p w14:paraId="3ADD5148"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Medium</w:t>
            </w:r>
          </w:p>
        </w:tc>
        <w:tc>
          <w:tcPr>
            <w:tcW w:w="2585" w:type="dxa"/>
            <w:noWrap/>
            <w:hideMark/>
          </w:tcPr>
          <w:p w14:paraId="57841650"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Low</w:t>
            </w:r>
          </w:p>
        </w:tc>
      </w:tr>
      <w:tr w:rsidR="0000573D" w:rsidRPr="0000573D" w14:paraId="18D97563" w14:textId="77777777" w:rsidTr="0000573D">
        <w:trPr>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4BDA8653" w14:textId="52381DAC" w:rsidR="0000573D" w:rsidRPr="0000573D" w:rsidRDefault="0000573D" w:rsidP="0000573D">
            <w:pPr>
              <w:jc w:val="center"/>
              <w:rPr>
                <w:rFonts w:ascii="Arial" w:eastAsia="Times New Roman" w:hAnsi="Arial" w:cs="Arial"/>
                <w:sz w:val="18"/>
                <w:szCs w:val="18"/>
              </w:rPr>
            </w:pPr>
            <w:r>
              <w:rPr>
                <w:rFonts w:ascii="Arial" w:eastAsia="Times New Roman" w:hAnsi="Arial" w:cs="Arial"/>
                <w:sz w:val="18"/>
                <w:szCs w:val="18"/>
              </w:rPr>
              <w:t>2</w:t>
            </w:r>
          </w:p>
        </w:tc>
        <w:tc>
          <w:tcPr>
            <w:tcW w:w="2339" w:type="dxa"/>
            <w:noWrap/>
            <w:hideMark/>
          </w:tcPr>
          <w:p w14:paraId="196006FB"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High</w:t>
            </w:r>
          </w:p>
        </w:tc>
        <w:tc>
          <w:tcPr>
            <w:tcW w:w="2363" w:type="dxa"/>
            <w:noWrap/>
            <w:hideMark/>
          </w:tcPr>
          <w:p w14:paraId="13F88E8C"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Medium</w:t>
            </w:r>
          </w:p>
        </w:tc>
        <w:tc>
          <w:tcPr>
            <w:tcW w:w="2585" w:type="dxa"/>
            <w:noWrap/>
            <w:hideMark/>
          </w:tcPr>
          <w:p w14:paraId="41814FA6"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High</w:t>
            </w:r>
          </w:p>
        </w:tc>
      </w:tr>
      <w:tr w:rsidR="0000573D" w:rsidRPr="0000573D" w14:paraId="3AE3EBF8" w14:textId="77777777" w:rsidTr="0000573D">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697927E3" w14:textId="559AC152" w:rsidR="0000573D" w:rsidRPr="0000573D" w:rsidRDefault="0000573D" w:rsidP="0000573D">
            <w:pPr>
              <w:jc w:val="center"/>
              <w:rPr>
                <w:rFonts w:ascii="Arial" w:eastAsia="Times New Roman" w:hAnsi="Arial" w:cs="Arial"/>
                <w:sz w:val="18"/>
                <w:szCs w:val="18"/>
              </w:rPr>
            </w:pPr>
            <w:r>
              <w:rPr>
                <w:rFonts w:ascii="Arial" w:eastAsia="Times New Roman" w:hAnsi="Arial" w:cs="Arial"/>
                <w:color w:val="4472C4" w:themeColor="accent1"/>
                <w:sz w:val="18"/>
                <w:szCs w:val="18"/>
              </w:rPr>
              <w:lastRenderedPageBreak/>
              <w:t>3</w:t>
            </w:r>
          </w:p>
        </w:tc>
        <w:tc>
          <w:tcPr>
            <w:tcW w:w="2339" w:type="dxa"/>
            <w:noWrap/>
            <w:hideMark/>
          </w:tcPr>
          <w:p w14:paraId="67FC0FE5"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4472C4" w:themeColor="accent1"/>
                <w:sz w:val="18"/>
                <w:szCs w:val="18"/>
              </w:rPr>
            </w:pPr>
            <w:r w:rsidRPr="0000573D">
              <w:rPr>
                <w:rFonts w:ascii="Arial" w:eastAsia="Times New Roman" w:hAnsi="Arial" w:cs="Arial"/>
                <w:b/>
                <w:bCs/>
                <w:color w:val="4472C4" w:themeColor="accent1"/>
                <w:sz w:val="18"/>
                <w:szCs w:val="18"/>
              </w:rPr>
              <w:t>High</w:t>
            </w:r>
          </w:p>
        </w:tc>
        <w:tc>
          <w:tcPr>
            <w:tcW w:w="2363" w:type="dxa"/>
            <w:noWrap/>
            <w:hideMark/>
          </w:tcPr>
          <w:p w14:paraId="4BFABBA0"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4472C4" w:themeColor="accent1"/>
                <w:sz w:val="18"/>
                <w:szCs w:val="18"/>
              </w:rPr>
            </w:pPr>
            <w:r w:rsidRPr="0000573D">
              <w:rPr>
                <w:rFonts w:ascii="Arial" w:eastAsia="Times New Roman" w:hAnsi="Arial" w:cs="Arial"/>
                <w:b/>
                <w:bCs/>
                <w:color w:val="4472C4" w:themeColor="accent1"/>
                <w:sz w:val="18"/>
                <w:szCs w:val="18"/>
              </w:rPr>
              <w:t>Low</w:t>
            </w:r>
          </w:p>
        </w:tc>
        <w:tc>
          <w:tcPr>
            <w:tcW w:w="2585" w:type="dxa"/>
            <w:noWrap/>
            <w:hideMark/>
          </w:tcPr>
          <w:p w14:paraId="6CFCD77E" w14:textId="77777777" w:rsidR="0000573D" w:rsidRPr="0000573D" w:rsidRDefault="0000573D" w:rsidP="0000573D">
            <w:pPr>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bCs/>
                <w:color w:val="4472C4" w:themeColor="accent1"/>
                <w:sz w:val="18"/>
                <w:szCs w:val="18"/>
              </w:rPr>
            </w:pPr>
            <w:r w:rsidRPr="0000573D">
              <w:rPr>
                <w:rFonts w:ascii="Arial" w:eastAsia="Times New Roman" w:hAnsi="Arial" w:cs="Arial"/>
                <w:b/>
                <w:bCs/>
                <w:color w:val="4472C4" w:themeColor="accent1"/>
                <w:sz w:val="18"/>
                <w:szCs w:val="18"/>
              </w:rPr>
              <w:t>Low</w:t>
            </w:r>
          </w:p>
        </w:tc>
      </w:tr>
      <w:tr w:rsidR="0000573D" w:rsidRPr="0000573D" w14:paraId="09736CB1" w14:textId="77777777" w:rsidTr="0000573D">
        <w:trPr>
          <w:trHeight w:val="319"/>
        </w:trPr>
        <w:tc>
          <w:tcPr>
            <w:cnfStyle w:val="001000000000" w:firstRow="0" w:lastRow="0" w:firstColumn="1" w:lastColumn="0" w:oddVBand="0" w:evenVBand="0" w:oddHBand="0" w:evenHBand="0" w:firstRowFirstColumn="0" w:firstRowLastColumn="0" w:lastRowFirstColumn="0" w:lastRowLastColumn="0"/>
            <w:tcW w:w="1108" w:type="dxa"/>
            <w:noWrap/>
            <w:hideMark/>
          </w:tcPr>
          <w:p w14:paraId="54E051D9" w14:textId="2385BD07" w:rsidR="0000573D" w:rsidRPr="0000573D" w:rsidRDefault="0000573D" w:rsidP="0000573D">
            <w:pPr>
              <w:jc w:val="center"/>
              <w:rPr>
                <w:rFonts w:ascii="Arial" w:eastAsia="Times New Roman" w:hAnsi="Arial" w:cs="Arial"/>
                <w:sz w:val="18"/>
                <w:szCs w:val="18"/>
              </w:rPr>
            </w:pPr>
            <w:r>
              <w:rPr>
                <w:rFonts w:ascii="Arial" w:eastAsia="Times New Roman" w:hAnsi="Arial" w:cs="Arial"/>
                <w:sz w:val="18"/>
                <w:szCs w:val="18"/>
              </w:rPr>
              <w:t>4</w:t>
            </w:r>
          </w:p>
        </w:tc>
        <w:tc>
          <w:tcPr>
            <w:tcW w:w="2339" w:type="dxa"/>
            <w:noWrap/>
            <w:hideMark/>
          </w:tcPr>
          <w:p w14:paraId="3CB0D9FC"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Low</w:t>
            </w:r>
          </w:p>
        </w:tc>
        <w:tc>
          <w:tcPr>
            <w:tcW w:w="2363" w:type="dxa"/>
            <w:noWrap/>
            <w:hideMark/>
          </w:tcPr>
          <w:p w14:paraId="67A75E74"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High</w:t>
            </w:r>
          </w:p>
        </w:tc>
        <w:tc>
          <w:tcPr>
            <w:tcW w:w="2585" w:type="dxa"/>
            <w:noWrap/>
            <w:hideMark/>
          </w:tcPr>
          <w:p w14:paraId="1ADF740A" w14:textId="77777777" w:rsidR="0000573D" w:rsidRPr="0000573D" w:rsidRDefault="0000573D" w:rsidP="0000573D">
            <w:pPr>
              <w:jc w:val="center"/>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18"/>
              </w:rPr>
            </w:pPr>
            <w:r w:rsidRPr="0000573D">
              <w:rPr>
                <w:rFonts w:ascii="Arial" w:eastAsia="Times New Roman" w:hAnsi="Arial" w:cs="Arial"/>
                <w:sz w:val="18"/>
                <w:szCs w:val="18"/>
              </w:rPr>
              <w:t>Very High</w:t>
            </w:r>
          </w:p>
        </w:tc>
      </w:tr>
    </w:tbl>
    <w:p w14:paraId="1BDB1617" w14:textId="080B384A" w:rsidR="001574A6" w:rsidRDefault="0000573D" w:rsidP="00101483">
      <w:pPr>
        <w:tabs>
          <w:tab w:val="left" w:pos="5775"/>
        </w:tabs>
        <w:ind w:left="720"/>
      </w:pPr>
      <w:r>
        <w:t xml:space="preserve"> So, now it’s obviously cluster 3 is the ideal location.</w:t>
      </w:r>
    </w:p>
    <w:p w14:paraId="317B31CC" w14:textId="01D99253" w:rsidR="0000573D" w:rsidRDefault="0000573D" w:rsidP="00101483">
      <w:pPr>
        <w:tabs>
          <w:tab w:val="left" w:pos="5775"/>
        </w:tabs>
        <w:ind w:left="720"/>
      </w:pPr>
      <w:r>
        <w:t>Let’s find it in map.</w:t>
      </w:r>
    </w:p>
    <w:p w14:paraId="12CF22C4" w14:textId="3C44E50A" w:rsidR="00B13063" w:rsidRDefault="00B13063" w:rsidP="00101483">
      <w:pPr>
        <w:tabs>
          <w:tab w:val="left" w:pos="5775"/>
        </w:tabs>
        <w:ind w:left="720"/>
      </w:pPr>
      <w:r>
        <w:rPr>
          <w:noProof/>
        </w:rPr>
        <w:drawing>
          <wp:inline distT="0" distB="0" distL="0" distR="0" wp14:anchorId="3A139569" wp14:editId="1C57C2C0">
            <wp:extent cx="5410200" cy="48291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10200" cy="4829175"/>
                    </a:xfrm>
                    <a:prstGeom prst="rect">
                      <a:avLst/>
                    </a:prstGeom>
                  </pic:spPr>
                </pic:pic>
              </a:graphicData>
            </a:graphic>
          </wp:inline>
        </w:drawing>
      </w:r>
    </w:p>
    <w:p w14:paraId="415187A9" w14:textId="16470159" w:rsidR="0000573D" w:rsidRDefault="00B13063" w:rsidP="00101483">
      <w:pPr>
        <w:tabs>
          <w:tab w:val="left" w:pos="5775"/>
        </w:tabs>
        <w:ind w:left="720"/>
      </w:pPr>
      <w:r>
        <w:t xml:space="preserve">Let’s start to search any available </w:t>
      </w:r>
      <w:r w:rsidR="0000543E">
        <w:t>rental in these two places.</w:t>
      </w:r>
    </w:p>
    <w:p w14:paraId="3D0B67EF" w14:textId="799F02EE" w:rsidR="0000543E" w:rsidRDefault="0000543E" w:rsidP="00101483">
      <w:pPr>
        <w:tabs>
          <w:tab w:val="left" w:pos="5775"/>
        </w:tabs>
        <w:ind w:left="720"/>
      </w:pPr>
      <w:bookmarkStart w:id="0" w:name="_GoBack"/>
      <w:bookmarkEnd w:id="0"/>
    </w:p>
    <w:p w14:paraId="64404CC2" w14:textId="7B1BF88B" w:rsidR="0000543E" w:rsidRPr="0000543E" w:rsidRDefault="0000543E" w:rsidP="0000543E">
      <w:pPr>
        <w:pStyle w:val="Heading1"/>
        <w:rPr>
          <w:rFonts w:asciiTheme="minorHAnsi" w:hAnsiTheme="minorHAnsi" w:cstheme="minorHAnsi"/>
          <w:b/>
          <w:bCs/>
          <w:color w:val="auto"/>
        </w:rPr>
      </w:pPr>
      <w:r w:rsidRPr="0000543E">
        <w:rPr>
          <w:rFonts w:asciiTheme="minorHAnsi" w:hAnsiTheme="minorHAnsi" w:cstheme="minorHAnsi"/>
          <w:b/>
          <w:bCs/>
          <w:color w:val="auto"/>
        </w:rPr>
        <w:t>Conclusion:</w:t>
      </w:r>
    </w:p>
    <w:p w14:paraId="4A9A2655" w14:textId="77777777" w:rsidR="009963EE" w:rsidRPr="009963EE" w:rsidRDefault="009963EE" w:rsidP="009963EE">
      <w:pPr>
        <w:tabs>
          <w:tab w:val="left" w:pos="5775"/>
        </w:tabs>
        <w:ind w:left="720"/>
      </w:pPr>
      <w:r w:rsidRPr="009963EE">
        <w:t>Searched 7 Singapore popular business area.</w:t>
      </w:r>
    </w:p>
    <w:p w14:paraId="16BD5882" w14:textId="77777777" w:rsidR="009963EE" w:rsidRPr="009963EE" w:rsidRDefault="009963EE" w:rsidP="009963EE">
      <w:pPr>
        <w:tabs>
          <w:tab w:val="left" w:pos="5775"/>
        </w:tabs>
        <w:ind w:left="720"/>
      </w:pPr>
      <w:r w:rsidRPr="009963EE">
        <w:t>We can find out below areas with more gyms and relatively low density of café.</w:t>
      </w:r>
    </w:p>
    <w:p w14:paraId="78F92D98" w14:textId="77777777" w:rsidR="009963EE" w:rsidRPr="009963EE" w:rsidRDefault="009963EE" w:rsidP="009963EE">
      <w:pPr>
        <w:tabs>
          <w:tab w:val="left" w:pos="5775"/>
        </w:tabs>
        <w:ind w:left="720"/>
      </w:pPr>
      <w:r w:rsidRPr="009963EE">
        <w:t xml:space="preserve">Shenton Way area is the first choice while Tanjong </w:t>
      </w:r>
      <w:proofErr w:type="spellStart"/>
      <w:r w:rsidRPr="009963EE">
        <w:t>Pagar</w:t>
      </w:r>
      <w:proofErr w:type="spellEnd"/>
      <w:r w:rsidRPr="009963EE">
        <w:t xml:space="preserve"> and Raffles Place can be backup choices.</w:t>
      </w:r>
    </w:p>
    <w:p w14:paraId="0A570D2B" w14:textId="77777777" w:rsidR="009963EE" w:rsidRPr="009963EE" w:rsidRDefault="009963EE" w:rsidP="009963EE">
      <w:pPr>
        <w:tabs>
          <w:tab w:val="left" w:pos="5775"/>
        </w:tabs>
        <w:ind w:left="720"/>
      </w:pPr>
      <w:r w:rsidRPr="009963EE">
        <w:t xml:space="preserve">When we start to explore Shenton Way, we can find out two ideal locations. </w:t>
      </w:r>
    </w:p>
    <w:p w14:paraId="5F162F83" w14:textId="17626F25" w:rsidR="009963EE" w:rsidRPr="009963EE" w:rsidRDefault="009963EE" w:rsidP="009963EE">
      <w:pPr>
        <w:tabs>
          <w:tab w:val="left" w:pos="5775"/>
        </w:tabs>
        <w:spacing w:after="0"/>
        <w:ind w:left="720"/>
      </w:pPr>
      <w:r w:rsidRPr="009963EE">
        <w:t xml:space="preserve">     First one is the east side of Maxwell Link with 5 gyms nearby. </w:t>
      </w:r>
    </w:p>
    <w:p w14:paraId="7B1AEAE6" w14:textId="01126119" w:rsidR="0000543E" w:rsidRDefault="009963EE" w:rsidP="00101483">
      <w:pPr>
        <w:tabs>
          <w:tab w:val="left" w:pos="5775"/>
        </w:tabs>
        <w:ind w:left="720"/>
      </w:pPr>
      <w:r w:rsidRPr="009963EE">
        <w:t xml:space="preserve">     Second one is north side of Cecil Street.</w:t>
      </w:r>
      <w:r w:rsidR="0000543E">
        <w:t xml:space="preserve"> </w:t>
      </w:r>
    </w:p>
    <w:p w14:paraId="19CD253B" w14:textId="77777777" w:rsidR="0000543E" w:rsidRDefault="0000543E" w:rsidP="00101483">
      <w:pPr>
        <w:tabs>
          <w:tab w:val="left" w:pos="5775"/>
        </w:tabs>
        <w:ind w:left="720"/>
      </w:pPr>
    </w:p>
    <w:sectPr w:rsidR="0000543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751D39"/>
    <w:multiLevelType w:val="hybridMultilevel"/>
    <w:tmpl w:val="DAB4C344"/>
    <w:lvl w:ilvl="0" w:tplc="6D6C4162">
      <w:start w:val="1"/>
      <w:numFmt w:val="upperRoman"/>
      <w:lvlText w:val="%1."/>
      <w:lvlJc w:val="left"/>
      <w:pPr>
        <w:ind w:left="720" w:hanging="720"/>
      </w:pPr>
      <w:rPr>
        <w:rFonts w:hint="default"/>
      </w:rPr>
    </w:lvl>
    <w:lvl w:ilvl="1" w:tplc="4809000F">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 w15:restartNumberingAfterBreak="0">
    <w:nsid w:val="3619101C"/>
    <w:multiLevelType w:val="hybridMultilevel"/>
    <w:tmpl w:val="560ECD0C"/>
    <w:lvl w:ilvl="0" w:tplc="6D6C4162">
      <w:start w:val="1"/>
      <w:numFmt w:val="upperRoman"/>
      <w:lvlText w:val="%1."/>
      <w:lvlJc w:val="left"/>
      <w:pPr>
        <w:ind w:left="720" w:hanging="720"/>
      </w:pPr>
      <w:rPr>
        <w:rFonts w:hint="default"/>
      </w:r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2" w15:restartNumberingAfterBreak="0">
    <w:nsid w:val="4F676775"/>
    <w:multiLevelType w:val="hybridMultilevel"/>
    <w:tmpl w:val="DAB4C344"/>
    <w:lvl w:ilvl="0" w:tplc="6D6C4162">
      <w:start w:val="1"/>
      <w:numFmt w:val="upperRoman"/>
      <w:lvlText w:val="%1."/>
      <w:lvlJc w:val="left"/>
      <w:pPr>
        <w:ind w:left="720" w:hanging="720"/>
      </w:pPr>
      <w:rPr>
        <w:rFonts w:hint="default"/>
      </w:rPr>
    </w:lvl>
    <w:lvl w:ilvl="1" w:tplc="4809000F">
      <w:start w:val="1"/>
      <w:numFmt w:val="decimal"/>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3" w15:restartNumberingAfterBreak="0">
    <w:nsid w:val="74E67FE3"/>
    <w:multiLevelType w:val="hybridMultilevel"/>
    <w:tmpl w:val="F4586EB0"/>
    <w:lvl w:ilvl="0" w:tplc="4809000F">
      <w:start w:val="1"/>
      <w:numFmt w:val="decimal"/>
      <w:lvlText w:val="%1."/>
      <w:lvlJc w:val="left"/>
      <w:pPr>
        <w:ind w:left="360" w:hanging="360"/>
      </w:pPr>
    </w:lvl>
    <w:lvl w:ilvl="1" w:tplc="48090019">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4" w15:restartNumberingAfterBreak="0">
    <w:nsid w:val="7613787F"/>
    <w:multiLevelType w:val="hybridMultilevel"/>
    <w:tmpl w:val="505A08E8"/>
    <w:lvl w:ilvl="0" w:tplc="48090019">
      <w:start w:val="1"/>
      <w:numFmt w:val="lowerLetter"/>
      <w:lvlText w:val="%1."/>
      <w:lvlJc w:val="lef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3"/>
  </w:num>
  <w:num w:numId="2">
    <w:abstractNumId w:val="0"/>
  </w:num>
  <w:num w:numId="3">
    <w:abstractNumId w:val="1"/>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4CA1"/>
    <w:rsid w:val="0000543E"/>
    <w:rsid w:val="0000573D"/>
    <w:rsid w:val="000D0424"/>
    <w:rsid w:val="00101483"/>
    <w:rsid w:val="001574A6"/>
    <w:rsid w:val="00214D5B"/>
    <w:rsid w:val="0032792D"/>
    <w:rsid w:val="0039268F"/>
    <w:rsid w:val="00412E6D"/>
    <w:rsid w:val="004328B2"/>
    <w:rsid w:val="00477E65"/>
    <w:rsid w:val="00486B13"/>
    <w:rsid w:val="00524CA1"/>
    <w:rsid w:val="00642D9C"/>
    <w:rsid w:val="00714E81"/>
    <w:rsid w:val="00732E14"/>
    <w:rsid w:val="007D3E4F"/>
    <w:rsid w:val="008247CF"/>
    <w:rsid w:val="00992DE8"/>
    <w:rsid w:val="009963EE"/>
    <w:rsid w:val="009E4AFA"/>
    <w:rsid w:val="00B13063"/>
    <w:rsid w:val="00B16330"/>
    <w:rsid w:val="00E13E88"/>
    <w:rsid w:val="00EF28DF"/>
    <w:rsid w:val="00FB608E"/>
    <w:rsid w:val="00FE5D53"/>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C6302"/>
  <w15:chartTrackingRefBased/>
  <w15:docId w15:val="{3717431B-6A12-474C-8A0E-B37940B094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24C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24C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24CA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24CA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524CA1"/>
    <w:rPr>
      <w:color w:val="5A5A5A" w:themeColor="text1" w:themeTint="A5"/>
      <w:spacing w:val="15"/>
    </w:rPr>
  </w:style>
  <w:style w:type="character" w:customStyle="1" w:styleId="Heading1Char">
    <w:name w:val="Heading 1 Char"/>
    <w:basedOn w:val="DefaultParagraphFont"/>
    <w:link w:val="Heading1"/>
    <w:uiPriority w:val="9"/>
    <w:rsid w:val="00524CA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16330"/>
    <w:pPr>
      <w:ind w:left="720"/>
      <w:contextualSpacing/>
    </w:pPr>
  </w:style>
  <w:style w:type="character" w:styleId="Hyperlink">
    <w:name w:val="Hyperlink"/>
    <w:basedOn w:val="DefaultParagraphFont"/>
    <w:uiPriority w:val="99"/>
    <w:unhideWhenUsed/>
    <w:rsid w:val="00B16330"/>
    <w:rPr>
      <w:color w:val="0563C1" w:themeColor="hyperlink"/>
      <w:u w:val="single"/>
    </w:rPr>
  </w:style>
  <w:style w:type="character" w:styleId="UnresolvedMention">
    <w:name w:val="Unresolved Mention"/>
    <w:basedOn w:val="DefaultParagraphFont"/>
    <w:uiPriority w:val="99"/>
    <w:semiHidden/>
    <w:unhideWhenUsed/>
    <w:rsid w:val="00B16330"/>
    <w:rPr>
      <w:color w:val="605E5C"/>
      <w:shd w:val="clear" w:color="auto" w:fill="E1DFDD"/>
    </w:rPr>
  </w:style>
  <w:style w:type="character" w:styleId="FollowedHyperlink">
    <w:name w:val="FollowedHyperlink"/>
    <w:basedOn w:val="DefaultParagraphFont"/>
    <w:uiPriority w:val="99"/>
    <w:semiHidden/>
    <w:unhideWhenUsed/>
    <w:rsid w:val="0039268F"/>
    <w:rPr>
      <w:color w:val="954F72" w:themeColor="followedHyperlink"/>
      <w:u w:val="single"/>
    </w:rPr>
  </w:style>
  <w:style w:type="table" w:styleId="ListTable4-Accent5">
    <w:name w:val="List Table 4 Accent 5"/>
    <w:basedOn w:val="TableNormal"/>
    <w:uiPriority w:val="49"/>
    <w:rsid w:val="008247CF"/>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53012502">
      <w:bodyDiv w:val="1"/>
      <w:marLeft w:val="0"/>
      <w:marRight w:val="0"/>
      <w:marTop w:val="0"/>
      <w:marBottom w:val="0"/>
      <w:divBdr>
        <w:top w:val="none" w:sz="0" w:space="0" w:color="auto"/>
        <w:left w:val="none" w:sz="0" w:space="0" w:color="auto"/>
        <w:bottom w:val="none" w:sz="0" w:space="0" w:color="auto"/>
        <w:right w:val="none" w:sz="0" w:space="0" w:color="auto"/>
      </w:divBdr>
    </w:div>
    <w:div w:id="808787407">
      <w:bodyDiv w:val="1"/>
      <w:marLeft w:val="0"/>
      <w:marRight w:val="0"/>
      <w:marTop w:val="0"/>
      <w:marBottom w:val="0"/>
      <w:divBdr>
        <w:top w:val="none" w:sz="0" w:space="0" w:color="auto"/>
        <w:left w:val="none" w:sz="0" w:space="0" w:color="auto"/>
        <w:bottom w:val="none" w:sz="0" w:space="0" w:color="auto"/>
        <w:right w:val="none" w:sz="0" w:space="0" w:color="auto"/>
      </w:divBdr>
    </w:div>
    <w:div w:id="1042054572">
      <w:bodyDiv w:val="1"/>
      <w:marLeft w:val="0"/>
      <w:marRight w:val="0"/>
      <w:marTop w:val="0"/>
      <w:marBottom w:val="0"/>
      <w:divBdr>
        <w:top w:val="none" w:sz="0" w:space="0" w:color="auto"/>
        <w:left w:val="none" w:sz="0" w:space="0" w:color="auto"/>
        <w:bottom w:val="none" w:sz="0" w:space="0" w:color="auto"/>
        <w:right w:val="none" w:sz="0" w:space="0" w:color="auto"/>
      </w:divBdr>
    </w:div>
    <w:div w:id="17506952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www.corporateservicessingapore.com/7-popular-business-locations-singapore/" TargetMode="External"/><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jpe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developer.foursquare.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5</Pages>
  <Words>614</Words>
  <Characters>3501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 Yan Yan</dc:creator>
  <cp:keywords/>
  <dc:description/>
  <cp:lastModifiedBy>Sha Yan Yan</cp:lastModifiedBy>
  <cp:revision>3</cp:revision>
  <dcterms:created xsi:type="dcterms:W3CDTF">2019-12-09T15:58:00Z</dcterms:created>
  <dcterms:modified xsi:type="dcterms:W3CDTF">2019-12-10T00:49:00Z</dcterms:modified>
</cp:coreProperties>
</file>