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251E" w14:textId="68F47504" w:rsidR="00423590" w:rsidRDefault="00136641">
      <w:pPr>
        <w:rPr>
          <w:rFonts w:ascii="Times New Roman" w:hAnsi="Times New Roman" w:cs="Times New Roman"/>
        </w:rPr>
      </w:pPr>
      <w:r w:rsidRPr="00136641">
        <w:rPr>
          <w:rFonts w:ascii="Times New Roman" w:hAnsi="Times New Roman" w:cs="Times New Roman"/>
        </w:rPr>
        <w:t xml:space="preserve">TITLE : </w:t>
      </w:r>
      <w:r w:rsidRPr="00136641">
        <w:rPr>
          <w:rFonts w:ascii="Times New Roman" w:hAnsi="Times New Roman" w:cs="Times New Roman"/>
        </w:rPr>
        <w:t>2</w:t>
      </w:r>
      <w:r w:rsidRPr="00136641">
        <w:rPr>
          <w:rFonts w:ascii="Times New Roman" w:hAnsi="Times New Roman" w:cs="Times New Roman"/>
        </w:rPr>
        <w:t>)</w:t>
      </w:r>
      <w:r w:rsidRPr="00136641">
        <w:rPr>
          <w:rFonts w:ascii="Times New Roman" w:hAnsi="Times New Roman" w:cs="Times New Roman"/>
        </w:rPr>
        <w:t xml:space="preserve"> Program on HTML basic tags to handle multimedia elements on web page.</w:t>
      </w:r>
    </w:p>
    <w:p w14:paraId="20D2B411" w14:textId="1D549EA4" w:rsidR="00136641" w:rsidRDefault="00136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36CDF5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2C1F9F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"en"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69EF98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BD8965A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0CC566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FDB792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&gt;Multimedia Showcase&lt;/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B780387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62C2151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General Reset &amp; Styling */</w:t>
      </w:r>
    </w:p>
    <w:p w14:paraId="56070102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*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BE88BC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9907A6C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6B5712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box-sizing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border-box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9C3B36C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73C71B8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87846CA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07C23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linear-gradient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135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deg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#1f1c2c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#928dab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39E732D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59734B4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'Arial'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4CDD73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display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flex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7C68D0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align-items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71D5842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justify-content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BCF821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min-height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vh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2BF7DD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74B326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AD9E4C7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42A58D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7A02DCA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0982DD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2EE220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2.5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49BC31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text-shadow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4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0.5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66989982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745F1A1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15356C7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.container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34C6F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0.7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24C2C8A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F997CD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E576F2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800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B509266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D0D1B5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24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0.5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7ADF7D1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6AD01342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B7FB4B3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.multimedia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441C41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8FCD2AA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62A90B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9FE5E80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7C19C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9F6F4B7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1.8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216D42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0D543B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094A19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img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video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093A2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A0A0CB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E96BB32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height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auto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7984A87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4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12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0.5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686FDCF4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267C7A86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0752027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audio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F37D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margin-top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7EEB588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136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BB70EA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8BAEED1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668BE51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B59DC9A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170DC1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1B8E1A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"container"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CB6C34D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&gt;Multimedia Elements on a Web Page&lt;/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A6F3AC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8300F3C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"multimedia"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6C54A2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&gt;Image&lt;/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9BBE1A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img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src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"OIP.jpeg"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alt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"Sample Image"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"600"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height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"300"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CD0284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EE62791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E88C68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"multimedia"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363078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&gt;Audio&lt;/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9EE413C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audio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controls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4498C3E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source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src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"https://www.soundhelix.com/examples/mp3/SoundHelix-Song-1.mp3"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"audio/mpeg"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495DA26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Your browser does not support the audio element.</w:t>
      </w:r>
    </w:p>
    <w:p w14:paraId="73DEC36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audio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3FB8AA8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4031E1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6A5D74F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"multimedia"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341B6B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&gt;Video&lt;/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B0B22C2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video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"600"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controls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54140A0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source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src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"https://www.w3schools.com/html/mov_bbb.mp4"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136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136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"video/mp4"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358ECED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Your browser does not support the video tag.</w:t>
      </w:r>
    </w:p>
    <w:p w14:paraId="75861FC7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video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57E13C6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0C95DC9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81FAD1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240AA6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5D69AE5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13664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136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5011CBB" w14:textId="77777777" w:rsidR="00136641" w:rsidRPr="00136641" w:rsidRDefault="00136641" w:rsidP="00136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47E69A2" w14:textId="77777777" w:rsidR="00136641" w:rsidRDefault="00136641">
      <w:pPr>
        <w:rPr>
          <w:rFonts w:ascii="Times New Roman" w:hAnsi="Times New Roman" w:cs="Times New Roman"/>
        </w:rPr>
      </w:pPr>
    </w:p>
    <w:p w14:paraId="7E019897" w14:textId="478CA1E0" w:rsidR="00136641" w:rsidRPr="00136641" w:rsidRDefault="00136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 w:rsidRPr="00136641">
        <w:rPr>
          <w:rFonts w:ascii="Times New Roman" w:hAnsi="Times New Roman" w:cs="Times New Roman"/>
        </w:rPr>
        <w:drawing>
          <wp:inline distT="0" distB="0" distL="0" distR="0" wp14:anchorId="792AE00B" wp14:editId="77079136">
            <wp:extent cx="5731510" cy="5977890"/>
            <wp:effectExtent l="0" t="0" r="2540" b="3810"/>
            <wp:docPr id="121871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15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641" w:rsidRPr="0013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41"/>
    <w:rsid w:val="00136641"/>
    <w:rsid w:val="00423590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BFDC"/>
  <w15:chartTrackingRefBased/>
  <w15:docId w15:val="{65C8DE64-BBA6-47CD-B2AC-1315521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2024-10-24T10:49:00Z</dcterms:created>
  <dcterms:modified xsi:type="dcterms:W3CDTF">2024-10-24T10:50:00Z</dcterms:modified>
</cp:coreProperties>
</file>