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34D95" w14:textId="12C00921" w:rsidR="00D279D0" w:rsidRDefault="00E5231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C2AE2E5" wp14:editId="444F55F7">
                <wp:simplePos x="0" y="0"/>
                <wp:positionH relativeFrom="margin">
                  <wp:posOffset>0</wp:posOffset>
                </wp:positionH>
                <wp:positionV relativeFrom="margin">
                  <wp:posOffset>144780</wp:posOffset>
                </wp:positionV>
                <wp:extent cx="6281420" cy="1295400"/>
                <wp:effectExtent l="0" t="0" r="0" b="0"/>
                <wp:wrapTopAndBottom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281420" cy="1295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FC1DF" w14:textId="77777777" w:rsidR="00E52310" w:rsidRDefault="00E52310" w:rsidP="00E52310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553D4BD2" w14:textId="429D1E43" w:rsidR="00E52310" w:rsidRPr="009F7584" w:rsidRDefault="00E52310" w:rsidP="00E52310">
                            <w:pPr>
                              <w:jc w:val="center"/>
                              <w:rPr>
                                <w:rFonts w:eastAsia="宋体"/>
                                <w:b/>
                                <w:bCs/>
                                <w:color w:val="2A2B2E"/>
                                <w:sz w:val="28"/>
                                <w:shd w:val="clear" w:color="auto" w:fill="FCFDFE"/>
                              </w:rPr>
                            </w:pPr>
                            <w:r w:rsidRPr="00E52310">
                              <w:rPr>
                                <w:rFonts w:eastAsia="宋体"/>
                                <w:b/>
                                <w:bCs/>
                                <w:color w:val="2A2B2E"/>
                                <w:sz w:val="28"/>
                                <w:shd w:val="clear" w:color="auto" w:fill="FCFDFE"/>
                              </w:rPr>
                              <w:t xml:space="preserve">Expression recognition based on convolutional neural network, capsule network model and </w:t>
                            </w:r>
                            <w:proofErr w:type="spellStart"/>
                            <w:r w:rsidRPr="00E52310">
                              <w:rPr>
                                <w:rFonts w:eastAsia="宋体"/>
                                <w:b/>
                                <w:bCs/>
                                <w:color w:val="2A2B2E"/>
                                <w:sz w:val="28"/>
                                <w:shd w:val="clear" w:color="auto" w:fill="FCFDFE"/>
                              </w:rPr>
                              <w:t>ResNet</w:t>
                            </w:r>
                            <w:proofErr w:type="spellEnd"/>
                            <w:r w:rsidRPr="00E52310">
                              <w:rPr>
                                <w:rFonts w:eastAsia="宋体"/>
                                <w:b/>
                                <w:bCs/>
                                <w:color w:val="2A2B2E"/>
                                <w:sz w:val="28"/>
                                <w:shd w:val="clear" w:color="auto" w:fill="FCFDFE"/>
                              </w:rPr>
                              <w:t xml:space="preserve"> network</w:t>
                            </w:r>
                          </w:p>
                          <w:p w14:paraId="2B929FE4" w14:textId="77777777" w:rsidR="00E52310" w:rsidRDefault="00E52310" w:rsidP="00E52310"/>
                          <w:p w14:paraId="330CB72F" w14:textId="51BBBADE" w:rsidR="00E52310" w:rsidRDefault="00E52310" w:rsidP="00E52310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Hualing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Sha         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Yuhan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Li           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Jingxue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Chen       Zhan Chen</w:t>
                            </w:r>
                          </w:p>
                          <w:p w14:paraId="09DC5940" w14:textId="77777777" w:rsidR="00E52310" w:rsidRPr="005F360A" w:rsidRDefault="00E52310" w:rsidP="00E52310"/>
                          <w:p w14:paraId="65589130" w14:textId="77777777" w:rsidR="00E52310" w:rsidRDefault="00E52310" w:rsidP="00E52310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Wuhan Textile University</w:t>
                            </w:r>
                          </w:p>
                          <w:p w14:paraId="11C6CD56" w14:textId="77777777" w:rsidR="00E52310" w:rsidRDefault="00E52310" w:rsidP="00E5231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AE2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1.4pt;width:494.6pt;height:102pt;z-index:251659264;visibility:visible;mso-wrap-style:square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" stroked="f">
                <v:fill opacity="0"/>
                <v:textbox inset="0,0,0,0">
                  <w:txbxContent>
                    <w:p w14:paraId="197FC1DF" w14:textId="77777777" w:rsidR="00E52310" w:rsidRDefault="00E52310" w:rsidP="00E52310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553D4BD2" w14:textId="429D1E43" w:rsidR="00E52310" w:rsidRPr="009F7584" w:rsidRDefault="00E52310" w:rsidP="00E52310">
                      <w:pPr>
                        <w:jc w:val="center"/>
                        <w:rPr>
                          <w:rFonts w:eastAsia="宋体"/>
                          <w:b/>
                          <w:bCs/>
                          <w:color w:val="2A2B2E"/>
                          <w:sz w:val="28"/>
                          <w:shd w:val="clear" w:color="auto" w:fill="FCFDFE"/>
                        </w:rPr>
                      </w:pPr>
                      <w:r w:rsidRPr="00E52310">
                        <w:rPr>
                          <w:rFonts w:eastAsia="宋体"/>
                          <w:b/>
                          <w:bCs/>
                          <w:color w:val="2A2B2E"/>
                          <w:sz w:val="28"/>
                          <w:shd w:val="clear" w:color="auto" w:fill="FCFDFE"/>
                        </w:rPr>
                        <w:t xml:space="preserve">Expression recognition based on convolutional neural network, capsule network model and </w:t>
                      </w:r>
                      <w:proofErr w:type="spellStart"/>
                      <w:r w:rsidRPr="00E52310">
                        <w:rPr>
                          <w:rFonts w:eastAsia="宋体"/>
                          <w:b/>
                          <w:bCs/>
                          <w:color w:val="2A2B2E"/>
                          <w:sz w:val="28"/>
                          <w:shd w:val="clear" w:color="auto" w:fill="FCFDFE"/>
                        </w:rPr>
                        <w:t>ResNet</w:t>
                      </w:r>
                      <w:proofErr w:type="spellEnd"/>
                      <w:r w:rsidRPr="00E52310">
                        <w:rPr>
                          <w:rFonts w:eastAsia="宋体"/>
                          <w:b/>
                          <w:bCs/>
                          <w:color w:val="2A2B2E"/>
                          <w:sz w:val="28"/>
                          <w:shd w:val="clear" w:color="auto" w:fill="FCFDFE"/>
                        </w:rPr>
                        <w:t xml:space="preserve"> network</w:t>
                      </w:r>
                    </w:p>
                    <w:p w14:paraId="2B929FE4" w14:textId="77777777" w:rsidR="00E52310" w:rsidRDefault="00E52310" w:rsidP="00E52310"/>
                    <w:p w14:paraId="330CB72F" w14:textId="51BBBADE" w:rsidR="00E52310" w:rsidRDefault="00E52310" w:rsidP="00E52310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  <w:t xml:space="preserve">                              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Hualing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Sha         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Yuhan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Li           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Jingxue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 xml:space="preserve"> Chen       Zhan Chen</w:t>
                      </w:r>
                    </w:p>
                    <w:p w14:paraId="09DC5940" w14:textId="77777777" w:rsidR="00E52310" w:rsidRPr="005F360A" w:rsidRDefault="00E52310" w:rsidP="00E52310"/>
                    <w:p w14:paraId="65589130" w14:textId="77777777" w:rsidR="00E52310" w:rsidRDefault="00E52310" w:rsidP="00E52310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MemberType"/>
                          <w:sz w:val="24"/>
                          <w:szCs w:val="24"/>
                        </w:rPr>
                        <w:t>Wuhan Textile University</w:t>
                      </w:r>
                    </w:p>
                    <w:p w14:paraId="11C6CD56" w14:textId="77777777" w:rsidR="00E52310" w:rsidRDefault="00E52310" w:rsidP="00E52310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37A43A73" w14:textId="77777777" w:rsidR="00D279D0" w:rsidRDefault="00000000">
      <w:pPr>
        <w:jc w:val="center"/>
        <w:rPr>
          <w:lang w:eastAsia="zh-CN"/>
        </w:rPr>
      </w:pPr>
      <w:r>
        <w:rPr>
          <w:b/>
          <w:sz w:val="24"/>
          <w:lang w:eastAsia="zh-CN"/>
        </w:rPr>
        <w:t>Abstract</w:t>
      </w:r>
    </w:p>
    <w:p w14:paraId="32632838" w14:textId="77777777" w:rsidR="00D279D0" w:rsidRDefault="00D279D0">
      <w:pPr>
        <w:pStyle w:val="Abstract"/>
        <w:ind w:firstLine="0"/>
        <w:rPr>
          <w:lang w:eastAsia="zh-CN"/>
        </w:rPr>
      </w:pPr>
    </w:p>
    <w:p w14:paraId="210AA90A" w14:textId="077FCD44" w:rsidR="00D279D0" w:rsidRPr="00B64CAF" w:rsidRDefault="00076FC3">
      <w:pPr>
        <w:ind w:firstLine="202"/>
        <w:jc w:val="both"/>
        <w:rPr>
          <w:i/>
          <w:lang w:eastAsia="zh-CN"/>
        </w:rPr>
      </w:pPr>
      <w:r w:rsidRPr="00B64CAF">
        <w:rPr>
          <w:rFonts w:hint="eastAsia"/>
          <w:i/>
          <w:lang w:eastAsia="zh-CN"/>
        </w:rPr>
        <w:t>面部表情作为表达内心情绪的一种直观方式，在人类的日常活动和沟通中扮演着举足轻重的角色。随着计算机视觉与图像模式识别技术的迅速发展，人脸的脸部特征信的辨识日益引起人关注。</w:t>
      </w:r>
      <w:r w:rsidR="0034060F" w:rsidRPr="00B64CAF">
        <w:rPr>
          <w:rFonts w:hint="eastAsia"/>
          <w:i/>
          <w:lang w:eastAsia="zh-CN"/>
        </w:rPr>
        <w:t>表情识别系统</w:t>
      </w:r>
      <w:r w:rsidR="006E4649" w:rsidRPr="00B64CAF">
        <w:rPr>
          <w:rFonts w:hint="eastAsia"/>
          <w:i/>
          <w:lang w:eastAsia="zh-CN"/>
        </w:rPr>
        <w:t>分别用三种方法实现</w:t>
      </w:r>
      <w:r w:rsidRPr="00B64CAF">
        <w:rPr>
          <w:rFonts w:hint="eastAsia"/>
          <w:i/>
          <w:lang w:eastAsia="zh-CN"/>
        </w:rPr>
        <w:t xml:space="preserve">: </w:t>
      </w:r>
      <w:proofErr w:type="spellStart"/>
      <w:r w:rsidR="0034060F" w:rsidRPr="00B64CAF">
        <w:rPr>
          <w:i/>
          <w:lang w:eastAsia="zh-CN"/>
        </w:rPr>
        <w:t>V</w:t>
      </w:r>
      <w:r w:rsidR="0034060F" w:rsidRPr="00B64CAF">
        <w:rPr>
          <w:rFonts w:hint="eastAsia"/>
          <w:i/>
          <w:lang w:eastAsia="zh-CN"/>
        </w:rPr>
        <w:t>gg</w:t>
      </w:r>
      <w:proofErr w:type="spellEnd"/>
      <w:r w:rsidR="006E4649" w:rsidRPr="00B64CAF">
        <w:rPr>
          <w:rFonts w:hint="eastAsia"/>
          <w:i/>
          <w:lang w:eastAsia="zh-CN"/>
        </w:rPr>
        <w:t>，</w:t>
      </w:r>
      <w:proofErr w:type="spellStart"/>
      <w:r w:rsidR="006E4649" w:rsidRPr="00B64CAF">
        <w:rPr>
          <w:i/>
          <w:lang w:eastAsia="zh-CN"/>
        </w:rPr>
        <w:t>R</w:t>
      </w:r>
      <w:r w:rsidR="006E4649" w:rsidRPr="00B64CAF">
        <w:rPr>
          <w:rFonts w:hint="eastAsia"/>
          <w:i/>
          <w:lang w:eastAsia="zh-CN"/>
        </w:rPr>
        <w:t>es</w:t>
      </w:r>
      <w:r w:rsidR="00A12118" w:rsidRPr="00B64CAF">
        <w:rPr>
          <w:i/>
          <w:lang w:eastAsia="zh-CN"/>
        </w:rPr>
        <w:t>N</w:t>
      </w:r>
      <w:r w:rsidR="0034060F" w:rsidRPr="00B64CAF">
        <w:rPr>
          <w:rFonts w:hint="eastAsia"/>
          <w:i/>
          <w:lang w:eastAsia="zh-CN"/>
        </w:rPr>
        <w:t>et</w:t>
      </w:r>
      <w:proofErr w:type="spellEnd"/>
      <w:r w:rsidR="0034060F" w:rsidRPr="00B64CAF">
        <w:rPr>
          <w:rFonts w:hint="eastAsia"/>
          <w:i/>
          <w:lang w:eastAsia="zh-CN"/>
        </w:rPr>
        <w:t>和胶囊网络模型，再分别对</w:t>
      </w:r>
      <w:r w:rsidR="00B64CAF">
        <w:rPr>
          <w:rFonts w:hint="eastAsia"/>
          <w:i/>
          <w:lang w:eastAsia="zh-CN"/>
        </w:rPr>
        <w:t>fer</w:t>
      </w:r>
      <w:r w:rsidR="00B64CAF">
        <w:rPr>
          <w:i/>
          <w:lang w:eastAsia="zh-CN"/>
        </w:rPr>
        <w:t>2013</w:t>
      </w:r>
      <w:r w:rsidR="00B64CAF">
        <w:rPr>
          <w:rFonts w:hint="eastAsia"/>
          <w:i/>
          <w:lang w:eastAsia="zh-CN"/>
        </w:rPr>
        <w:t>与</w:t>
      </w:r>
      <w:r w:rsidR="00B64CAF">
        <w:rPr>
          <w:rFonts w:hint="eastAsia"/>
          <w:i/>
          <w:lang w:eastAsia="zh-CN"/>
        </w:rPr>
        <w:t>ck</w:t>
      </w:r>
      <w:r w:rsidR="00B64CAF">
        <w:rPr>
          <w:i/>
          <w:lang w:eastAsia="zh-CN"/>
        </w:rPr>
        <w:t>+</w:t>
      </w:r>
      <w:r w:rsidR="0034060F" w:rsidRPr="00B64CAF">
        <w:rPr>
          <w:rFonts w:hint="eastAsia"/>
          <w:i/>
          <w:lang w:eastAsia="zh-CN"/>
        </w:rPr>
        <w:t>数据集进行对比实现。</w:t>
      </w:r>
    </w:p>
    <w:p w14:paraId="31039D0E" w14:textId="10F1149A" w:rsidR="00D279D0" w:rsidRDefault="00000000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4BF0263F" w14:textId="60172C38" w:rsidR="0034060F" w:rsidRDefault="00F3510F" w:rsidP="0034060F">
      <w:pPr>
        <w:pStyle w:val="Text"/>
        <w:ind w:left="204" w:firstLineChars="200" w:firstLine="400"/>
        <w:rPr>
          <w:lang w:eastAsia="zh-CN"/>
        </w:rPr>
      </w:pPr>
      <w:r>
        <w:rPr>
          <w:rFonts w:hint="eastAsia"/>
          <w:lang w:eastAsia="zh-CN"/>
        </w:rPr>
        <w:t>现如今人类用于表达自身情感的方式多种多样，但是最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为直接的还是通过人脸的面部表情去判断。即使是相隔两地，人们也可以通过视频观察到他人的表情，从而判断出对方的心理状态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加深对彼此的理解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所以人脸表情的识别一直都是计算机视觉方向的一大热点。人脸表情识别的关键在于对人脸不同表情特征的提取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早期人们一般使用的都是基于传统人工设计的表情提取方法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但是这些方法</w:t>
      </w:r>
      <w:r w:rsidR="0034060F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般设计都比较困难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并且最后得到的识别准确率并不高。为了解决传统方法的不足，另一种基于深度学习的方法随之诞生了出来。目前深度学习的应用场景十分广泛，包括有图像、语音、自然语言处理等领域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为了适应这些不同的场景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越来越多的深度学习模型被提出</w:t>
      </w:r>
      <w:r w:rsidR="0034060F">
        <w:rPr>
          <w:rFonts w:hint="eastAsia"/>
          <w:lang w:eastAsia="zh-CN"/>
        </w:rPr>
        <w:t>。</w:t>
      </w:r>
      <w:r w:rsidR="0034060F">
        <w:rPr>
          <w:lang w:eastAsia="zh-CN"/>
        </w:rPr>
        <w:t xml:space="preserve"> </w:t>
      </w:r>
      <w:r w:rsidR="0034060F">
        <w:rPr>
          <w:rFonts w:hint="eastAsia"/>
          <w:lang w:eastAsia="zh-CN"/>
        </w:rPr>
        <w:t>例如：</w:t>
      </w:r>
      <w:proofErr w:type="spellStart"/>
      <w:r w:rsidR="0034060F" w:rsidRPr="0034060F">
        <w:rPr>
          <w:rFonts w:asciiTheme="minorEastAsia" w:eastAsiaTheme="minorEastAsia" w:hAnsiTheme="minorEastAsia"/>
          <w:iCs/>
          <w:lang w:eastAsia="zh-CN"/>
        </w:rPr>
        <w:t>V</w:t>
      </w:r>
      <w:r w:rsidR="0034060F" w:rsidRPr="0034060F">
        <w:rPr>
          <w:rFonts w:asciiTheme="minorEastAsia" w:eastAsiaTheme="minorEastAsia" w:hAnsiTheme="minorEastAsia" w:hint="eastAsia"/>
          <w:iCs/>
          <w:lang w:eastAsia="zh-CN"/>
        </w:rPr>
        <w:t>gg</w:t>
      </w:r>
      <w:proofErr w:type="spellEnd"/>
      <w:r w:rsidR="0034060F" w:rsidRPr="0034060F">
        <w:rPr>
          <w:rFonts w:asciiTheme="minorEastAsia" w:eastAsiaTheme="minorEastAsia" w:hAnsiTheme="minorEastAsia" w:hint="eastAsia"/>
          <w:iCs/>
          <w:lang w:eastAsia="zh-CN"/>
        </w:rPr>
        <w:t>，</w:t>
      </w:r>
      <w:proofErr w:type="spellStart"/>
      <w:r w:rsidR="00A12118" w:rsidRPr="0034060F">
        <w:rPr>
          <w:rFonts w:asciiTheme="minorEastAsia" w:eastAsiaTheme="minorEastAsia" w:hAnsiTheme="minorEastAsia"/>
          <w:iCs/>
          <w:lang w:eastAsia="zh-CN"/>
        </w:rPr>
        <w:t>R</w:t>
      </w:r>
      <w:r w:rsidR="00A12118" w:rsidRPr="0034060F">
        <w:rPr>
          <w:rFonts w:asciiTheme="minorEastAsia" w:eastAsiaTheme="minorEastAsia" w:hAnsiTheme="minorEastAsia" w:hint="eastAsia"/>
          <w:iCs/>
          <w:lang w:eastAsia="zh-CN"/>
        </w:rPr>
        <w:t>es</w:t>
      </w:r>
      <w:r w:rsidR="00A12118">
        <w:rPr>
          <w:rFonts w:asciiTheme="minorEastAsia" w:eastAsiaTheme="minorEastAsia" w:hAnsiTheme="minorEastAsia"/>
          <w:iCs/>
          <w:lang w:eastAsia="zh-CN"/>
        </w:rPr>
        <w:t>N</w:t>
      </w:r>
      <w:r w:rsidR="00A12118" w:rsidRPr="0034060F">
        <w:rPr>
          <w:rFonts w:asciiTheme="minorEastAsia" w:eastAsiaTheme="minorEastAsia" w:hAnsiTheme="minorEastAsia" w:hint="eastAsia"/>
          <w:iCs/>
          <w:lang w:eastAsia="zh-CN"/>
        </w:rPr>
        <w:t>et</w:t>
      </w:r>
      <w:proofErr w:type="spellEnd"/>
      <w:r w:rsidR="0034060F" w:rsidRPr="0034060F">
        <w:rPr>
          <w:rFonts w:asciiTheme="minorEastAsia" w:eastAsiaTheme="minorEastAsia" w:hAnsiTheme="minorEastAsia" w:hint="eastAsia"/>
          <w:iCs/>
          <w:lang w:eastAsia="zh-CN"/>
        </w:rPr>
        <w:t>和胶囊网络模型</w:t>
      </w:r>
      <w:r w:rsidR="0034060F">
        <w:rPr>
          <w:rFonts w:asciiTheme="minorEastAsia" w:eastAsiaTheme="minorEastAsia" w:hAnsiTheme="minorEastAsia" w:hint="eastAsia"/>
          <w:iCs/>
          <w:lang w:eastAsia="zh-CN"/>
        </w:rPr>
        <w:t>。</w:t>
      </w:r>
    </w:p>
    <w:p w14:paraId="0C54D00D" w14:textId="654E0C59" w:rsidR="00D279D0" w:rsidRDefault="00F74C30">
      <w:pPr>
        <w:pStyle w:val="1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 </w:t>
      </w:r>
      <w:r w:rsidRPr="00F74C30">
        <w:rPr>
          <w:b/>
          <w:bCs/>
          <w:sz w:val="24"/>
          <w:szCs w:val="24"/>
          <w:lang w:eastAsia="zh-CN"/>
        </w:rPr>
        <w:t>Related Technologies</w:t>
      </w:r>
    </w:p>
    <w:p w14:paraId="29AD60D2" w14:textId="16915DEE" w:rsidR="00B82569" w:rsidRPr="00F037D2" w:rsidRDefault="00B86B8B" w:rsidP="00B82569">
      <w:pPr>
        <w:pStyle w:val="2"/>
        <w:rPr>
          <w:b/>
          <w:bCs/>
          <w:lang w:eastAsia="zh-CN"/>
        </w:rPr>
      </w:pPr>
      <w:r w:rsidRPr="0038011E">
        <w:rPr>
          <w:rFonts w:hint="eastAsia"/>
          <w:b/>
          <w:bCs/>
          <w:sz w:val="24"/>
          <w:szCs w:val="24"/>
        </w:rPr>
        <w:t>Convolutional neural network</w:t>
      </w:r>
    </w:p>
    <w:p w14:paraId="554D816C" w14:textId="4BE7C497" w:rsidR="00F037D2" w:rsidRDefault="00F037D2" w:rsidP="00F037D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卷积神经网路与一般的卷积网路不同之处是网路。在卷积神经网路的回旋层面，神经元仅连接于邻近神经元。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的旋流往往包括一些关键因素。</w:t>
      </w:r>
      <w:proofErr w:type="gramStart"/>
      <w:r>
        <w:rPr>
          <w:rFonts w:hint="eastAsia"/>
          <w:lang w:eastAsia="zh-CN"/>
        </w:rPr>
        <w:t>各特征面</w:t>
      </w:r>
      <w:proofErr w:type="gramEnd"/>
      <w:r>
        <w:rPr>
          <w:rFonts w:hint="eastAsia"/>
          <w:lang w:eastAsia="zh-CN"/>
        </w:rPr>
        <w:t>包含若干长方形的神经元。在相同的属性平面上，每个个体都具有相同的权值，而所分享的权值为卷积核心。一般采用一个随机十进制的方法对卷积核心进行初始化。在神经网络的训练中，通过对卷积核的分析，得到一个适当的权重。分享加权（卷积核心）的最大优点是减小了网络层间的联结，并减小了过多的拟合。二次取样一般分为二次平均取样和最大二次取样。子抽样是一种特定的卷积法。卷积法和卷积法极大地降低了建模的计算量，降低了建模的参量。</w:t>
      </w:r>
    </w:p>
    <w:p w14:paraId="3CB61E73" w14:textId="3304B7FD" w:rsidR="00B82569" w:rsidRPr="00B82569" w:rsidRDefault="00F037D2" w:rsidP="00F037D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在一般的卷积神经网络中，在每一次卷积操作中，都会反复地考虑采用局部均值或极大特征池层次的构造。采用多特征性提取网络，能显著地减少多特征图像的分辨能力。将完整的连接层的输出结果输入到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层，可以实现基于节点的多重特性抽取和特征图的对比。</w:t>
      </w:r>
    </w:p>
    <w:p w14:paraId="1D91AD39" w14:textId="3149204E" w:rsidR="00B82569" w:rsidRPr="00F037D2" w:rsidRDefault="00B82569" w:rsidP="00B82569">
      <w:pPr>
        <w:pStyle w:val="2"/>
        <w:rPr>
          <w:b/>
          <w:bCs/>
          <w:lang w:eastAsia="zh-CN"/>
        </w:rPr>
      </w:pPr>
      <w:proofErr w:type="spellStart"/>
      <w:r w:rsidRPr="00F74C30">
        <w:rPr>
          <w:b/>
          <w:sz w:val="24"/>
          <w:szCs w:val="24"/>
        </w:rPr>
        <w:t>R</w:t>
      </w:r>
      <w:r w:rsidRPr="00F74C30">
        <w:rPr>
          <w:rFonts w:hint="eastAsia"/>
          <w:b/>
          <w:sz w:val="24"/>
          <w:szCs w:val="24"/>
        </w:rPr>
        <w:t>es</w:t>
      </w:r>
      <w:r w:rsidR="00A12118" w:rsidRPr="00F74C30">
        <w:rPr>
          <w:b/>
          <w:sz w:val="24"/>
          <w:szCs w:val="24"/>
        </w:rPr>
        <w:t>N</w:t>
      </w:r>
      <w:r w:rsidRPr="00F74C30">
        <w:rPr>
          <w:rFonts w:hint="eastAsia"/>
          <w:b/>
          <w:sz w:val="24"/>
          <w:szCs w:val="24"/>
        </w:rPr>
        <w:t>et</w:t>
      </w:r>
      <w:proofErr w:type="spellEnd"/>
      <w:r w:rsidR="00B86B8B" w:rsidRPr="00F74C30">
        <w:rPr>
          <w:b/>
          <w:sz w:val="24"/>
          <w:szCs w:val="24"/>
        </w:rPr>
        <w:t xml:space="preserve"> </w:t>
      </w:r>
      <w:r w:rsidR="00B86B8B" w:rsidRPr="00DE2D48">
        <w:rPr>
          <w:rFonts w:hint="eastAsia"/>
          <w:b/>
          <w:sz w:val="24"/>
          <w:szCs w:val="24"/>
        </w:rPr>
        <w:t>network</w:t>
      </w:r>
    </w:p>
    <w:p w14:paraId="702568F3" w14:textId="2C3509AB" w:rsidR="00B64CAF" w:rsidRDefault="00F037D2" w:rsidP="00AE115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A12118">
        <w:rPr>
          <w:lang w:eastAsia="zh-CN"/>
        </w:rPr>
        <w:t xml:space="preserve">   </w:t>
      </w:r>
      <w:proofErr w:type="spellStart"/>
      <w:r w:rsidR="00A12118" w:rsidRPr="00A12118">
        <w:rPr>
          <w:rFonts w:hint="eastAsia"/>
          <w:lang w:eastAsia="zh-CN"/>
        </w:rPr>
        <w:t>ResNet</w:t>
      </w:r>
      <w:proofErr w:type="spellEnd"/>
      <w:r w:rsidR="00A12118" w:rsidRPr="00A12118">
        <w:rPr>
          <w:rFonts w:hint="eastAsia"/>
          <w:lang w:eastAsia="zh-CN"/>
        </w:rPr>
        <w:t>是一种残差网络，</w:t>
      </w:r>
      <w:r w:rsidR="002B6510">
        <w:rPr>
          <w:rFonts w:hint="eastAsia"/>
          <w:lang w:eastAsia="zh-CN"/>
        </w:rPr>
        <w:t>见图</w:t>
      </w:r>
      <w:r w:rsidR="002B6510">
        <w:rPr>
          <w:rFonts w:hint="eastAsia"/>
          <w:lang w:eastAsia="zh-CN"/>
        </w:rPr>
        <w:t>2</w:t>
      </w:r>
      <w:r w:rsidR="002B6510">
        <w:rPr>
          <w:lang w:eastAsia="zh-CN"/>
        </w:rPr>
        <w:t>.1</w:t>
      </w:r>
      <w:r w:rsidR="002B6510">
        <w:rPr>
          <w:rFonts w:hint="eastAsia"/>
          <w:lang w:eastAsia="zh-CN"/>
        </w:rPr>
        <w:t>。</w:t>
      </w:r>
      <w:r w:rsidR="00A12118" w:rsidRPr="00A12118">
        <w:rPr>
          <w:rFonts w:hint="eastAsia"/>
          <w:lang w:eastAsia="zh-CN"/>
        </w:rPr>
        <w:t>咱们可以把它理解为一个子网络，这个子网络经过堆叠可以构成一个很深的网络</w:t>
      </w:r>
      <w:r w:rsidR="00A12118">
        <w:rPr>
          <w:rFonts w:hint="eastAsia"/>
          <w:lang w:eastAsia="zh-CN"/>
        </w:rPr>
        <w:t>。</w:t>
      </w:r>
    </w:p>
    <w:p w14:paraId="7829DCA1" w14:textId="1CF14D0B" w:rsidR="00A12118" w:rsidRDefault="00A12118" w:rsidP="00B64CA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CECFFE1" wp14:editId="7DEA349C">
            <wp:extent cx="2765815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4"/>
                    <a:stretch/>
                  </pic:blipFill>
                  <pic:spPr bwMode="auto">
                    <a:xfrm>
                      <a:off x="0" y="0"/>
                      <a:ext cx="2766060" cy="14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2A91" w14:textId="6800DA0F" w:rsidR="00B64CAF" w:rsidRDefault="00B64CAF" w:rsidP="00B64CAF">
      <w:pPr>
        <w:spacing w:line="360" w:lineRule="auto"/>
        <w:jc w:val="center"/>
        <w:rPr>
          <w:lang w:eastAsia="zh-CN"/>
        </w:rPr>
      </w:pPr>
      <w:r w:rsidRPr="00AF1EED">
        <w:rPr>
          <w:rFonts w:hint="eastAsia"/>
          <w:lang w:eastAsia="zh-CN"/>
        </w:rPr>
        <w:t>图</w:t>
      </w:r>
      <w:r>
        <w:rPr>
          <w:lang w:eastAsia="zh-CN"/>
        </w:rPr>
        <w:t>2</w:t>
      </w:r>
      <w:r w:rsidRPr="00AF1EED">
        <w:rPr>
          <w:lang w:eastAsia="zh-CN"/>
        </w:rPr>
        <w:t>.</w:t>
      </w:r>
      <w:r>
        <w:rPr>
          <w:lang w:eastAsia="zh-CN"/>
        </w:rPr>
        <w:t>1</w:t>
      </w:r>
      <w:r w:rsidRPr="00AF1EED">
        <w:rPr>
          <w:lang w:eastAsia="zh-CN"/>
        </w:rPr>
        <w:t xml:space="preserve"> </w:t>
      </w:r>
      <w:r>
        <w:rPr>
          <w:rFonts w:hint="eastAsia"/>
          <w:lang w:eastAsia="zh-CN"/>
        </w:rPr>
        <w:t>残差学习构建块</w:t>
      </w:r>
      <w:r w:rsidRPr="00AF1EED">
        <w:rPr>
          <w:rFonts w:hint="eastAsia"/>
          <w:lang w:eastAsia="zh-CN"/>
        </w:rPr>
        <w:t>图</w:t>
      </w:r>
    </w:p>
    <w:p w14:paraId="1D2875B6" w14:textId="5CF0B888" w:rsidR="00A12118" w:rsidRDefault="003913AA" w:rsidP="003913AA">
      <w:pPr>
        <w:ind w:firstLineChars="200" w:firstLine="400"/>
        <w:rPr>
          <w:lang w:eastAsia="zh-CN"/>
        </w:rPr>
      </w:pPr>
      <w:r w:rsidRPr="00A12118">
        <w:rPr>
          <w:lang w:eastAsia="zh-CN"/>
        </w:rPr>
        <w:t>Resnet</w:t>
      </w:r>
      <w:r>
        <w:rPr>
          <w:rFonts w:hint="eastAsia"/>
          <w:lang w:eastAsia="zh-CN"/>
        </w:rPr>
        <w:t>（</w:t>
      </w:r>
      <w:r w:rsidRPr="008B27F2">
        <w:rPr>
          <w:rFonts w:hint="eastAsia"/>
          <w:lang w:eastAsia="zh-CN"/>
        </w:rPr>
        <w:t>残差网络</w:t>
      </w:r>
      <w:r>
        <w:rPr>
          <w:rFonts w:hint="eastAsia"/>
          <w:lang w:eastAsia="zh-CN"/>
        </w:rPr>
        <w:t>）</w:t>
      </w:r>
      <w:r w:rsidRPr="008B27F2">
        <w:rPr>
          <w:rFonts w:hint="eastAsia"/>
          <w:lang w:eastAsia="zh-CN"/>
        </w:rPr>
        <w:t>的特点是容易优化，并且能够通过增加相当的深度来提高准确率。其内部的残差块使用了跳跃连接，缓解了在深度神经网络中增加深度带来的梯度消失问题</w:t>
      </w:r>
      <w:r>
        <w:rPr>
          <w:rFonts w:hint="eastAsia"/>
          <w:lang w:eastAsia="zh-CN"/>
        </w:rPr>
        <w:t>。</w:t>
      </w:r>
    </w:p>
    <w:p w14:paraId="0A757DA3" w14:textId="69833799" w:rsidR="00B82569" w:rsidRPr="00F037D2" w:rsidRDefault="00B86B8B" w:rsidP="00B82569">
      <w:pPr>
        <w:pStyle w:val="2"/>
        <w:rPr>
          <w:rFonts w:asciiTheme="minorEastAsia" w:eastAsiaTheme="minorEastAsia" w:hAnsiTheme="minorEastAsia"/>
          <w:b/>
          <w:bCs/>
          <w:iCs/>
          <w:lang w:eastAsia="zh-CN"/>
        </w:rPr>
      </w:pPr>
      <w:r w:rsidRPr="00B86B8B">
        <w:rPr>
          <w:rFonts w:hint="eastAsia"/>
          <w:b/>
          <w:sz w:val="24"/>
          <w:szCs w:val="24"/>
        </w:rPr>
        <w:t>C</w:t>
      </w:r>
      <w:r w:rsidRPr="008937D8">
        <w:rPr>
          <w:b/>
          <w:sz w:val="24"/>
          <w:szCs w:val="24"/>
        </w:rPr>
        <w:t>apsule network model</w:t>
      </w:r>
    </w:p>
    <w:p w14:paraId="0FA209E8" w14:textId="5662D602" w:rsidR="002B6510" w:rsidRDefault="00F037D2" w:rsidP="002B6510">
      <w:pPr>
        <w:ind w:firstLineChars="200" w:firstLine="400"/>
        <w:rPr>
          <w:lang w:eastAsia="zh-CN"/>
        </w:rPr>
      </w:pPr>
      <w:r w:rsidRPr="0034060F">
        <w:rPr>
          <w:rFonts w:asciiTheme="minorEastAsia" w:eastAsiaTheme="minorEastAsia" w:hAnsiTheme="minorEastAsia" w:hint="eastAsia"/>
          <w:iCs/>
          <w:lang w:eastAsia="zh-CN"/>
        </w:rPr>
        <w:t>胶囊网络</w:t>
      </w:r>
      <w:r w:rsidRPr="00F037D2">
        <w:rPr>
          <w:rFonts w:hint="eastAsia"/>
          <w:lang w:eastAsia="zh-CN"/>
        </w:rPr>
        <w:t>是一种用于深度学习的高性能网络架构</w:t>
      </w:r>
      <w:r w:rsidR="002B6510">
        <w:rPr>
          <w:rFonts w:hint="eastAsia"/>
          <w:lang w:eastAsia="zh-CN"/>
        </w:rPr>
        <w:t>，见图</w:t>
      </w:r>
      <w:r w:rsidR="002B6510">
        <w:rPr>
          <w:rFonts w:hint="eastAsia"/>
          <w:lang w:eastAsia="zh-CN"/>
        </w:rPr>
        <w:t>2</w:t>
      </w:r>
      <w:r w:rsidR="002B6510">
        <w:rPr>
          <w:lang w:eastAsia="zh-CN"/>
        </w:rPr>
        <w:t>.2</w:t>
      </w:r>
      <w:r w:rsidR="002B6510">
        <w:rPr>
          <w:rFonts w:hint="eastAsia"/>
          <w:lang w:eastAsia="zh-CN"/>
        </w:rPr>
        <w:t>。</w:t>
      </w:r>
      <w:r w:rsidRPr="00F037D2">
        <w:rPr>
          <w:rFonts w:hint="eastAsia"/>
          <w:lang w:eastAsia="zh-CN"/>
        </w:rPr>
        <w:t>在该构造中，每一特性都采用了一个矢量（也就是一个胶囊）。通过对这种结构进行训练，能够有效地进行图像的特征抽取。每个空间的特性都是一个矢量，并用聚类法将这些特性逐渐结合起来。简而言之，胶囊网络不是神经元而是由胶囊组成的。胶囊就是一组能够在图片的特殊部位，比如长方</w:t>
      </w:r>
      <w:r w:rsidRPr="00F037D2">
        <w:rPr>
          <w:rFonts w:hint="eastAsia"/>
          <w:lang w:eastAsia="zh-CN"/>
        </w:rPr>
        <w:lastRenderedPageBreak/>
        <w:t>形的物体。其结果为矢量（比如</w:t>
      </w:r>
      <w:r w:rsidRPr="00F037D2">
        <w:rPr>
          <w:rFonts w:hint="eastAsia"/>
          <w:lang w:eastAsia="zh-CN"/>
        </w:rPr>
        <w:t>8</w:t>
      </w:r>
      <w:r w:rsidRPr="00F037D2">
        <w:rPr>
          <w:rFonts w:hint="eastAsia"/>
          <w:lang w:eastAsia="zh-CN"/>
        </w:rPr>
        <w:t>维矢量）。每一矢量的长短代表了一个对象的存在的估算可能性，该可能性被用来记录对象的位置参数（诸如精确位置、旋转等）。当对象稍微改变（例如移动，旋转，大小等）时，该容器将会产生一个具有同样的长度但稍微改变的向</w:t>
      </w:r>
      <w:r>
        <w:rPr>
          <w:rFonts w:hint="eastAsia"/>
          <w:lang w:eastAsia="zh-CN"/>
        </w:rPr>
        <w:t>量</w:t>
      </w:r>
      <w:r w:rsidRPr="00F037D2">
        <w:rPr>
          <w:rFonts w:hint="eastAsia"/>
          <w:lang w:eastAsia="zh-CN"/>
        </w:rPr>
        <w:t>值。因此，胶囊</w:t>
      </w:r>
      <w:proofErr w:type="gramStart"/>
      <w:r w:rsidRPr="00F037D2">
        <w:rPr>
          <w:rFonts w:hint="eastAsia"/>
          <w:lang w:eastAsia="zh-CN"/>
        </w:rPr>
        <w:t>是等变的</w:t>
      </w:r>
      <w:proofErr w:type="gramEnd"/>
      <w:r w:rsidRPr="00F037D2">
        <w:rPr>
          <w:rFonts w:hint="eastAsia"/>
          <w:lang w:eastAsia="zh-CN"/>
        </w:rPr>
        <w:t>。</w:t>
      </w:r>
      <w:r>
        <w:rPr>
          <w:noProof/>
        </w:rPr>
        <w:drawing>
          <wp:inline distT="0" distB="0" distL="0" distR="0" wp14:anchorId="1FB4896C" wp14:editId="468CF8F3">
            <wp:extent cx="2969895" cy="158845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5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F36" w14:textId="28B8E491" w:rsidR="00B64CAF" w:rsidRDefault="00B64CAF" w:rsidP="00B64CAF">
      <w:pPr>
        <w:spacing w:line="360" w:lineRule="auto"/>
        <w:jc w:val="center"/>
        <w:rPr>
          <w:lang w:eastAsia="zh-CN"/>
        </w:rPr>
      </w:pPr>
      <w:r w:rsidRPr="00AF1EED">
        <w:rPr>
          <w:rFonts w:hint="eastAsia"/>
          <w:lang w:eastAsia="zh-CN"/>
        </w:rPr>
        <w:t>图</w:t>
      </w:r>
      <w:r>
        <w:rPr>
          <w:lang w:eastAsia="zh-CN"/>
        </w:rPr>
        <w:t>2</w:t>
      </w:r>
      <w:r w:rsidRPr="00AF1EED">
        <w:rPr>
          <w:lang w:eastAsia="zh-CN"/>
        </w:rPr>
        <w:t>.</w:t>
      </w:r>
      <w:r w:rsidR="00AE115C">
        <w:rPr>
          <w:lang w:eastAsia="zh-CN"/>
        </w:rPr>
        <w:t>2</w:t>
      </w:r>
      <w:r w:rsidRPr="00AF1EED">
        <w:rPr>
          <w:lang w:eastAsia="zh-CN"/>
        </w:rPr>
        <w:t xml:space="preserve"> </w:t>
      </w:r>
      <w:r w:rsidRPr="00AF1EED">
        <w:rPr>
          <w:rFonts w:hint="eastAsia"/>
          <w:lang w:eastAsia="zh-CN"/>
        </w:rPr>
        <w:t>胶囊神经网络结构图</w:t>
      </w:r>
    </w:p>
    <w:p w14:paraId="58256059" w14:textId="2FD161B6" w:rsidR="002B6510" w:rsidRPr="002B6510" w:rsidRDefault="002B6510" w:rsidP="002B6510">
      <w:pPr>
        <w:spacing w:line="360" w:lineRule="auto"/>
        <w:ind w:firstLineChars="200" w:firstLine="400"/>
        <w:rPr>
          <w:lang w:eastAsia="zh-CN"/>
        </w:rPr>
      </w:pPr>
      <w:proofErr w:type="spellStart"/>
      <w:r w:rsidRPr="00AF1EED">
        <w:rPr>
          <w:lang w:eastAsia="zh-CN"/>
        </w:rPr>
        <w:t>CapsNet</w:t>
      </w:r>
      <w:proofErr w:type="spellEnd"/>
      <w:r w:rsidRPr="00AF1EED">
        <w:rPr>
          <w:lang w:eastAsia="zh-CN"/>
        </w:rPr>
        <w:t>和常规的神经网络一样，也是一个多层次的结构。下面的胶囊叫做矢量包</w:t>
      </w:r>
      <w:r w:rsidRPr="00AF1EED">
        <w:rPr>
          <w:rFonts w:hint="eastAsia"/>
          <w:lang w:eastAsia="zh-CN"/>
        </w:rPr>
        <w:t>。</w:t>
      </w:r>
      <w:r w:rsidRPr="00AF1EED">
        <w:rPr>
          <w:lang w:eastAsia="zh-CN"/>
        </w:rPr>
        <w:t>他们各自利用图片中很少的一部分</w:t>
      </w:r>
      <w:proofErr w:type="gramStart"/>
      <w:r w:rsidRPr="00AF1EED">
        <w:rPr>
          <w:lang w:eastAsia="zh-CN"/>
        </w:rPr>
        <w:t>来作</w:t>
      </w:r>
      <w:proofErr w:type="gramEnd"/>
      <w:r w:rsidRPr="00AF1EED">
        <w:rPr>
          <w:lang w:eastAsia="zh-CN"/>
        </w:rPr>
        <w:t>为一个被称作</w:t>
      </w:r>
      <w:r w:rsidRPr="00AF1EED">
        <w:rPr>
          <w:lang w:eastAsia="zh-CN"/>
        </w:rPr>
        <w:t>“</w:t>
      </w:r>
      <w:r w:rsidRPr="00AF1EED">
        <w:rPr>
          <w:lang w:eastAsia="zh-CN"/>
        </w:rPr>
        <w:t>知觉区域</w:t>
      </w:r>
      <w:r w:rsidRPr="00AF1EED">
        <w:rPr>
          <w:lang w:eastAsia="zh-CN"/>
        </w:rPr>
        <w:t>”</w:t>
      </w:r>
      <w:r w:rsidRPr="00AF1EED">
        <w:rPr>
          <w:lang w:eastAsia="zh-CN"/>
        </w:rPr>
        <w:t>的输入，并试图探测出某一特殊模式（比如长方形）的出现及其构造。在更高的层次上，被称作</w:t>
      </w:r>
      <w:r w:rsidRPr="00AF1EED">
        <w:rPr>
          <w:lang w:eastAsia="zh-CN"/>
        </w:rPr>
        <w:t>“</w:t>
      </w:r>
      <w:r w:rsidRPr="00AF1EED">
        <w:rPr>
          <w:rFonts w:hint="eastAsia"/>
          <w:lang w:eastAsia="zh-CN"/>
        </w:rPr>
        <w:t>路由胶囊</w:t>
      </w:r>
      <w:r w:rsidRPr="00AF1EED">
        <w:rPr>
          <w:lang w:eastAsia="zh-CN"/>
        </w:rPr>
        <w:t>”</w:t>
      </w:r>
      <w:r w:rsidRPr="00AF1EED">
        <w:rPr>
          <w:lang w:eastAsia="zh-CN"/>
        </w:rPr>
        <w:t>的空间可以被用来探测更大更复杂的目标，例如船舶。</w:t>
      </w:r>
    </w:p>
    <w:p w14:paraId="0822E0CA" w14:textId="2725FE68" w:rsidR="00F037D2" w:rsidRPr="00AE115C" w:rsidRDefault="00AE115C" w:rsidP="00F037D2">
      <w:pPr>
        <w:pStyle w:val="2"/>
        <w:rPr>
          <w:b/>
          <w:sz w:val="24"/>
          <w:szCs w:val="24"/>
        </w:rPr>
      </w:pPr>
      <w:r w:rsidRPr="00AE115C">
        <w:rPr>
          <w:b/>
          <w:sz w:val="24"/>
          <w:szCs w:val="24"/>
        </w:rPr>
        <w:t xml:space="preserve">Technology </w:t>
      </w:r>
      <w:r w:rsidRPr="00AE115C">
        <w:rPr>
          <w:rFonts w:hint="eastAsia"/>
          <w:b/>
          <w:sz w:val="24"/>
          <w:szCs w:val="24"/>
        </w:rPr>
        <w:t>d</w:t>
      </w:r>
      <w:r w:rsidRPr="00AE115C">
        <w:rPr>
          <w:b/>
          <w:sz w:val="24"/>
          <w:szCs w:val="24"/>
        </w:rPr>
        <w:t>ifferences</w:t>
      </w:r>
    </w:p>
    <w:p w14:paraId="1E93A5CE" w14:textId="4864D846" w:rsidR="00F037D2" w:rsidRDefault="00F037D2" w:rsidP="00F037D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卷积网络</w:t>
      </w:r>
      <w:proofErr w:type="spellStart"/>
      <w:r w:rsidR="008B27F2">
        <w:rPr>
          <w:rFonts w:hint="eastAsia"/>
          <w:lang w:eastAsia="zh-CN"/>
        </w:rPr>
        <w:t>Vgg</w:t>
      </w:r>
      <w:proofErr w:type="spellEnd"/>
      <w:r>
        <w:rPr>
          <w:rFonts w:hint="eastAsia"/>
          <w:lang w:eastAsia="zh-CN"/>
        </w:rPr>
        <w:t>由卷积层、池化层、激活层、全连接层、输出层等构成，与多种不同的基础神经网络类似，其基础构造比较单一。</w:t>
      </w:r>
    </w:p>
    <w:p w14:paraId="098C130E" w14:textId="0B40AA70" w:rsidR="008B27F2" w:rsidRDefault="003913AA" w:rsidP="00F037D2">
      <w:pPr>
        <w:ind w:firstLineChars="200" w:firstLine="400"/>
        <w:rPr>
          <w:lang w:eastAsia="zh-CN"/>
        </w:rPr>
      </w:pPr>
      <w:r w:rsidRPr="003913AA">
        <w:rPr>
          <w:rFonts w:hint="eastAsia"/>
          <w:lang w:eastAsia="zh-CN"/>
        </w:rPr>
        <w:t>随着网络层数的加深，网络的表达能力会更强，这是因为卷积核的作用是提取图像的特征，然而一个卷积核是不够的，一个卷积</w:t>
      </w:r>
      <w:proofErr w:type="gramStart"/>
      <w:r w:rsidRPr="003913AA">
        <w:rPr>
          <w:rFonts w:hint="eastAsia"/>
          <w:lang w:eastAsia="zh-CN"/>
        </w:rPr>
        <w:t>核只能</w:t>
      </w:r>
      <w:proofErr w:type="gramEnd"/>
      <w:r w:rsidRPr="003913AA">
        <w:rPr>
          <w:rFonts w:hint="eastAsia"/>
          <w:lang w:eastAsia="zh-CN"/>
        </w:rPr>
        <w:t>反应图像的某一个特征，所以我们需要多个卷积核，这些不同的卷积</w:t>
      </w:r>
      <w:proofErr w:type="gramStart"/>
      <w:r w:rsidRPr="003913AA">
        <w:rPr>
          <w:rFonts w:hint="eastAsia"/>
          <w:lang w:eastAsia="zh-CN"/>
        </w:rPr>
        <w:t>核可以</w:t>
      </w:r>
      <w:proofErr w:type="gramEnd"/>
      <w:r w:rsidRPr="003913AA">
        <w:rPr>
          <w:rFonts w:hint="eastAsia"/>
          <w:lang w:eastAsia="zh-CN"/>
        </w:rPr>
        <w:t>提取到图像不同的特征，从而让我们的模型学习图像特征的能力更强。因此有足够的卷积核和足够的参数才可以更好表述原始图像的特征。</w:t>
      </w:r>
      <w:r w:rsidR="00E258A0" w:rsidRPr="00A12118">
        <w:rPr>
          <w:lang w:eastAsia="zh-CN"/>
        </w:rPr>
        <w:t>Resnet</w:t>
      </w:r>
      <w:r w:rsidRPr="003913AA">
        <w:rPr>
          <w:rFonts w:hint="eastAsia"/>
          <w:lang w:eastAsia="zh-CN"/>
        </w:rPr>
        <w:t>可以很好的解决梯度消失或者爆炸、退化问题。</w:t>
      </w:r>
    </w:p>
    <w:p w14:paraId="3D526FB1" w14:textId="77777777" w:rsidR="00F037D2" w:rsidRPr="00F037D2" w:rsidRDefault="00F037D2" w:rsidP="00F037D2">
      <w:pPr>
        <w:rPr>
          <w:lang w:eastAsia="zh-CN"/>
        </w:rPr>
      </w:pPr>
    </w:p>
    <w:p w14:paraId="4B931FC9" w14:textId="4B69E3E7" w:rsidR="00D279D0" w:rsidRDefault="00AE115C">
      <w:pPr>
        <w:pStyle w:val="1"/>
        <w:rPr>
          <w:b/>
          <w:sz w:val="24"/>
          <w:szCs w:val="24"/>
        </w:rPr>
      </w:pPr>
      <w:r w:rsidRPr="00AE115C">
        <w:rPr>
          <w:b/>
          <w:sz w:val="24"/>
          <w:szCs w:val="24"/>
        </w:rPr>
        <w:t xml:space="preserve">Emotion </w:t>
      </w:r>
      <w:r>
        <w:rPr>
          <w:rFonts w:hint="eastAsia"/>
          <w:b/>
          <w:sz w:val="24"/>
          <w:szCs w:val="24"/>
          <w:lang w:eastAsia="zh-CN"/>
        </w:rPr>
        <w:t>R</w:t>
      </w:r>
      <w:r w:rsidRPr="00AE115C">
        <w:rPr>
          <w:b/>
          <w:sz w:val="24"/>
          <w:szCs w:val="24"/>
        </w:rPr>
        <w:t xml:space="preserve">ecognition </w:t>
      </w:r>
      <w:r>
        <w:rPr>
          <w:rFonts w:hint="eastAsia"/>
          <w:b/>
          <w:sz w:val="24"/>
          <w:szCs w:val="24"/>
          <w:lang w:eastAsia="zh-CN"/>
        </w:rPr>
        <w:t>D</w:t>
      </w:r>
      <w:r w:rsidRPr="00AE115C">
        <w:rPr>
          <w:b/>
          <w:sz w:val="24"/>
          <w:szCs w:val="24"/>
        </w:rPr>
        <w:t>ataset</w:t>
      </w:r>
    </w:p>
    <w:p w14:paraId="75EA2C07" w14:textId="2F821EC6" w:rsidR="00E258A0" w:rsidRDefault="00E258A0" w:rsidP="00E258A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系统在</w:t>
      </w:r>
      <w:r>
        <w:rPr>
          <w:rFonts w:hint="eastAsia"/>
          <w:lang w:eastAsia="zh-CN"/>
        </w:rPr>
        <w:t>Fer2013</w:t>
      </w:r>
      <w:r>
        <w:rPr>
          <w:rFonts w:hint="eastAsia"/>
          <w:lang w:eastAsia="zh-CN"/>
        </w:rPr>
        <w:t>数据集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对人脸表情进行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分类实验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且在</w:t>
      </w:r>
      <w:r>
        <w:rPr>
          <w:rFonts w:hint="eastAsia"/>
          <w:lang w:eastAsia="zh-CN"/>
        </w:rPr>
        <w:t>CK+</w:t>
      </w:r>
      <w:r>
        <w:rPr>
          <w:rFonts w:hint="eastAsia"/>
          <w:lang w:eastAsia="zh-CN"/>
        </w:rPr>
        <w:t>数据集上也进行了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分类的实验。</w:t>
      </w:r>
    </w:p>
    <w:p w14:paraId="24E3B90D" w14:textId="76F79A2C" w:rsidR="00AE115C" w:rsidRDefault="00E258A0" w:rsidP="00AE115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Fer2013</w:t>
      </w:r>
      <w:r>
        <w:rPr>
          <w:rFonts w:hint="eastAsia"/>
          <w:lang w:eastAsia="zh-CN"/>
        </w:rPr>
        <w:t>数据集总共有</w:t>
      </w:r>
      <w:r>
        <w:rPr>
          <w:rFonts w:hint="eastAsia"/>
          <w:lang w:eastAsia="zh-CN"/>
        </w:rPr>
        <w:t>35886</w:t>
      </w:r>
      <w:r>
        <w:rPr>
          <w:rFonts w:hint="eastAsia"/>
          <w:lang w:eastAsia="zh-CN"/>
        </w:rPr>
        <w:t>张人脸表情图片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训练集</w:t>
      </w:r>
      <w:r>
        <w:rPr>
          <w:rFonts w:hint="eastAsia"/>
          <w:lang w:eastAsia="zh-CN"/>
        </w:rPr>
        <w:t>28708</w:t>
      </w:r>
      <w:r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验证集和测试集都是</w:t>
      </w:r>
      <w:r>
        <w:rPr>
          <w:rFonts w:hint="eastAsia"/>
          <w:lang w:eastAsia="zh-CN"/>
        </w:rPr>
        <w:t>3589</w:t>
      </w:r>
      <w:r>
        <w:rPr>
          <w:rFonts w:hint="eastAsia"/>
          <w:lang w:eastAsia="zh-CN"/>
        </w:rPr>
        <w:t>张。每张图片都是</w:t>
      </w:r>
      <w:r>
        <w:rPr>
          <w:rFonts w:hint="eastAsia"/>
          <w:lang w:eastAsia="zh-CN"/>
        </w:rPr>
        <w:t>48*48</w:t>
      </w:r>
      <w:r>
        <w:rPr>
          <w:rFonts w:hint="eastAsia"/>
          <w:lang w:eastAsia="zh-CN"/>
        </w:rPr>
        <w:t>的灰度图，总共包含有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类表情，</w:t>
      </w:r>
      <w:r>
        <w:rPr>
          <w:rFonts w:hint="eastAsia"/>
          <w:lang w:eastAsia="zh-CN"/>
        </w:rPr>
        <w:t>分别为愤怒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厌恶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恐惧、快乐、悲伤、惊讶、平静。</w:t>
      </w:r>
      <w:r w:rsidR="002B6510">
        <w:rPr>
          <w:rFonts w:hint="eastAsia"/>
          <w:lang w:eastAsia="zh-CN"/>
        </w:rPr>
        <w:t>见</w:t>
      </w:r>
      <w:r w:rsidR="00AE115C">
        <w:rPr>
          <w:rFonts w:hint="eastAsia"/>
          <w:lang w:eastAsia="zh-CN"/>
        </w:rPr>
        <w:t>表</w:t>
      </w:r>
      <w:r w:rsidR="00AE115C">
        <w:rPr>
          <w:rFonts w:hint="eastAsia"/>
          <w:lang w:eastAsia="zh-CN"/>
        </w:rPr>
        <w:t>3</w:t>
      </w:r>
      <w:r w:rsidR="00AE115C">
        <w:rPr>
          <w:lang w:eastAsia="zh-CN"/>
        </w:rPr>
        <w:t>-1</w:t>
      </w:r>
      <w:r w:rsidR="00AE115C">
        <w:rPr>
          <w:rFonts w:hint="eastAsia"/>
          <w:lang w:eastAsia="zh-CN"/>
        </w:rPr>
        <w:t>。</w:t>
      </w:r>
    </w:p>
    <w:p w14:paraId="6B2C9B25" w14:textId="6EA3F3E4" w:rsidR="00B64CAF" w:rsidRPr="002B6510" w:rsidRDefault="00E258A0" w:rsidP="002B6510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CK+</w:t>
      </w:r>
      <w:r>
        <w:rPr>
          <w:rFonts w:hint="eastAsia"/>
          <w:lang w:eastAsia="zh-CN"/>
        </w:rPr>
        <w:t>数据集是</w:t>
      </w:r>
      <w:r>
        <w:rPr>
          <w:rFonts w:hint="eastAsia"/>
          <w:lang w:eastAsia="zh-CN"/>
        </w:rPr>
        <w:t>123</w:t>
      </w:r>
      <w:r>
        <w:rPr>
          <w:rFonts w:hint="eastAsia"/>
          <w:lang w:eastAsia="zh-CN"/>
        </w:rPr>
        <w:t>名测试者录制的</w:t>
      </w:r>
      <w:r>
        <w:rPr>
          <w:rFonts w:hint="eastAsia"/>
          <w:lang w:eastAsia="zh-CN"/>
        </w:rPr>
        <w:t>593</w:t>
      </w:r>
      <w:r>
        <w:rPr>
          <w:rFonts w:hint="eastAsia"/>
          <w:lang w:eastAsia="zh-CN"/>
        </w:rPr>
        <w:t>个表情序列，带有标签的序列只有</w:t>
      </w:r>
      <w:r>
        <w:rPr>
          <w:rFonts w:hint="eastAsia"/>
          <w:lang w:eastAsia="zh-CN"/>
        </w:rPr>
        <w:t>327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且每一个表情都只对应一个标签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总共包含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类表情，分别为愤怒。蔑视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快乐，悲伤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恐惧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厌恶、惊讶。</w:t>
      </w:r>
      <w:r w:rsidR="002B6510">
        <w:rPr>
          <w:rFonts w:hint="eastAsia"/>
          <w:lang w:eastAsia="zh-CN"/>
        </w:rPr>
        <w:t>见</w:t>
      </w:r>
      <w:r w:rsidR="00AE115C">
        <w:rPr>
          <w:rFonts w:hint="eastAsia"/>
          <w:lang w:eastAsia="zh-CN"/>
        </w:rPr>
        <w:t>表</w:t>
      </w:r>
      <w:r w:rsidR="00AE115C">
        <w:rPr>
          <w:rFonts w:hint="eastAsia"/>
          <w:lang w:eastAsia="zh-CN"/>
        </w:rPr>
        <w:t>3</w:t>
      </w:r>
      <w:r w:rsidR="00AE115C">
        <w:rPr>
          <w:lang w:eastAsia="zh-CN"/>
        </w:rPr>
        <w:t>-2</w:t>
      </w:r>
      <w:r w:rsidR="00AE115C">
        <w:rPr>
          <w:rFonts w:hint="eastAsia"/>
          <w:lang w:eastAsia="zh-CN"/>
        </w:rPr>
        <w:t>。</w:t>
      </w:r>
    </w:p>
    <w:p w14:paraId="0B011210" w14:textId="52011915" w:rsidR="007D5DAA" w:rsidRPr="007D5DAA" w:rsidRDefault="00AE115C" w:rsidP="007D5DAA">
      <w:pPr>
        <w:spacing w:line="360" w:lineRule="auto"/>
        <w:jc w:val="center"/>
        <w:rPr>
          <w:rFonts w:ascii="宋体" w:eastAsia="宋体" w:hAnsi="宋体" w:cs="宋体"/>
          <w:lang w:eastAsia="zh-CN"/>
        </w:rPr>
      </w:pPr>
      <w:r w:rsidRPr="00ED58B5">
        <w:rPr>
          <w:rFonts w:hint="eastAsia"/>
          <w:lang w:eastAsia="zh-CN"/>
        </w:rPr>
        <w:t>表</w:t>
      </w:r>
      <w:r>
        <w:rPr>
          <w:lang w:eastAsia="zh-CN"/>
        </w:rPr>
        <w:t>3</w:t>
      </w:r>
      <w:r w:rsidRPr="00ED58B5">
        <w:rPr>
          <w:lang w:eastAsia="zh-CN"/>
        </w:rPr>
        <w:t>-1</w:t>
      </w:r>
      <w:r>
        <w:rPr>
          <w:lang w:eastAsia="zh-CN"/>
        </w:rPr>
        <w:t xml:space="preserve"> </w:t>
      </w:r>
      <w:r w:rsidR="007D5DAA" w:rsidRPr="007D5DAA">
        <w:rPr>
          <w:rFonts w:eastAsia="宋体"/>
          <w:lang w:eastAsia="zh-CN"/>
        </w:rPr>
        <w:t>FER2013</w:t>
      </w:r>
      <w:r w:rsidR="007D5DAA" w:rsidRPr="007D5DAA">
        <w:rPr>
          <w:rFonts w:ascii="宋体" w:eastAsia="宋体" w:hAnsi="宋体" w:cs="宋体" w:hint="eastAsia"/>
          <w:lang w:eastAsia="zh-CN"/>
        </w:rPr>
        <w:t>原始数据集数据配置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82"/>
        <w:gridCol w:w="487"/>
        <w:gridCol w:w="475"/>
        <w:gridCol w:w="554"/>
        <w:gridCol w:w="475"/>
        <w:gridCol w:w="554"/>
        <w:gridCol w:w="554"/>
        <w:gridCol w:w="554"/>
        <w:gridCol w:w="632"/>
      </w:tblGrid>
      <w:tr w:rsidR="007D5DAA" w:rsidRPr="00B64CAF" w14:paraId="08B4B0AB" w14:textId="77777777" w:rsidTr="002C6C92">
        <w:trPr>
          <w:jc w:val="center"/>
        </w:trPr>
        <w:tc>
          <w:tcPr>
            <w:tcW w:w="562" w:type="dxa"/>
            <w:vAlign w:val="center"/>
          </w:tcPr>
          <w:p w14:paraId="431E95BA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  <w:lang w:eastAsia="zh-CN"/>
              </w:rPr>
            </w:pPr>
          </w:p>
        </w:tc>
        <w:tc>
          <w:tcPr>
            <w:tcW w:w="1280" w:type="dxa"/>
            <w:vAlign w:val="center"/>
          </w:tcPr>
          <w:p w14:paraId="0762D6F7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生气</w:t>
            </w:r>
            <w:proofErr w:type="spellEnd"/>
          </w:p>
        </w:tc>
        <w:tc>
          <w:tcPr>
            <w:tcW w:w="922" w:type="dxa"/>
            <w:vAlign w:val="center"/>
          </w:tcPr>
          <w:p w14:paraId="75DD85C3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厌恶</w:t>
            </w:r>
            <w:proofErr w:type="spellEnd"/>
          </w:p>
        </w:tc>
        <w:tc>
          <w:tcPr>
            <w:tcW w:w="922" w:type="dxa"/>
            <w:vAlign w:val="center"/>
          </w:tcPr>
          <w:p w14:paraId="4E618758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恐惧</w:t>
            </w:r>
            <w:proofErr w:type="spellEnd"/>
          </w:p>
        </w:tc>
        <w:tc>
          <w:tcPr>
            <w:tcW w:w="922" w:type="dxa"/>
            <w:vAlign w:val="center"/>
          </w:tcPr>
          <w:p w14:paraId="0E921E67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开心</w:t>
            </w:r>
            <w:proofErr w:type="spellEnd"/>
          </w:p>
        </w:tc>
        <w:tc>
          <w:tcPr>
            <w:tcW w:w="922" w:type="dxa"/>
            <w:vAlign w:val="center"/>
          </w:tcPr>
          <w:p w14:paraId="16A50A5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伤心</w:t>
            </w:r>
            <w:proofErr w:type="spellEnd"/>
          </w:p>
        </w:tc>
        <w:tc>
          <w:tcPr>
            <w:tcW w:w="922" w:type="dxa"/>
            <w:vAlign w:val="center"/>
          </w:tcPr>
          <w:p w14:paraId="5489A868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惊讶</w:t>
            </w:r>
            <w:proofErr w:type="spellEnd"/>
          </w:p>
        </w:tc>
        <w:tc>
          <w:tcPr>
            <w:tcW w:w="922" w:type="dxa"/>
            <w:vAlign w:val="center"/>
          </w:tcPr>
          <w:p w14:paraId="400E7599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中性</w:t>
            </w:r>
            <w:proofErr w:type="spellEnd"/>
          </w:p>
        </w:tc>
        <w:tc>
          <w:tcPr>
            <w:tcW w:w="922" w:type="dxa"/>
            <w:vAlign w:val="center"/>
          </w:tcPr>
          <w:p w14:paraId="05C243E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总数</w:t>
            </w:r>
            <w:proofErr w:type="spellEnd"/>
          </w:p>
        </w:tc>
      </w:tr>
      <w:tr w:rsidR="007D5DAA" w:rsidRPr="00B64CAF" w14:paraId="3A928000" w14:textId="77777777" w:rsidTr="002C6C92">
        <w:trPr>
          <w:jc w:val="center"/>
        </w:trPr>
        <w:tc>
          <w:tcPr>
            <w:tcW w:w="562" w:type="dxa"/>
            <w:vAlign w:val="center"/>
          </w:tcPr>
          <w:p w14:paraId="16EA543C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标签</w:t>
            </w:r>
            <w:proofErr w:type="spellEnd"/>
          </w:p>
        </w:tc>
        <w:tc>
          <w:tcPr>
            <w:tcW w:w="1280" w:type="dxa"/>
            <w:vAlign w:val="center"/>
          </w:tcPr>
          <w:p w14:paraId="36AE398B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922" w:type="dxa"/>
            <w:vAlign w:val="center"/>
          </w:tcPr>
          <w:p w14:paraId="54E268BB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</w:p>
        </w:tc>
        <w:tc>
          <w:tcPr>
            <w:tcW w:w="922" w:type="dxa"/>
            <w:vAlign w:val="center"/>
          </w:tcPr>
          <w:p w14:paraId="0CD8A29B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</w:p>
        </w:tc>
        <w:tc>
          <w:tcPr>
            <w:tcW w:w="922" w:type="dxa"/>
            <w:vAlign w:val="center"/>
          </w:tcPr>
          <w:p w14:paraId="6DE2D186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</w:p>
        </w:tc>
        <w:tc>
          <w:tcPr>
            <w:tcW w:w="922" w:type="dxa"/>
            <w:vAlign w:val="center"/>
          </w:tcPr>
          <w:p w14:paraId="318CEAE1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4</w:t>
            </w:r>
          </w:p>
        </w:tc>
        <w:tc>
          <w:tcPr>
            <w:tcW w:w="922" w:type="dxa"/>
            <w:vAlign w:val="center"/>
          </w:tcPr>
          <w:p w14:paraId="061B947B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5</w:t>
            </w:r>
          </w:p>
        </w:tc>
        <w:tc>
          <w:tcPr>
            <w:tcW w:w="922" w:type="dxa"/>
            <w:vAlign w:val="center"/>
          </w:tcPr>
          <w:p w14:paraId="6B1BE4E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</w:p>
        </w:tc>
        <w:tc>
          <w:tcPr>
            <w:tcW w:w="922" w:type="dxa"/>
            <w:vAlign w:val="center"/>
          </w:tcPr>
          <w:p w14:paraId="2828A6C4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-</w:t>
            </w:r>
          </w:p>
        </w:tc>
      </w:tr>
      <w:tr w:rsidR="007D5DAA" w:rsidRPr="00B64CAF" w14:paraId="15C2F115" w14:textId="77777777" w:rsidTr="002C6C92">
        <w:trPr>
          <w:jc w:val="center"/>
        </w:trPr>
        <w:tc>
          <w:tcPr>
            <w:tcW w:w="562" w:type="dxa"/>
            <w:vAlign w:val="center"/>
          </w:tcPr>
          <w:p w14:paraId="21454ED4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训练集</w:t>
            </w:r>
            <w:proofErr w:type="spellEnd"/>
          </w:p>
        </w:tc>
        <w:tc>
          <w:tcPr>
            <w:tcW w:w="1280" w:type="dxa"/>
            <w:vAlign w:val="center"/>
          </w:tcPr>
          <w:p w14:paraId="7AEDD1C9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7</w:t>
            </w:r>
            <w:r w:rsidRPr="00B64CAF">
              <w:rPr>
                <w:rFonts w:eastAsia="宋体"/>
                <w:sz w:val="16"/>
                <w:szCs w:val="16"/>
              </w:rPr>
              <w:t>05</w:t>
            </w:r>
          </w:p>
        </w:tc>
        <w:tc>
          <w:tcPr>
            <w:tcW w:w="922" w:type="dxa"/>
            <w:vAlign w:val="center"/>
          </w:tcPr>
          <w:p w14:paraId="109603C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7</w:t>
            </w:r>
            <w:r w:rsidRPr="00B64CAF">
              <w:rPr>
                <w:rFonts w:eastAsia="宋体"/>
                <w:sz w:val="16"/>
                <w:szCs w:val="16"/>
              </w:rPr>
              <w:t>17</w:t>
            </w:r>
          </w:p>
        </w:tc>
        <w:tc>
          <w:tcPr>
            <w:tcW w:w="922" w:type="dxa"/>
            <w:vAlign w:val="center"/>
          </w:tcPr>
          <w:p w14:paraId="661AE724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4</w:t>
            </w:r>
            <w:r w:rsidRPr="00B64CAF">
              <w:rPr>
                <w:rFonts w:eastAsia="宋体"/>
                <w:sz w:val="16"/>
                <w:szCs w:val="16"/>
              </w:rPr>
              <w:t>72</w:t>
            </w:r>
          </w:p>
        </w:tc>
        <w:tc>
          <w:tcPr>
            <w:tcW w:w="922" w:type="dxa"/>
            <w:vAlign w:val="center"/>
          </w:tcPr>
          <w:p w14:paraId="31223CBA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81</w:t>
            </w:r>
          </w:p>
        </w:tc>
        <w:tc>
          <w:tcPr>
            <w:tcW w:w="922" w:type="dxa"/>
            <w:vAlign w:val="center"/>
          </w:tcPr>
          <w:p w14:paraId="09806D96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82</w:t>
            </w:r>
          </w:p>
        </w:tc>
        <w:tc>
          <w:tcPr>
            <w:tcW w:w="922" w:type="dxa"/>
            <w:vAlign w:val="center"/>
          </w:tcPr>
          <w:p w14:paraId="1EF8C7F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290</w:t>
            </w:r>
          </w:p>
        </w:tc>
        <w:tc>
          <w:tcPr>
            <w:tcW w:w="922" w:type="dxa"/>
            <w:vAlign w:val="center"/>
          </w:tcPr>
          <w:p w14:paraId="491B4816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54</w:t>
            </w:r>
          </w:p>
        </w:tc>
        <w:tc>
          <w:tcPr>
            <w:tcW w:w="922" w:type="dxa"/>
            <w:vAlign w:val="center"/>
          </w:tcPr>
          <w:p w14:paraId="36A93E2C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  <w:r w:rsidRPr="00B64CAF">
              <w:rPr>
                <w:rFonts w:eastAsia="宋体"/>
                <w:sz w:val="16"/>
                <w:szCs w:val="16"/>
              </w:rPr>
              <w:t>589</w:t>
            </w:r>
          </w:p>
        </w:tc>
      </w:tr>
      <w:tr w:rsidR="007D5DAA" w:rsidRPr="00B64CAF" w14:paraId="58229BC0" w14:textId="77777777" w:rsidTr="002C6C92">
        <w:trPr>
          <w:jc w:val="center"/>
        </w:trPr>
        <w:tc>
          <w:tcPr>
            <w:tcW w:w="562" w:type="dxa"/>
            <w:vAlign w:val="center"/>
          </w:tcPr>
          <w:p w14:paraId="72A776F6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测试集</w:t>
            </w:r>
            <w:proofErr w:type="spellEnd"/>
          </w:p>
        </w:tc>
        <w:tc>
          <w:tcPr>
            <w:tcW w:w="1280" w:type="dxa"/>
            <w:vAlign w:val="center"/>
          </w:tcPr>
          <w:p w14:paraId="1D8BAE6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62</w:t>
            </w:r>
          </w:p>
        </w:tc>
        <w:tc>
          <w:tcPr>
            <w:tcW w:w="922" w:type="dxa"/>
            <w:vAlign w:val="center"/>
          </w:tcPr>
          <w:p w14:paraId="12ADB88D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60</w:t>
            </w:r>
          </w:p>
        </w:tc>
        <w:tc>
          <w:tcPr>
            <w:tcW w:w="922" w:type="dxa"/>
            <w:vAlign w:val="center"/>
          </w:tcPr>
          <w:p w14:paraId="2D8DAF9F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185</w:t>
            </w:r>
          </w:p>
        </w:tc>
        <w:tc>
          <w:tcPr>
            <w:tcW w:w="922" w:type="dxa"/>
            <w:vAlign w:val="center"/>
          </w:tcPr>
          <w:p w14:paraId="2F973BA8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7</w:t>
            </w:r>
            <w:r w:rsidRPr="00B64CAF">
              <w:rPr>
                <w:rFonts w:eastAsia="宋体"/>
                <w:sz w:val="16"/>
                <w:szCs w:val="16"/>
              </w:rPr>
              <w:t>4</w:t>
            </w:r>
          </w:p>
        </w:tc>
        <w:tc>
          <w:tcPr>
            <w:tcW w:w="922" w:type="dxa"/>
            <w:vAlign w:val="center"/>
          </w:tcPr>
          <w:p w14:paraId="57D86E27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4</w:t>
            </w:r>
            <w:r w:rsidRPr="00B64CAF">
              <w:rPr>
                <w:rFonts w:eastAsia="宋体"/>
                <w:sz w:val="16"/>
                <w:szCs w:val="16"/>
              </w:rPr>
              <w:t>78</w:t>
            </w:r>
          </w:p>
        </w:tc>
        <w:tc>
          <w:tcPr>
            <w:tcW w:w="922" w:type="dxa"/>
            <w:vAlign w:val="center"/>
          </w:tcPr>
          <w:p w14:paraId="2506AB0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  <w:r w:rsidRPr="00B64CAF">
              <w:rPr>
                <w:rFonts w:eastAsia="宋体"/>
                <w:sz w:val="16"/>
                <w:szCs w:val="16"/>
              </w:rPr>
              <w:t>29</w:t>
            </w:r>
          </w:p>
        </w:tc>
        <w:tc>
          <w:tcPr>
            <w:tcW w:w="922" w:type="dxa"/>
            <w:vAlign w:val="center"/>
          </w:tcPr>
          <w:p w14:paraId="0BDB213B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  <w:r w:rsidRPr="00B64CAF">
              <w:rPr>
                <w:rFonts w:eastAsia="宋体"/>
                <w:sz w:val="16"/>
                <w:szCs w:val="16"/>
              </w:rPr>
              <w:t>80</w:t>
            </w:r>
          </w:p>
        </w:tc>
        <w:tc>
          <w:tcPr>
            <w:tcW w:w="922" w:type="dxa"/>
            <w:vAlign w:val="center"/>
          </w:tcPr>
          <w:p w14:paraId="70967C11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8708</w:t>
            </w:r>
          </w:p>
        </w:tc>
      </w:tr>
      <w:tr w:rsidR="007D5DAA" w:rsidRPr="00B64CAF" w14:paraId="71442E32" w14:textId="77777777" w:rsidTr="002C6C92">
        <w:trPr>
          <w:jc w:val="center"/>
        </w:trPr>
        <w:tc>
          <w:tcPr>
            <w:tcW w:w="562" w:type="dxa"/>
            <w:vAlign w:val="center"/>
          </w:tcPr>
          <w:p w14:paraId="42BDED17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总数</w:t>
            </w:r>
            <w:proofErr w:type="spellEnd"/>
          </w:p>
        </w:tc>
        <w:tc>
          <w:tcPr>
            <w:tcW w:w="1280" w:type="dxa"/>
            <w:vAlign w:val="center"/>
          </w:tcPr>
          <w:p w14:paraId="0B3D6B1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8</w:t>
            </w:r>
            <w:r w:rsidRPr="00B64CAF">
              <w:rPr>
                <w:rFonts w:eastAsia="宋体"/>
                <w:sz w:val="16"/>
                <w:szCs w:val="16"/>
              </w:rPr>
              <w:t>67</w:t>
            </w:r>
          </w:p>
        </w:tc>
        <w:tc>
          <w:tcPr>
            <w:tcW w:w="922" w:type="dxa"/>
            <w:vAlign w:val="center"/>
          </w:tcPr>
          <w:p w14:paraId="4E43169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8</w:t>
            </w:r>
            <w:r w:rsidRPr="00B64CAF">
              <w:rPr>
                <w:rFonts w:eastAsia="宋体"/>
                <w:sz w:val="16"/>
                <w:szCs w:val="16"/>
              </w:rPr>
              <w:t>77</w:t>
            </w:r>
          </w:p>
        </w:tc>
        <w:tc>
          <w:tcPr>
            <w:tcW w:w="922" w:type="dxa"/>
            <w:vAlign w:val="center"/>
          </w:tcPr>
          <w:p w14:paraId="7EC7987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5</w:t>
            </w:r>
            <w:r w:rsidRPr="00B64CAF">
              <w:rPr>
                <w:rFonts w:eastAsia="宋体"/>
                <w:sz w:val="16"/>
                <w:szCs w:val="16"/>
              </w:rPr>
              <w:t>957</w:t>
            </w:r>
          </w:p>
        </w:tc>
        <w:tc>
          <w:tcPr>
            <w:tcW w:w="922" w:type="dxa"/>
            <w:vAlign w:val="center"/>
          </w:tcPr>
          <w:p w14:paraId="4A320598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  <w:r w:rsidRPr="00B64CAF">
              <w:rPr>
                <w:rFonts w:eastAsia="宋体"/>
                <w:sz w:val="16"/>
                <w:szCs w:val="16"/>
              </w:rPr>
              <w:t>55</w:t>
            </w:r>
          </w:p>
        </w:tc>
        <w:tc>
          <w:tcPr>
            <w:tcW w:w="922" w:type="dxa"/>
            <w:vAlign w:val="center"/>
          </w:tcPr>
          <w:p w14:paraId="7C0D80B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460</w:t>
            </w:r>
          </w:p>
        </w:tc>
        <w:tc>
          <w:tcPr>
            <w:tcW w:w="922" w:type="dxa"/>
            <w:vAlign w:val="center"/>
          </w:tcPr>
          <w:p w14:paraId="2D10E1C6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619</w:t>
            </w:r>
          </w:p>
        </w:tc>
        <w:tc>
          <w:tcPr>
            <w:tcW w:w="922" w:type="dxa"/>
            <w:vAlign w:val="center"/>
          </w:tcPr>
          <w:p w14:paraId="7BB2405E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  <w:r w:rsidRPr="00B64CAF">
              <w:rPr>
                <w:rFonts w:eastAsia="宋体"/>
                <w:sz w:val="16"/>
                <w:szCs w:val="16"/>
              </w:rPr>
              <w:t>204</w:t>
            </w:r>
          </w:p>
        </w:tc>
        <w:tc>
          <w:tcPr>
            <w:tcW w:w="922" w:type="dxa"/>
            <w:vAlign w:val="center"/>
          </w:tcPr>
          <w:p w14:paraId="005C5562" w14:textId="77777777" w:rsidR="007D5DAA" w:rsidRPr="00B64CAF" w:rsidRDefault="007D5DAA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  <w:r w:rsidRPr="00B64CAF">
              <w:rPr>
                <w:rFonts w:eastAsia="宋体"/>
                <w:sz w:val="16"/>
                <w:szCs w:val="16"/>
              </w:rPr>
              <w:t>5886</w:t>
            </w:r>
          </w:p>
        </w:tc>
      </w:tr>
    </w:tbl>
    <w:p w14:paraId="4703F060" w14:textId="149FC1F8" w:rsidR="007D5DAA" w:rsidRDefault="007D5DAA" w:rsidP="00E258A0">
      <w:pPr>
        <w:rPr>
          <w:lang w:eastAsia="zh-CN"/>
        </w:rPr>
      </w:pPr>
    </w:p>
    <w:p w14:paraId="16DE6BAE" w14:textId="2F0ED963" w:rsidR="003B0E0E" w:rsidRPr="003B0E0E" w:rsidRDefault="00AE115C" w:rsidP="003B0E0E">
      <w:pPr>
        <w:autoSpaceDN w:val="0"/>
        <w:adjustRightInd w:val="0"/>
        <w:spacing w:line="360" w:lineRule="auto"/>
        <w:ind w:firstLineChars="200" w:firstLine="400"/>
        <w:jc w:val="center"/>
        <w:rPr>
          <w:rFonts w:ascii="宋体" w:eastAsia="宋体" w:hAnsi="宋体" w:cs="宋体"/>
          <w:lang w:eastAsia="zh-CN"/>
        </w:rPr>
      </w:pPr>
      <w:r w:rsidRPr="00ED58B5">
        <w:rPr>
          <w:rFonts w:hint="eastAsia"/>
          <w:lang w:eastAsia="zh-CN"/>
        </w:rPr>
        <w:t>表</w:t>
      </w:r>
      <w:r>
        <w:rPr>
          <w:lang w:eastAsia="zh-CN"/>
        </w:rPr>
        <w:t>3</w:t>
      </w:r>
      <w:r w:rsidRPr="00ED58B5">
        <w:rPr>
          <w:lang w:eastAsia="zh-CN"/>
        </w:rPr>
        <w:t>-</w:t>
      </w:r>
      <w:r>
        <w:rPr>
          <w:lang w:eastAsia="zh-CN"/>
        </w:rPr>
        <w:t>2</w:t>
      </w:r>
      <w:r w:rsidR="003B0E0E" w:rsidRPr="003B0E0E">
        <w:rPr>
          <w:rFonts w:eastAsia="宋体"/>
          <w:lang w:eastAsia="zh-CN"/>
        </w:rPr>
        <w:t xml:space="preserve"> CK+</w:t>
      </w:r>
      <w:r w:rsidR="003B0E0E" w:rsidRPr="003B0E0E">
        <w:rPr>
          <w:rFonts w:ascii="宋体" w:eastAsia="宋体" w:hAnsi="宋体" w:cs="宋体" w:hint="eastAsia"/>
          <w:lang w:eastAsia="zh-CN"/>
        </w:rPr>
        <w:t>原始数据集数据配置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89"/>
        <w:gridCol w:w="584"/>
        <w:gridCol w:w="580"/>
        <w:gridCol w:w="569"/>
        <w:gridCol w:w="494"/>
        <w:gridCol w:w="494"/>
        <w:gridCol w:w="494"/>
        <w:gridCol w:w="494"/>
        <w:gridCol w:w="569"/>
      </w:tblGrid>
      <w:tr w:rsidR="003B0E0E" w:rsidRPr="00B64CAF" w14:paraId="080E9AB1" w14:textId="77777777" w:rsidTr="002C6C92">
        <w:trPr>
          <w:jc w:val="center"/>
        </w:trPr>
        <w:tc>
          <w:tcPr>
            <w:tcW w:w="562" w:type="dxa"/>
            <w:vAlign w:val="center"/>
          </w:tcPr>
          <w:p w14:paraId="6DD5AFB9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39C35148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愤怒</w:t>
            </w:r>
            <w:proofErr w:type="spellEnd"/>
          </w:p>
        </w:tc>
        <w:tc>
          <w:tcPr>
            <w:tcW w:w="1068" w:type="dxa"/>
            <w:vAlign w:val="center"/>
          </w:tcPr>
          <w:p w14:paraId="1512016A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厌恶</w:t>
            </w:r>
            <w:proofErr w:type="spellEnd"/>
          </w:p>
        </w:tc>
        <w:tc>
          <w:tcPr>
            <w:tcW w:w="922" w:type="dxa"/>
            <w:vAlign w:val="center"/>
          </w:tcPr>
          <w:p w14:paraId="6ECCF335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高兴</w:t>
            </w:r>
            <w:proofErr w:type="spellEnd"/>
          </w:p>
        </w:tc>
        <w:tc>
          <w:tcPr>
            <w:tcW w:w="922" w:type="dxa"/>
            <w:vAlign w:val="center"/>
          </w:tcPr>
          <w:p w14:paraId="479B1ED5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恐惧</w:t>
            </w:r>
            <w:proofErr w:type="spellEnd"/>
          </w:p>
        </w:tc>
        <w:tc>
          <w:tcPr>
            <w:tcW w:w="922" w:type="dxa"/>
            <w:vAlign w:val="center"/>
          </w:tcPr>
          <w:p w14:paraId="24FA9E7B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悲伤</w:t>
            </w:r>
            <w:proofErr w:type="spellEnd"/>
          </w:p>
        </w:tc>
        <w:tc>
          <w:tcPr>
            <w:tcW w:w="922" w:type="dxa"/>
            <w:vAlign w:val="center"/>
          </w:tcPr>
          <w:p w14:paraId="3D9EAB00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惊讶</w:t>
            </w:r>
            <w:proofErr w:type="spellEnd"/>
          </w:p>
        </w:tc>
        <w:tc>
          <w:tcPr>
            <w:tcW w:w="922" w:type="dxa"/>
            <w:vAlign w:val="center"/>
          </w:tcPr>
          <w:p w14:paraId="0B13026F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轻蔑</w:t>
            </w:r>
            <w:proofErr w:type="spellEnd"/>
          </w:p>
        </w:tc>
        <w:tc>
          <w:tcPr>
            <w:tcW w:w="922" w:type="dxa"/>
            <w:vAlign w:val="center"/>
          </w:tcPr>
          <w:p w14:paraId="73511139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总数</w:t>
            </w:r>
            <w:proofErr w:type="spellEnd"/>
          </w:p>
        </w:tc>
      </w:tr>
      <w:tr w:rsidR="003B0E0E" w:rsidRPr="00B64CAF" w14:paraId="503ED839" w14:textId="77777777" w:rsidTr="002C6C92">
        <w:trPr>
          <w:jc w:val="center"/>
        </w:trPr>
        <w:tc>
          <w:tcPr>
            <w:tcW w:w="562" w:type="dxa"/>
            <w:vAlign w:val="center"/>
          </w:tcPr>
          <w:p w14:paraId="335129D4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标签</w:t>
            </w:r>
            <w:proofErr w:type="spellEnd"/>
          </w:p>
        </w:tc>
        <w:tc>
          <w:tcPr>
            <w:tcW w:w="1134" w:type="dxa"/>
            <w:vAlign w:val="center"/>
          </w:tcPr>
          <w:p w14:paraId="4BBE8654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1068" w:type="dxa"/>
            <w:vAlign w:val="center"/>
          </w:tcPr>
          <w:p w14:paraId="673415F6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</w:p>
        </w:tc>
        <w:tc>
          <w:tcPr>
            <w:tcW w:w="922" w:type="dxa"/>
            <w:vAlign w:val="center"/>
          </w:tcPr>
          <w:p w14:paraId="543B6937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</w:p>
        </w:tc>
        <w:tc>
          <w:tcPr>
            <w:tcW w:w="922" w:type="dxa"/>
            <w:vAlign w:val="center"/>
          </w:tcPr>
          <w:p w14:paraId="06403D93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3</w:t>
            </w:r>
          </w:p>
        </w:tc>
        <w:tc>
          <w:tcPr>
            <w:tcW w:w="922" w:type="dxa"/>
            <w:vAlign w:val="center"/>
          </w:tcPr>
          <w:p w14:paraId="6986D4AA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4</w:t>
            </w:r>
          </w:p>
        </w:tc>
        <w:tc>
          <w:tcPr>
            <w:tcW w:w="922" w:type="dxa"/>
            <w:vAlign w:val="center"/>
          </w:tcPr>
          <w:p w14:paraId="74997AA9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5</w:t>
            </w:r>
          </w:p>
        </w:tc>
        <w:tc>
          <w:tcPr>
            <w:tcW w:w="922" w:type="dxa"/>
            <w:vAlign w:val="center"/>
          </w:tcPr>
          <w:p w14:paraId="3F039DBB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</w:p>
        </w:tc>
        <w:tc>
          <w:tcPr>
            <w:tcW w:w="922" w:type="dxa"/>
            <w:vAlign w:val="center"/>
          </w:tcPr>
          <w:p w14:paraId="08C6DDFD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-</w:t>
            </w:r>
          </w:p>
        </w:tc>
      </w:tr>
      <w:tr w:rsidR="003B0E0E" w:rsidRPr="00B64CAF" w14:paraId="1A04CC06" w14:textId="77777777" w:rsidTr="002C6C92">
        <w:trPr>
          <w:jc w:val="center"/>
        </w:trPr>
        <w:tc>
          <w:tcPr>
            <w:tcW w:w="562" w:type="dxa"/>
            <w:vAlign w:val="center"/>
          </w:tcPr>
          <w:p w14:paraId="15F9EE15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训练集</w:t>
            </w:r>
            <w:proofErr w:type="spellEnd"/>
          </w:p>
        </w:tc>
        <w:tc>
          <w:tcPr>
            <w:tcW w:w="1134" w:type="dxa"/>
            <w:vAlign w:val="center"/>
          </w:tcPr>
          <w:p w14:paraId="302F5A45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230</w:t>
            </w:r>
          </w:p>
        </w:tc>
        <w:tc>
          <w:tcPr>
            <w:tcW w:w="1068" w:type="dxa"/>
            <w:vAlign w:val="center"/>
          </w:tcPr>
          <w:p w14:paraId="23A6DD37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590</w:t>
            </w:r>
          </w:p>
        </w:tc>
        <w:tc>
          <w:tcPr>
            <w:tcW w:w="922" w:type="dxa"/>
            <w:vAlign w:val="center"/>
          </w:tcPr>
          <w:p w14:paraId="538139C8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860</w:t>
            </w:r>
          </w:p>
        </w:tc>
        <w:tc>
          <w:tcPr>
            <w:tcW w:w="922" w:type="dxa"/>
            <w:vAlign w:val="center"/>
          </w:tcPr>
          <w:p w14:paraId="1F928D58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  <w:r w:rsidRPr="00B64CAF">
              <w:rPr>
                <w:rFonts w:eastAsia="宋体"/>
                <w:sz w:val="16"/>
                <w:szCs w:val="16"/>
              </w:rPr>
              <w:t>60</w:t>
            </w:r>
          </w:p>
        </w:tc>
        <w:tc>
          <w:tcPr>
            <w:tcW w:w="922" w:type="dxa"/>
            <w:vAlign w:val="center"/>
          </w:tcPr>
          <w:p w14:paraId="54451AB8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7</w:t>
            </w:r>
            <w:r w:rsidRPr="00B64CAF">
              <w:rPr>
                <w:rFonts w:eastAsia="宋体"/>
                <w:sz w:val="16"/>
                <w:szCs w:val="16"/>
              </w:rPr>
              <w:t>50</w:t>
            </w:r>
          </w:p>
        </w:tc>
        <w:tc>
          <w:tcPr>
            <w:tcW w:w="922" w:type="dxa"/>
            <w:vAlign w:val="center"/>
          </w:tcPr>
          <w:p w14:paraId="7A1EF60F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8</w:t>
            </w:r>
            <w:r w:rsidRPr="00B64CAF">
              <w:rPr>
                <w:rFonts w:eastAsia="宋体"/>
                <w:sz w:val="16"/>
                <w:szCs w:val="16"/>
              </w:rPr>
              <w:t>80</w:t>
            </w:r>
          </w:p>
        </w:tc>
        <w:tc>
          <w:tcPr>
            <w:tcW w:w="922" w:type="dxa"/>
            <w:vAlign w:val="center"/>
          </w:tcPr>
          <w:p w14:paraId="10D288E6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4</w:t>
            </w:r>
            <w:r w:rsidRPr="00B64CAF">
              <w:rPr>
                <w:rFonts w:eastAsia="宋体"/>
                <w:sz w:val="16"/>
                <w:szCs w:val="16"/>
              </w:rPr>
              <w:t>80</w:t>
            </w:r>
          </w:p>
        </w:tc>
        <w:tc>
          <w:tcPr>
            <w:tcW w:w="922" w:type="dxa"/>
            <w:vAlign w:val="center"/>
          </w:tcPr>
          <w:p w14:paraId="77DAA54F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8</w:t>
            </w:r>
            <w:r w:rsidRPr="00B64CAF">
              <w:rPr>
                <w:rFonts w:eastAsia="宋体"/>
                <w:sz w:val="16"/>
                <w:szCs w:val="16"/>
              </w:rPr>
              <w:t>820</w:t>
            </w:r>
          </w:p>
        </w:tc>
      </w:tr>
      <w:tr w:rsidR="003B0E0E" w:rsidRPr="00B64CAF" w14:paraId="184145E0" w14:textId="77777777" w:rsidTr="002C6C92">
        <w:trPr>
          <w:jc w:val="center"/>
        </w:trPr>
        <w:tc>
          <w:tcPr>
            <w:tcW w:w="562" w:type="dxa"/>
            <w:vAlign w:val="center"/>
          </w:tcPr>
          <w:p w14:paraId="4513D3A0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测试集</w:t>
            </w:r>
            <w:proofErr w:type="spellEnd"/>
          </w:p>
        </w:tc>
        <w:tc>
          <w:tcPr>
            <w:tcW w:w="1134" w:type="dxa"/>
            <w:vAlign w:val="center"/>
          </w:tcPr>
          <w:p w14:paraId="24AA8BFA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20</w:t>
            </w:r>
          </w:p>
        </w:tc>
        <w:tc>
          <w:tcPr>
            <w:tcW w:w="1068" w:type="dxa"/>
            <w:vAlign w:val="center"/>
          </w:tcPr>
          <w:p w14:paraId="3DC8AA0C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80</w:t>
            </w:r>
          </w:p>
        </w:tc>
        <w:tc>
          <w:tcPr>
            <w:tcW w:w="922" w:type="dxa"/>
            <w:vAlign w:val="center"/>
          </w:tcPr>
          <w:p w14:paraId="563058FD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10</w:t>
            </w:r>
          </w:p>
        </w:tc>
        <w:tc>
          <w:tcPr>
            <w:tcW w:w="922" w:type="dxa"/>
            <w:vAlign w:val="center"/>
          </w:tcPr>
          <w:p w14:paraId="17D2B875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9</w:t>
            </w: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922" w:type="dxa"/>
            <w:vAlign w:val="center"/>
          </w:tcPr>
          <w:p w14:paraId="09FB0C1E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9</w:t>
            </w: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922" w:type="dxa"/>
            <w:vAlign w:val="center"/>
          </w:tcPr>
          <w:p w14:paraId="7F0C836E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922" w:type="dxa"/>
            <w:vAlign w:val="center"/>
          </w:tcPr>
          <w:p w14:paraId="1E1B1D6E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6</w:t>
            </w:r>
            <w:r w:rsidRPr="00B64CAF">
              <w:rPr>
                <w:rFonts w:eastAsia="宋体"/>
                <w:sz w:val="16"/>
                <w:szCs w:val="16"/>
              </w:rPr>
              <w:t>0</w:t>
            </w:r>
          </w:p>
        </w:tc>
        <w:tc>
          <w:tcPr>
            <w:tcW w:w="922" w:type="dxa"/>
            <w:vAlign w:val="center"/>
          </w:tcPr>
          <w:p w14:paraId="1144D237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9</w:t>
            </w:r>
            <w:r w:rsidRPr="00B64CAF">
              <w:rPr>
                <w:rFonts w:eastAsia="宋体"/>
                <w:sz w:val="16"/>
                <w:szCs w:val="16"/>
              </w:rPr>
              <w:t>90</w:t>
            </w:r>
          </w:p>
        </w:tc>
      </w:tr>
      <w:tr w:rsidR="003B0E0E" w:rsidRPr="00B64CAF" w14:paraId="62747A91" w14:textId="77777777" w:rsidTr="002C6C92">
        <w:trPr>
          <w:jc w:val="center"/>
        </w:trPr>
        <w:tc>
          <w:tcPr>
            <w:tcW w:w="562" w:type="dxa"/>
            <w:vAlign w:val="center"/>
          </w:tcPr>
          <w:p w14:paraId="1B225734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B64CAF">
              <w:rPr>
                <w:rFonts w:ascii="宋体" w:eastAsia="宋体" w:hAnsi="宋体" w:hint="eastAsia"/>
                <w:sz w:val="16"/>
                <w:szCs w:val="16"/>
              </w:rPr>
              <w:t>总数</w:t>
            </w:r>
            <w:proofErr w:type="spellEnd"/>
          </w:p>
        </w:tc>
        <w:tc>
          <w:tcPr>
            <w:tcW w:w="1134" w:type="dxa"/>
            <w:vAlign w:val="center"/>
          </w:tcPr>
          <w:p w14:paraId="0F781B8B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350</w:t>
            </w:r>
          </w:p>
        </w:tc>
        <w:tc>
          <w:tcPr>
            <w:tcW w:w="1068" w:type="dxa"/>
            <w:vAlign w:val="center"/>
          </w:tcPr>
          <w:p w14:paraId="0DC55913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1</w:t>
            </w:r>
            <w:r w:rsidRPr="00B64CAF">
              <w:rPr>
                <w:rFonts w:eastAsia="宋体"/>
                <w:sz w:val="16"/>
                <w:szCs w:val="16"/>
              </w:rPr>
              <w:t>770</w:t>
            </w:r>
          </w:p>
        </w:tc>
        <w:tc>
          <w:tcPr>
            <w:tcW w:w="922" w:type="dxa"/>
            <w:vAlign w:val="center"/>
          </w:tcPr>
          <w:p w14:paraId="66F6DC81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2</w:t>
            </w:r>
            <w:r w:rsidRPr="00B64CAF">
              <w:rPr>
                <w:rFonts w:eastAsia="宋体"/>
                <w:sz w:val="16"/>
                <w:szCs w:val="16"/>
              </w:rPr>
              <w:t>070</w:t>
            </w:r>
          </w:p>
        </w:tc>
        <w:tc>
          <w:tcPr>
            <w:tcW w:w="922" w:type="dxa"/>
            <w:vAlign w:val="center"/>
          </w:tcPr>
          <w:p w14:paraId="27764051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7</w:t>
            </w:r>
            <w:r w:rsidRPr="00B64CAF">
              <w:rPr>
                <w:rFonts w:eastAsia="宋体"/>
                <w:sz w:val="16"/>
                <w:szCs w:val="16"/>
              </w:rPr>
              <w:t>50</w:t>
            </w:r>
          </w:p>
        </w:tc>
        <w:tc>
          <w:tcPr>
            <w:tcW w:w="922" w:type="dxa"/>
            <w:vAlign w:val="center"/>
          </w:tcPr>
          <w:p w14:paraId="7E8E3C23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8</w:t>
            </w:r>
            <w:r w:rsidRPr="00B64CAF">
              <w:rPr>
                <w:rFonts w:eastAsia="宋体"/>
                <w:sz w:val="16"/>
                <w:szCs w:val="16"/>
              </w:rPr>
              <w:t>40</w:t>
            </w:r>
          </w:p>
        </w:tc>
        <w:tc>
          <w:tcPr>
            <w:tcW w:w="922" w:type="dxa"/>
            <w:vAlign w:val="center"/>
          </w:tcPr>
          <w:p w14:paraId="31A60D51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5</w:t>
            </w:r>
            <w:r w:rsidRPr="00B64CAF">
              <w:rPr>
                <w:rFonts w:eastAsia="宋体"/>
                <w:sz w:val="16"/>
                <w:szCs w:val="16"/>
              </w:rPr>
              <w:t>40</w:t>
            </w:r>
          </w:p>
        </w:tc>
        <w:tc>
          <w:tcPr>
            <w:tcW w:w="922" w:type="dxa"/>
            <w:vAlign w:val="center"/>
          </w:tcPr>
          <w:p w14:paraId="4A59A6FB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5</w:t>
            </w:r>
            <w:r w:rsidRPr="00B64CAF">
              <w:rPr>
                <w:rFonts w:eastAsia="宋体"/>
                <w:sz w:val="16"/>
                <w:szCs w:val="16"/>
              </w:rPr>
              <w:t>40</w:t>
            </w:r>
          </w:p>
        </w:tc>
        <w:tc>
          <w:tcPr>
            <w:tcW w:w="922" w:type="dxa"/>
            <w:vAlign w:val="center"/>
          </w:tcPr>
          <w:p w14:paraId="6C67BAC1" w14:textId="77777777" w:rsidR="003B0E0E" w:rsidRPr="00B64CAF" w:rsidRDefault="003B0E0E" w:rsidP="002C6C92">
            <w:pPr>
              <w:autoSpaceDN w:val="0"/>
              <w:adjustRightInd w:val="0"/>
              <w:spacing w:line="360" w:lineRule="auto"/>
              <w:jc w:val="center"/>
              <w:rPr>
                <w:rFonts w:eastAsia="宋体"/>
                <w:sz w:val="16"/>
                <w:szCs w:val="16"/>
              </w:rPr>
            </w:pPr>
            <w:r w:rsidRPr="00B64CAF">
              <w:rPr>
                <w:rFonts w:eastAsia="宋体" w:hint="eastAsia"/>
                <w:sz w:val="16"/>
                <w:szCs w:val="16"/>
              </w:rPr>
              <w:t>9</w:t>
            </w:r>
            <w:r w:rsidRPr="00B64CAF">
              <w:rPr>
                <w:rFonts w:eastAsia="宋体"/>
                <w:sz w:val="16"/>
                <w:szCs w:val="16"/>
              </w:rPr>
              <w:t>810</w:t>
            </w:r>
          </w:p>
        </w:tc>
      </w:tr>
    </w:tbl>
    <w:p w14:paraId="77EAAAD8" w14:textId="77777777" w:rsidR="00E258A0" w:rsidRPr="00E258A0" w:rsidRDefault="00E258A0" w:rsidP="00E258A0">
      <w:pPr>
        <w:rPr>
          <w:lang w:eastAsia="zh-CN"/>
        </w:rPr>
      </w:pPr>
    </w:p>
    <w:p w14:paraId="6F04AB32" w14:textId="5D55440C" w:rsidR="003B0E0E" w:rsidRDefault="00AE115C" w:rsidP="003B0E0E">
      <w:pPr>
        <w:pStyle w:val="1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AE115C">
        <w:rPr>
          <w:rFonts w:asciiTheme="minorEastAsia" w:eastAsiaTheme="minorEastAsia" w:hAnsiTheme="minorEastAsia"/>
          <w:b/>
          <w:bCs/>
          <w:sz w:val="24"/>
          <w:szCs w:val="24"/>
        </w:rPr>
        <w:t xml:space="preserve">Experimental 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  <w:lang w:eastAsia="zh-CN"/>
        </w:rPr>
        <w:t>A</w:t>
      </w:r>
      <w:r w:rsidRPr="00AE115C">
        <w:rPr>
          <w:rFonts w:asciiTheme="minorEastAsia" w:eastAsiaTheme="minorEastAsia" w:hAnsiTheme="minorEastAsia"/>
          <w:b/>
          <w:bCs/>
          <w:sz w:val="24"/>
          <w:szCs w:val="24"/>
        </w:rPr>
        <w:t>nalysis</w:t>
      </w:r>
    </w:p>
    <w:p w14:paraId="03DC59A0" w14:textId="2F54C4D5" w:rsidR="00E52310" w:rsidRDefault="00F6300D" w:rsidP="007F2387">
      <w:pPr>
        <w:ind w:firstLineChars="200" w:firstLine="400"/>
        <w:jc w:val="both"/>
        <w:rPr>
          <w:lang w:eastAsia="zh-CN"/>
        </w:rPr>
      </w:pPr>
      <w:r>
        <w:rPr>
          <w:rFonts w:hint="eastAsia"/>
          <w:lang w:eastAsia="zh-CN"/>
        </w:rPr>
        <w:t>本文将预处理后的</w:t>
      </w:r>
      <w:r>
        <w:rPr>
          <w:rFonts w:hint="eastAsia"/>
          <w:lang w:eastAsia="zh-CN"/>
        </w:rPr>
        <w:t>fer</w:t>
      </w:r>
      <w:r>
        <w:rPr>
          <w:lang w:eastAsia="zh-CN"/>
        </w:rPr>
        <w:t>2013</w:t>
      </w:r>
      <w:r>
        <w:rPr>
          <w:rFonts w:hint="eastAsia"/>
          <w:lang w:eastAsia="zh-CN"/>
        </w:rPr>
        <w:t>数据集与</w:t>
      </w:r>
      <w:r>
        <w:rPr>
          <w:rFonts w:hint="eastAsia"/>
          <w:lang w:eastAsia="zh-CN"/>
        </w:rPr>
        <w:t>CK</w:t>
      </w:r>
      <w:r>
        <w:rPr>
          <w:lang w:eastAsia="zh-CN"/>
        </w:rPr>
        <w:t>+</w:t>
      </w:r>
      <w:r>
        <w:rPr>
          <w:rFonts w:hint="eastAsia"/>
          <w:lang w:eastAsia="zh-CN"/>
        </w:rPr>
        <w:t>数据集分别放入</w:t>
      </w:r>
      <w:r w:rsidR="007F46A9">
        <w:rPr>
          <w:rFonts w:hint="eastAsia"/>
          <w:lang w:eastAsia="zh-CN"/>
        </w:rPr>
        <w:t>VGG</w:t>
      </w:r>
      <w:r w:rsidR="007F46A9">
        <w:rPr>
          <w:rFonts w:hint="eastAsia"/>
          <w:lang w:eastAsia="zh-CN"/>
        </w:rPr>
        <w:t>、</w:t>
      </w:r>
      <w:proofErr w:type="spellStart"/>
      <w:r w:rsidR="007F46A9">
        <w:rPr>
          <w:rFonts w:hint="eastAsia"/>
          <w:lang w:eastAsia="zh-CN"/>
        </w:rPr>
        <w:t>ResNet</w:t>
      </w:r>
      <w:proofErr w:type="spellEnd"/>
      <w:r w:rsidR="007F46A9">
        <w:rPr>
          <w:rFonts w:hint="eastAsia"/>
          <w:lang w:eastAsia="zh-CN"/>
        </w:rPr>
        <w:t>、</w:t>
      </w:r>
      <w:r w:rsidR="007F46A9">
        <w:rPr>
          <w:rFonts w:hint="eastAsia"/>
          <w:lang w:eastAsia="zh-CN"/>
        </w:rPr>
        <w:t>Capsule</w:t>
      </w:r>
      <w:r w:rsidR="007F46A9">
        <w:rPr>
          <w:rFonts w:hint="eastAsia"/>
          <w:lang w:eastAsia="zh-CN"/>
        </w:rPr>
        <w:t>模型中进行训练和测试，可以从下表中看出，</w:t>
      </w:r>
      <w:proofErr w:type="spellStart"/>
      <w:r w:rsidR="007F46A9">
        <w:rPr>
          <w:rFonts w:hint="eastAsia"/>
          <w:lang w:eastAsia="zh-CN"/>
        </w:rPr>
        <w:t>ResNet</w:t>
      </w:r>
      <w:proofErr w:type="spellEnd"/>
      <w:r w:rsidR="007F46A9">
        <w:rPr>
          <w:rFonts w:hint="eastAsia"/>
          <w:lang w:eastAsia="zh-CN"/>
        </w:rPr>
        <w:t xml:space="preserve"> </w:t>
      </w:r>
      <w:r w:rsidR="007F46A9">
        <w:rPr>
          <w:rFonts w:hint="eastAsia"/>
          <w:lang w:eastAsia="zh-CN"/>
        </w:rPr>
        <w:t>在</w:t>
      </w:r>
      <w:r w:rsidR="007F46A9">
        <w:rPr>
          <w:rFonts w:hint="eastAsia"/>
          <w:lang w:eastAsia="zh-CN"/>
        </w:rPr>
        <w:t>Fer</w:t>
      </w:r>
      <w:r w:rsidR="007F46A9">
        <w:rPr>
          <w:lang w:eastAsia="zh-CN"/>
        </w:rPr>
        <w:t>2013</w:t>
      </w:r>
      <w:r w:rsidR="00092E67">
        <w:rPr>
          <w:rFonts w:hint="eastAsia"/>
          <w:lang w:eastAsia="zh-CN"/>
        </w:rPr>
        <w:t>上准确率比其他两种高，</w:t>
      </w:r>
      <w:r w:rsidR="00092E67">
        <w:rPr>
          <w:rFonts w:hint="eastAsia"/>
          <w:lang w:eastAsia="zh-CN"/>
        </w:rPr>
        <w:t>Capsule</w:t>
      </w:r>
      <w:r w:rsidR="00092E67">
        <w:rPr>
          <w:rFonts w:hint="eastAsia"/>
          <w:lang w:eastAsia="zh-CN"/>
        </w:rPr>
        <w:t>在</w:t>
      </w:r>
      <w:r w:rsidR="00092E67">
        <w:rPr>
          <w:rFonts w:hint="eastAsia"/>
          <w:lang w:eastAsia="zh-CN"/>
        </w:rPr>
        <w:t>CK</w:t>
      </w:r>
      <w:r w:rsidR="00092E67">
        <w:rPr>
          <w:lang w:eastAsia="zh-CN"/>
        </w:rPr>
        <w:t>+</w:t>
      </w:r>
      <w:r w:rsidR="00092E67">
        <w:rPr>
          <w:rFonts w:hint="eastAsia"/>
          <w:lang w:eastAsia="zh-CN"/>
        </w:rPr>
        <w:t>上准确率比其他两种高。</w:t>
      </w:r>
      <w:r w:rsidR="007F2387">
        <w:rPr>
          <w:rFonts w:hint="eastAsia"/>
          <w:lang w:eastAsia="zh-CN"/>
        </w:rPr>
        <w:t>以此数据可以说明在面对庞大数据量时</w:t>
      </w:r>
      <w:proofErr w:type="spellStart"/>
      <w:r w:rsidR="007F2387">
        <w:rPr>
          <w:rFonts w:hint="eastAsia"/>
          <w:lang w:eastAsia="zh-CN"/>
        </w:rPr>
        <w:t>ResNet</w:t>
      </w:r>
      <w:proofErr w:type="spellEnd"/>
      <w:r w:rsidR="007F2387">
        <w:rPr>
          <w:rFonts w:hint="eastAsia"/>
          <w:lang w:eastAsia="zh-CN"/>
        </w:rPr>
        <w:t>模型训练后对测试集的准确率比较高，在对一定量数据时</w:t>
      </w:r>
      <w:r w:rsidR="007F2387">
        <w:rPr>
          <w:rFonts w:hint="eastAsia"/>
          <w:lang w:eastAsia="zh-CN"/>
        </w:rPr>
        <w:t>Capsule</w:t>
      </w:r>
      <w:r w:rsidR="007F2387">
        <w:rPr>
          <w:rFonts w:hint="eastAsia"/>
          <w:lang w:eastAsia="zh-CN"/>
        </w:rPr>
        <w:lastRenderedPageBreak/>
        <w:t>模型训练后对测试集的准确率最高，</w:t>
      </w:r>
      <w:r w:rsidR="007F2387">
        <w:rPr>
          <w:rFonts w:hint="eastAsia"/>
          <w:lang w:eastAsia="zh-CN"/>
        </w:rPr>
        <w:t>VGG</w:t>
      </w:r>
      <w:r w:rsidR="007F2387">
        <w:rPr>
          <w:rFonts w:hint="eastAsia"/>
          <w:lang w:eastAsia="zh-CN"/>
        </w:rPr>
        <w:t>模型的训练效果都不太理想。</w:t>
      </w:r>
      <w:r w:rsidR="00045C64">
        <w:rPr>
          <w:rFonts w:hint="eastAsia"/>
          <w:lang w:eastAsia="zh-CN"/>
        </w:rPr>
        <w:t>说明</w:t>
      </w:r>
      <w:r w:rsidR="00A11287">
        <w:rPr>
          <w:rFonts w:hint="eastAsia"/>
          <w:lang w:eastAsia="zh-CN"/>
        </w:rPr>
        <w:t>了</w:t>
      </w:r>
      <w:proofErr w:type="spellStart"/>
      <w:r w:rsidR="00045C64">
        <w:rPr>
          <w:rFonts w:hint="eastAsia"/>
          <w:lang w:eastAsia="zh-CN"/>
        </w:rPr>
        <w:t>ResNet</w:t>
      </w:r>
      <w:proofErr w:type="spellEnd"/>
      <w:r w:rsidR="00045C64">
        <w:rPr>
          <w:rFonts w:hint="eastAsia"/>
          <w:lang w:eastAsia="zh-CN"/>
        </w:rPr>
        <w:t>模型和</w:t>
      </w:r>
      <w:r w:rsidR="00A11287">
        <w:rPr>
          <w:rFonts w:hint="eastAsia"/>
          <w:lang w:eastAsia="zh-CN"/>
        </w:rPr>
        <w:t>Capsule</w:t>
      </w:r>
      <w:r w:rsidR="00A11287">
        <w:rPr>
          <w:rFonts w:hint="eastAsia"/>
          <w:lang w:eastAsia="zh-CN"/>
        </w:rPr>
        <w:t>模型的</w:t>
      </w:r>
      <w:r w:rsidR="00A11287" w:rsidRPr="00A11287">
        <w:rPr>
          <w:rFonts w:hint="eastAsia"/>
          <w:lang w:eastAsia="zh-CN"/>
        </w:rPr>
        <w:t>训练收敛更快，模型速度也更快，模型正确率更加稳定，一定程度上提升了识别的准确率。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1556"/>
        <w:gridCol w:w="1556"/>
      </w:tblGrid>
      <w:tr w:rsidR="00E20BC3" w14:paraId="7FF44A2A" w14:textId="77777777" w:rsidTr="00E20BC3">
        <w:tc>
          <w:tcPr>
            <w:tcW w:w="1555" w:type="dxa"/>
          </w:tcPr>
          <w:p w14:paraId="1715C3BD" w14:textId="60975A42" w:rsidR="00E20BC3" w:rsidRDefault="00E20BC3" w:rsidP="00E52310">
            <w:r>
              <w:rPr>
                <w:rFonts w:hint="eastAsia"/>
                <w:lang w:eastAsia="zh-CN"/>
              </w:rPr>
              <w:t>数据集</w:t>
            </w:r>
          </w:p>
        </w:tc>
        <w:tc>
          <w:tcPr>
            <w:tcW w:w="1556" w:type="dxa"/>
          </w:tcPr>
          <w:p w14:paraId="3902DEA3" w14:textId="296E88D8" w:rsidR="00E20BC3" w:rsidRDefault="00E20BC3" w:rsidP="00E52310">
            <w:r>
              <w:rPr>
                <w:rFonts w:hint="eastAsia"/>
                <w:lang w:eastAsia="zh-CN"/>
              </w:rPr>
              <w:t>模型</w:t>
            </w:r>
          </w:p>
        </w:tc>
        <w:tc>
          <w:tcPr>
            <w:tcW w:w="1556" w:type="dxa"/>
          </w:tcPr>
          <w:p w14:paraId="3E23D6CD" w14:textId="47E4CC74" w:rsidR="00E20BC3" w:rsidRDefault="00E20BC3" w:rsidP="00E523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准确率</w:t>
            </w:r>
            <w:r>
              <w:rPr>
                <w:rFonts w:hint="eastAsia"/>
                <w:lang w:eastAsia="zh-CN"/>
              </w:rPr>
              <w:t>%</w:t>
            </w:r>
          </w:p>
        </w:tc>
      </w:tr>
      <w:tr w:rsidR="00E20BC3" w14:paraId="759513C0" w14:textId="77777777" w:rsidTr="00E20BC3">
        <w:tc>
          <w:tcPr>
            <w:tcW w:w="1555" w:type="dxa"/>
          </w:tcPr>
          <w:p w14:paraId="59CE2956" w14:textId="24748BDF" w:rsidR="00E20BC3" w:rsidRDefault="00E20BC3" w:rsidP="00E52310">
            <w:r>
              <w:rPr>
                <w:rFonts w:hint="eastAsia"/>
                <w:lang w:eastAsia="zh-CN"/>
              </w:rPr>
              <w:t>Fer</w:t>
            </w:r>
            <w:r>
              <w:t>2013</w:t>
            </w:r>
          </w:p>
        </w:tc>
        <w:tc>
          <w:tcPr>
            <w:tcW w:w="1556" w:type="dxa"/>
          </w:tcPr>
          <w:p w14:paraId="5514C0A7" w14:textId="6CC3A3C7" w:rsidR="00E20BC3" w:rsidRDefault="007F46A9" w:rsidP="00E52310">
            <w:r>
              <w:rPr>
                <w:rFonts w:hint="eastAsia"/>
                <w:lang w:eastAsia="zh-CN"/>
              </w:rPr>
              <w:t>VGG</w:t>
            </w:r>
          </w:p>
        </w:tc>
        <w:tc>
          <w:tcPr>
            <w:tcW w:w="1556" w:type="dxa"/>
          </w:tcPr>
          <w:p w14:paraId="182F9C8A" w14:textId="75DC7133" w:rsidR="00E20BC3" w:rsidRDefault="00CE0A95" w:rsidP="00E523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2.39%</w:t>
            </w:r>
          </w:p>
        </w:tc>
      </w:tr>
      <w:tr w:rsidR="00E20BC3" w14:paraId="58860B2F" w14:textId="77777777" w:rsidTr="00E20BC3">
        <w:tc>
          <w:tcPr>
            <w:tcW w:w="1555" w:type="dxa"/>
          </w:tcPr>
          <w:p w14:paraId="7323A0BC" w14:textId="69084DCE" w:rsidR="00E20BC3" w:rsidRDefault="00E20BC3" w:rsidP="00E52310">
            <w:r>
              <w:rPr>
                <w:rFonts w:hint="eastAsia"/>
                <w:lang w:eastAsia="zh-CN"/>
              </w:rPr>
              <w:t>Fer</w:t>
            </w:r>
            <w:r>
              <w:t>2013</w:t>
            </w:r>
          </w:p>
        </w:tc>
        <w:tc>
          <w:tcPr>
            <w:tcW w:w="1556" w:type="dxa"/>
          </w:tcPr>
          <w:p w14:paraId="38DA5365" w14:textId="217A1CDC" w:rsidR="00E20BC3" w:rsidRDefault="00E20BC3" w:rsidP="00E52310">
            <w:proofErr w:type="spellStart"/>
            <w:r>
              <w:rPr>
                <w:rFonts w:hint="eastAsia"/>
                <w:lang w:eastAsia="zh-CN"/>
              </w:rPr>
              <w:t>ResNet</w:t>
            </w:r>
            <w:proofErr w:type="spellEnd"/>
          </w:p>
        </w:tc>
        <w:tc>
          <w:tcPr>
            <w:tcW w:w="1556" w:type="dxa"/>
          </w:tcPr>
          <w:p w14:paraId="2ABE105A" w14:textId="01EC5520" w:rsidR="00E20BC3" w:rsidRDefault="00CE0A95" w:rsidP="00E52310">
            <w:pPr>
              <w:rPr>
                <w:lang w:eastAsia="zh-CN"/>
              </w:rPr>
            </w:pPr>
            <w:r>
              <w:rPr>
                <w:lang w:eastAsia="zh-CN"/>
              </w:rPr>
              <w:t>89.01%</w:t>
            </w:r>
          </w:p>
        </w:tc>
      </w:tr>
      <w:tr w:rsidR="00E20BC3" w14:paraId="59A7D1DC" w14:textId="77777777" w:rsidTr="00E20BC3">
        <w:tc>
          <w:tcPr>
            <w:tcW w:w="1555" w:type="dxa"/>
          </w:tcPr>
          <w:p w14:paraId="2967F6A6" w14:textId="7E9DC886" w:rsidR="00E20BC3" w:rsidRDefault="00E20BC3" w:rsidP="00E52310">
            <w:r>
              <w:rPr>
                <w:rFonts w:hint="eastAsia"/>
                <w:lang w:eastAsia="zh-CN"/>
              </w:rPr>
              <w:t>Fer</w:t>
            </w:r>
            <w:r>
              <w:t>2013</w:t>
            </w:r>
          </w:p>
        </w:tc>
        <w:tc>
          <w:tcPr>
            <w:tcW w:w="1556" w:type="dxa"/>
          </w:tcPr>
          <w:p w14:paraId="146DF95A" w14:textId="64B1E5DB" w:rsidR="00E20BC3" w:rsidRDefault="00E20BC3" w:rsidP="00E52310">
            <w:r>
              <w:rPr>
                <w:rFonts w:hint="eastAsia"/>
                <w:lang w:eastAsia="zh-CN"/>
              </w:rPr>
              <w:t>Capsule</w:t>
            </w:r>
          </w:p>
        </w:tc>
        <w:tc>
          <w:tcPr>
            <w:tcW w:w="1556" w:type="dxa"/>
          </w:tcPr>
          <w:p w14:paraId="5A03AA44" w14:textId="787798C8" w:rsidR="00E20BC3" w:rsidRDefault="00CE0A95" w:rsidP="00E523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0.41</w:t>
            </w:r>
            <w:r>
              <w:rPr>
                <w:rFonts w:hint="eastAsia"/>
                <w:lang w:eastAsia="zh-CN"/>
              </w:rPr>
              <w:t>%</w:t>
            </w:r>
          </w:p>
        </w:tc>
      </w:tr>
      <w:tr w:rsidR="00E20BC3" w14:paraId="0B19F461" w14:textId="77777777" w:rsidTr="00E20BC3">
        <w:tc>
          <w:tcPr>
            <w:tcW w:w="1555" w:type="dxa"/>
          </w:tcPr>
          <w:p w14:paraId="162AD8FD" w14:textId="76AE9098" w:rsidR="00E20BC3" w:rsidRDefault="00E20BC3" w:rsidP="00E52310">
            <w:r>
              <w:rPr>
                <w:rFonts w:hint="eastAsia"/>
                <w:lang w:eastAsia="zh-CN"/>
              </w:rPr>
              <w:t>CK+</w:t>
            </w:r>
          </w:p>
        </w:tc>
        <w:tc>
          <w:tcPr>
            <w:tcW w:w="1556" w:type="dxa"/>
          </w:tcPr>
          <w:p w14:paraId="04D32340" w14:textId="7D3BEDFE" w:rsidR="00E20BC3" w:rsidRDefault="007F46A9" w:rsidP="00E52310">
            <w:r>
              <w:rPr>
                <w:rFonts w:hint="eastAsia"/>
                <w:lang w:eastAsia="zh-CN"/>
              </w:rPr>
              <w:t>VGG</w:t>
            </w:r>
          </w:p>
        </w:tc>
        <w:tc>
          <w:tcPr>
            <w:tcW w:w="1556" w:type="dxa"/>
          </w:tcPr>
          <w:p w14:paraId="32FC10B6" w14:textId="2DCEDF5B" w:rsidR="00E20BC3" w:rsidRDefault="005A5384" w:rsidP="00E52310">
            <w:pPr>
              <w:rPr>
                <w:lang w:eastAsia="zh-CN"/>
              </w:rPr>
            </w:pPr>
            <w:r>
              <w:rPr>
                <w:lang w:eastAsia="zh-CN"/>
              </w:rPr>
              <w:t>58.88</w:t>
            </w:r>
            <w:r w:rsidR="00C9060C" w:rsidRPr="00C9060C">
              <w:rPr>
                <w:lang w:eastAsia="zh-CN"/>
              </w:rPr>
              <w:t>%</w:t>
            </w:r>
          </w:p>
        </w:tc>
      </w:tr>
      <w:tr w:rsidR="00E20BC3" w14:paraId="183E6B91" w14:textId="77777777" w:rsidTr="00E20BC3">
        <w:tc>
          <w:tcPr>
            <w:tcW w:w="1555" w:type="dxa"/>
          </w:tcPr>
          <w:p w14:paraId="7DC0F40B" w14:textId="21EE1600" w:rsidR="00E20BC3" w:rsidRDefault="00E20BC3" w:rsidP="00E52310">
            <w:r>
              <w:rPr>
                <w:rFonts w:hint="eastAsia"/>
                <w:lang w:eastAsia="zh-CN"/>
              </w:rPr>
              <w:t>CK+</w:t>
            </w:r>
          </w:p>
        </w:tc>
        <w:tc>
          <w:tcPr>
            <w:tcW w:w="1556" w:type="dxa"/>
          </w:tcPr>
          <w:p w14:paraId="6E5F3CC9" w14:textId="7AD6CF03" w:rsidR="00E20BC3" w:rsidRDefault="00E20BC3" w:rsidP="00E52310">
            <w:proofErr w:type="spellStart"/>
            <w:r>
              <w:rPr>
                <w:rFonts w:hint="eastAsia"/>
                <w:lang w:eastAsia="zh-CN"/>
              </w:rPr>
              <w:t>ResNet</w:t>
            </w:r>
            <w:proofErr w:type="spellEnd"/>
          </w:p>
        </w:tc>
        <w:tc>
          <w:tcPr>
            <w:tcW w:w="1556" w:type="dxa"/>
          </w:tcPr>
          <w:p w14:paraId="56ABCF59" w14:textId="41A6F141" w:rsidR="00E20BC3" w:rsidRDefault="005A5384" w:rsidP="00E52310">
            <w:pPr>
              <w:rPr>
                <w:lang w:eastAsia="zh-CN"/>
              </w:rPr>
            </w:pPr>
            <w:r w:rsidRPr="00C9060C">
              <w:rPr>
                <w:lang w:eastAsia="zh-CN"/>
              </w:rPr>
              <w:t>77.16</w:t>
            </w:r>
            <w:r w:rsidR="00CE0A95">
              <w:rPr>
                <w:lang w:eastAsia="zh-CN"/>
              </w:rPr>
              <w:t>%</w:t>
            </w:r>
          </w:p>
        </w:tc>
      </w:tr>
      <w:tr w:rsidR="00CE0A95" w14:paraId="070832F3" w14:textId="77777777" w:rsidTr="00E20BC3">
        <w:tc>
          <w:tcPr>
            <w:tcW w:w="1555" w:type="dxa"/>
          </w:tcPr>
          <w:p w14:paraId="2DB1522C" w14:textId="45CEBE5D" w:rsidR="00CE0A95" w:rsidRDefault="00CE0A95" w:rsidP="00CE0A95">
            <w:r>
              <w:rPr>
                <w:rFonts w:hint="eastAsia"/>
                <w:lang w:eastAsia="zh-CN"/>
              </w:rPr>
              <w:t>CK+</w:t>
            </w:r>
          </w:p>
        </w:tc>
        <w:tc>
          <w:tcPr>
            <w:tcW w:w="1556" w:type="dxa"/>
          </w:tcPr>
          <w:p w14:paraId="06AA3A2E" w14:textId="7D73191A" w:rsidR="00CE0A95" w:rsidRDefault="00CE0A95" w:rsidP="00CE0A95">
            <w:r>
              <w:rPr>
                <w:rFonts w:hint="eastAsia"/>
                <w:lang w:eastAsia="zh-CN"/>
              </w:rPr>
              <w:t>Capsule</w:t>
            </w:r>
          </w:p>
        </w:tc>
        <w:tc>
          <w:tcPr>
            <w:tcW w:w="1556" w:type="dxa"/>
          </w:tcPr>
          <w:p w14:paraId="4B86A22B" w14:textId="64C9A963" w:rsidR="00CE0A95" w:rsidRDefault="00CE0A95" w:rsidP="00CE0A95"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6.45%</w:t>
            </w:r>
          </w:p>
        </w:tc>
      </w:tr>
    </w:tbl>
    <w:p w14:paraId="4A9C3ED7" w14:textId="3B418FCE" w:rsidR="00F6300D" w:rsidRPr="00E52310" w:rsidRDefault="00F6300D" w:rsidP="00E52310"/>
    <w:p w14:paraId="514DCDF8" w14:textId="228B77D9" w:rsidR="00D279D0" w:rsidRDefault="00000000">
      <w:pPr>
        <w:pStyle w:val="1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07089149" w14:textId="65514956" w:rsidR="007D5DAA" w:rsidRPr="007D5DAA" w:rsidRDefault="003B0E0E" w:rsidP="003B0E0E">
      <w:pPr>
        <w:ind w:firstLineChars="200" w:firstLine="400"/>
        <w:rPr>
          <w:lang w:eastAsia="zh-CN"/>
        </w:rPr>
      </w:pPr>
      <w:r w:rsidRPr="003B0E0E">
        <w:rPr>
          <w:rFonts w:hint="eastAsia"/>
          <w:lang w:eastAsia="zh-CN"/>
        </w:rPr>
        <w:t>本文用于表情识别实验，通过</w:t>
      </w:r>
      <w:r>
        <w:rPr>
          <w:rFonts w:hint="eastAsia"/>
          <w:lang w:eastAsia="zh-CN"/>
        </w:rPr>
        <w:t>不同的三种</w:t>
      </w:r>
      <w:r w:rsidR="00C07B57">
        <w:rPr>
          <w:rFonts w:hint="eastAsia"/>
          <w:lang w:eastAsia="zh-CN"/>
        </w:rPr>
        <w:t>模型</w:t>
      </w:r>
      <w:r w:rsidR="00A11287">
        <w:rPr>
          <w:rFonts w:hint="eastAsia"/>
          <w:lang w:eastAsia="zh-CN"/>
        </w:rPr>
        <w:t>对两个数据集</w:t>
      </w:r>
      <w:r>
        <w:rPr>
          <w:rFonts w:hint="eastAsia"/>
          <w:lang w:eastAsia="zh-CN"/>
        </w:rPr>
        <w:t>进行测试</w:t>
      </w:r>
      <w:r w:rsidRPr="003B0E0E">
        <w:rPr>
          <w:rFonts w:hint="eastAsia"/>
          <w:lang w:eastAsia="zh-CN"/>
        </w:rPr>
        <w:t>，在进行训练的过程中，</w:t>
      </w:r>
      <w:r w:rsidR="00C9060C">
        <w:rPr>
          <w:rFonts w:hint="eastAsia"/>
          <w:lang w:eastAsia="zh-CN"/>
        </w:rPr>
        <w:t>虽然各个参数的调整对最后的损失和准确率会有影响，但</w:t>
      </w:r>
      <w:r w:rsidR="00585448">
        <w:rPr>
          <w:rFonts w:hint="eastAsia"/>
          <w:lang w:eastAsia="zh-CN"/>
        </w:rPr>
        <w:t>在训练时</w:t>
      </w:r>
      <w:r w:rsidR="00C9060C">
        <w:rPr>
          <w:rFonts w:hint="eastAsia"/>
          <w:lang w:eastAsia="zh-CN"/>
        </w:rPr>
        <w:t>使用</w:t>
      </w:r>
      <w:r w:rsidR="00585448">
        <w:rPr>
          <w:rFonts w:hint="eastAsia"/>
          <w:lang w:eastAsia="zh-CN"/>
        </w:rPr>
        <w:t>哪种</w:t>
      </w:r>
      <w:r w:rsidR="00C9060C">
        <w:rPr>
          <w:rFonts w:hint="eastAsia"/>
          <w:lang w:eastAsia="zh-CN"/>
        </w:rPr>
        <w:t>神经网络的模型</w:t>
      </w:r>
      <w:r w:rsidR="00585448">
        <w:rPr>
          <w:rFonts w:hint="eastAsia"/>
          <w:lang w:eastAsia="zh-CN"/>
        </w:rPr>
        <w:t>才是决定性因素，即使训练后的准确率不太理想，但还是可以发现</w:t>
      </w:r>
      <w:proofErr w:type="spellStart"/>
      <w:r w:rsidR="00585448">
        <w:rPr>
          <w:rFonts w:hint="eastAsia"/>
          <w:lang w:eastAsia="zh-CN"/>
        </w:rPr>
        <w:t>ResNet</w:t>
      </w:r>
      <w:proofErr w:type="spellEnd"/>
      <w:r w:rsidR="00585448">
        <w:rPr>
          <w:rFonts w:hint="eastAsia"/>
          <w:lang w:eastAsia="zh-CN"/>
        </w:rPr>
        <w:t>和</w:t>
      </w:r>
      <w:r w:rsidR="00585448">
        <w:rPr>
          <w:rFonts w:hint="eastAsia"/>
          <w:lang w:eastAsia="zh-CN"/>
        </w:rPr>
        <w:t>Capsule</w:t>
      </w:r>
      <w:r w:rsidR="00585448">
        <w:rPr>
          <w:rFonts w:hint="eastAsia"/>
          <w:lang w:eastAsia="zh-CN"/>
        </w:rPr>
        <w:t>模型</w:t>
      </w:r>
      <w:r w:rsidRPr="003B0E0E">
        <w:rPr>
          <w:rFonts w:hint="eastAsia"/>
          <w:lang w:eastAsia="zh-CN"/>
        </w:rPr>
        <w:t>可以更加稳定的进行识别。在训练期间，可以迅速地进行训练，并且变得更为平稳。</w:t>
      </w:r>
    </w:p>
    <w:p w14:paraId="2298AA5C" w14:textId="77777777" w:rsidR="00D279D0" w:rsidRDefault="00000000">
      <w:pPr>
        <w:pStyle w:val="1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55CC5407" w14:textId="77777777" w:rsidR="00D279D0" w:rsidRDefault="00000000">
      <w:pPr>
        <w:pStyle w:val="References"/>
      </w:pPr>
      <w:r>
        <w:t xml:space="preserve">U. </w:t>
      </w:r>
      <w:proofErr w:type="spellStart"/>
      <w:r>
        <w:t>Panniello</w:t>
      </w:r>
      <w:proofErr w:type="spellEnd"/>
      <w:r>
        <w:t xml:space="preserve"> and M. </w:t>
      </w:r>
      <w:proofErr w:type="spellStart"/>
      <w:r>
        <w:t>Gorgoglione</w:t>
      </w:r>
      <w:proofErr w:type="spellEnd"/>
      <w:r>
        <w:t>, “A contextual modeling approach to context-aware recommender systems,” in Proc. the 3rd Workshop on Context-Aware Recommender Systems, October 2013.</w:t>
      </w:r>
    </w:p>
    <w:p w14:paraId="1AC06AC2" w14:textId="77777777" w:rsidR="00D279D0" w:rsidRDefault="00000000">
      <w:pPr>
        <w:pStyle w:val="References"/>
      </w:pPr>
      <w:r>
        <w:t xml:space="preserve">A. Rajaraman, J. </w:t>
      </w:r>
      <w:proofErr w:type="spellStart"/>
      <w:r>
        <w:t>Leskovec</w:t>
      </w:r>
      <w:proofErr w:type="spellEnd"/>
      <w:r>
        <w:t>, and J. D. Ullman, “Recommendation systems,” in Mining of Massive Datasets, Cambridge University Press, 2012, pp. 303-323.</w:t>
      </w:r>
    </w:p>
    <w:p w14:paraId="62CC62A0" w14:textId="77777777" w:rsidR="00D279D0" w:rsidRDefault="00000000">
      <w:pPr>
        <w:pStyle w:val="References"/>
      </w:pPr>
      <w:r>
        <w:t xml:space="preserve">G. </w:t>
      </w:r>
      <w:proofErr w:type="spellStart"/>
      <w:r>
        <w:t>Badaro</w:t>
      </w:r>
      <w:proofErr w:type="spellEnd"/>
      <w:r>
        <w:t>, H. Hajj, W. El-Hajj, and L. Nachman, “A hybrid approach with collaborative filtering for recommender systems,” in Proc. 9th International Wireless Communications and Mobile Computing Conference, 2013, pp. 349-354.</w:t>
      </w:r>
    </w:p>
    <w:p w14:paraId="55F07F45" w14:textId="77777777" w:rsidR="00D279D0" w:rsidRDefault="00000000">
      <w:pPr>
        <w:pStyle w:val="References"/>
      </w:pPr>
      <w:r>
        <w:t>R. Burke, “Hybrid recommender systems: Survey and experiments,” User Modeling and User-Adapted Interaction, vol. 12, no. 4, pp. 331-370, November 2002.</w:t>
      </w:r>
    </w:p>
    <w:p w14:paraId="064F7088" w14:textId="77777777" w:rsidR="00D279D0" w:rsidRDefault="00000000">
      <w:pPr>
        <w:pStyle w:val="References"/>
      </w:pPr>
      <w:r>
        <w:t>J. Fan, W. Pan, and L. Jiang, “An improved collaborative filtering algorithm combining content-based algorithm and user activity,” in Proc. International Conference on Big Data and Smart Computing, 2014, pp. 88-91.</w:t>
      </w:r>
    </w:p>
    <w:p w14:paraId="309CCB8D" w14:textId="77777777" w:rsidR="00D279D0" w:rsidRDefault="00000000">
      <w:pPr>
        <w:pStyle w:val="References"/>
      </w:pPr>
      <w:r>
        <w:t xml:space="preserve">F. </w:t>
      </w:r>
      <w:proofErr w:type="spellStart"/>
      <w:r>
        <w:t>Fouss</w:t>
      </w:r>
      <w:proofErr w:type="spellEnd"/>
      <w:r>
        <w:t xml:space="preserve"> and M. </w:t>
      </w:r>
      <w:proofErr w:type="spellStart"/>
      <w:r>
        <w:t>Saerens</w:t>
      </w:r>
      <w:proofErr w:type="spellEnd"/>
      <w:r>
        <w:t>, “Evaluating performance of recommender systems: An experimental comparison,” presented at the IEEE/WIC/ACM International Conference on Web Intelligence and Intelligent Agent Technology, 2008.</w:t>
      </w:r>
    </w:p>
    <w:p w14:paraId="0A39B844" w14:textId="77777777" w:rsidR="00D279D0" w:rsidRDefault="00000000">
      <w:pPr>
        <w:pStyle w:val="References"/>
      </w:pPr>
      <w:r>
        <w:t>H. Ji, J. Li, C. Ren, and M. He, “Hybrid collaborative filtering model for improved recommendation,” in Proc. IEEE International Conference on Service Operations and Logistics, and Informatics, 2013, pp. 142-145.</w:t>
      </w:r>
    </w:p>
    <w:p w14:paraId="635ECC96" w14:textId="77777777" w:rsidR="00D279D0" w:rsidRDefault="00000000">
      <w:pPr>
        <w:pStyle w:val="References"/>
      </w:pPr>
      <w:r>
        <w:t xml:space="preserve">Roy </w:t>
      </w:r>
      <w:proofErr w:type="spellStart"/>
      <w:proofErr w:type="gramStart"/>
      <w:r>
        <w:t>Deepjyoti,Dutta</w:t>
      </w:r>
      <w:proofErr w:type="spellEnd"/>
      <w:proofErr w:type="gramEnd"/>
      <w:r>
        <w:t xml:space="preserve"> Mala. An Improved Cat Swarm Search-Based Deep Ensemble Learning Model for Group Recommender Systems[J]. Journal of Information &amp; Knowledge Management,2022,21(03).</w:t>
      </w:r>
    </w:p>
    <w:p w14:paraId="46DB860F" w14:textId="77777777" w:rsidR="00D279D0" w:rsidRDefault="00000000">
      <w:pPr>
        <w:pStyle w:val="References"/>
      </w:pPr>
      <w:r>
        <w:t xml:space="preserve">Chen </w:t>
      </w:r>
      <w:proofErr w:type="spellStart"/>
      <w:proofErr w:type="gramStart"/>
      <w:r>
        <w:t>Yida,Qiu</w:t>
      </w:r>
      <w:proofErr w:type="spellEnd"/>
      <w:proofErr w:type="gramEnd"/>
      <w:r>
        <w:t xml:space="preserve"> </w:t>
      </w:r>
      <w:proofErr w:type="spellStart"/>
      <w:r>
        <w:t>Xiaoyu,Ma</w:t>
      </w:r>
      <w:proofErr w:type="spellEnd"/>
      <w:r>
        <w:t xml:space="preserve"> </w:t>
      </w:r>
      <w:proofErr w:type="spellStart"/>
      <w:r>
        <w:t>Chuanjiang,Xu</w:t>
      </w:r>
      <w:proofErr w:type="spellEnd"/>
      <w:r>
        <w:t xml:space="preserve"> </w:t>
      </w:r>
      <w:proofErr w:type="spellStart"/>
      <w:r>
        <w:t>Yunfeng,Sun</w:t>
      </w:r>
      <w:proofErr w:type="spellEnd"/>
      <w:r>
        <w:t xml:space="preserve"> Yang. A recommender system fused with implicit social information through network representation learning[J]. Computers and Electrical Engineering,2022,100.</w:t>
      </w:r>
    </w:p>
    <w:p w14:paraId="6EB2D90B" w14:textId="77777777" w:rsidR="00D279D0" w:rsidRDefault="00000000">
      <w:pPr>
        <w:pStyle w:val="References"/>
      </w:pPr>
      <w:r>
        <w:t xml:space="preserve">Fernández-García Antonio </w:t>
      </w:r>
      <w:proofErr w:type="spellStart"/>
      <w:proofErr w:type="gramStart"/>
      <w:r>
        <w:t>Jesús,Rodriguez</w:t>
      </w:r>
      <w:proofErr w:type="spellEnd"/>
      <w:proofErr w:type="gramEnd"/>
      <w:r>
        <w:t xml:space="preserve">-Echeverria </w:t>
      </w:r>
      <w:proofErr w:type="spellStart"/>
      <w:r>
        <w:t>Roberto,Preciado</w:t>
      </w:r>
      <w:proofErr w:type="spellEnd"/>
      <w:r>
        <w:t xml:space="preserve"> Juan </w:t>
      </w:r>
      <w:proofErr w:type="spellStart"/>
      <w:r>
        <w:t>Carlos,Perianez</w:t>
      </w:r>
      <w:proofErr w:type="spellEnd"/>
      <w:r>
        <w:t xml:space="preserve"> </w:t>
      </w:r>
      <w:proofErr w:type="spellStart"/>
      <w:r>
        <w:t>Jorge,Gutiérrez</w:t>
      </w:r>
      <w:proofErr w:type="spellEnd"/>
      <w:r>
        <w:t xml:space="preserve"> Juan D.. A hybrid multidimensional Recommender System for radio programs[J]. Expert Systems </w:t>
      </w:r>
      <w:proofErr w:type="gramStart"/>
      <w:r>
        <w:t>With</w:t>
      </w:r>
      <w:proofErr w:type="gramEnd"/>
      <w:r>
        <w:t xml:space="preserve"> Applications,2022,198.</w:t>
      </w:r>
    </w:p>
    <w:p w14:paraId="5E3D74E7" w14:textId="77777777" w:rsidR="00D279D0" w:rsidRDefault="00000000">
      <w:pPr>
        <w:pStyle w:val="References"/>
      </w:pPr>
      <w:proofErr w:type="spellStart"/>
      <w:r>
        <w:t>Khoali</w:t>
      </w:r>
      <w:proofErr w:type="spellEnd"/>
      <w:r>
        <w:t xml:space="preserve"> </w:t>
      </w:r>
      <w:proofErr w:type="spellStart"/>
      <w:proofErr w:type="gramStart"/>
      <w:r>
        <w:t>Mohamed,Laaziz</w:t>
      </w:r>
      <w:proofErr w:type="spellEnd"/>
      <w:proofErr w:type="gramEnd"/>
      <w:r>
        <w:t xml:space="preserve"> </w:t>
      </w:r>
      <w:proofErr w:type="spellStart"/>
      <w:r>
        <w:t>Yassin,Tali</w:t>
      </w:r>
      <w:proofErr w:type="spellEnd"/>
      <w:r>
        <w:t xml:space="preserve"> </w:t>
      </w:r>
      <w:proofErr w:type="spellStart"/>
      <w:r>
        <w:t>Abdelhak,Salaudeen</w:t>
      </w:r>
      <w:proofErr w:type="spellEnd"/>
      <w:r>
        <w:t xml:space="preserve"> Habeeb. A Survey of One Class E-Commerce Recommendation System Techniques[J]. Electronics,2022,11(6).</w:t>
      </w:r>
    </w:p>
    <w:p w14:paraId="76BAB022" w14:textId="77777777" w:rsidR="00D279D0" w:rsidRDefault="00000000">
      <w:pPr>
        <w:pStyle w:val="References"/>
      </w:pPr>
      <w:proofErr w:type="spellStart"/>
      <w:r>
        <w:t>Horasan</w:t>
      </w:r>
      <w:proofErr w:type="spellEnd"/>
      <w:r>
        <w:t xml:space="preserve">, </w:t>
      </w:r>
      <w:proofErr w:type="spellStart"/>
      <w:r>
        <w:t>Fahrettin</w:t>
      </w:r>
      <w:proofErr w:type="spellEnd"/>
      <w:r>
        <w:t>. Latent Semantic Indexing-Based Hybrid Collaborative Filtering for Recommender Systems[J]. Arabian Journal for Science and Engineering,2022(</w:t>
      </w:r>
      <w:proofErr w:type="spellStart"/>
      <w:r>
        <w:t>prepublish</w:t>
      </w:r>
      <w:proofErr w:type="spellEnd"/>
      <w:r>
        <w:t>).</w:t>
      </w:r>
    </w:p>
    <w:p w14:paraId="73040FF8" w14:textId="77777777" w:rsidR="00D279D0" w:rsidRDefault="00000000">
      <w:pPr>
        <w:pStyle w:val="References"/>
      </w:pPr>
      <w:proofErr w:type="spellStart"/>
      <w:r>
        <w:t>Tavakoli</w:t>
      </w:r>
      <w:proofErr w:type="spellEnd"/>
      <w:r>
        <w:t xml:space="preserve"> </w:t>
      </w:r>
      <w:proofErr w:type="spellStart"/>
      <w:proofErr w:type="gramStart"/>
      <w:r>
        <w:t>Mohammadreza,Faraji</w:t>
      </w:r>
      <w:proofErr w:type="spellEnd"/>
      <w:proofErr w:type="gramEnd"/>
      <w:r>
        <w:t xml:space="preserve"> </w:t>
      </w:r>
      <w:proofErr w:type="spellStart"/>
      <w:r>
        <w:t>Abdolali,Vrolijk</w:t>
      </w:r>
      <w:proofErr w:type="spellEnd"/>
      <w:r>
        <w:t xml:space="preserve"> </w:t>
      </w:r>
      <w:proofErr w:type="spellStart"/>
      <w:r>
        <w:t>Jarno,Molavi</w:t>
      </w:r>
      <w:proofErr w:type="spellEnd"/>
      <w:r>
        <w:t xml:space="preserve"> </w:t>
      </w:r>
      <w:proofErr w:type="spellStart"/>
      <w:r>
        <w:t>Mohammadreza,Mol</w:t>
      </w:r>
      <w:proofErr w:type="spellEnd"/>
      <w:r>
        <w:t xml:space="preserve"> Stefan T.,</w:t>
      </w:r>
      <w:proofErr w:type="spellStart"/>
      <w:r>
        <w:t>Kismihók</w:t>
      </w:r>
      <w:proofErr w:type="spellEnd"/>
      <w:r>
        <w:t xml:space="preserve"> </w:t>
      </w:r>
      <w:proofErr w:type="spellStart"/>
      <w:r>
        <w:t>Gábor</w:t>
      </w:r>
      <w:proofErr w:type="spellEnd"/>
      <w:r>
        <w:t>. An AI-based open recommender system for personalized labor market driven education[J]. Advanced Engineering Informatics,2022,52.</w:t>
      </w:r>
    </w:p>
    <w:p w14:paraId="7DE5949A" w14:textId="77777777" w:rsidR="00D279D0" w:rsidRDefault="00000000">
      <w:pPr>
        <w:pStyle w:val="References"/>
      </w:pPr>
      <w:proofErr w:type="spellStart"/>
      <w:r>
        <w:t>Sumathy</w:t>
      </w:r>
      <w:proofErr w:type="spellEnd"/>
      <w:r>
        <w:t xml:space="preserve"> </w:t>
      </w:r>
      <w:proofErr w:type="spellStart"/>
      <w:proofErr w:type="gramStart"/>
      <w:r>
        <w:t>B.,Kumar</w:t>
      </w:r>
      <w:proofErr w:type="spellEnd"/>
      <w:proofErr w:type="gramEnd"/>
      <w:r>
        <w:t xml:space="preserve"> </w:t>
      </w:r>
      <w:proofErr w:type="spellStart"/>
      <w:r>
        <w:t>Anand,Sungeetha</w:t>
      </w:r>
      <w:proofErr w:type="spellEnd"/>
      <w:r>
        <w:t xml:space="preserve"> </w:t>
      </w:r>
      <w:proofErr w:type="spellStart"/>
      <w:r>
        <w:t>D.,Hashmi</w:t>
      </w:r>
      <w:proofErr w:type="spellEnd"/>
      <w:r>
        <w:t xml:space="preserve"> </w:t>
      </w:r>
      <w:proofErr w:type="spellStart"/>
      <w:r>
        <w:t>Arshad,Saxena</w:t>
      </w:r>
      <w:proofErr w:type="spellEnd"/>
      <w:r>
        <w:t xml:space="preserve"> </w:t>
      </w:r>
      <w:proofErr w:type="spellStart"/>
      <w:r>
        <w:t>Ankur,Kumar</w:t>
      </w:r>
      <w:proofErr w:type="spellEnd"/>
      <w:r>
        <w:t xml:space="preserve"> Shukla </w:t>
      </w:r>
      <w:proofErr w:type="spellStart"/>
      <w:r>
        <w:t>Piyush,Nuagah</w:t>
      </w:r>
      <w:proofErr w:type="spellEnd"/>
      <w:r>
        <w:t xml:space="preserve"> Stephen </w:t>
      </w:r>
      <w:proofErr w:type="spellStart"/>
      <w:r>
        <w:t>Jeswinde</w:t>
      </w:r>
      <w:proofErr w:type="spellEnd"/>
      <w:r>
        <w:t xml:space="preserve">. Machine Learning Technique to Detect and Classify Mental Illness on </w:t>
      </w:r>
      <w:proofErr w:type="gramStart"/>
      <w:r>
        <w:t>Social Media</w:t>
      </w:r>
      <w:proofErr w:type="gramEnd"/>
      <w:r>
        <w:t xml:space="preserve"> Using Lexicon-Based Recommender System[J]. Computational Intelligence and Neuroscience,2022,2022.</w:t>
      </w:r>
    </w:p>
    <w:sectPr w:rsidR="00D279D0"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279C" w14:textId="77777777" w:rsidR="007561C4" w:rsidRDefault="007561C4" w:rsidP="00E52310">
      <w:r>
        <w:separator/>
      </w:r>
    </w:p>
  </w:endnote>
  <w:endnote w:type="continuationSeparator" w:id="0">
    <w:p w14:paraId="62FBB546" w14:textId="77777777" w:rsidR="007561C4" w:rsidRDefault="007561C4" w:rsidP="00E5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DAF2" w14:textId="77777777" w:rsidR="007561C4" w:rsidRDefault="007561C4" w:rsidP="00E52310">
      <w:r>
        <w:separator/>
      </w:r>
    </w:p>
  </w:footnote>
  <w:footnote w:type="continuationSeparator" w:id="0">
    <w:p w14:paraId="6E21BA77" w14:textId="77777777" w:rsidR="007561C4" w:rsidRDefault="007561C4" w:rsidP="00E5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FFA7C48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576" w:hanging="576"/>
      </w:pPr>
      <w:rPr>
        <w:rFonts w:ascii="Times New Roman" w:eastAsiaTheme="minorEastAsia" w:hAnsi="Times New Roman" w:cs="Times New Roman" w:hint="default"/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1FBC2661"/>
    <w:multiLevelType w:val="multilevel"/>
    <w:tmpl w:val="1FBC2661"/>
    <w:lvl w:ilvl="0">
      <w:start w:val="1"/>
      <w:numFmt w:val="bullet"/>
      <w:lvlText w:val=""/>
      <w:lvlJc w:val="left"/>
      <w:pPr>
        <w:ind w:left="57" w:firstLine="14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 w16cid:durableId="1151671732">
    <w:abstractNumId w:val="0"/>
  </w:num>
  <w:num w:numId="2" w16cid:durableId="1635335231">
    <w:abstractNumId w:val="1"/>
  </w:num>
  <w:num w:numId="3" w16cid:durableId="1365517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20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F40"/>
    <w:rsid w:val="0002759D"/>
    <w:rsid w:val="000370D5"/>
    <w:rsid w:val="00045C64"/>
    <w:rsid w:val="000534E2"/>
    <w:rsid w:val="00076FC3"/>
    <w:rsid w:val="00092B7A"/>
    <w:rsid w:val="00092E67"/>
    <w:rsid w:val="000C0414"/>
    <w:rsid w:val="00104664"/>
    <w:rsid w:val="00191877"/>
    <w:rsid w:val="001C7E11"/>
    <w:rsid w:val="001F2096"/>
    <w:rsid w:val="0020269B"/>
    <w:rsid w:val="00241835"/>
    <w:rsid w:val="002477B7"/>
    <w:rsid w:val="00251F16"/>
    <w:rsid w:val="00270052"/>
    <w:rsid w:val="002B6510"/>
    <w:rsid w:val="002B6BFC"/>
    <w:rsid w:val="002C1FC7"/>
    <w:rsid w:val="002E3D6A"/>
    <w:rsid w:val="002E5C8F"/>
    <w:rsid w:val="002F05C3"/>
    <w:rsid w:val="003142D9"/>
    <w:rsid w:val="00333455"/>
    <w:rsid w:val="00336B4E"/>
    <w:rsid w:val="0034060F"/>
    <w:rsid w:val="00354D6B"/>
    <w:rsid w:val="0037698C"/>
    <w:rsid w:val="003913AA"/>
    <w:rsid w:val="003B0E0E"/>
    <w:rsid w:val="003E3A46"/>
    <w:rsid w:val="00437C99"/>
    <w:rsid w:val="00484418"/>
    <w:rsid w:val="004A177F"/>
    <w:rsid w:val="004E0E37"/>
    <w:rsid w:val="004F7894"/>
    <w:rsid w:val="00526C9E"/>
    <w:rsid w:val="00585448"/>
    <w:rsid w:val="00587C02"/>
    <w:rsid w:val="005929A6"/>
    <w:rsid w:val="005A5384"/>
    <w:rsid w:val="005D61CD"/>
    <w:rsid w:val="005D7C43"/>
    <w:rsid w:val="006139D0"/>
    <w:rsid w:val="0066092D"/>
    <w:rsid w:val="00672C7C"/>
    <w:rsid w:val="006751AB"/>
    <w:rsid w:val="00692685"/>
    <w:rsid w:val="006C00F0"/>
    <w:rsid w:val="006E4649"/>
    <w:rsid w:val="00725BAB"/>
    <w:rsid w:val="00727A47"/>
    <w:rsid w:val="0073244D"/>
    <w:rsid w:val="00737598"/>
    <w:rsid w:val="0075435D"/>
    <w:rsid w:val="007561C4"/>
    <w:rsid w:val="00764B5B"/>
    <w:rsid w:val="007A5538"/>
    <w:rsid w:val="007D5DAA"/>
    <w:rsid w:val="007F2387"/>
    <w:rsid w:val="007F46A9"/>
    <w:rsid w:val="00802680"/>
    <w:rsid w:val="00825CB8"/>
    <w:rsid w:val="0082755C"/>
    <w:rsid w:val="00833AF4"/>
    <w:rsid w:val="0084433B"/>
    <w:rsid w:val="00852F40"/>
    <w:rsid w:val="00884C38"/>
    <w:rsid w:val="008B27F2"/>
    <w:rsid w:val="008E04A6"/>
    <w:rsid w:val="008E6222"/>
    <w:rsid w:val="0091678D"/>
    <w:rsid w:val="00936E62"/>
    <w:rsid w:val="00955656"/>
    <w:rsid w:val="0095785C"/>
    <w:rsid w:val="00A11287"/>
    <w:rsid w:val="00A12118"/>
    <w:rsid w:val="00A54D8A"/>
    <w:rsid w:val="00A62E8F"/>
    <w:rsid w:val="00A83F8A"/>
    <w:rsid w:val="00AC5631"/>
    <w:rsid w:val="00AD2CB9"/>
    <w:rsid w:val="00AE115C"/>
    <w:rsid w:val="00B0638E"/>
    <w:rsid w:val="00B46A7A"/>
    <w:rsid w:val="00B50E7E"/>
    <w:rsid w:val="00B577DF"/>
    <w:rsid w:val="00B64CAF"/>
    <w:rsid w:val="00B82569"/>
    <w:rsid w:val="00B86B8B"/>
    <w:rsid w:val="00C07B57"/>
    <w:rsid w:val="00C07C92"/>
    <w:rsid w:val="00C570F2"/>
    <w:rsid w:val="00C9060C"/>
    <w:rsid w:val="00CB0F0E"/>
    <w:rsid w:val="00CB1912"/>
    <w:rsid w:val="00CE0A95"/>
    <w:rsid w:val="00D01EE8"/>
    <w:rsid w:val="00D04357"/>
    <w:rsid w:val="00D06E6C"/>
    <w:rsid w:val="00D279D0"/>
    <w:rsid w:val="00D94115"/>
    <w:rsid w:val="00D9451D"/>
    <w:rsid w:val="00DF1329"/>
    <w:rsid w:val="00E20BC3"/>
    <w:rsid w:val="00E258A0"/>
    <w:rsid w:val="00E335C4"/>
    <w:rsid w:val="00E52310"/>
    <w:rsid w:val="00E55195"/>
    <w:rsid w:val="00E6288E"/>
    <w:rsid w:val="00E628D0"/>
    <w:rsid w:val="00E63A37"/>
    <w:rsid w:val="00E86551"/>
    <w:rsid w:val="00EB57C6"/>
    <w:rsid w:val="00EB7EC4"/>
    <w:rsid w:val="00F037D2"/>
    <w:rsid w:val="00F23DF3"/>
    <w:rsid w:val="00F3510F"/>
    <w:rsid w:val="00F6300D"/>
    <w:rsid w:val="00F66219"/>
    <w:rsid w:val="00F66F7E"/>
    <w:rsid w:val="00F74C30"/>
    <w:rsid w:val="324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oNotEmbedSmartTags/>
  <w:decimalSymbol w:val="."/>
  <w:listSeparator w:val=","/>
  <w14:docId w14:val="59CA3343"/>
  <w14:defaultImageDpi w14:val="300"/>
  <w15:docId w15:val="{5A83F340-D727-461E-8EC8-B8012DC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uiPriority="0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bCs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ody Text Indent"/>
    <w:basedOn w:val="a"/>
    <w:pPr>
      <w:ind w:left="630" w:hanging="630"/>
    </w:pPr>
    <w:rPr>
      <w:szCs w:val="24"/>
    </w:rPr>
  </w:style>
  <w:style w:type="paragraph" w:styleId="a6">
    <w:name w:val="Balloon Text"/>
    <w:basedOn w:val="a"/>
    <w:link w:val="a7"/>
    <w:uiPriority w:val="99"/>
    <w:semiHidden/>
    <w:unhideWhenUsed/>
    <w:rPr>
      <w:rFonts w:ascii="宋体" w:eastAsia="宋体"/>
      <w:sz w:val="18"/>
      <w:szCs w:val="18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aa">
    <w:name w:val="List"/>
    <w:basedOn w:val="a4"/>
    <w:qFormat/>
    <w:rPr>
      <w:rFonts w:cs="Mangal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styleId="ac">
    <w:name w:val="Normal (Web)"/>
    <w:basedOn w:val="a"/>
    <w:uiPriority w:val="99"/>
    <w:semiHidden/>
    <w:unhideWhenUsed/>
    <w:rPr>
      <w:sz w:val="24"/>
      <w:szCs w:val="24"/>
    </w:rPr>
  </w:style>
  <w:style w:type="character" w:styleId="ad">
    <w:name w:val="endnote reference"/>
    <w:rPr>
      <w:vertAlign w:val="superscript"/>
    </w:rPr>
  </w:style>
  <w:style w:type="character" w:styleId="ae">
    <w:name w:val="page number"/>
    <w:basedOn w:val="a0"/>
    <w:qFormat/>
  </w:style>
  <w:style w:type="character" w:styleId="af">
    <w:name w:val="FollowedHyperlink"/>
  </w:style>
  <w:style w:type="character" w:styleId="af0">
    <w:name w:val="Hyperlink"/>
    <w:qFormat/>
  </w:style>
  <w:style w:type="character" w:styleId="af1">
    <w:name w:val="footnote reference"/>
    <w:qFormat/>
    <w:rPr>
      <w:vertAlign w:val="superscript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</w:style>
  <w:style w:type="character" w:customStyle="1" w:styleId="WW8Num14z6">
    <w:name w:val="WW8Num14z6"/>
    <w:qFormat/>
  </w:style>
  <w:style w:type="character" w:customStyle="1" w:styleId="WW8Num14z7">
    <w:name w:val="WW8Num14z7"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MemberType">
    <w:name w:val="MemberType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7">
    <w:name w:val="批注框文本 字符"/>
    <w:link w:val="a6"/>
    <w:uiPriority w:val="99"/>
    <w:semiHidden/>
    <w:rPr>
      <w:rFonts w:ascii="宋体" w:eastAsia="宋体"/>
      <w:sz w:val="18"/>
      <w:szCs w:val="18"/>
      <w:lang w:eastAsia="en-US"/>
    </w:rPr>
  </w:style>
  <w:style w:type="character" w:styleId="af2">
    <w:name w:val="Placeholder Text"/>
    <w:basedOn w:val="a0"/>
    <w:uiPriority w:val="99"/>
    <w:unhideWhenUsed/>
    <w:rPr>
      <w:color w:val="808080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f3">
    <w:name w:val="Table Grid"/>
    <w:basedOn w:val="a1"/>
    <w:uiPriority w:val="39"/>
    <w:qFormat/>
    <w:rsid w:val="007D5DAA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IEEE/CVF CVPR</dc:subject>
  <dc:creator>CAT</dc:creator>
  <cp:lastModifiedBy>沙 华铃</cp:lastModifiedBy>
  <cp:revision>4</cp:revision>
  <cp:lastPrinted>2021-05-11T23:29:00Z</cp:lastPrinted>
  <dcterms:created xsi:type="dcterms:W3CDTF">2022-08-22T04:51:00Z</dcterms:created>
  <dcterms:modified xsi:type="dcterms:W3CDTF">2022-08-22T06:12:00Z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CADA41AF437A408B9D25D85EB2E8217C</vt:lpwstr>
  </property>
</Properties>
</file>