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A7A1E" w14:textId="7C0C9F9E" w:rsidR="005859FE" w:rsidRPr="005859FE" w:rsidRDefault="005859FE" w:rsidP="00053920">
      <w:pPr>
        <w:pStyle w:val="Title"/>
        <w:pBdr>
          <w:bottom w:val="single" w:sz="4" w:space="1" w:color="auto"/>
        </w:pBdr>
        <w:rPr>
          <w:rFonts w:ascii="Calibri" w:hAnsi="Calibri" w:cs="Calibri"/>
          <w:b/>
          <w:bCs/>
          <w:sz w:val="36"/>
          <w:szCs w:val="36"/>
        </w:rPr>
      </w:pPr>
      <w:r w:rsidRPr="005859FE">
        <w:rPr>
          <w:rFonts w:ascii="Calibri" w:hAnsi="Calibri" w:cs="Calibri"/>
          <w:b/>
          <w:bCs/>
          <w:sz w:val="36"/>
          <w:szCs w:val="36"/>
        </w:rPr>
        <w:t>T</w:t>
      </w:r>
      <w:r w:rsidR="009F296A">
        <w:rPr>
          <w:rFonts w:ascii="Calibri" w:hAnsi="Calibri" w:cs="Calibri"/>
          <w:b/>
          <w:bCs/>
          <w:sz w:val="36"/>
          <w:szCs w:val="36"/>
        </w:rPr>
        <w:t>witter Analytics Dashboard Report</w:t>
      </w:r>
    </w:p>
    <w:p w14:paraId="231BF204" w14:textId="77777777" w:rsidR="005859FE" w:rsidRDefault="005859FE" w:rsidP="005859FE">
      <w:pPr>
        <w:pStyle w:val="NoSpacing"/>
        <w:jc w:val="both"/>
        <w:rPr>
          <w:sz w:val="28"/>
          <w:szCs w:val="28"/>
        </w:rPr>
      </w:pPr>
    </w:p>
    <w:p w14:paraId="4BB6C1D6" w14:textId="34DE44CE" w:rsidR="005859FE" w:rsidRDefault="005859FE" w:rsidP="00053920">
      <w:pPr>
        <w:pStyle w:val="NoSpacing"/>
        <w:numPr>
          <w:ilvl w:val="0"/>
          <w:numId w:val="5"/>
        </w:numPr>
        <w:jc w:val="both"/>
        <w:rPr>
          <w:b/>
          <w:bCs/>
          <w:sz w:val="28"/>
          <w:szCs w:val="28"/>
        </w:rPr>
      </w:pPr>
      <w:r w:rsidRPr="005859FE">
        <w:rPr>
          <w:b/>
          <w:bCs/>
          <w:sz w:val="28"/>
          <w:szCs w:val="28"/>
        </w:rPr>
        <w:t>Introductio</w:t>
      </w:r>
      <w:r w:rsidR="0060651A">
        <w:rPr>
          <w:b/>
          <w:bCs/>
          <w:sz w:val="28"/>
          <w:szCs w:val="28"/>
        </w:rPr>
        <w:t>n</w:t>
      </w:r>
    </w:p>
    <w:p w14:paraId="4B4CDA55" w14:textId="77777777" w:rsidR="0060651A" w:rsidRDefault="0060651A" w:rsidP="0060651A">
      <w:pPr>
        <w:pStyle w:val="NoSpacing"/>
        <w:ind w:left="720"/>
        <w:jc w:val="both"/>
        <w:rPr>
          <w:b/>
          <w:bCs/>
          <w:sz w:val="28"/>
          <w:szCs w:val="28"/>
        </w:rPr>
      </w:pPr>
    </w:p>
    <w:p w14:paraId="7D389889" w14:textId="4AE0EB37" w:rsidR="00053920" w:rsidRDefault="00053920" w:rsidP="00053920">
      <w:pPr>
        <w:pStyle w:val="NoSpacing"/>
        <w:ind w:left="360"/>
        <w:jc w:val="both"/>
        <w:rPr>
          <w:sz w:val="24"/>
          <w:szCs w:val="24"/>
        </w:rPr>
      </w:pPr>
      <w:r>
        <w:rPr>
          <w:sz w:val="24"/>
          <w:szCs w:val="24"/>
        </w:rPr>
        <w:t>This report analyses tweet engagement metrics with a focus on identifying key patterns for optimizing social media strategies. Key metrics include retweets, likes, impressions, app opens and engagement rate comparisons.</w:t>
      </w:r>
    </w:p>
    <w:p w14:paraId="105BE181" w14:textId="77777777" w:rsidR="00053920" w:rsidRDefault="00053920" w:rsidP="00053920">
      <w:pPr>
        <w:pStyle w:val="NoSpacing"/>
        <w:pBdr>
          <w:bottom w:val="single" w:sz="4" w:space="1" w:color="auto"/>
        </w:pBdr>
        <w:ind w:left="360"/>
        <w:jc w:val="both"/>
        <w:rPr>
          <w:sz w:val="24"/>
          <w:szCs w:val="24"/>
        </w:rPr>
      </w:pPr>
    </w:p>
    <w:p w14:paraId="75F6FD24" w14:textId="77777777" w:rsidR="007F0FB7" w:rsidRPr="00053920" w:rsidRDefault="007F0FB7" w:rsidP="00053920">
      <w:pPr>
        <w:pStyle w:val="NoSpacing"/>
        <w:pBdr>
          <w:bottom w:val="single" w:sz="4" w:space="1" w:color="auto"/>
        </w:pBdr>
        <w:ind w:left="360"/>
        <w:jc w:val="both"/>
        <w:rPr>
          <w:sz w:val="24"/>
          <w:szCs w:val="24"/>
        </w:rPr>
      </w:pPr>
    </w:p>
    <w:p w14:paraId="5A3CE136" w14:textId="2FE6D321" w:rsidR="005859FE" w:rsidRDefault="00053920" w:rsidP="00053920">
      <w:pPr>
        <w:pStyle w:val="NoSpacing"/>
        <w:jc w:val="both"/>
        <w:rPr>
          <w:sz w:val="24"/>
          <w:szCs w:val="24"/>
        </w:rPr>
      </w:pPr>
      <w:r>
        <w:rPr>
          <w:sz w:val="24"/>
          <w:szCs w:val="24"/>
        </w:rPr>
        <w:t xml:space="preserve"> </w:t>
      </w:r>
    </w:p>
    <w:p w14:paraId="033BD512" w14:textId="7A08AF38" w:rsidR="00053920" w:rsidRDefault="00053920" w:rsidP="00053920">
      <w:pPr>
        <w:pStyle w:val="NoSpacing"/>
        <w:numPr>
          <w:ilvl w:val="0"/>
          <w:numId w:val="5"/>
        </w:numPr>
        <w:jc w:val="both"/>
        <w:rPr>
          <w:b/>
          <w:bCs/>
          <w:sz w:val="28"/>
          <w:szCs w:val="28"/>
        </w:rPr>
      </w:pPr>
      <w:r w:rsidRPr="00053920">
        <w:rPr>
          <w:b/>
          <w:bCs/>
          <w:sz w:val="28"/>
          <w:szCs w:val="28"/>
        </w:rPr>
        <w:t>Background</w:t>
      </w:r>
    </w:p>
    <w:p w14:paraId="65F00E76" w14:textId="77777777" w:rsidR="0060651A" w:rsidRDefault="0060651A" w:rsidP="0060651A">
      <w:pPr>
        <w:pStyle w:val="NoSpacing"/>
        <w:ind w:left="720"/>
        <w:jc w:val="both"/>
        <w:rPr>
          <w:b/>
          <w:bCs/>
          <w:sz w:val="28"/>
          <w:szCs w:val="28"/>
        </w:rPr>
      </w:pPr>
    </w:p>
    <w:p w14:paraId="791E014A" w14:textId="3096E8AD" w:rsidR="00053920" w:rsidRDefault="00053920" w:rsidP="00053920">
      <w:pPr>
        <w:pStyle w:val="NoSpacing"/>
        <w:ind w:left="360"/>
        <w:jc w:val="both"/>
        <w:rPr>
          <w:sz w:val="24"/>
          <w:szCs w:val="24"/>
        </w:rPr>
      </w:pPr>
      <w:r>
        <w:rPr>
          <w:sz w:val="24"/>
          <w:szCs w:val="24"/>
        </w:rPr>
        <w:t xml:space="preserve">This analysis investigates tweets performance through targeted filters: posting times, date </w:t>
      </w:r>
      <w:r w:rsidR="007F0FB7">
        <w:rPr>
          <w:sz w:val="24"/>
          <w:szCs w:val="24"/>
        </w:rPr>
        <w:t>and day filters, engagement rates, and the influence of app opens on engagement. The study aims to uncover patterns that drive higher engagement on twitter.</w:t>
      </w:r>
    </w:p>
    <w:p w14:paraId="66E72CFD" w14:textId="77777777" w:rsidR="007F0FB7" w:rsidRDefault="007F0FB7" w:rsidP="00053920">
      <w:pPr>
        <w:pStyle w:val="NoSpacing"/>
        <w:ind w:left="360"/>
        <w:jc w:val="both"/>
        <w:rPr>
          <w:sz w:val="24"/>
          <w:szCs w:val="24"/>
        </w:rPr>
      </w:pPr>
    </w:p>
    <w:p w14:paraId="510B549A" w14:textId="77777777" w:rsidR="007F0FB7" w:rsidRDefault="007F0FB7" w:rsidP="007F0FB7">
      <w:pPr>
        <w:pStyle w:val="NoSpacing"/>
        <w:pBdr>
          <w:bottom w:val="single" w:sz="4" w:space="1" w:color="auto"/>
        </w:pBdr>
        <w:ind w:left="360"/>
        <w:jc w:val="both"/>
        <w:rPr>
          <w:sz w:val="24"/>
          <w:szCs w:val="24"/>
        </w:rPr>
      </w:pPr>
    </w:p>
    <w:p w14:paraId="5E9C67AE" w14:textId="77777777" w:rsidR="007F0FB7" w:rsidRDefault="007F0FB7" w:rsidP="00053920">
      <w:pPr>
        <w:pStyle w:val="NoSpacing"/>
        <w:ind w:left="360"/>
        <w:jc w:val="both"/>
        <w:rPr>
          <w:sz w:val="24"/>
          <w:szCs w:val="24"/>
        </w:rPr>
      </w:pPr>
    </w:p>
    <w:p w14:paraId="5CD652C0" w14:textId="452BDA31" w:rsidR="007F0FB7" w:rsidRPr="0060651A" w:rsidRDefault="007F0FB7" w:rsidP="007F0FB7">
      <w:pPr>
        <w:pStyle w:val="NoSpacing"/>
        <w:numPr>
          <w:ilvl w:val="0"/>
          <w:numId w:val="5"/>
        </w:numPr>
        <w:jc w:val="both"/>
        <w:rPr>
          <w:sz w:val="24"/>
          <w:szCs w:val="24"/>
        </w:rPr>
      </w:pPr>
      <w:r>
        <w:rPr>
          <w:b/>
          <w:bCs/>
          <w:sz w:val="28"/>
          <w:szCs w:val="28"/>
        </w:rPr>
        <w:t>Learning Objectives</w:t>
      </w:r>
    </w:p>
    <w:p w14:paraId="37F8C0FF" w14:textId="77777777" w:rsidR="0060651A" w:rsidRPr="007F0FB7" w:rsidRDefault="0060651A" w:rsidP="0060651A">
      <w:pPr>
        <w:pStyle w:val="NoSpacing"/>
        <w:ind w:left="720"/>
        <w:jc w:val="both"/>
        <w:rPr>
          <w:sz w:val="24"/>
          <w:szCs w:val="24"/>
        </w:rPr>
      </w:pPr>
    </w:p>
    <w:p w14:paraId="461E7C61" w14:textId="4F3CEBE2" w:rsidR="007F0FB7" w:rsidRDefault="00196793" w:rsidP="00196793">
      <w:pPr>
        <w:pStyle w:val="NoSpacing"/>
        <w:numPr>
          <w:ilvl w:val="0"/>
          <w:numId w:val="11"/>
        </w:numPr>
        <w:jc w:val="both"/>
        <w:rPr>
          <w:sz w:val="24"/>
          <w:szCs w:val="24"/>
        </w:rPr>
      </w:pPr>
      <w:r>
        <w:rPr>
          <w:sz w:val="24"/>
          <w:szCs w:val="24"/>
        </w:rPr>
        <w:t>Identify tweets with the highest engagement (sum of retweets and likes).</w:t>
      </w:r>
    </w:p>
    <w:p w14:paraId="716FF8A8" w14:textId="4A946BA3" w:rsidR="00196793" w:rsidRDefault="00196793" w:rsidP="00196793">
      <w:pPr>
        <w:pStyle w:val="NoSpacing"/>
        <w:numPr>
          <w:ilvl w:val="0"/>
          <w:numId w:val="11"/>
        </w:numPr>
        <w:jc w:val="both"/>
        <w:rPr>
          <w:sz w:val="24"/>
          <w:szCs w:val="24"/>
        </w:rPr>
      </w:pPr>
      <w:r>
        <w:rPr>
          <w:sz w:val="24"/>
          <w:szCs w:val="24"/>
        </w:rPr>
        <w:t>Compare engagement for tweets with app open versus without app open.</w:t>
      </w:r>
    </w:p>
    <w:p w14:paraId="760C9FDE" w14:textId="46361BAC" w:rsidR="00196793" w:rsidRDefault="00196793" w:rsidP="00196793">
      <w:pPr>
        <w:pStyle w:val="NoSpacing"/>
        <w:numPr>
          <w:ilvl w:val="0"/>
          <w:numId w:val="11"/>
        </w:numPr>
        <w:jc w:val="both"/>
        <w:rPr>
          <w:sz w:val="24"/>
          <w:szCs w:val="24"/>
        </w:rPr>
      </w:pPr>
      <w:r>
        <w:rPr>
          <w:sz w:val="24"/>
          <w:szCs w:val="24"/>
        </w:rPr>
        <w:t>Highlight tweets in the top 10% for engagement rates.</w:t>
      </w:r>
    </w:p>
    <w:p w14:paraId="6C52367C" w14:textId="77777777" w:rsidR="00196793" w:rsidRDefault="00196793" w:rsidP="00196793">
      <w:pPr>
        <w:pStyle w:val="NoSpacing"/>
        <w:pBdr>
          <w:bottom w:val="single" w:sz="4" w:space="1" w:color="auto"/>
        </w:pBdr>
        <w:ind w:left="360"/>
        <w:jc w:val="both"/>
        <w:rPr>
          <w:sz w:val="24"/>
          <w:szCs w:val="24"/>
        </w:rPr>
      </w:pPr>
    </w:p>
    <w:p w14:paraId="2E516D69" w14:textId="77777777" w:rsidR="00196793" w:rsidRDefault="00196793" w:rsidP="00196793">
      <w:pPr>
        <w:pStyle w:val="NoSpacing"/>
        <w:pBdr>
          <w:bottom w:val="single" w:sz="4" w:space="1" w:color="auto"/>
        </w:pBdr>
        <w:ind w:left="360"/>
        <w:jc w:val="both"/>
        <w:rPr>
          <w:sz w:val="24"/>
          <w:szCs w:val="24"/>
        </w:rPr>
      </w:pPr>
    </w:p>
    <w:p w14:paraId="7CD8CC9E" w14:textId="18450C09" w:rsidR="00196793" w:rsidRDefault="00196793" w:rsidP="00196793"/>
    <w:p w14:paraId="604584E0" w14:textId="4D83C1CA" w:rsidR="0060651A" w:rsidRPr="0060651A" w:rsidRDefault="00196793" w:rsidP="0060651A">
      <w:pPr>
        <w:pStyle w:val="ListParagraph"/>
        <w:numPr>
          <w:ilvl w:val="0"/>
          <w:numId w:val="5"/>
        </w:numPr>
      </w:pPr>
      <w:r w:rsidRPr="0060651A">
        <w:rPr>
          <w:b/>
          <w:bCs/>
          <w:sz w:val="28"/>
          <w:szCs w:val="28"/>
        </w:rPr>
        <w:t>Activities and Tasks</w:t>
      </w:r>
    </w:p>
    <w:p w14:paraId="4A776D0A" w14:textId="1F79877E" w:rsidR="0060651A" w:rsidRDefault="0060651A" w:rsidP="0060651A">
      <w:pPr>
        <w:jc w:val="both"/>
        <w:rPr>
          <w:sz w:val="24"/>
          <w:szCs w:val="24"/>
        </w:rPr>
      </w:pPr>
      <w:r>
        <w:t xml:space="preserve">        </w:t>
      </w:r>
      <w:r>
        <w:rPr>
          <w:sz w:val="24"/>
          <w:szCs w:val="24"/>
        </w:rPr>
        <w:t>The following tasks were carries out to complete the analysis:</w:t>
      </w:r>
    </w:p>
    <w:p w14:paraId="4F5E966D" w14:textId="0536A9F2" w:rsidR="0060651A" w:rsidRDefault="0060651A" w:rsidP="0060651A">
      <w:pPr>
        <w:pStyle w:val="ListParagraph"/>
        <w:numPr>
          <w:ilvl w:val="0"/>
          <w:numId w:val="14"/>
        </w:numPr>
        <w:jc w:val="both"/>
        <w:rPr>
          <w:sz w:val="24"/>
          <w:szCs w:val="24"/>
        </w:rPr>
      </w:pPr>
      <w:r w:rsidRPr="00FC2A0E">
        <w:rPr>
          <w:b/>
          <w:bCs/>
          <w:sz w:val="24"/>
          <w:szCs w:val="24"/>
        </w:rPr>
        <w:t xml:space="preserve">Data Filtering and Preparation: </w:t>
      </w:r>
      <w:r>
        <w:rPr>
          <w:sz w:val="24"/>
          <w:szCs w:val="24"/>
        </w:rPr>
        <w:t>Applied filters in Power BI to sort tweets by criteria such as time of day, odd dates, even impressions, weekdays or weekends,</w:t>
      </w:r>
      <w:r w:rsidR="00FC2A0E">
        <w:rPr>
          <w:sz w:val="24"/>
          <w:szCs w:val="24"/>
        </w:rPr>
        <w:t xml:space="preserve"> </w:t>
      </w:r>
      <w:r>
        <w:rPr>
          <w:sz w:val="24"/>
          <w:szCs w:val="24"/>
        </w:rPr>
        <w:t>chart visibility on specific hours, and word count limits. This ensured that only tweets meeting the specified conditions were included in each analysis.</w:t>
      </w:r>
    </w:p>
    <w:p w14:paraId="2CDA5AFE" w14:textId="026235C1" w:rsidR="00196793" w:rsidRDefault="0060651A" w:rsidP="00196793">
      <w:pPr>
        <w:pStyle w:val="ListParagraph"/>
        <w:numPr>
          <w:ilvl w:val="0"/>
          <w:numId w:val="14"/>
        </w:numPr>
        <w:jc w:val="both"/>
        <w:rPr>
          <w:b/>
          <w:bCs/>
          <w:sz w:val="24"/>
          <w:szCs w:val="24"/>
        </w:rPr>
      </w:pPr>
      <w:r w:rsidRPr="00FC2A0E">
        <w:rPr>
          <w:b/>
          <w:bCs/>
          <w:sz w:val="24"/>
          <w:szCs w:val="24"/>
        </w:rPr>
        <w:t>Building Visualization:</w:t>
      </w:r>
    </w:p>
    <w:p w14:paraId="0FABEE78" w14:textId="0FBA0962" w:rsidR="00AE3B2F" w:rsidRPr="00D5400B" w:rsidRDefault="00980F63" w:rsidP="00AE3B2F">
      <w:pPr>
        <w:pStyle w:val="ListParagraph"/>
        <w:numPr>
          <w:ilvl w:val="1"/>
          <w:numId w:val="14"/>
        </w:numPr>
        <w:jc w:val="both"/>
        <w:rPr>
          <w:b/>
          <w:bCs/>
          <w:sz w:val="24"/>
          <w:szCs w:val="24"/>
        </w:rPr>
      </w:pPr>
      <w:r>
        <w:rPr>
          <w:b/>
          <w:bCs/>
          <w:sz w:val="24"/>
          <w:szCs w:val="24"/>
        </w:rPr>
        <w:t>Top 10% Engagement Rate T</w:t>
      </w:r>
      <w:r w:rsidR="0077127A">
        <w:rPr>
          <w:b/>
          <w:bCs/>
          <w:sz w:val="24"/>
          <w:szCs w:val="24"/>
        </w:rPr>
        <w:t xml:space="preserve">weets: </w:t>
      </w:r>
      <w:r w:rsidR="0077127A">
        <w:rPr>
          <w:sz w:val="24"/>
          <w:szCs w:val="24"/>
        </w:rPr>
        <w:t xml:space="preserve">Built a chart to display tweets in the </w:t>
      </w:r>
      <w:r w:rsidR="00973981">
        <w:rPr>
          <w:sz w:val="24"/>
          <w:szCs w:val="24"/>
        </w:rPr>
        <w:t>top 10% by engagement rate that had over 50 likes</w:t>
      </w:r>
      <w:r w:rsidR="0031536D">
        <w:rPr>
          <w:sz w:val="24"/>
          <w:szCs w:val="24"/>
        </w:rPr>
        <w:t xml:space="preserve">, ensuring they were posted </w:t>
      </w:r>
      <w:r w:rsidR="00014057">
        <w:rPr>
          <w:sz w:val="24"/>
          <w:szCs w:val="24"/>
        </w:rPr>
        <w:t>on weekday</w:t>
      </w:r>
      <w:r w:rsidR="008F3E2B">
        <w:rPr>
          <w:sz w:val="24"/>
          <w:szCs w:val="24"/>
        </w:rPr>
        <w:t xml:space="preserve">s, implemented a </w:t>
      </w:r>
      <w:r w:rsidR="00D5400B">
        <w:rPr>
          <w:sz w:val="24"/>
          <w:szCs w:val="24"/>
        </w:rPr>
        <w:t>time-based</w:t>
      </w:r>
      <w:r w:rsidR="008F3E2B">
        <w:rPr>
          <w:sz w:val="24"/>
          <w:szCs w:val="24"/>
        </w:rPr>
        <w:t xml:space="preserve"> visibility filter to control the visibility of </w:t>
      </w:r>
      <w:r w:rsidR="00D02D63">
        <w:rPr>
          <w:sz w:val="24"/>
          <w:szCs w:val="24"/>
        </w:rPr>
        <w:t>chart on specified hours</w:t>
      </w:r>
      <w:r w:rsidR="000B3005">
        <w:rPr>
          <w:sz w:val="24"/>
          <w:szCs w:val="24"/>
        </w:rPr>
        <w:t xml:space="preserve"> and meeting specified word count conditions.</w:t>
      </w:r>
    </w:p>
    <w:p w14:paraId="293BB50A" w14:textId="64317A21" w:rsidR="00D5400B" w:rsidRDefault="001D24F3" w:rsidP="004A792D">
      <w:pPr>
        <w:pStyle w:val="ListParagraph"/>
        <w:numPr>
          <w:ilvl w:val="1"/>
          <w:numId w:val="14"/>
        </w:numPr>
        <w:jc w:val="both"/>
        <w:rPr>
          <w:b/>
          <w:bCs/>
          <w:sz w:val="24"/>
          <w:szCs w:val="24"/>
        </w:rPr>
      </w:pPr>
      <w:r w:rsidRPr="00537C1D">
        <w:rPr>
          <w:b/>
          <w:bCs/>
          <w:sz w:val="24"/>
          <w:szCs w:val="24"/>
        </w:rPr>
        <w:t xml:space="preserve">Top 10 Tweets by Retweets and Likes: </w:t>
      </w:r>
      <w:r w:rsidRPr="00537C1D">
        <w:rPr>
          <w:sz w:val="24"/>
          <w:szCs w:val="24"/>
        </w:rPr>
        <w:t>Developed a chart to display the tweets with the highest sum of retweets and likes</w:t>
      </w:r>
      <w:r w:rsidR="0022405D" w:rsidRPr="00537C1D">
        <w:rPr>
          <w:sz w:val="24"/>
          <w:szCs w:val="24"/>
        </w:rPr>
        <w:t xml:space="preserve"> for weekend posts, displayed by </w:t>
      </w:r>
      <w:r w:rsidR="00B04FC2" w:rsidRPr="00537C1D">
        <w:rPr>
          <w:sz w:val="24"/>
          <w:szCs w:val="24"/>
        </w:rPr>
        <w:t xml:space="preserve">Id and filtered by </w:t>
      </w:r>
      <w:r w:rsidR="00F816D8" w:rsidRPr="00537C1D">
        <w:rPr>
          <w:sz w:val="24"/>
          <w:szCs w:val="24"/>
        </w:rPr>
        <w:t>word count, even number impression</w:t>
      </w:r>
      <w:r w:rsidR="001B528A" w:rsidRPr="00537C1D">
        <w:rPr>
          <w:sz w:val="24"/>
          <w:szCs w:val="24"/>
        </w:rPr>
        <w:t xml:space="preserve">, tweets odd date and implemented </w:t>
      </w:r>
      <w:r w:rsidR="000E5575" w:rsidRPr="00537C1D">
        <w:rPr>
          <w:sz w:val="24"/>
          <w:szCs w:val="24"/>
        </w:rPr>
        <w:t>time-based</w:t>
      </w:r>
      <w:r w:rsidR="001B528A" w:rsidRPr="00537C1D">
        <w:rPr>
          <w:sz w:val="24"/>
          <w:szCs w:val="24"/>
        </w:rPr>
        <w:t xml:space="preserve"> visibility filter.</w:t>
      </w:r>
      <w:r w:rsidR="00F01E75">
        <w:rPr>
          <w:sz w:val="24"/>
          <w:szCs w:val="24"/>
        </w:rPr>
        <w:t xml:space="preserve"> </w:t>
      </w:r>
      <w:r w:rsidR="00051FE9" w:rsidRPr="0062270B">
        <w:rPr>
          <w:b/>
          <w:bCs/>
          <w:sz w:val="24"/>
          <w:szCs w:val="24"/>
          <w:u w:val="single"/>
        </w:rPr>
        <w:t>Note</w:t>
      </w:r>
      <w:r w:rsidR="00051FE9" w:rsidRPr="004A792D">
        <w:rPr>
          <w:b/>
          <w:bCs/>
          <w:sz w:val="24"/>
          <w:szCs w:val="24"/>
        </w:rPr>
        <w:t>:</w:t>
      </w:r>
      <w:r w:rsidR="004A792D" w:rsidRPr="004A792D">
        <w:rPr>
          <w:b/>
          <w:bCs/>
          <w:sz w:val="24"/>
          <w:szCs w:val="24"/>
        </w:rPr>
        <w:t xml:space="preserve"> As there is no user profile column in the data, IDs are shown in the legend to represent each post.</w:t>
      </w:r>
    </w:p>
    <w:p w14:paraId="50BF3C87" w14:textId="344FEAA4" w:rsidR="00516DB4" w:rsidRPr="00654CBE" w:rsidRDefault="00516DB4" w:rsidP="004A792D">
      <w:pPr>
        <w:pStyle w:val="ListParagraph"/>
        <w:numPr>
          <w:ilvl w:val="1"/>
          <w:numId w:val="14"/>
        </w:numPr>
        <w:jc w:val="both"/>
        <w:rPr>
          <w:b/>
          <w:bCs/>
          <w:sz w:val="24"/>
          <w:szCs w:val="24"/>
        </w:rPr>
      </w:pPr>
      <w:r>
        <w:rPr>
          <w:b/>
          <w:bCs/>
          <w:sz w:val="24"/>
          <w:szCs w:val="24"/>
        </w:rPr>
        <w:lastRenderedPageBreak/>
        <w:t>App Open</w:t>
      </w:r>
      <w:r w:rsidR="00F74235">
        <w:rPr>
          <w:b/>
          <w:bCs/>
          <w:sz w:val="24"/>
          <w:szCs w:val="24"/>
        </w:rPr>
        <w:t>s</w:t>
      </w:r>
      <w:r>
        <w:rPr>
          <w:b/>
          <w:bCs/>
          <w:sz w:val="24"/>
          <w:szCs w:val="24"/>
        </w:rPr>
        <w:t xml:space="preserve"> vs.</w:t>
      </w:r>
      <w:r w:rsidR="00934E49">
        <w:rPr>
          <w:b/>
          <w:bCs/>
          <w:sz w:val="24"/>
          <w:szCs w:val="24"/>
        </w:rPr>
        <w:t xml:space="preserve"> Without App Open</w:t>
      </w:r>
      <w:r w:rsidR="00F74235">
        <w:rPr>
          <w:b/>
          <w:bCs/>
          <w:sz w:val="24"/>
          <w:szCs w:val="24"/>
        </w:rPr>
        <w:t xml:space="preserve">s Engagement Rate Comparison: </w:t>
      </w:r>
      <w:r w:rsidR="002F4FA2">
        <w:rPr>
          <w:sz w:val="24"/>
          <w:szCs w:val="24"/>
        </w:rPr>
        <w:t>Created a chart comparing engagement rate</w:t>
      </w:r>
      <w:r w:rsidR="000762A3">
        <w:rPr>
          <w:sz w:val="24"/>
          <w:szCs w:val="24"/>
        </w:rPr>
        <w:t>s for tweets with and without app opens, focusing on weekday tweets posted within 9</w:t>
      </w:r>
      <w:r w:rsidR="00F52191">
        <w:rPr>
          <w:sz w:val="24"/>
          <w:szCs w:val="24"/>
        </w:rPr>
        <w:t xml:space="preserve"> </w:t>
      </w:r>
      <w:r w:rsidR="000762A3">
        <w:rPr>
          <w:sz w:val="24"/>
          <w:szCs w:val="24"/>
        </w:rPr>
        <w:t xml:space="preserve">am </w:t>
      </w:r>
      <w:r w:rsidR="00F52191">
        <w:rPr>
          <w:sz w:val="24"/>
          <w:szCs w:val="24"/>
        </w:rPr>
        <w:t>and 5 pm and meeting specified impression, date,</w:t>
      </w:r>
      <w:r w:rsidR="003C151F">
        <w:rPr>
          <w:sz w:val="24"/>
          <w:szCs w:val="24"/>
        </w:rPr>
        <w:t xml:space="preserve"> and word count conditions. Implement the time-based visibility filter to control the </w:t>
      </w:r>
      <w:r w:rsidR="00AA37AB">
        <w:rPr>
          <w:sz w:val="24"/>
          <w:szCs w:val="24"/>
        </w:rPr>
        <w:t>visibility of chart between 12 pm to 6 pm.</w:t>
      </w:r>
      <w:r w:rsidR="00D75177">
        <w:rPr>
          <w:sz w:val="24"/>
          <w:szCs w:val="24"/>
        </w:rPr>
        <w:t xml:space="preserve"> </w:t>
      </w:r>
      <w:r w:rsidR="00D75177" w:rsidRPr="0062270B">
        <w:rPr>
          <w:b/>
          <w:bCs/>
          <w:sz w:val="24"/>
          <w:szCs w:val="24"/>
          <w:u w:val="single"/>
        </w:rPr>
        <w:t>Note</w:t>
      </w:r>
      <w:r w:rsidR="00D75177" w:rsidRPr="00D75177">
        <w:rPr>
          <w:b/>
          <w:bCs/>
          <w:sz w:val="24"/>
          <w:szCs w:val="24"/>
        </w:rPr>
        <w:t>: The analysis for tweets with app opens is not meeting the specific criteria, as no tweets with app opens satisfy the combination of time frame, impressions, date, and word count restrictions, Therefore, the comparison will focus on tweets without app opens for the given time frame and conditions</w:t>
      </w:r>
      <w:r w:rsidR="00D75177" w:rsidRPr="00D75177">
        <w:rPr>
          <w:sz w:val="24"/>
          <w:szCs w:val="24"/>
        </w:rPr>
        <w:t>.</w:t>
      </w:r>
      <w:r w:rsidR="00DE132D">
        <w:rPr>
          <w:sz w:val="24"/>
          <w:szCs w:val="24"/>
        </w:rPr>
        <w:t xml:space="preserve"> Added card visuals </w:t>
      </w:r>
      <w:r w:rsidR="00D9407A">
        <w:rPr>
          <w:sz w:val="24"/>
          <w:szCs w:val="24"/>
        </w:rPr>
        <w:t>to provide summary of key metrics, such as</w:t>
      </w:r>
      <w:r w:rsidR="00B0512B">
        <w:rPr>
          <w:sz w:val="24"/>
          <w:szCs w:val="24"/>
        </w:rPr>
        <w:t>: Bre</w:t>
      </w:r>
      <w:r w:rsidR="00DD6C85">
        <w:rPr>
          <w:sz w:val="24"/>
          <w:szCs w:val="24"/>
        </w:rPr>
        <w:t xml:space="preserve">akdown of </w:t>
      </w:r>
      <w:r w:rsidR="00D83429">
        <w:rPr>
          <w:sz w:val="24"/>
          <w:szCs w:val="24"/>
        </w:rPr>
        <w:t xml:space="preserve">app open count and those without app open, created </w:t>
      </w:r>
      <w:r w:rsidR="005A4C36">
        <w:rPr>
          <w:sz w:val="24"/>
          <w:szCs w:val="24"/>
        </w:rPr>
        <w:t xml:space="preserve">measures for tweets meeting criteria and those </w:t>
      </w:r>
      <w:r w:rsidR="00690F08">
        <w:rPr>
          <w:sz w:val="24"/>
          <w:szCs w:val="24"/>
        </w:rPr>
        <w:t>not meeting criteria</w:t>
      </w:r>
      <w:r w:rsidR="00D6568D">
        <w:rPr>
          <w:sz w:val="24"/>
          <w:szCs w:val="24"/>
        </w:rPr>
        <w:t>. The count of without app open and tweets meeting criteria is same.</w:t>
      </w:r>
    </w:p>
    <w:p w14:paraId="72E147E4" w14:textId="601191F7" w:rsidR="00654CBE" w:rsidRPr="006D5D40" w:rsidRDefault="00156B22" w:rsidP="00654CBE">
      <w:pPr>
        <w:pStyle w:val="ListParagraph"/>
        <w:numPr>
          <w:ilvl w:val="0"/>
          <w:numId w:val="14"/>
        </w:numPr>
        <w:jc w:val="both"/>
        <w:rPr>
          <w:b/>
          <w:bCs/>
          <w:sz w:val="24"/>
          <w:szCs w:val="24"/>
        </w:rPr>
      </w:pPr>
      <w:r>
        <w:rPr>
          <w:sz w:val="24"/>
          <w:szCs w:val="24"/>
        </w:rPr>
        <w:t>Developed 12 Power BI visuals for tweet analysis</w:t>
      </w:r>
      <w:r w:rsidR="003B2CF8">
        <w:rPr>
          <w:sz w:val="24"/>
          <w:szCs w:val="24"/>
        </w:rPr>
        <w:t>, including</w:t>
      </w:r>
      <w:r w:rsidR="00147280">
        <w:rPr>
          <w:sz w:val="24"/>
          <w:szCs w:val="24"/>
        </w:rPr>
        <w:t xml:space="preserve"> pie chart for has</w:t>
      </w:r>
      <w:r w:rsidR="0074247C">
        <w:rPr>
          <w:sz w:val="24"/>
          <w:szCs w:val="24"/>
        </w:rPr>
        <w:t>htag clicks, URL clicks, and user profile clicks, alongside visuals</w:t>
      </w:r>
      <w:r w:rsidR="00234A9A">
        <w:rPr>
          <w:sz w:val="24"/>
          <w:szCs w:val="24"/>
        </w:rPr>
        <w:t xml:space="preserve"> for</w:t>
      </w:r>
      <w:r w:rsidR="003B2CF8">
        <w:rPr>
          <w:sz w:val="24"/>
          <w:szCs w:val="24"/>
        </w:rPr>
        <w:t xml:space="preserve"> likes, retweets, tweet count by </w:t>
      </w:r>
      <w:r w:rsidR="005F4BD6">
        <w:rPr>
          <w:sz w:val="24"/>
          <w:szCs w:val="24"/>
        </w:rPr>
        <w:t>week, media views count,</w:t>
      </w:r>
      <w:r w:rsidR="0089734E">
        <w:rPr>
          <w:sz w:val="24"/>
          <w:szCs w:val="24"/>
        </w:rPr>
        <w:t xml:space="preserve"> tweet count, </w:t>
      </w:r>
      <w:r w:rsidR="0055207B">
        <w:rPr>
          <w:sz w:val="24"/>
          <w:szCs w:val="24"/>
        </w:rPr>
        <w:t xml:space="preserve">impressions, engagement rate, </w:t>
      </w:r>
      <w:r w:rsidR="00FB2B5A">
        <w:rPr>
          <w:sz w:val="24"/>
          <w:szCs w:val="24"/>
        </w:rPr>
        <w:t>URL clicks by tweet, media engagement vs. media views,</w:t>
      </w:r>
      <w:r w:rsidR="00C92774">
        <w:rPr>
          <w:sz w:val="24"/>
          <w:szCs w:val="24"/>
        </w:rPr>
        <w:t xml:space="preserve"> </w:t>
      </w:r>
      <w:r w:rsidR="00DB68F6">
        <w:rPr>
          <w:sz w:val="24"/>
          <w:szCs w:val="24"/>
        </w:rPr>
        <w:t>impression by week</w:t>
      </w:r>
      <w:r w:rsidR="00253B76">
        <w:rPr>
          <w:sz w:val="24"/>
          <w:szCs w:val="24"/>
        </w:rPr>
        <w:t>, providing actionable insights.</w:t>
      </w:r>
    </w:p>
    <w:p w14:paraId="20198C6F" w14:textId="795761F9" w:rsidR="00E30674" w:rsidRDefault="005621F5" w:rsidP="001948A7">
      <w:pPr>
        <w:pStyle w:val="ListParagraph"/>
        <w:numPr>
          <w:ilvl w:val="0"/>
          <w:numId w:val="20"/>
        </w:numPr>
        <w:pBdr>
          <w:bottom w:val="single" w:sz="4" w:space="1" w:color="auto"/>
        </w:pBdr>
        <w:jc w:val="both"/>
        <w:rPr>
          <w:sz w:val="24"/>
          <w:szCs w:val="24"/>
        </w:rPr>
      </w:pPr>
      <w:r w:rsidRPr="001A518A">
        <w:rPr>
          <w:b/>
          <w:bCs/>
          <w:sz w:val="24"/>
          <w:szCs w:val="24"/>
        </w:rPr>
        <w:t xml:space="preserve">Data Analysis: </w:t>
      </w:r>
      <w:r w:rsidRPr="001A518A">
        <w:rPr>
          <w:sz w:val="24"/>
          <w:szCs w:val="24"/>
        </w:rPr>
        <w:t xml:space="preserve">Analysed engagement patterns across </w:t>
      </w:r>
      <w:r w:rsidR="00BE4059" w:rsidRPr="001A518A">
        <w:rPr>
          <w:sz w:val="24"/>
          <w:szCs w:val="24"/>
        </w:rPr>
        <w:t xml:space="preserve">all charts to draw comparisons, identify trends, and deduce best practices for tweet timing </w:t>
      </w:r>
      <w:r w:rsidR="00A914AD" w:rsidRPr="001A518A">
        <w:rPr>
          <w:sz w:val="24"/>
          <w:szCs w:val="24"/>
        </w:rPr>
        <w:t xml:space="preserve">and content </w:t>
      </w:r>
      <w:r w:rsidR="00190389">
        <w:rPr>
          <w:sz w:val="24"/>
          <w:szCs w:val="24"/>
        </w:rPr>
        <w:t>structure</w:t>
      </w:r>
      <w:r w:rsidR="00E30674">
        <w:rPr>
          <w:sz w:val="24"/>
          <w:szCs w:val="24"/>
        </w:rPr>
        <w:t>.</w:t>
      </w:r>
    </w:p>
    <w:p w14:paraId="19E770C4" w14:textId="77777777" w:rsidR="001948A7" w:rsidRDefault="001948A7" w:rsidP="004C1125">
      <w:pPr>
        <w:pBdr>
          <w:bottom w:val="single" w:sz="4" w:space="1" w:color="auto"/>
        </w:pBdr>
        <w:ind w:left="360"/>
        <w:jc w:val="both"/>
        <w:rPr>
          <w:sz w:val="24"/>
          <w:szCs w:val="24"/>
        </w:rPr>
      </w:pPr>
    </w:p>
    <w:p w14:paraId="1F414C20" w14:textId="77777777" w:rsidR="004C1125" w:rsidRDefault="004C1125" w:rsidP="004C1125">
      <w:pPr>
        <w:rPr>
          <w:sz w:val="24"/>
          <w:szCs w:val="24"/>
        </w:rPr>
      </w:pPr>
    </w:p>
    <w:p w14:paraId="7FC5A229" w14:textId="4396A7E0" w:rsidR="004C1125" w:rsidRPr="00202079" w:rsidRDefault="00F775B0" w:rsidP="00926A4E">
      <w:pPr>
        <w:pStyle w:val="ListParagraph"/>
        <w:numPr>
          <w:ilvl w:val="0"/>
          <w:numId w:val="5"/>
        </w:numPr>
        <w:jc w:val="both"/>
        <w:rPr>
          <w:sz w:val="24"/>
          <w:szCs w:val="24"/>
        </w:rPr>
      </w:pPr>
      <w:r w:rsidRPr="00926A4E">
        <w:rPr>
          <w:b/>
          <w:bCs/>
          <w:sz w:val="28"/>
          <w:szCs w:val="28"/>
        </w:rPr>
        <w:t>Skills and Competencies</w:t>
      </w:r>
    </w:p>
    <w:p w14:paraId="15376AD1" w14:textId="62CAE4CF" w:rsidR="00202079" w:rsidRDefault="00BB6ACE" w:rsidP="00BD32FC">
      <w:pPr>
        <w:pBdr>
          <w:bottom w:val="single" w:sz="4" w:space="1" w:color="auto"/>
        </w:pBdr>
        <w:ind w:left="360"/>
        <w:jc w:val="both"/>
        <w:rPr>
          <w:sz w:val="24"/>
          <w:szCs w:val="24"/>
        </w:rPr>
      </w:pPr>
      <w:r>
        <w:rPr>
          <w:sz w:val="24"/>
          <w:szCs w:val="24"/>
        </w:rPr>
        <w:t>Developed skills in data filtering, Power BI visualization, and data inter</w:t>
      </w:r>
      <w:r w:rsidR="008B450B">
        <w:rPr>
          <w:sz w:val="24"/>
          <w:szCs w:val="24"/>
        </w:rPr>
        <w:t>pretation to provide insights into tweet engagement.</w:t>
      </w:r>
    </w:p>
    <w:p w14:paraId="03648499" w14:textId="77777777" w:rsidR="00BD32FC" w:rsidRDefault="00BD32FC" w:rsidP="00BD32FC">
      <w:pPr>
        <w:pBdr>
          <w:bottom w:val="single" w:sz="4" w:space="1" w:color="auto"/>
        </w:pBdr>
        <w:ind w:left="360"/>
        <w:jc w:val="both"/>
        <w:rPr>
          <w:sz w:val="24"/>
          <w:szCs w:val="24"/>
        </w:rPr>
      </w:pPr>
    </w:p>
    <w:p w14:paraId="506FA707" w14:textId="0FBAE382" w:rsidR="00A72D7C" w:rsidRDefault="00865156" w:rsidP="00510D06">
      <w:pPr>
        <w:pStyle w:val="ListParagraph"/>
        <w:numPr>
          <w:ilvl w:val="0"/>
          <w:numId w:val="5"/>
        </w:numPr>
        <w:rPr>
          <w:b/>
          <w:bCs/>
          <w:sz w:val="28"/>
          <w:szCs w:val="28"/>
        </w:rPr>
      </w:pPr>
      <w:r>
        <w:rPr>
          <w:b/>
          <w:bCs/>
          <w:sz w:val="28"/>
          <w:szCs w:val="28"/>
        </w:rPr>
        <w:t>Feedback and Evidence</w:t>
      </w:r>
    </w:p>
    <w:p w14:paraId="6AACC3FB" w14:textId="43129BB7" w:rsidR="005E35BA" w:rsidRDefault="002F79D4" w:rsidP="005E35BA">
      <w:pPr>
        <w:pBdr>
          <w:bottom w:val="single" w:sz="4" w:space="1" w:color="auto"/>
        </w:pBdr>
        <w:ind w:left="360"/>
        <w:rPr>
          <w:sz w:val="24"/>
          <w:szCs w:val="24"/>
        </w:rPr>
      </w:pPr>
      <w:r>
        <w:rPr>
          <w:sz w:val="24"/>
          <w:szCs w:val="24"/>
        </w:rPr>
        <w:t xml:space="preserve">Feedback </w:t>
      </w:r>
      <w:r w:rsidR="00CD5A66">
        <w:rPr>
          <w:sz w:val="24"/>
          <w:szCs w:val="24"/>
        </w:rPr>
        <w:t xml:space="preserve">highlighted the need for tailored </w:t>
      </w:r>
      <w:r w:rsidR="006406DF">
        <w:rPr>
          <w:sz w:val="24"/>
          <w:szCs w:val="24"/>
        </w:rPr>
        <w:t xml:space="preserve">engagement strategies based on tweet timing, content length, and interaction types. Power BI </w:t>
      </w:r>
      <w:r w:rsidR="006258B7">
        <w:rPr>
          <w:sz w:val="24"/>
          <w:szCs w:val="24"/>
        </w:rPr>
        <w:t>charts provided visual evidence of patterns and high performing content.</w:t>
      </w:r>
    </w:p>
    <w:p w14:paraId="2D36E712" w14:textId="77777777" w:rsidR="005E35BA" w:rsidRPr="002F79D4" w:rsidRDefault="005E35BA" w:rsidP="005E35BA">
      <w:pPr>
        <w:pBdr>
          <w:bottom w:val="single" w:sz="4" w:space="1" w:color="auto"/>
        </w:pBdr>
        <w:ind w:left="360"/>
        <w:rPr>
          <w:sz w:val="24"/>
          <w:szCs w:val="24"/>
        </w:rPr>
      </w:pPr>
    </w:p>
    <w:p w14:paraId="09B3B30A" w14:textId="6667993F" w:rsidR="000F000D" w:rsidRPr="00865156" w:rsidRDefault="000F000D" w:rsidP="00865156">
      <w:pPr>
        <w:pStyle w:val="ListParagraph"/>
        <w:numPr>
          <w:ilvl w:val="0"/>
          <w:numId w:val="5"/>
        </w:numPr>
        <w:rPr>
          <w:b/>
          <w:bCs/>
          <w:sz w:val="28"/>
          <w:szCs w:val="28"/>
        </w:rPr>
      </w:pPr>
      <w:r w:rsidRPr="00865156">
        <w:rPr>
          <w:b/>
          <w:bCs/>
          <w:sz w:val="28"/>
          <w:szCs w:val="28"/>
        </w:rPr>
        <w:t>Challenges and Solution</w:t>
      </w:r>
    </w:p>
    <w:p w14:paraId="28251222" w14:textId="23499EEF" w:rsidR="00510D06" w:rsidRDefault="00510D06" w:rsidP="00510D06">
      <w:pPr>
        <w:rPr>
          <w:b/>
          <w:bCs/>
          <w:sz w:val="24"/>
          <w:szCs w:val="24"/>
        </w:rPr>
      </w:pPr>
      <w:r>
        <w:rPr>
          <w:b/>
          <w:bCs/>
          <w:sz w:val="28"/>
          <w:szCs w:val="28"/>
        </w:rPr>
        <w:t xml:space="preserve">       </w:t>
      </w:r>
      <w:r w:rsidR="00B679BC">
        <w:rPr>
          <w:b/>
          <w:bCs/>
          <w:sz w:val="24"/>
          <w:szCs w:val="24"/>
        </w:rPr>
        <w:t>Challenges:</w:t>
      </w:r>
    </w:p>
    <w:p w14:paraId="25F6F560" w14:textId="25057F93" w:rsidR="00B679BC" w:rsidRPr="009B2C6F" w:rsidRDefault="006E1455" w:rsidP="00B679BC">
      <w:pPr>
        <w:pStyle w:val="ListParagraph"/>
        <w:numPr>
          <w:ilvl w:val="0"/>
          <w:numId w:val="24"/>
        </w:numPr>
        <w:rPr>
          <w:b/>
          <w:bCs/>
          <w:sz w:val="24"/>
          <w:szCs w:val="24"/>
        </w:rPr>
      </w:pPr>
      <w:r>
        <w:rPr>
          <w:sz w:val="24"/>
          <w:szCs w:val="24"/>
        </w:rPr>
        <w:t>Complexity of filtering criteria and time-based visibility</w:t>
      </w:r>
      <w:r w:rsidR="009B2C6F">
        <w:rPr>
          <w:sz w:val="24"/>
          <w:szCs w:val="24"/>
        </w:rPr>
        <w:t xml:space="preserve"> conditions.</w:t>
      </w:r>
    </w:p>
    <w:p w14:paraId="0286CF5E" w14:textId="3FBEC1F0" w:rsidR="009B2C6F" w:rsidRPr="00466324" w:rsidRDefault="009B2C6F" w:rsidP="00466324">
      <w:pPr>
        <w:pStyle w:val="ListParagraph"/>
        <w:numPr>
          <w:ilvl w:val="0"/>
          <w:numId w:val="24"/>
        </w:numPr>
        <w:rPr>
          <w:b/>
          <w:bCs/>
          <w:sz w:val="24"/>
          <w:szCs w:val="24"/>
        </w:rPr>
      </w:pPr>
      <w:r w:rsidRPr="00466324">
        <w:rPr>
          <w:sz w:val="24"/>
          <w:szCs w:val="24"/>
        </w:rPr>
        <w:t>Calculating dynamic engagement rate percentiles for top performing tweets.</w:t>
      </w:r>
    </w:p>
    <w:p w14:paraId="382E601F" w14:textId="5808522C" w:rsidR="00466324" w:rsidRDefault="00466324" w:rsidP="00466324">
      <w:pPr>
        <w:ind w:left="360"/>
        <w:rPr>
          <w:b/>
          <w:bCs/>
          <w:sz w:val="24"/>
          <w:szCs w:val="24"/>
        </w:rPr>
      </w:pPr>
      <w:r>
        <w:rPr>
          <w:b/>
          <w:bCs/>
          <w:sz w:val="24"/>
          <w:szCs w:val="24"/>
        </w:rPr>
        <w:t>Solutions:</w:t>
      </w:r>
    </w:p>
    <w:p w14:paraId="4476C670" w14:textId="4BCF73CD" w:rsidR="00466324" w:rsidRPr="0077579F" w:rsidRDefault="00A81965" w:rsidP="00466324">
      <w:pPr>
        <w:pStyle w:val="ListParagraph"/>
        <w:numPr>
          <w:ilvl w:val="0"/>
          <w:numId w:val="25"/>
        </w:numPr>
        <w:rPr>
          <w:b/>
          <w:bCs/>
          <w:sz w:val="24"/>
          <w:szCs w:val="24"/>
        </w:rPr>
      </w:pPr>
      <w:r>
        <w:rPr>
          <w:sz w:val="24"/>
          <w:szCs w:val="24"/>
        </w:rPr>
        <w:lastRenderedPageBreak/>
        <w:t>Used intermediate filters for primary criteria (</w:t>
      </w:r>
      <w:r w:rsidR="0077579F">
        <w:rPr>
          <w:sz w:val="24"/>
          <w:szCs w:val="24"/>
        </w:rPr>
        <w:t>e.g., weekday filtering</w:t>
      </w:r>
      <w:r>
        <w:rPr>
          <w:sz w:val="24"/>
          <w:szCs w:val="24"/>
        </w:rPr>
        <w:t>)</w:t>
      </w:r>
      <w:r w:rsidR="0077579F">
        <w:rPr>
          <w:sz w:val="24"/>
          <w:szCs w:val="24"/>
        </w:rPr>
        <w:t xml:space="preserve"> before applying detailed filters.</w:t>
      </w:r>
    </w:p>
    <w:p w14:paraId="6AB1F722" w14:textId="612A2657" w:rsidR="0077579F" w:rsidRPr="00FB4DBD" w:rsidRDefault="0077579F" w:rsidP="00FB4DBD">
      <w:pPr>
        <w:pStyle w:val="ListParagraph"/>
        <w:numPr>
          <w:ilvl w:val="0"/>
          <w:numId w:val="25"/>
        </w:numPr>
        <w:pBdr>
          <w:bottom w:val="single" w:sz="4" w:space="1" w:color="auto"/>
        </w:pBdr>
        <w:rPr>
          <w:b/>
          <w:bCs/>
          <w:sz w:val="24"/>
          <w:szCs w:val="24"/>
        </w:rPr>
      </w:pPr>
      <w:r>
        <w:rPr>
          <w:sz w:val="24"/>
          <w:szCs w:val="24"/>
        </w:rPr>
        <w:t>Calculated percentile dy</w:t>
      </w:r>
      <w:r w:rsidR="00C0039F">
        <w:rPr>
          <w:sz w:val="24"/>
          <w:szCs w:val="24"/>
        </w:rPr>
        <w:t xml:space="preserve">namically with PERCENTILE.INC for </w:t>
      </w:r>
      <w:r w:rsidR="009631C5">
        <w:rPr>
          <w:sz w:val="24"/>
          <w:szCs w:val="24"/>
        </w:rPr>
        <w:t>engagement rate analysis.</w:t>
      </w:r>
    </w:p>
    <w:p w14:paraId="7322200D" w14:textId="77777777" w:rsidR="00FB4DBD" w:rsidRPr="00FB4DBD" w:rsidRDefault="00FB4DBD" w:rsidP="00FB4DBD">
      <w:pPr>
        <w:pBdr>
          <w:bottom w:val="single" w:sz="4" w:space="1" w:color="auto"/>
        </w:pBdr>
        <w:ind w:left="360"/>
        <w:rPr>
          <w:b/>
          <w:bCs/>
          <w:sz w:val="24"/>
          <w:szCs w:val="24"/>
        </w:rPr>
      </w:pPr>
    </w:p>
    <w:p w14:paraId="6D6D9CFA" w14:textId="4BF44CFA" w:rsidR="00F768EA" w:rsidRDefault="00334B5E" w:rsidP="00F074B3">
      <w:pPr>
        <w:pStyle w:val="ListParagraph"/>
        <w:numPr>
          <w:ilvl w:val="0"/>
          <w:numId w:val="5"/>
        </w:numPr>
        <w:rPr>
          <w:b/>
          <w:bCs/>
          <w:sz w:val="28"/>
          <w:szCs w:val="28"/>
        </w:rPr>
      </w:pPr>
      <w:r>
        <w:rPr>
          <w:b/>
          <w:bCs/>
          <w:sz w:val="28"/>
          <w:szCs w:val="28"/>
        </w:rPr>
        <w:t>Outcomes and Impact</w:t>
      </w:r>
    </w:p>
    <w:p w14:paraId="2510F9E6" w14:textId="2232AEC9" w:rsidR="00334B5E" w:rsidRDefault="00730D7E" w:rsidP="00CE0A94">
      <w:pPr>
        <w:pBdr>
          <w:bottom w:val="single" w:sz="4" w:space="1" w:color="auto"/>
        </w:pBdr>
        <w:ind w:left="360"/>
        <w:rPr>
          <w:sz w:val="24"/>
          <w:szCs w:val="24"/>
        </w:rPr>
      </w:pPr>
      <w:r>
        <w:rPr>
          <w:sz w:val="24"/>
          <w:szCs w:val="24"/>
        </w:rPr>
        <w:t xml:space="preserve">Insights gained from this analysis are expected to improve social </w:t>
      </w:r>
      <w:r w:rsidR="00EB547C">
        <w:rPr>
          <w:sz w:val="24"/>
          <w:szCs w:val="24"/>
        </w:rPr>
        <w:t>media strategy. The analysis showed that tweets with fewer than 30 words tend to receive higher engagement</w:t>
      </w:r>
      <w:r w:rsidR="00B456EA">
        <w:rPr>
          <w:sz w:val="24"/>
          <w:szCs w:val="24"/>
        </w:rPr>
        <w:t xml:space="preserve">. </w:t>
      </w:r>
    </w:p>
    <w:p w14:paraId="0156F4A1" w14:textId="77777777" w:rsidR="00CE0A94" w:rsidRDefault="00CE0A94" w:rsidP="00CE0A94">
      <w:pPr>
        <w:pBdr>
          <w:bottom w:val="single" w:sz="4" w:space="1" w:color="auto"/>
        </w:pBdr>
        <w:ind w:left="360"/>
        <w:rPr>
          <w:sz w:val="24"/>
          <w:szCs w:val="24"/>
        </w:rPr>
      </w:pPr>
    </w:p>
    <w:p w14:paraId="6F4531D3" w14:textId="1E50C13A" w:rsidR="00B456EA" w:rsidRPr="003E2F04" w:rsidRDefault="00944D46" w:rsidP="00B456EA">
      <w:pPr>
        <w:pStyle w:val="ListParagraph"/>
        <w:numPr>
          <w:ilvl w:val="0"/>
          <w:numId w:val="5"/>
        </w:numPr>
        <w:rPr>
          <w:sz w:val="24"/>
          <w:szCs w:val="24"/>
        </w:rPr>
      </w:pPr>
      <w:r>
        <w:rPr>
          <w:b/>
          <w:bCs/>
          <w:sz w:val="28"/>
          <w:szCs w:val="28"/>
        </w:rPr>
        <w:t>Conclusion</w:t>
      </w:r>
    </w:p>
    <w:p w14:paraId="437B5C31" w14:textId="3185C3C5" w:rsidR="00CE0A94" w:rsidRDefault="007C6385" w:rsidP="00CE0A94">
      <w:pPr>
        <w:pBdr>
          <w:bottom w:val="single" w:sz="4" w:space="1" w:color="auto"/>
        </w:pBdr>
        <w:ind w:left="360"/>
        <w:rPr>
          <w:sz w:val="24"/>
          <w:szCs w:val="24"/>
        </w:rPr>
      </w:pPr>
      <w:r>
        <w:rPr>
          <w:sz w:val="24"/>
          <w:szCs w:val="24"/>
        </w:rPr>
        <w:t>This analysis provides insights into tweet timing, app opens, and word count for optimi</w:t>
      </w:r>
      <w:r w:rsidR="00371B57">
        <w:rPr>
          <w:sz w:val="24"/>
          <w:szCs w:val="24"/>
        </w:rPr>
        <w:t>zing engagement. Encourage app opens to drive higher engage</w:t>
      </w:r>
      <w:r w:rsidR="00CE0A94">
        <w:rPr>
          <w:sz w:val="24"/>
          <w:szCs w:val="24"/>
        </w:rPr>
        <w:t>ment.</w:t>
      </w:r>
    </w:p>
    <w:p w14:paraId="608D0880" w14:textId="77777777" w:rsidR="00CE0A94" w:rsidRPr="003E2F04" w:rsidRDefault="00CE0A94" w:rsidP="00CE0A94">
      <w:pPr>
        <w:pBdr>
          <w:bottom w:val="single" w:sz="4" w:space="1" w:color="auto"/>
        </w:pBdr>
        <w:ind w:left="360"/>
        <w:rPr>
          <w:sz w:val="24"/>
          <w:szCs w:val="24"/>
        </w:rPr>
      </w:pPr>
    </w:p>
    <w:sectPr w:rsidR="00CE0A94" w:rsidRPr="003E2F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FFA24" w14:textId="77777777" w:rsidR="000D21FD" w:rsidRDefault="000D21FD" w:rsidP="00051FE9">
      <w:pPr>
        <w:spacing w:after="0" w:line="240" w:lineRule="auto"/>
      </w:pPr>
      <w:r>
        <w:separator/>
      </w:r>
    </w:p>
  </w:endnote>
  <w:endnote w:type="continuationSeparator" w:id="0">
    <w:p w14:paraId="25A9FC47" w14:textId="77777777" w:rsidR="000D21FD" w:rsidRDefault="000D21FD" w:rsidP="00051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E9B01" w14:textId="77777777" w:rsidR="000D21FD" w:rsidRDefault="000D21FD" w:rsidP="00051FE9">
      <w:pPr>
        <w:spacing w:after="0" w:line="240" w:lineRule="auto"/>
      </w:pPr>
      <w:r>
        <w:separator/>
      </w:r>
    </w:p>
  </w:footnote>
  <w:footnote w:type="continuationSeparator" w:id="0">
    <w:p w14:paraId="5F172B2E" w14:textId="77777777" w:rsidR="000D21FD" w:rsidRDefault="000D21FD" w:rsidP="00051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646F"/>
    <w:multiLevelType w:val="hybridMultilevel"/>
    <w:tmpl w:val="7B5C0BE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0CAA0967"/>
    <w:multiLevelType w:val="hybridMultilevel"/>
    <w:tmpl w:val="BA864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28726E"/>
    <w:multiLevelType w:val="hybridMultilevel"/>
    <w:tmpl w:val="65C003F0"/>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3" w15:restartNumberingAfterBreak="0">
    <w:nsid w:val="241F6A89"/>
    <w:multiLevelType w:val="hybridMultilevel"/>
    <w:tmpl w:val="BD1C80BC"/>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4" w15:restartNumberingAfterBreak="0">
    <w:nsid w:val="24503E74"/>
    <w:multiLevelType w:val="hybridMultilevel"/>
    <w:tmpl w:val="601205CE"/>
    <w:lvl w:ilvl="0" w:tplc="6C30C58A">
      <w:start w:val="1"/>
      <w:numFmt w:val="decimal"/>
      <w:lvlText w:val="%1."/>
      <w:lvlJc w:val="left"/>
      <w:pPr>
        <w:ind w:left="277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12B41"/>
    <w:multiLevelType w:val="hybridMultilevel"/>
    <w:tmpl w:val="0C08CE6E"/>
    <w:lvl w:ilvl="0" w:tplc="6C30C58A">
      <w:start w:val="1"/>
      <w:numFmt w:val="decimal"/>
      <w:lvlText w:val="%1."/>
      <w:lvlJc w:val="left"/>
      <w:pPr>
        <w:ind w:left="277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777524"/>
    <w:multiLevelType w:val="hybridMultilevel"/>
    <w:tmpl w:val="81C4C11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EB34216"/>
    <w:multiLevelType w:val="hybridMultilevel"/>
    <w:tmpl w:val="05ACF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2079D8"/>
    <w:multiLevelType w:val="hybridMultilevel"/>
    <w:tmpl w:val="406601A8"/>
    <w:lvl w:ilvl="0" w:tplc="4009000F">
      <w:start w:val="1"/>
      <w:numFmt w:val="decimal"/>
      <w:lvlText w:val="%1."/>
      <w:lvlJc w:val="left"/>
      <w:pPr>
        <w:ind w:left="1692" w:hanging="360"/>
      </w:p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9" w15:restartNumberingAfterBreak="0">
    <w:nsid w:val="3A4E0488"/>
    <w:multiLevelType w:val="hybridMultilevel"/>
    <w:tmpl w:val="DC4E3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6401F0"/>
    <w:multiLevelType w:val="hybridMultilevel"/>
    <w:tmpl w:val="F3885734"/>
    <w:lvl w:ilvl="0" w:tplc="39467FBE">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0326B0"/>
    <w:multiLevelType w:val="hybridMultilevel"/>
    <w:tmpl w:val="F06CD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2A380F"/>
    <w:multiLevelType w:val="hybridMultilevel"/>
    <w:tmpl w:val="0794020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CD2962"/>
    <w:multiLevelType w:val="hybridMultilevel"/>
    <w:tmpl w:val="A02AD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635463"/>
    <w:multiLevelType w:val="hybridMultilevel"/>
    <w:tmpl w:val="517214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DD8040A"/>
    <w:multiLevelType w:val="hybridMultilevel"/>
    <w:tmpl w:val="56067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E693984"/>
    <w:multiLevelType w:val="hybridMultilevel"/>
    <w:tmpl w:val="1CD6A4B6"/>
    <w:lvl w:ilvl="0" w:tplc="6C30C58A">
      <w:start w:val="1"/>
      <w:numFmt w:val="decimal"/>
      <w:lvlText w:val="%1."/>
      <w:lvlJc w:val="left"/>
      <w:pPr>
        <w:ind w:left="2770" w:hanging="360"/>
      </w:pPr>
      <w:rPr>
        <w:sz w:val="28"/>
        <w:szCs w:val="28"/>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17" w15:restartNumberingAfterBreak="0">
    <w:nsid w:val="5F7B3D92"/>
    <w:multiLevelType w:val="hybridMultilevel"/>
    <w:tmpl w:val="85C0B6A8"/>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8" w15:restartNumberingAfterBreak="0">
    <w:nsid w:val="63B153AC"/>
    <w:multiLevelType w:val="hybridMultilevel"/>
    <w:tmpl w:val="5986EF3A"/>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745BCD"/>
    <w:multiLevelType w:val="hybridMultilevel"/>
    <w:tmpl w:val="787E083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200448"/>
    <w:multiLevelType w:val="hybridMultilevel"/>
    <w:tmpl w:val="EB84C178"/>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1" w15:restartNumberingAfterBreak="0">
    <w:nsid w:val="69DA1375"/>
    <w:multiLevelType w:val="hybridMultilevel"/>
    <w:tmpl w:val="49F0EADA"/>
    <w:lvl w:ilvl="0" w:tplc="F8A4351C">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644E48"/>
    <w:multiLevelType w:val="hybridMultilevel"/>
    <w:tmpl w:val="AC248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DE68E7"/>
    <w:multiLevelType w:val="hybridMultilevel"/>
    <w:tmpl w:val="1D2EC99A"/>
    <w:lvl w:ilvl="0" w:tplc="CEBEFFEE">
      <w:start w:val="1"/>
      <w:numFmt w:val="decimal"/>
      <w:lvlText w:val="%1."/>
      <w:lvlJc w:val="left"/>
      <w:pPr>
        <w:ind w:left="720" w:hanging="360"/>
      </w:pPr>
      <w:rPr>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8261A3"/>
    <w:multiLevelType w:val="hybridMultilevel"/>
    <w:tmpl w:val="61603B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7837404">
    <w:abstractNumId w:val="10"/>
  </w:num>
  <w:num w:numId="2" w16cid:durableId="351808049">
    <w:abstractNumId w:val="16"/>
  </w:num>
  <w:num w:numId="3" w16cid:durableId="1207109539">
    <w:abstractNumId w:val="4"/>
  </w:num>
  <w:num w:numId="4" w16cid:durableId="330762834">
    <w:abstractNumId w:val="5"/>
  </w:num>
  <w:num w:numId="5" w16cid:durableId="600990335">
    <w:abstractNumId w:val="21"/>
  </w:num>
  <w:num w:numId="6" w16cid:durableId="705639689">
    <w:abstractNumId w:val="18"/>
  </w:num>
  <w:num w:numId="7" w16cid:durableId="496188912">
    <w:abstractNumId w:val="14"/>
  </w:num>
  <w:num w:numId="8" w16cid:durableId="1523854735">
    <w:abstractNumId w:val="0"/>
  </w:num>
  <w:num w:numId="9" w16cid:durableId="282201470">
    <w:abstractNumId w:val="17"/>
  </w:num>
  <w:num w:numId="10" w16cid:durableId="2125689225">
    <w:abstractNumId w:val="15"/>
  </w:num>
  <w:num w:numId="11" w16cid:durableId="878317567">
    <w:abstractNumId w:val="23"/>
  </w:num>
  <w:num w:numId="12" w16cid:durableId="540019297">
    <w:abstractNumId w:val="20"/>
  </w:num>
  <w:num w:numId="13" w16cid:durableId="361594785">
    <w:abstractNumId w:val="2"/>
  </w:num>
  <w:num w:numId="14" w16cid:durableId="501743814">
    <w:abstractNumId w:val="19"/>
  </w:num>
  <w:num w:numId="15" w16cid:durableId="5526644">
    <w:abstractNumId w:val="24"/>
  </w:num>
  <w:num w:numId="16" w16cid:durableId="2001032331">
    <w:abstractNumId w:val="8"/>
  </w:num>
  <w:num w:numId="17" w16cid:durableId="177425534">
    <w:abstractNumId w:val="13"/>
  </w:num>
  <w:num w:numId="18" w16cid:durableId="902058723">
    <w:abstractNumId w:val="3"/>
  </w:num>
  <w:num w:numId="19" w16cid:durableId="178158884">
    <w:abstractNumId w:val="6"/>
  </w:num>
  <w:num w:numId="20" w16cid:durableId="1320690206">
    <w:abstractNumId w:val="12"/>
  </w:num>
  <w:num w:numId="21" w16cid:durableId="1653678610">
    <w:abstractNumId w:val="11"/>
  </w:num>
  <w:num w:numId="22" w16cid:durableId="755980120">
    <w:abstractNumId w:val="1"/>
  </w:num>
  <w:num w:numId="23" w16cid:durableId="277178359">
    <w:abstractNumId w:val="7"/>
  </w:num>
  <w:num w:numId="24" w16cid:durableId="450242843">
    <w:abstractNumId w:val="9"/>
  </w:num>
  <w:num w:numId="25" w16cid:durableId="12913228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FE"/>
    <w:rsid w:val="00014057"/>
    <w:rsid w:val="00051FE9"/>
    <w:rsid w:val="00053920"/>
    <w:rsid w:val="000762A3"/>
    <w:rsid w:val="00096A65"/>
    <w:rsid w:val="000B3005"/>
    <w:rsid w:val="000D21FD"/>
    <w:rsid w:val="000D3708"/>
    <w:rsid w:val="000E5575"/>
    <w:rsid w:val="000F000D"/>
    <w:rsid w:val="000F7925"/>
    <w:rsid w:val="00133876"/>
    <w:rsid w:val="00147280"/>
    <w:rsid w:val="00156B22"/>
    <w:rsid w:val="00160A0C"/>
    <w:rsid w:val="00190389"/>
    <w:rsid w:val="001948A7"/>
    <w:rsid w:val="00196793"/>
    <w:rsid w:val="001A518A"/>
    <w:rsid w:val="001B33AE"/>
    <w:rsid w:val="001B528A"/>
    <w:rsid w:val="001C2021"/>
    <w:rsid w:val="001C667A"/>
    <w:rsid w:val="001D24F3"/>
    <w:rsid w:val="00202079"/>
    <w:rsid w:val="00206C8A"/>
    <w:rsid w:val="00213FC1"/>
    <w:rsid w:val="00214F91"/>
    <w:rsid w:val="00220A74"/>
    <w:rsid w:val="0022405D"/>
    <w:rsid w:val="0022722B"/>
    <w:rsid w:val="00232765"/>
    <w:rsid w:val="00234A9A"/>
    <w:rsid w:val="00253B76"/>
    <w:rsid w:val="0029638A"/>
    <w:rsid w:val="002B048A"/>
    <w:rsid w:val="002E08D7"/>
    <w:rsid w:val="002E0E5F"/>
    <w:rsid w:val="002F4FA2"/>
    <w:rsid w:val="002F79D4"/>
    <w:rsid w:val="0031536D"/>
    <w:rsid w:val="00334B5E"/>
    <w:rsid w:val="003653E3"/>
    <w:rsid w:val="00371B57"/>
    <w:rsid w:val="00387326"/>
    <w:rsid w:val="003B2CF8"/>
    <w:rsid w:val="003C151F"/>
    <w:rsid w:val="003E2F04"/>
    <w:rsid w:val="0045029E"/>
    <w:rsid w:val="00466324"/>
    <w:rsid w:val="004A792D"/>
    <w:rsid w:val="004C1125"/>
    <w:rsid w:val="004D0EA0"/>
    <w:rsid w:val="00510D06"/>
    <w:rsid w:val="00516DB4"/>
    <w:rsid w:val="00537C1D"/>
    <w:rsid w:val="0055207B"/>
    <w:rsid w:val="005621F5"/>
    <w:rsid w:val="00584E1C"/>
    <w:rsid w:val="005859FE"/>
    <w:rsid w:val="00586B77"/>
    <w:rsid w:val="005A4C36"/>
    <w:rsid w:val="005E35BA"/>
    <w:rsid w:val="005F4BD6"/>
    <w:rsid w:val="0060651A"/>
    <w:rsid w:val="0062270B"/>
    <w:rsid w:val="006258B7"/>
    <w:rsid w:val="006406DF"/>
    <w:rsid w:val="00654CBE"/>
    <w:rsid w:val="00690F08"/>
    <w:rsid w:val="006A0F22"/>
    <w:rsid w:val="006C3A1A"/>
    <w:rsid w:val="006D5D40"/>
    <w:rsid w:val="006E1455"/>
    <w:rsid w:val="006F44C4"/>
    <w:rsid w:val="00730D7E"/>
    <w:rsid w:val="0074247C"/>
    <w:rsid w:val="0077127A"/>
    <w:rsid w:val="0077579F"/>
    <w:rsid w:val="00775FAF"/>
    <w:rsid w:val="007860D9"/>
    <w:rsid w:val="00790DB6"/>
    <w:rsid w:val="007C56F4"/>
    <w:rsid w:val="007C6385"/>
    <w:rsid w:val="007F0FB7"/>
    <w:rsid w:val="007F2E1F"/>
    <w:rsid w:val="00865156"/>
    <w:rsid w:val="00893A45"/>
    <w:rsid w:val="0089734E"/>
    <w:rsid w:val="008B450B"/>
    <w:rsid w:val="008C711B"/>
    <w:rsid w:val="008D43DD"/>
    <w:rsid w:val="008F3E2B"/>
    <w:rsid w:val="00907E13"/>
    <w:rsid w:val="00926A4E"/>
    <w:rsid w:val="00934E49"/>
    <w:rsid w:val="00944D46"/>
    <w:rsid w:val="00954404"/>
    <w:rsid w:val="009631C5"/>
    <w:rsid w:val="00973981"/>
    <w:rsid w:val="00980F63"/>
    <w:rsid w:val="009B2C6F"/>
    <w:rsid w:val="009D48EE"/>
    <w:rsid w:val="009F296A"/>
    <w:rsid w:val="00A072D1"/>
    <w:rsid w:val="00A52A46"/>
    <w:rsid w:val="00A71882"/>
    <w:rsid w:val="00A72D7C"/>
    <w:rsid w:val="00A81965"/>
    <w:rsid w:val="00A914AD"/>
    <w:rsid w:val="00AA37AB"/>
    <w:rsid w:val="00AE3B2F"/>
    <w:rsid w:val="00AF34DB"/>
    <w:rsid w:val="00B04FC2"/>
    <w:rsid w:val="00B0512B"/>
    <w:rsid w:val="00B456EA"/>
    <w:rsid w:val="00B679BC"/>
    <w:rsid w:val="00B769A3"/>
    <w:rsid w:val="00BA63C3"/>
    <w:rsid w:val="00BB6ACE"/>
    <w:rsid w:val="00BD32FC"/>
    <w:rsid w:val="00BE4059"/>
    <w:rsid w:val="00C0039F"/>
    <w:rsid w:val="00C40790"/>
    <w:rsid w:val="00C92774"/>
    <w:rsid w:val="00CC122A"/>
    <w:rsid w:val="00CC2768"/>
    <w:rsid w:val="00CD5047"/>
    <w:rsid w:val="00CD5A66"/>
    <w:rsid w:val="00CE0A94"/>
    <w:rsid w:val="00D02D63"/>
    <w:rsid w:val="00D5400B"/>
    <w:rsid w:val="00D60F42"/>
    <w:rsid w:val="00D6568D"/>
    <w:rsid w:val="00D75177"/>
    <w:rsid w:val="00D83429"/>
    <w:rsid w:val="00D9407A"/>
    <w:rsid w:val="00DA7F04"/>
    <w:rsid w:val="00DB68F6"/>
    <w:rsid w:val="00DD6C85"/>
    <w:rsid w:val="00DE132D"/>
    <w:rsid w:val="00E30674"/>
    <w:rsid w:val="00E36AC2"/>
    <w:rsid w:val="00E546A1"/>
    <w:rsid w:val="00E57569"/>
    <w:rsid w:val="00EB547C"/>
    <w:rsid w:val="00EE5070"/>
    <w:rsid w:val="00F01E75"/>
    <w:rsid w:val="00F074B3"/>
    <w:rsid w:val="00F52191"/>
    <w:rsid w:val="00F56335"/>
    <w:rsid w:val="00F6642A"/>
    <w:rsid w:val="00F74235"/>
    <w:rsid w:val="00F768EA"/>
    <w:rsid w:val="00F775B0"/>
    <w:rsid w:val="00F816D8"/>
    <w:rsid w:val="00FB2B5A"/>
    <w:rsid w:val="00FB4DBD"/>
    <w:rsid w:val="00FC2A0E"/>
    <w:rsid w:val="00FD3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F4AB"/>
  <w15:chartTrackingRefBased/>
  <w15:docId w15:val="{A3B97FF6-4D5A-4A4B-AF50-8091B9A5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9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9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59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9F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859FE"/>
    <w:pPr>
      <w:spacing w:after="0" w:line="240" w:lineRule="auto"/>
    </w:pPr>
  </w:style>
  <w:style w:type="character" w:customStyle="1" w:styleId="Heading3Char">
    <w:name w:val="Heading 3 Char"/>
    <w:basedOn w:val="DefaultParagraphFont"/>
    <w:link w:val="Heading3"/>
    <w:uiPriority w:val="9"/>
    <w:rsid w:val="005859F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96793"/>
    <w:pPr>
      <w:ind w:left="720"/>
      <w:contextualSpacing/>
    </w:pPr>
  </w:style>
  <w:style w:type="paragraph" w:styleId="Header">
    <w:name w:val="header"/>
    <w:basedOn w:val="Normal"/>
    <w:link w:val="HeaderChar"/>
    <w:uiPriority w:val="99"/>
    <w:unhideWhenUsed/>
    <w:rsid w:val="00051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FE9"/>
  </w:style>
  <w:style w:type="paragraph" w:styleId="Footer">
    <w:name w:val="footer"/>
    <w:basedOn w:val="Normal"/>
    <w:link w:val="FooterChar"/>
    <w:uiPriority w:val="99"/>
    <w:unhideWhenUsed/>
    <w:rsid w:val="00051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begum</dc:creator>
  <cp:keywords/>
  <dc:description/>
  <cp:lastModifiedBy>shazia begum</cp:lastModifiedBy>
  <cp:revision>146</cp:revision>
  <dcterms:created xsi:type="dcterms:W3CDTF">2024-11-11T06:15:00Z</dcterms:created>
  <dcterms:modified xsi:type="dcterms:W3CDTF">2024-11-22T05:54:00Z</dcterms:modified>
</cp:coreProperties>
</file>