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C63" w:rsidRPr="00993DB8" w:rsidRDefault="00993DB8" w:rsidP="00993D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3DB8">
        <w:rPr>
          <w:rFonts w:ascii="Times New Roman" w:hAnsi="Times New Roman" w:cs="Times New Roman"/>
          <w:b/>
          <w:sz w:val="32"/>
          <w:szCs w:val="32"/>
        </w:rPr>
        <w:t>PROJECT</w:t>
      </w:r>
      <w:r>
        <w:rPr>
          <w:rFonts w:ascii="Times New Roman" w:hAnsi="Times New Roman" w:cs="Times New Roman"/>
          <w:b/>
          <w:sz w:val="32"/>
          <w:szCs w:val="32"/>
        </w:rPr>
        <w:t>: Stock ANALYSIS</w:t>
      </w:r>
    </w:p>
    <w:p w:rsidR="00993DB8" w:rsidRDefault="00993DB8" w:rsidP="00993D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3DB8">
        <w:rPr>
          <w:rFonts w:ascii="Times New Roman" w:hAnsi="Times New Roman" w:cs="Times New Roman"/>
          <w:b/>
          <w:sz w:val="32"/>
          <w:szCs w:val="32"/>
        </w:rPr>
        <w:t>BIG DATA</w:t>
      </w:r>
    </w:p>
    <w:p w:rsid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Members:</w:t>
      </w:r>
    </w:p>
    <w:p w:rsid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Hurr Ali Syed L1F22BSCS0362</w:t>
      </w:r>
    </w:p>
    <w:p w:rsid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 Adil Usmani L1F22BSCS0399</w:t>
      </w:r>
    </w:p>
    <w:p w:rsid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Muneeb Ahmad L1F22BSCS1011</w:t>
      </w:r>
    </w:p>
    <w:p w:rsid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Outline:</w:t>
      </w:r>
    </w:p>
    <w:p w:rsid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Technologies Used:</w:t>
      </w:r>
    </w:p>
    <w:p w:rsid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Streamlit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Pydantic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93DB8" w:rsidRPr="00993DB8" w:rsidRDefault="00993DB8" w:rsidP="00993DB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FastApi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</w:p>
    <w:p w:rsidR="00993DB8" w:rsidRPr="00993DB8" w:rsidRDefault="00993DB8">
      <w:pPr>
        <w:rPr>
          <w:b/>
        </w:rPr>
      </w:pPr>
    </w:p>
    <w:sectPr w:rsidR="00993DB8" w:rsidRPr="0099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B8"/>
    <w:rsid w:val="00490C63"/>
    <w:rsid w:val="0099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A8E8"/>
  <w15:chartTrackingRefBased/>
  <w15:docId w15:val="{61408458-D78A-4725-8F0E-E2E6E7A0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2024-07-06T10:11:00Z</dcterms:created>
  <dcterms:modified xsi:type="dcterms:W3CDTF">2024-07-06T10:14:00Z</dcterms:modified>
</cp:coreProperties>
</file>