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C2E">
      <w:pPr>
        <w:rPr>
          <w:sz w:val="36"/>
          <w:szCs w:val="36"/>
        </w:rPr>
      </w:pPr>
      <w:r>
        <w:rPr>
          <w:sz w:val="36"/>
          <w:szCs w:val="36"/>
        </w:rPr>
        <w:t xml:space="preserve">Write </w:t>
      </w:r>
      <w:proofErr w:type="gramStart"/>
      <w:r>
        <w:rPr>
          <w:sz w:val="36"/>
          <w:szCs w:val="36"/>
        </w:rPr>
        <w:t>Up :</w:t>
      </w:r>
      <w:proofErr w:type="gramEnd"/>
    </w:p>
    <w:p w:rsidR="00016C2E" w:rsidRDefault="00016C2E" w:rsidP="00016C2E">
      <w:pPr>
        <w:pStyle w:val="NormalWeb"/>
        <w:spacing w:before="0" w:beforeAutospacing="0" w:after="180" w:afterAutospacing="0"/>
        <w:rPr>
          <w:color w:val="292F32"/>
        </w:rPr>
      </w:pPr>
      <w:r>
        <w:rPr>
          <w:color w:val="292F32"/>
        </w:rPr>
        <w:t>DESCRIPTION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complete the features of the application by planning the development and pushing the source code to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the  repository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>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You’re asked to develop a prototype of the application. It will be then presented to the relevant stakeholders for budget approval. Your manager has set up a meeting where you’re asked to do the following: 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Setting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up 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:rsidR="00016C2E" w:rsidRDefault="00016C2E" w:rsidP="00016C2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016C2E" w:rsidRPr="00016C2E" w:rsidRDefault="00016C2E">
      <w:pPr>
        <w:rPr>
          <w:sz w:val="36"/>
          <w:szCs w:val="36"/>
        </w:rPr>
      </w:pPr>
    </w:p>
    <w:sectPr w:rsidR="00016C2E" w:rsidRPr="0001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16C2E"/>
    <w:rsid w:val="0001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C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THAMKEEN</dc:creator>
  <cp:keywords/>
  <dc:description/>
  <cp:lastModifiedBy>THAMKEEN</cp:lastModifiedBy>
  <cp:revision>3</cp:revision>
  <dcterms:created xsi:type="dcterms:W3CDTF">2022-03-31T05:54:00Z</dcterms:created>
  <dcterms:modified xsi:type="dcterms:W3CDTF">2022-03-31T05:59:00Z</dcterms:modified>
</cp:coreProperties>
</file>