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78" w:rsidRPr="00627B78" w:rsidRDefault="00627B78" w:rsidP="00627B78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627B78">
        <w:rPr>
          <w:rFonts w:ascii="Times New Roman" w:hAnsi="Times New Roman" w:cs="Times New Roman"/>
          <w:b/>
          <w:sz w:val="32"/>
          <w:szCs w:val="32"/>
        </w:rPr>
        <w:t>DEAR DOODLE.</w:t>
      </w:r>
      <w:bookmarkStart w:id="0" w:name="_GoBack"/>
      <w:bookmarkEnd w:id="0"/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  <w:r w:rsidRPr="000402AC">
        <w:rPr>
          <w:rFonts w:ascii="Arial" w:hAnsi="Arial" w:cs="Arial"/>
          <w:sz w:val="24"/>
          <w:szCs w:val="24"/>
        </w:rPr>
        <w:t>The irony when a doodle realizes</w:t>
      </w: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  <w:r w:rsidRPr="000402AC">
        <w:rPr>
          <w:rFonts w:ascii="Arial" w:hAnsi="Arial" w:cs="Arial"/>
          <w:sz w:val="24"/>
          <w:szCs w:val="24"/>
        </w:rPr>
        <w:t>All this time it was a masterpiece.</w:t>
      </w: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  <w:r w:rsidRPr="000402AC">
        <w:rPr>
          <w:rFonts w:ascii="Arial" w:hAnsi="Arial" w:cs="Arial"/>
          <w:sz w:val="24"/>
          <w:szCs w:val="24"/>
        </w:rPr>
        <w:t>Hidden in plain sight for plain eyes</w:t>
      </w: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  <w:r w:rsidRPr="000402AC">
        <w:rPr>
          <w:rFonts w:ascii="Arial" w:hAnsi="Arial" w:cs="Arial"/>
          <w:sz w:val="24"/>
          <w:szCs w:val="24"/>
        </w:rPr>
        <w:tab/>
      </w:r>
      <w:r w:rsidRPr="000402AC">
        <w:rPr>
          <w:rFonts w:ascii="Arial" w:hAnsi="Arial" w:cs="Arial"/>
          <w:sz w:val="24"/>
          <w:szCs w:val="24"/>
        </w:rPr>
        <w:tab/>
        <w:t>To pass it by</w:t>
      </w: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  <w:r w:rsidRPr="000402AC">
        <w:rPr>
          <w:rFonts w:ascii="Arial" w:hAnsi="Arial" w:cs="Arial"/>
          <w:sz w:val="24"/>
          <w:szCs w:val="24"/>
        </w:rPr>
        <w:tab/>
        <w:t>But beautiful doodle you were</w:t>
      </w: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  <w:r w:rsidRPr="000402AC">
        <w:rPr>
          <w:rFonts w:ascii="Arial" w:hAnsi="Arial" w:cs="Arial"/>
          <w:sz w:val="24"/>
          <w:szCs w:val="24"/>
        </w:rPr>
        <w:tab/>
      </w:r>
      <w:r w:rsidRPr="000402AC">
        <w:rPr>
          <w:rFonts w:ascii="Arial" w:hAnsi="Arial" w:cs="Arial"/>
          <w:sz w:val="24"/>
          <w:szCs w:val="24"/>
        </w:rPr>
        <w:tab/>
        <w:t>Not made for plain men</w:t>
      </w:r>
    </w:p>
    <w:p w:rsidR="00627B78" w:rsidRPr="000402AC" w:rsidRDefault="00627B78" w:rsidP="00627B78">
      <w:pPr>
        <w:ind w:firstLine="720"/>
        <w:rPr>
          <w:rFonts w:ascii="Arial" w:hAnsi="Arial" w:cs="Arial"/>
          <w:sz w:val="24"/>
          <w:szCs w:val="24"/>
        </w:rPr>
      </w:pPr>
      <w:r w:rsidRPr="000402AC">
        <w:rPr>
          <w:rFonts w:ascii="Arial" w:hAnsi="Arial" w:cs="Arial"/>
          <w:sz w:val="24"/>
          <w:szCs w:val="24"/>
        </w:rPr>
        <w:t>So carry not yourself as plain.</w:t>
      </w: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  <w:r w:rsidRPr="000402AC">
        <w:rPr>
          <w:rFonts w:ascii="Arial" w:hAnsi="Arial" w:cs="Arial"/>
          <w:sz w:val="24"/>
          <w:szCs w:val="24"/>
        </w:rPr>
        <w:t>Only eyes full of life can see who you are,</w:t>
      </w: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  <w:r w:rsidRPr="000402AC">
        <w:rPr>
          <w:rFonts w:ascii="Arial" w:hAnsi="Arial" w:cs="Arial"/>
          <w:sz w:val="24"/>
          <w:szCs w:val="24"/>
        </w:rPr>
        <w:t>Do not call for the gaze of the mundane</w:t>
      </w: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  <w:r w:rsidRPr="000402AC">
        <w:rPr>
          <w:rFonts w:ascii="Arial" w:hAnsi="Arial" w:cs="Arial"/>
          <w:sz w:val="24"/>
          <w:szCs w:val="24"/>
        </w:rPr>
        <w:tab/>
        <w:t>And after all is said and done</w:t>
      </w: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  <w:r w:rsidRPr="000402AC">
        <w:rPr>
          <w:rFonts w:ascii="Arial" w:hAnsi="Arial" w:cs="Arial"/>
          <w:sz w:val="24"/>
          <w:szCs w:val="24"/>
        </w:rPr>
        <w:t>And you have wept to find your turn,</w:t>
      </w: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  <w:r w:rsidRPr="000402AC">
        <w:rPr>
          <w:rFonts w:ascii="Arial" w:hAnsi="Arial" w:cs="Arial"/>
          <w:sz w:val="24"/>
          <w:szCs w:val="24"/>
        </w:rPr>
        <w:t>Pure lips shall call your name.</w:t>
      </w: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  <w:r w:rsidRPr="000402AC">
        <w:rPr>
          <w:rFonts w:ascii="Arial" w:hAnsi="Arial" w:cs="Arial"/>
          <w:sz w:val="24"/>
          <w:szCs w:val="24"/>
        </w:rPr>
        <w:t>And you shall run, you shall dance,</w:t>
      </w: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  <w:r w:rsidRPr="000402AC">
        <w:rPr>
          <w:rFonts w:ascii="Arial" w:hAnsi="Arial" w:cs="Arial"/>
          <w:sz w:val="24"/>
          <w:szCs w:val="24"/>
        </w:rPr>
        <w:tab/>
        <w:t>You shall live and love again</w:t>
      </w: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  <w:r w:rsidRPr="000402AC">
        <w:rPr>
          <w:rFonts w:ascii="Arial" w:hAnsi="Arial" w:cs="Arial"/>
          <w:sz w:val="24"/>
          <w:szCs w:val="24"/>
        </w:rPr>
        <w:t xml:space="preserve">In the reflection of his heart’s terrain. </w:t>
      </w: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</w:p>
    <w:p w:rsidR="00627B78" w:rsidRPr="000402AC" w:rsidRDefault="00627B78" w:rsidP="00627B78">
      <w:pPr>
        <w:rPr>
          <w:rFonts w:ascii="Arial" w:hAnsi="Arial" w:cs="Arial"/>
          <w:sz w:val="24"/>
          <w:szCs w:val="24"/>
        </w:rPr>
      </w:pPr>
      <w:r w:rsidRPr="000402AC">
        <w:rPr>
          <w:rFonts w:ascii="Arial" w:hAnsi="Arial" w:cs="Arial"/>
          <w:sz w:val="24"/>
          <w:szCs w:val="24"/>
        </w:rPr>
        <w:t xml:space="preserve"> </w:t>
      </w:r>
    </w:p>
    <w:sectPr w:rsidR="00627B78" w:rsidRPr="0004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FE"/>
    <w:rsid w:val="000402AC"/>
    <w:rsid w:val="00291CFE"/>
    <w:rsid w:val="00627B78"/>
    <w:rsid w:val="0077693D"/>
    <w:rsid w:val="00C7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6DFA5-A82D-4BD4-9FB8-FCC44DFB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2019-02-28T12:26:00Z</dcterms:created>
  <dcterms:modified xsi:type="dcterms:W3CDTF">2019-02-28T12:26:00Z</dcterms:modified>
</cp:coreProperties>
</file>