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C84EA2">
      <w:pPr>
        <w:keepNext w:val="0"/>
        <w:keepLines w:val="0"/>
        <w:widowControl/>
        <w:suppressLineNumbers w:val="0"/>
        <w:spacing w:after="168" w:afterAutospacing="0" w:line="207" w:lineRule="atLeast"/>
        <w:jc w:val="left"/>
        <w:rPr>
          <w:rFonts w:ascii="Consolas" w:hAnsi="Consolas" w:eastAsia="Consolas" w:cs="Consolas"/>
          <w:i w:val="0"/>
          <w:iCs w:val="0"/>
          <w:color w:val="212121"/>
          <w:sz w:val="16"/>
          <w:szCs w:val="16"/>
        </w:rPr>
      </w:pPr>
    </w:p>
    <w:p w14:paraId="73AE2CAF">
      <w:pPr>
        <w:keepNext w:val="0"/>
        <w:keepLines w:val="0"/>
        <w:widowControl/>
        <w:suppressLineNumbers w:val="0"/>
        <w:spacing w:before="24" w:beforeAutospacing="0" w:after="108" w:afterAutospacing="0" w:line="252" w:lineRule="atLeast"/>
        <w:jc w:val="center"/>
        <w:rPr>
          <w:rFonts w:ascii="Helvetica" w:hAnsi="Helvetica" w:eastAsia="Helvetica" w:cs="Helvetica"/>
          <w:i w:val="0"/>
          <w:iCs w:val="0"/>
          <w:color w:val="212121"/>
          <w:sz w:val="16"/>
          <w:szCs w:val="16"/>
        </w:rPr>
      </w:pPr>
      <w:r>
        <w:rPr>
          <w:rFonts w:hint="default" w:ascii="Helvetica" w:hAnsi="Helvetica" w:eastAsia="Helvetica" w:cs="Helvetica"/>
          <w:i w:val="0"/>
          <w:iCs w:val="0"/>
          <w:color w:val="212121"/>
          <w:kern w:val="0"/>
          <w:sz w:val="16"/>
          <w:szCs w:val="16"/>
          <w:lang w:val="en-US" w:eastAsia="zh-CN" w:bidi="ar"/>
        </w:rPr>
        <w:drawing>
          <wp:inline distT="0" distB="0" distL="114300" distR="114300">
            <wp:extent cx="1148080" cy="1888490"/>
            <wp:effectExtent l="0" t="0" r="10160" b="1270"/>
            <wp:docPr id="19" name="Picture 1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8080" cy="18884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235CB1">
      <w:pPr>
        <w:keepNext w:val="0"/>
        <w:keepLines w:val="0"/>
        <w:widowControl/>
        <w:suppressLineNumbers w:val="0"/>
        <w:spacing w:before="24" w:beforeAutospacing="0" w:after="108" w:afterAutospacing="0" w:line="252" w:lineRule="atLeast"/>
        <w:jc w:val="center"/>
        <w:rPr>
          <w:rFonts w:hint="default" w:ascii="Times New Roman" w:hAnsi="Times New Roman" w:eastAsia="Helvetica" w:cs="Times New Roman"/>
          <w:i w:val="0"/>
          <w:iCs w:val="0"/>
          <w:color w:val="212121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olor w:val="212121"/>
          <w:kern w:val="0"/>
          <w:sz w:val="28"/>
          <w:szCs w:val="28"/>
          <w:lang w:val="en-US" w:eastAsia="zh-CN" w:bidi="ar"/>
        </w:rPr>
        <w:t>Islamic University of Technology</w:t>
      </w:r>
    </w:p>
    <w:p w14:paraId="6C4825E8">
      <w:pPr>
        <w:keepNext w:val="0"/>
        <w:keepLines w:val="0"/>
        <w:widowControl/>
        <w:suppressLineNumbers w:val="0"/>
        <w:spacing w:before="24" w:beforeAutospacing="0" w:after="108" w:afterAutospacing="0" w:line="252" w:lineRule="atLeast"/>
        <w:jc w:val="left"/>
        <w:rPr>
          <w:rFonts w:hint="default" w:ascii="Times New Roman" w:hAnsi="Times New Roman" w:eastAsia="Helvetica" w:cs="Times New Roman"/>
          <w:i w:val="0"/>
          <w:iCs w:val="0"/>
          <w:color w:val="212121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Helvetica" w:cs="Times New Roman"/>
          <w:i w:val="0"/>
          <w:iCs w:val="0"/>
          <w:color w:val="212121"/>
          <w:kern w:val="0"/>
          <w:sz w:val="28"/>
          <w:szCs w:val="28"/>
          <w:lang w:val="en-US" w:eastAsia="zh-CN" w:bidi="ar"/>
        </w:rPr>
        <w:t xml:space="preserve">Name     : Shazzad Ahmed </w:t>
      </w:r>
      <w:bookmarkStart w:id="0" w:name="_GoBack"/>
      <w:bookmarkEnd w:id="0"/>
    </w:p>
    <w:p w14:paraId="568B7A7A">
      <w:pPr>
        <w:keepNext w:val="0"/>
        <w:keepLines w:val="0"/>
        <w:widowControl/>
        <w:suppressLineNumbers w:val="0"/>
        <w:spacing w:before="24" w:beforeAutospacing="0" w:after="108" w:afterAutospacing="0" w:line="252" w:lineRule="atLeast"/>
        <w:jc w:val="left"/>
        <w:rPr>
          <w:rFonts w:hint="default" w:ascii="Times New Roman" w:hAnsi="Times New Roman" w:eastAsia="Helvetica" w:cs="Times New Roman"/>
          <w:i w:val="0"/>
          <w:iCs w:val="0"/>
          <w:color w:val="212121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olor w:val="212121"/>
          <w:kern w:val="0"/>
          <w:sz w:val="28"/>
          <w:szCs w:val="28"/>
          <w:lang w:val="en-US" w:eastAsia="zh-CN" w:bidi="ar"/>
        </w:rPr>
        <w:t>Student ID   : 220021108 </w:t>
      </w:r>
    </w:p>
    <w:p w14:paraId="73605905">
      <w:pPr>
        <w:keepNext w:val="0"/>
        <w:keepLines w:val="0"/>
        <w:widowControl/>
        <w:suppressLineNumbers w:val="0"/>
        <w:spacing w:before="24" w:beforeAutospacing="0" w:after="108" w:afterAutospacing="0" w:line="252" w:lineRule="atLeast"/>
        <w:jc w:val="left"/>
        <w:rPr>
          <w:rFonts w:hint="default" w:ascii="Times New Roman" w:hAnsi="Times New Roman" w:eastAsia="Helvetica" w:cs="Times New Roman"/>
          <w:i w:val="0"/>
          <w:iCs w:val="0"/>
          <w:color w:val="212121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olor w:val="212121"/>
          <w:kern w:val="0"/>
          <w:sz w:val="28"/>
          <w:szCs w:val="28"/>
          <w:lang w:val="en-US" w:eastAsia="zh-CN" w:bidi="ar"/>
        </w:rPr>
        <w:t xml:space="preserve">Section   : A-(02) </w:t>
      </w:r>
    </w:p>
    <w:p w14:paraId="28848307">
      <w:pPr>
        <w:keepNext w:val="0"/>
        <w:keepLines w:val="0"/>
        <w:widowControl/>
        <w:suppressLineNumbers w:val="0"/>
        <w:spacing w:before="24" w:beforeAutospacing="0" w:after="108" w:afterAutospacing="0" w:line="252" w:lineRule="atLeast"/>
        <w:jc w:val="left"/>
        <w:rPr>
          <w:rFonts w:hint="default" w:ascii="Times New Roman" w:hAnsi="Times New Roman" w:eastAsia="Helvetica" w:cs="Times New Roman"/>
          <w:i w:val="0"/>
          <w:iCs w:val="0"/>
          <w:color w:val="212121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olor w:val="212121"/>
          <w:kern w:val="0"/>
          <w:sz w:val="28"/>
          <w:szCs w:val="28"/>
          <w:lang w:val="en-US" w:eastAsia="zh-CN" w:bidi="ar"/>
        </w:rPr>
        <w:t>Department   :EEE </w:t>
      </w:r>
    </w:p>
    <w:p w14:paraId="3D294360">
      <w:pPr>
        <w:keepNext w:val="0"/>
        <w:keepLines w:val="0"/>
        <w:widowControl/>
        <w:suppressLineNumbers w:val="0"/>
        <w:spacing w:before="24" w:beforeAutospacing="0" w:after="108" w:afterAutospacing="0" w:line="252" w:lineRule="atLeast"/>
        <w:jc w:val="left"/>
        <w:rPr>
          <w:rFonts w:hint="default" w:ascii="Times New Roman" w:hAnsi="Times New Roman" w:eastAsia="Helvetica" w:cs="Times New Roman"/>
          <w:i w:val="0"/>
          <w:iCs w:val="0"/>
          <w:color w:val="212121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olor w:val="212121"/>
          <w:kern w:val="0"/>
          <w:sz w:val="28"/>
          <w:szCs w:val="28"/>
          <w:lang w:val="en-US" w:eastAsia="zh-CN" w:bidi="ar"/>
        </w:rPr>
        <w:t>Course No   : EEE-4416</w:t>
      </w:r>
    </w:p>
    <w:p w14:paraId="589F7631">
      <w:pPr>
        <w:keepNext w:val="0"/>
        <w:keepLines w:val="0"/>
        <w:widowControl/>
        <w:suppressLineNumbers w:val="0"/>
        <w:spacing w:before="24" w:beforeAutospacing="0" w:after="108" w:afterAutospacing="0" w:line="252" w:lineRule="atLeast"/>
        <w:jc w:val="left"/>
        <w:rPr>
          <w:rFonts w:hint="default" w:ascii="Times New Roman" w:hAnsi="Times New Roman" w:eastAsia="Helvetica" w:cs="Times New Roman"/>
          <w:i w:val="0"/>
          <w:iCs w:val="0"/>
          <w:color w:val="212121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olor w:val="212121"/>
          <w:kern w:val="0"/>
          <w:sz w:val="28"/>
          <w:szCs w:val="28"/>
          <w:lang w:val="en-US" w:eastAsia="zh-CN" w:bidi="ar"/>
        </w:rPr>
        <w:t>Course Title   : Matlab Simulation Lab</w:t>
      </w:r>
    </w:p>
    <w:p w14:paraId="5B61DACB">
      <w:pPr>
        <w:keepNext w:val="0"/>
        <w:keepLines w:val="0"/>
        <w:widowControl/>
        <w:suppressLineNumbers w:val="0"/>
        <w:spacing w:before="24" w:beforeAutospacing="0" w:after="108" w:afterAutospacing="0" w:line="252" w:lineRule="atLeast"/>
        <w:jc w:val="left"/>
        <w:rPr>
          <w:rFonts w:hint="default" w:ascii="Times New Roman" w:hAnsi="Times New Roman" w:eastAsia="Helvetica" w:cs="Times New Roman"/>
          <w:i w:val="0"/>
          <w:iCs w:val="0"/>
          <w:color w:val="212121"/>
          <w:sz w:val="28"/>
          <w:szCs w:val="28"/>
          <w:lang w:val="en-US"/>
        </w:rPr>
      </w:pPr>
      <w:r>
        <w:rPr>
          <w:rFonts w:hint="default" w:ascii="Times New Roman" w:hAnsi="Times New Roman" w:eastAsia="Helvetica" w:cs="Times New Roman"/>
          <w:i w:val="0"/>
          <w:iCs w:val="0"/>
          <w:color w:val="212121"/>
          <w:kern w:val="0"/>
          <w:sz w:val="28"/>
          <w:szCs w:val="28"/>
          <w:lang w:val="en-US" w:eastAsia="zh-CN" w:bidi="ar"/>
        </w:rPr>
        <w:t>Experiment   : MATLAB GUI Project</w:t>
      </w:r>
    </w:p>
    <w:p w14:paraId="054834E2">
      <w:pPr>
        <w:keepNext w:val="0"/>
        <w:keepLines w:val="0"/>
        <w:widowControl/>
        <w:suppressLineNumbers w:val="0"/>
        <w:spacing w:before="24" w:beforeAutospacing="0" w:after="108" w:afterAutospacing="0" w:line="252" w:lineRule="atLeast"/>
        <w:jc w:val="left"/>
        <w:rPr>
          <w:rFonts w:hint="default" w:ascii="Times New Roman" w:hAnsi="Times New Roman" w:eastAsia="Helvetica" w:cs="Times New Roman"/>
          <w:i w:val="0"/>
          <w:iCs w:val="0"/>
          <w:color w:val="212121"/>
          <w:sz w:val="28"/>
          <w:szCs w:val="28"/>
        </w:rPr>
      </w:pPr>
      <w:r>
        <w:rPr>
          <w:rFonts w:hint="default" w:ascii="Times New Roman" w:hAnsi="Times New Roman" w:eastAsia="Helvetica" w:cs="Times New Roman"/>
          <w:i w:val="0"/>
          <w:iCs w:val="0"/>
          <w:color w:val="212121"/>
          <w:kern w:val="0"/>
          <w:sz w:val="28"/>
          <w:szCs w:val="28"/>
          <w:lang w:val="en-US" w:eastAsia="zh-CN" w:bidi="ar"/>
        </w:rPr>
        <w:t>Date of Submission   : 30/09/2025</w:t>
      </w:r>
    </w:p>
    <w:p w14:paraId="3FD2A75F">
      <w:pPr>
        <w:keepNext w:val="0"/>
        <w:keepLines w:val="0"/>
        <w:widowControl/>
        <w:suppressLineNumbers w:val="0"/>
        <w:spacing w:after="240" w:afterAutospacing="0"/>
        <w:jc w:val="left"/>
      </w:pP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br w:type="textWrapping"/>
      </w:r>
      <w:r>
        <w:rPr>
          <w:rFonts w:hint="default" w:ascii="Consolas" w:hAnsi="Consolas" w:eastAsia="Consolas" w:cs="Consolas"/>
          <w:i w:val="0"/>
          <w:iCs w:val="0"/>
          <w:color w:val="212121"/>
          <w:kern w:val="0"/>
          <w:sz w:val="16"/>
          <w:szCs w:val="16"/>
          <w:lang w:val="en-US" w:eastAsia="zh-CN" w:bidi="ar"/>
        </w:rPr>
        <w:br w:type="textWrapping"/>
      </w:r>
    </w:p>
    <w:p w14:paraId="1B4EC348">
      <w:pPr>
        <w:pStyle w:val="37"/>
        <w:sectPr>
          <w:pgSz w:w="12240" w:h="15840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3D2688F4">
      <w:pPr>
        <w:pStyle w:val="37"/>
      </w:pPr>
      <w:r>
        <w:t>Digital Logic &amp; Digital Modulation Simulator (MATLAB App)</w:t>
      </w:r>
    </w:p>
    <w:p w14:paraId="661AE605">
      <w:pPr>
        <w:pStyle w:val="2"/>
      </w:pPr>
      <w:r>
        <w:t>Introduction</w:t>
      </w:r>
    </w:p>
    <w:p w14:paraId="2F6CDE17">
      <w:r>
        <w:t>This project is a MATLAB App Designer-based application that integrates Digital Logic Design and Digital Modulation concepts into a single interactive platform. The app provides a user-friendly graphical interface for simulating logic gates, constructing truth tables, and visualizing digital modulation schemes.</w:t>
      </w:r>
    </w:p>
    <w:p w14:paraId="3195F0C7">
      <w:pPr>
        <w:pStyle w:val="2"/>
      </w:pPr>
      <w:r>
        <w:t>Features</w:t>
      </w:r>
    </w:p>
    <w:p w14:paraId="5E6A9F67">
      <w:r>
        <w:t>- **Digital Logic Design Tab**: Includes buttons for logic gates (AND, OR, NOT, NAND, NOR, XOR, XNOR).</w:t>
      </w:r>
      <w:r>
        <w:br w:type="textWrapping"/>
      </w:r>
      <w:r>
        <w:t>- Generates truth tables based on selected logic gates.</w:t>
      </w:r>
      <w:r>
        <w:br w:type="textWrapping"/>
      </w:r>
      <w:r>
        <w:t>- Displays corresponding waveforms for input and output signals.</w:t>
      </w:r>
      <w:r>
        <w:br w:type="textWrapping"/>
      </w:r>
      <w:r>
        <w:br w:type="textWrapping"/>
      </w:r>
      <w:r>
        <w:t>- **Digital Modulation Tab**: Allows selection of modulation schemes (ASK, PSK, FSK, etc.).</w:t>
      </w:r>
      <w:r>
        <w:rPr>
          <w:rFonts w:hint="default"/>
          <w:lang w:val="en-US"/>
        </w:rPr>
        <w:t>(</w:t>
      </w:r>
      <w:r>
        <w:rPr>
          <w:rFonts w:hint="default"/>
          <w:color w:val="0000FF"/>
          <w:lang w:val="en-US"/>
        </w:rPr>
        <w:t>Not completed yet. It’s a prototype</w:t>
      </w:r>
      <w:r>
        <w:rPr>
          <w:rFonts w:hint="default"/>
          <w:lang w:val="en-US"/>
        </w:rPr>
        <w:t>)</w:t>
      </w:r>
      <w:r>
        <w:br w:type="textWrapping"/>
      </w:r>
      <w:r>
        <w:t>- User inputs binary streams for modulation.</w:t>
      </w:r>
      <w:r>
        <w:br w:type="textWrapping"/>
      </w:r>
      <w:r>
        <w:t>- Displays output waveform, constellation diagram, and eye diagram.</w:t>
      </w:r>
      <w:r>
        <w:br w:type="textWrapping"/>
      </w:r>
      <w:r>
        <w:t>- Includes fields for amplitude, phase, BER, and modulation parameters.</w:t>
      </w:r>
    </w:p>
    <w:p w14:paraId="09017959">
      <w:pPr>
        <w:pStyle w:val="2"/>
      </w:pPr>
      <w:r>
        <w:t>Objective</w:t>
      </w:r>
    </w:p>
    <w:p w14:paraId="7B854D9B">
      <w:r>
        <w:t xml:space="preserve">The main objective of this project is to provide an educational and simulation tool that helps students and researchers understand the fundamentals of digital logic </w:t>
      </w:r>
      <w:r>
        <w:rPr>
          <w:rFonts w:hint="default"/>
          <w:lang w:val="en-US"/>
        </w:rPr>
        <w:t>,</w:t>
      </w:r>
      <w:r>
        <w:t xml:space="preserve"> digital modulation</w:t>
      </w:r>
      <w:r>
        <w:rPr>
          <w:rFonts w:hint="default"/>
          <w:lang w:val="en-US"/>
        </w:rPr>
        <w:t xml:space="preserve"> and Kmap of logic design</w:t>
      </w:r>
      <w:r>
        <w:t>. By combining truth table generation, logic gate simulation</w:t>
      </w:r>
      <w:r>
        <w:rPr>
          <w:rFonts w:hint="default"/>
          <w:lang w:val="en-US"/>
        </w:rPr>
        <w:t>, Kmap</w:t>
      </w:r>
      <w:r>
        <w:t>, and modulation visualization, the app serves as an interactive laboratory environment.</w:t>
      </w:r>
    </w:p>
    <w:p w14:paraId="392B3398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APP’s Design View</w:t>
      </w:r>
    </w:p>
    <w:p w14:paraId="42137EE1">
      <w:pPr>
        <w:pStyle w:val="33"/>
        <w:keepNext w:val="0"/>
        <w:keepLines w:val="0"/>
        <w:widowControl/>
        <w:suppressLineNumbers w:val="0"/>
        <w:rPr>
          <w:b/>
          <w:bCs/>
        </w:rPr>
      </w:pPr>
    </w:p>
    <w:p w14:paraId="7EA4080F">
      <w:pPr>
        <w:pStyle w:val="33"/>
        <w:keepNext w:val="0"/>
        <w:keepLines w:val="0"/>
        <w:widowControl/>
        <w:suppressLineNumbers w:val="0"/>
        <w:rPr>
          <w:b/>
          <w:bCs/>
        </w:rPr>
      </w:pPr>
    </w:p>
    <w:p w14:paraId="6BA256D4">
      <w:pPr>
        <w:pStyle w:val="33"/>
        <w:keepNext w:val="0"/>
        <w:keepLines w:val="0"/>
        <w:widowControl/>
        <w:suppressLineNumbers w:val="0"/>
        <w:rPr>
          <w:b/>
          <w:bCs/>
        </w:rPr>
      </w:pPr>
    </w:p>
    <w:p w14:paraId="58CE32A6">
      <w:pPr>
        <w:pStyle w:val="33"/>
        <w:keepNext w:val="0"/>
        <w:keepLines w:val="0"/>
        <w:widowControl/>
        <w:suppressLineNumbers w:val="0"/>
        <w:rPr>
          <w:b/>
          <w:bCs/>
        </w:rPr>
      </w:pPr>
    </w:p>
    <w:p w14:paraId="3197CA5E">
      <w:pPr>
        <w:pStyle w:val="33"/>
        <w:keepNext w:val="0"/>
        <w:keepLines w:val="0"/>
        <w:widowControl/>
        <w:suppressLineNumbers w:val="0"/>
        <w:rPr>
          <w:b/>
          <w:bCs/>
        </w:rPr>
      </w:pPr>
      <w:r>
        <w:rPr>
          <w:b/>
          <w:bCs/>
        </w:rPr>
        <w:t xml:space="preserve">Prototype </w:t>
      </w:r>
    </w:p>
    <w:p w14:paraId="27B8ABC0">
      <w:r>
        <w:drawing>
          <wp:inline distT="0" distB="0" distL="114300" distR="114300">
            <wp:extent cx="2695575" cy="2567305"/>
            <wp:effectExtent l="0" t="0" r="190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256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6535" cy="2554605"/>
            <wp:effectExtent l="0" t="0" r="190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6535" cy="255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0A8A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Working</w:t>
      </w:r>
    </w:p>
    <w:p w14:paraId="793C5EAF">
      <w:r>
        <w:drawing>
          <wp:inline distT="0" distB="0" distL="114300" distR="114300">
            <wp:extent cx="4500880" cy="4309110"/>
            <wp:effectExtent l="0" t="0" r="1016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880" cy="430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36BE01">
      <w:pPr>
        <w:pStyle w:val="2"/>
        <w:rPr>
          <w:rFonts w:hint="default"/>
          <w:lang w:val="en-US"/>
        </w:rPr>
      </w:pPr>
      <w:r>
        <w:rPr>
          <w:rFonts w:hint="default"/>
          <w:lang w:val="en-US"/>
        </w:rPr>
        <w:t>Different Segments and Outputs</w:t>
      </w:r>
    </w:p>
    <w:p w14:paraId="1059C820">
      <w:pPr>
        <w:rPr>
          <w:rFonts w:hint="default"/>
          <w:lang w:val="en-US"/>
        </w:rPr>
      </w:pPr>
      <w:r>
        <w:rPr>
          <w:rFonts w:hint="default"/>
          <w:lang w:val="en-US"/>
        </w:rPr>
        <w:t>And Gate:</w:t>
      </w:r>
    </w:p>
    <w:p w14:paraId="48BDBA39">
      <w:pPr>
        <w:rPr>
          <w:rFonts w:hint="default"/>
          <w:lang w:val="en-US"/>
        </w:rPr>
      </w:pPr>
      <w:r>
        <w:rPr>
          <w:rFonts w:hint="default"/>
          <w:lang w:val="en-US"/>
        </w:rPr>
        <w:t>Design view Output                                                       Code view</w:t>
      </w:r>
    </w:p>
    <w:p w14:paraId="07768D0C">
      <w:r>
        <w:drawing>
          <wp:inline distT="0" distB="0" distL="114300" distR="114300">
            <wp:extent cx="2696845" cy="2906395"/>
            <wp:effectExtent l="0" t="0" r="635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96845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55900" cy="290385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7B310">
      <w:pPr>
        <w:rPr>
          <w:rFonts w:hint="default"/>
          <w:lang w:val="en-US"/>
        </w:rPr>
      </w:pPr>
      <w:r>
        <w:rPr>
          <w:rFonts w:hint="default"/>
          <w:lang w:val="en-US"/>
        </w:rPr>
        <w:t>OR Gate:</w:t>
      </w:r>
    </w:p>
    <w:p w14:paraId="39FFEA5B">
      <w:pPr>
        <w:rPr>
          <w:rFonts w:hint="default"/>
          <w:lang w:val="en-US"/>
        </w:rPr>
      </w:pPr>
      <w:r>
        <w:rPr>
          <w:rFonts w:hint="default"/>
          <w:lang w:val="en-US"/>
        </w:rPr>
        <w:t>Design view Output                                                       Code view</w:t>
      </w:r>
    </w:p>
    <w:p w14:paraId="197EE785">
      <w:pPr>
        <w:rPr>
          <w:rFonts w:hint="default"/>
          <w:lang w:val="en-US"/>
        </w:rPr>
      </w:pPr>
      <w:r>
        <w:drawing>
          <wp:inline distT="0" distB="0" distL="114300" distR="114300">
            <wp:extent cx="2752090" cy="3006090"/>
            <wp:effectExtent l="0" t="0" r="6350" b="1143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209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86685" cy="3024505"/>
            <wp:effectExtent l="0" t="0" r="10795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86685" cy="302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33283">
      <w:pPr>
        <w:rPr>
          <w:rFonts w:hint="default"/>
          <w:lang w:val="en-US"/>
        </w:rPr>
      </w:pPr>
    </w:p>
    <w:p w14:paraId="033CA65B">
      <w:pPr>
        <w:rPr>
          <w:rFonts w:hint="default"/>
          <w:lang w:val="en-US"/>
        </w:rPr>
      </w:pPr>
    </w:p>
    <w:p w14:paraId="5982DAD1">
      <w:pPr>
        <w:rPr>
          <w:rFonts w:hint="default"/>
          <w:lang w:val="en-US"/>
        </w:rPr>
      </w:pPr>
    </w:p>
    <w:p w14:paraId="371115C3">
      <w:pPr>
        <w:rPr>
          <w:rFonts w:hint="default"/>
          <w:lang w:val="en-US"/>
        </w:rPr>
      </w:pPr>
      <w:r>
        <w:rPr>
          <w:rFonts w:hint="default"/>
          <w:lang w:val="en-US"/>
        </w:rPr>
        <w:t>NOT Gate:</w:t>
      </w:r>
    </w:p>
    <w:p w14:paraId="2BFD4E2C">
      <w:pPr>
        <w:rPr>
          <w:rFonts w:hint="default"/>
          <w:lang w:val="en-US"/>
        </w:rPr>
      </w:pPr>
      <w:r>
        <w:rPr>
          <w:rFonts w:hint="default"/>
          <w:lang w:val="en-US"/>
        </w:rPr>
        <w:t>Design view Output                                                       Code view</w:t>
      </w:r>
    </w:p>
    <w:p w14:paraId="431DC2A9">
      <w:r>
        <w:drawing>
          <wp:inline distT="0" distB="0" distL="114300" distR="114300">
            <wp:extent cx="2729865" cy="2840355"/>
            <wp:effectExtent l="0" t="0" r="1333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29865" cy="284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12085" cy="2835275"/>
            <wp:effectExtent l="0" t="0" r="635" b="146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283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86681">
      <w:pPr>
        <w:rPr>
          <w:rFonts w:hint="default"/>
          <w:lang w:val="en-US"/>
        </w:rPr>
      </w:pPr>
      <w:r>
        <w:rPr>
          <w:rFonts w:hint="default"/>
          <w:lang w:val="en-US"/>
        </w:rPr>
        <w:t>NAND Gate:</w:t>
      </w:r>
    </w:p>
    <w:p w14:paraId="4CA786D7">
      <w:pPr>
        <w:rPr>
          <w:rFonts w:hint="default"/>
          <w:lang w:val="en-US"/>
        </w:rPr>
      </w:pPr>
      <w:r>
        <w:rPr>
          <w:rFonts w:hint="default"/>
          <w:lang w:val="en-US"/>
        </w:rPr>
        <w:t>Design view Output                                                       Code view</w:t>
      </w:r>
    </w:p>
    <w:p w14:paraId="6719BBA3">
      <w:r>
        <w:drawing>
          <wp:inline distT="0" distB="0" distL="114300" distR="114300">
            <wp:extent cx="2824480" cy="3074035"/>
            <wp:effectExtent l="0" t="0" r="1016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24480" cy="3074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85085" cy="3085465"/>
            <wp:effectExtent l="0" t="0" r="5715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85085" cy="308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C3ECE">
      <w:pPr>
        <w:rPr>
          <w:rFonts w:hint="default"/>
          <w:lang w:val="en-US"/>
        </w:rPr>
      </w:pPr>
      <w:r>
        <w:rPr>
          <w:rFonts w:hint="default"/>
          <w:lang w:val="en-US"/>
        </w:rPr>
        <w:t>NOR Gate:</w:t>
      </w:r>
    </w:p>
    <w:p w14:paraId="30472E71">
      <w:pPr>
        <w:rPr>
          <w:rFonts w:hint="default"/>
          <w:lang w:val="en-US"/>
        </w:rPr>
      </w:pPr>
      <w:r>
        <w:rPr>
          <w:rFonts w:hint="default"/>
          <w:lang w:val="en-US"/>
        </w:rPr>
        <w:t>Design view Output                                                       Code view</w:t>
      </w:r>
    </w:p>
    <w:p w14:paraId="3D7C5536">
      <w:r>
        <w:drawing>
          <wp:inline distT="0" distB="0" distL="114300" distR="114300">
            <wp:extent cx="2738755" cy="3169920"/>
            <wp:effectExtent l="0" t="0" r="444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8755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35580" cy="3181985"/>
            <wp:effectExtent l="0" t="0" r="762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3558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46603">
      <w:pPr>
        <w:rPr>
          <w:rFonts w:hint="default"/>
          <w:lang w:val="en-US"/>
        </w:rPr>
      </w:pPr>
      <w:r>
        <w:rPr>
          <w:rFonts w:hint="default"/>
          <w:lang w:val="en-US"/>
        </w:rPr>
        <w:t>XOR Gate:</w:t>
      </w:r>
    </w:p>
    <w:p w14:paraId="5B7639E0">
      <w:pPr>
        <w:rPr>
          <w:rFonts w:hint="default"/>
          <w:lang w:val="en-US"/>
        </w:rPr>
      </w:pPr>
      <w:r>
        <w:rPr>
          <w:rFonts w:hint="default"/>
          <w:lang w:val="en-US"/>
        </w:rPr>
        <w:t>Design view Output                                                       Code view</w:t>
      </w:r>
    </w:p>
    <w:p w14:paraId="3B3DABFC">
      <w:pPr>
        <w:rPr>
          <w:rFonts w:hint="default"/>
          <w:lang w:val="en-US"/>
        </w:rPr>
      </w:pPr>
      <w:r>
        <w:drawing>
          <wp:inline distT="0" distB="0" distL="114300" distR="114300">
            <wp:extent cx="2719070" cy="2879090"/>
            <wp:effectExtent l="0" t="0" r="889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19070" cy="287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575560" cy="2887980"/>
            <wp:effectExtent l="0" t="0" r="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288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ED6BF">
      <w:pPr>
        <w:rPr>
          <w:rFonts w:hint="default"/>
          <w:lang w:val="en-US"/>
        </w:rPr>
      </w:pPr>
    </w:p>
    <w:p w14:paraId="03C2423A">
      <w:pPr>
        <w:rPr>
          <w:rFonts w:hint="default"/>
          <w:lang w:val="en-US"/>
        </w:rPr>
      </w:pPr>
    </w:p>
    <w:p w14:paraId="402E87AC">
      <w:pPr>
        <w:rPr>
          <w:rFonts w:hint="default"/>
          <w:lang w:val="en-US"/>
        </w:rPr>
      </w:pPr>
      <w:r>
        <w:rPr>
          <w:rFonts w:hint="default"/>
          <w:lang w:val="en-US"/>
        </w:rPr>
        <w:t>XNOR Gate:</w:t>
      </w:r>
    </w:p>
    <w:p w14:paraId="4325B290">
      <w:pPr>
        <w:rPr>
          <w:rFonts w:hint="default"/>
          <w:lang w:val="en-US"/>
        </w:rPr>
      </w:pPr>
      <w:r>
        <w:rPr>
          <w:rFonts w:hint="default"/>
          <w:lang w:val="en-US"/>
        </w:rPr>
        <w:t>Design view Output                                                       Code view</w:t>
      </w:r>
    </w:p>
    <w:p w14:paraId="4396C4B9">
      <w:pPr>
        <w:rPr>
          <w:rFonts w:hint="default"/>
          <w:lang w:val="en-US"/>
        </w:rPr>
      </w:pPr>
      <w:r>
        <w:drawing>
          <wp:inline distT="0" distB="0" distL="114300" distR="114300">
            <wp:extent cx="2691130" cy="3458210"/>
            <wp:effectExtent l="0" t="0" r="6350" b="127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3458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782570" cy="3475355"/>
            <wp:effectExtent l="0" t="0" r="6350" b="146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782570" cy="347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2320D">
      <w:pPr>
        <w:rPr>
          <w:rFonts w:hint="default"/>
          <w:lang w:val="en-US"/>
        </w:rPr>
      </w:pPr>
    </w:p>
    <w:p w14:paraId="1462634D">
      <w:pPr>
        <w:pStyle w:val="2"/>
      </w:pPr>
      <w:r>
        <w:rPr>
          <w:rFonts w:ascii="Arial" w:hAnsi="Arial" w:eastAsia="Arial" w:cs="Arial"/>
          <w:i w:val="0"/>
          <w:iCs w:val="0"/>
          <w:caps w:val="0"/>
          <w:color w:val="3C4043"/>
          <w:spacing w:val="2"/>
          <w:sz w:val="16"/>
          <w:szCs w:val="16"/>
          <w:shd w:val="clear" w:fill="FFFFFF"/>
        </w:rPr>
        <w:t> </w:t>
      </w:r>
      <w:r>
        <w:t>Conclusion</w:t>
      </w:r>
    </w:p>
    <w:p w14:paraId="2441BF57">
      <w:pPr>
        <w:rPr>
          <w:rFonts w:hint="default"/>
          <w:lang w:val="en-US"/>
        </w:rPr>
      </w:pPr>
      <w:r>
        <w:t>The Digital Logic &amp; Digital Modulation Simulator is a versatile learning and teaching tool. It enhances practical understanding of core concepts in Digital Electronics and Communication Systems through interactive simulations.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ENIS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GENISO">
    <w:panose1 w:val="02000400000000000000"/>
    <w:charset w:val="00"/>
    <w:family w:val="auto"/>
    <w:pitch w:val="default"/>
    <w:sig w:usb0="00000003" w:usb1="00000000" w:usb2="00000040" w:usb3="00000000" w:csb0="000001F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Arial Rounded MT Bold">
    <w:panose1 w:val="020F0704030504030204"/>
    <w:charset w:val="00"/>
    <w:family w:val="auto"/>
    <w:pitch w:val="default"/>
    <w:sig w:usb0="00000003" w:usb1="00000000" w:usb2="00000000" w:usb3="00000000" w:csb0="2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7716C5"/>
    <w:rsid w:val="75DE2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AHMED AHMED</cp:lastModifiedBy>
  <dcterms:modified xsi:type="dcterms:W3CDTF">2025-09-30T10:56:23Z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A623DB9396054A75A4A4C98C6708221D_13</vt:lpwstr>
  </property>
</Properties>
</file>