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2A8A" w:rsidRPr="00552A8A" w:rsidRDefault="00552A8A" w:rsidP="00552A8A">
      <w:pPr>
        <w:pStyle w:val="ListParagraph"/>
        <w:numPr>
          <w:ilvl w:val="0"/>
          <w:numId w:val="8"/>
        </w:numPr>
        <w:rPr>
          <w:rFonts w:ascii="Times New Roman" w:hAnsi="Times New Roman" w:cs="Times New Roman"/>
        </w:rPr>
      </w:pPr>
      <w:r w:rsidRPr="00552A8A">
        <w:rPr>
          <w:rFonts w:ascii="Times New Roman" w:hAnsi="Times New Roman" w:cs="Times New Roman"/>
        </w:rPr>
        <w:t>D</w:t>
      </w:r>
      <w:r w:rsidRPr="00552A8A">
        <w:rPr>
          <w:rFonts w:ascii="Times New Roman" w:hAnsi="Times New Roman" w:cs="Times New Roman"/>
        </w:rPr>
        <w:t>oes introducing role play like board games such as dungeon and dragons enhance its effectiveness in teaching robot ethics</w:t>
      </w:r>
    </w:p>
    <w:p w:rsidR="00552A8A" w:rsidRPr="00552A8A" w:rsidRDefault="00552A8A" w:rsidP="00552A8A">
      <w:pPr>
        <w:rPr>
          <w:rFonts w:ascii="Times New Roman" w:hAnsi="Times New Roman" w:cs="Times New Roman"/>
        </w:rPr>
      </w:pPr>
    </w:p>
    <w:p w:rsidR="00552A8A" w:rsidRPr="00552A8A" w:rsidRDefault="00552A8A" w:rsidP="00552A8A">
      <w:pPr>
        <w:pStyle w:val="ListParagraph"/>
        <w:numPr>
          <w:ilvl w:val="0"/>
          <w:numId w:val="8"/>
        </w:numPr>
        <w:rPr>
          <w:rFonts w:ascii="Times New Roman" w:hAnsi="Times New Roman" w:cs="Times New Roman"/>
        </w:rPr>
      </w:pPr>
      <w:r w:rsidRPr="00552A8A">
        <w:rPr>
          <w:rFonts w:ascii="Times New Roman" w:hAnsi="Times New Roman" w:cs="Times New Roman"/>
        </w:rPr>
        <w:t>D</w:t>
      </w:r>
      <w:r w:rsidRPr="00552A8A">
        <w:rPr>
          <w:rFonts w:ascii="Times New Roman" w:hAnsi="Times New Roman" w:cs="Times New Roman"/>
        </w:rPr>
        <w:t>oes incorporation of real-world case studies enhance its effectiveness in teaching robot ethics</w:t>
      </w:r>
    </w:p>
    <w:p w:rsidR="00552A8A" w:rsidRPr="00552A8A" w:rsidRDefault="00552A8A" w:rsidP="00552A8A">
      <w:pPr>
        <w:rPr>
          <w:rFonts w:ascii="Times New Roman" w:hAnsi="Times New Roman" w:cs="Times New Roman"/>
        </w:rPr>
      </w:pPr>
    </w:p>
    <w:p w:rsidR="00552A8A" w:rsidRPr="00552A8A" w:rsidRDefault="00552A8A" w:rsidP="00552A8A">
      <w:pPr>
        <w:pStyle w:val="ListParagraph"/>
        <w:numPr>
          <w:ilvl w:val="0"/>
          <w:numId w:val="8"/>
        </w:numPr>
        <w:rPr>
          <w:rFonts w:ascii="Times New Roman" w:hAnsi="Times New Roman" w:cs="Times New Roman"/>
        </w:rPr>
      </w:pPr>
      <w:r w:rsidRPr="00552A8A">
        <w:rPr>
          <w:rFonts w:ascii="Times New Roman" w:hAnsi="Times New Roman" w:cs="Times New Roman"/>
        </w:rPr>
        <w:t>D</w:t>
      </w:r>
      <w:r w:rsidRPr="00552A8A">
        <w:rPr>
          <w:rFonts w:ascii="Times New Roman" w:hAnsi="Times New Roman" w:cs="Times New Roman"/>
        </w:rPr>
        <w:t>oes introducing a resource management elem</w:t>
      </w:r>
      <w:r w:rsidRPr="00552A8A">
        <w:rPr>
          <w:rFonts w:ascii="Times New Roman" w:hAnsi="Times New Roman" w:cs="Times New Roman"/>
        </w:rPr>
        <w:t>e</w:t>
      </w:r>
      <w:r w:rsidRPr="00552A8A">
        <w:rPr>
          <w:rFonts w:ascii="Times New Roman" w:hAnsi="Times New Roman" w:cs="Times New Roman"/>
        </w:rPr>
        <w:t>nt to the game such as time, budget, etc improve in teaching robot ethics</w:t>
      </w:r>
    </w:p>
    <w:p w:rsidR="00552A8A" w:rsidRPr="00552A8A" w:rsidRDefault="00552A8A" w:rsidP="00552A8A">
      <w:pPr>
        <w:rPr>
          <w:rFonts w:ascii="Times New Roman" w:hAnsi="Times New Roman" w:cs="Times New Roman"/>
          <w:b/>
          <w:bCs/>
        </w:rPr>
      </w:pPr>
    </w:p>
    <w:p w:rsidR="00552A8A" w:rsidRPr="00552A8A" w:rsidRDefault="00552A8A" w:rsidP="00552A8A">
      <w:pPr>
        <w:pStyle w:val="ListParagraph"/>
        <w:numPr>
          <w:ilvl w:val="0"/>
          <w:numId w:val="8"/>
        </w:numPr>
        <w:rPr>
          <w:rFonts w:ascii="Times New Roman" w:hAnsi="Times New Roman" w:cs="Times New Roman"/>
        </w:rPr>
      </w:pPr>
      <w:r w:rsidRPr="00552A8A">
        <w:rPr>
          <w:rFonts w:ascii="Times New Roman" w:hAnsi="Times New Roman" w:cs="Times New Roman"/>
          <w:b/>
          <w:bCs/>
        </w:rPr>
        <w:t>How does the complexity of game rules affect engagement and ethical understanding in robot ethics education?</w:t>
      </w:r>
    </w:p>
    <w:p w:rsidR="00552A8A" w:rsidRPr="00552A8A" w:rsidRDefault="00552A8A" w:rsidP="00552A8A">
      <w:pPr>
        <w:ind w:left="720"/>
        <w:rPr>
          <w:rFonts w:ascii="Times New Roman" w:hAnsi="Times New Roman" w:cs="Times New Roman"/>
        </w:rPr>
      </w:pPr>
    </w:p>
    <w:p w:rsidR="00552A8A" w:rsidRPr="00552A8A" w:rsidRDefault="00552A8A" w:rsidP="00552A8A">
      <w:pPr>
        <w:pStyle w:val="ListParagraph"/>
        <w:numPr>
          <w:ilvl w:val="0"/>
          <w:numId w:val="8"/>
        </w:numPr>
        <w:rPr>
          <w:rFonts w:ascii="Times New Roman" w:hAnsi="Times New Roman" w:cs="Times New Roman"/>
        </w:rPr>
      </w:pPr>
      <w:r w:rsidRPr="00552A8A">
        <w:rPr>
          <w:rFonts w:ascii="Times New Roman" w:hAnsi="Times New Roman" w:cs="Times New Roman"/>
        </w:rPr>
        <w:t>Explore whether simpler or more complex game rules better facilitate learning and discussion among participants.</w:t>
      </w:r>
    </w:p>
    <w:p w:rsidR="00552A8A" w:rsidRPr="00552A8A" w:rsidRDefault="00552A8A" w:rsidP="00552A8A">
      <w:pPr>
        <w:ind w:left="720"/>
        <w:rPr>
          <w:rFonts w:ascii="Times New Roman" w:hAnsi="Times New Roman" w:cs="Times New Roman"/>
        </w:rPr>
      </w:pPr>
    </w:p>
    <w:p w:rsidR="00552A8A" w:rsidRPr="00552A8A" w:rsidRDefault="00552A8A" w:rsidP="00552A8A">
      <w:pPr>
        <w:pStyle w:val="ListParagraph"/>
        <w:numPr>
          <w:ilvl w:val="0"/>
          <w:numId w:val="8"/>
        </w:numPr>
        <w:rPr>
          <w:rFonts w:ascii="Times New Roman" w:hAnsi="Times New Roman" w:cs="Times New Roman"/>
        </w:rPr>
      </w:pPr>
      <w:r w:rsidRPr="00552A8A">
        <w:rPr>
          <w:rFonts w:ascii="Times New Roman" w:hAnsi="Times New Roman" w:cs="Times New Roman"/>
          <w:b/>
          <w:bCs/>
        </w:rPr>
        <w:t>Can the use of competitive versus cooperative game elements influence the depth of discussion about robot ethics?</w:t>
      </w:r>
    </w:p>
    <w:p w:rsidR="00552A8A" w:rsidRPr="00552A8A" w:rsidRDefault="00552A8A" w:rsidP="00552A8A">
      <w:pPr>
        <w:ind w:left="720"/>
        <w:rPr>
          <w:rFonts w:ascii="Times New Roman" w:hAnsi="Times New Roman" w:cs="Times New Roman"/>
        </w:rPr>
      </w:pPr>
    </w:p>
    <w:p w:rsidR="00552A8A" w:rsidRPr="00552A8A" w:rsidRDefault="00552A8A" w:rsidP="00552A8A">
      <w:pPr>
        <w:pStyle w:val="ListParagraph"/>
        <w:numPr>
          <w:ilvl w:val="0"/>
          <w:numId w:val="8"/>
        </w:numPr>
        <w:rPr>
          <w:rFonts w:ascii="Times New Roman" w:hAnsi="Times New Roman" w:cs="Times New Roman"/>
        </w:rPr>
      </w:pPr>
      <w:r w:rsidRPr="00552A8A">
        <w:rPr>
          <w:rFonts w:ascii="Times New Roman" w:hAnsi="Times New Roman" w:cs="Times New Roman"/>
        </w:rPr>
        <w:t>Compare how competitive elements (e.g., players working against each other to win) versus cooperative elements (e.g., players working together to solve ethical dilemmas) affect engagement and comprehension.</w:t>
      </w:r>
    </w:p>
    <w:p w:rsidR="00552A8A" w:rsidRPr="00552A8A" w:rsidRDefault="00552A8A" w:rsidP="00552A8A">
      <w:pPr>
        <w:ind w:left="720"/>
        <w:rPr>
          <w:rFonts w:ascii="Times New Roman" w:hAnsi="Times New Roman" w:cs="Times New Roman"/>
        </w:rPr>
      </w:pPr>
    </w:p>
    <w:p w:rsidR="00552A8A" w:rsidRPr="00552A8A" w:rsidRDefault="00552A8A" w:rsidP="00552A8A">
      <w:pPr>
        <w:pStyle w:val="ListParagraph"/>
        <w:numPr>
          <w:ilvl w:val="0"/>
          <w:numId w:val="8"/>
        </w:numPr>
        <w:rPr>
          <w:rFonts w:ascii="Times New Roman" w:hAnsi="Times New Roman" w:cs="Times New Roman"/>
        </w:rPr>
      </w:pPr>
      <w:r w:rsidRPr="00552A8A">
        <w:rPr>
          <w:rFonts w:ascii="Times New Roman" w:hAnsi="Times New Roman" w:cs="Times New Roman"/>
          <w:b/>
          <w:bCs/>
        </w:rPr>
        <w:t>Does the player’s role in the game (e.g., robot, engineer, legislator) affect their perspective on ethical issues?</w:t>
      </w:r>
    </w:p>
    <w:p w:rsidR="00552A8A" w:rsidRDefault="00552A8A" w:rsidP="00552A8A">
      <w:pPr>
        <w:pStyle w:val="ListParagraph"/>
        <w:rPr>
          <w:rFonts w:ascii="Times New Roman" w:hAnsi="Times New Roman" w:cs="Times New Roman"/>
        </w:rPr>
      </w:pPr>
    </w:p>
    <w:p w:rsidR="00552A8A" w:rsidRPr="00552A8A" w:rsidRDefault="00552A8A" w:rsidP="00552A8A">
      <w:pPr>
        <w:ind w:left="720"/>
        <w:rPr>
          <w:rFonts w:ascii="Times New Roman" w:hAnsi="Times New Roman" w:cs="Times New Roman"/>
        </w:rPr>
      </w:pPr>
    </w:p>
    <w:p w:rsidR="00552A8A" w:rsidRPr="00552A8A" w:rsidRDefault="00552A8A" w:rsidP="00552A8A">
      <w:pPr>
        <w:pStyle w:val="ListParagraph"/>
        <w:numPr>
          <w:ilvl w:val="0"/>
          <w:numId w:val="8"/>
        </w:numPr>
        <w:rPr>
          <w:rFonts w:ascii="Times New Roman" w:hAnsi="Times New Roman" w:cs="Times New Roman"/>
        </w:rPr>
      </w:pPr>
      <w:r w:rsidRPr="00552A8A">
        <w:rPr>
          <w:rFonts w:ascii="Times New Roman" w:hAnsi="Times New Roman" w:cs="Times New Roman"/>
        </w:rPr>
        <w:t>Investigate if and how adopting different roles within the game changes participants' discussions and decisions on ethical issues.</w:t>
      </w:r>
    </w:p>
    <w:p w:rsidR="00552A8A" w:rsidRPr="00552A8A" w:rsidRDefault="00552A8A" w:rsidP="00552A8A">
      <w:pPr>
        <w:ind w:left="720"/>
        <w:rPr>
          <w:rFonts w:ascii="Times New Roman" w:hAnsi="Times New Roman" w:cs="Times New Roman"/>
        </w:rPr>
      </w:pPr>
    </w:p>
    <w:p w:rsidR="00552A8A" w:rsidRPr="00552A8A" w:rsidRDefault="00552A8A" w:rsidP="00552A8A">
      <w:pPr>
        <w:pStyle w:val="ListParagraph"/>
        <w:numPr>
          <w:ilvl w:val="0"/>
          <w:numId w:val="8"/>
        </w:numPr>
        <w:rPr>
          <w:rFonts w:ascii="Times New Roman" w:hAnsi="Times New Roman" w:cs="Times New Roman"/>
        </w:rPr>
      </w:pPr>
      <w:r w:rsidRPr="00552A8A">
        <w:rPr>
          <w:rFonts w:ascii="Times New Roman" w:hAnsi="Times New Roman" w:cs="Times New Roman"/>
          <w:b/>
          <w:bCs/>
        </w:rPr>
        <w:t>What is the impact of immediate versus delayed consequences in educational board games on student learning outcomes in robot ethics?</w:t>
      </w:r>
    </w:p>
    <w:p w:rsidR="00552A8A" w:rsidRDefault="00552A8A" w:rsidP="00552A8A">
      <w:pPr>
        <w:pStyle w:val="ListParagraph"/>
        <w:rPr>
          <w:rFonts w:ascii="Times New Roman" w:hAnsi="Times New Roman" w:cs="Times New Roman"/>
        </w:rPr>
      </w:pPr>
    </w:p>
    <w:p w:rsidR="00552A8A" w:rsidRPr="00552A8A" w:rsidRDefault="00552A8A" w:rsidP="00552A8A">
      <w:pPr>
        <w:ind w:left="720"/>
        <w:rPr>
          <w:rFonts w:ascii="Times New Roman" w:hAnsi="Times New Roman" w:cs="Times New Roman"/>
        </w:rPr>
      </w:pPr>
    </w:p>
    <w:p w:rsidR="00552A8A" w:rsidRPr="00552A8A" w:rsidRDefault="00552A8A" w:rsidP="00552A8A">
      <w:pPr>
        <w:pStyle w:val="ListParagraph"/>
        <w:numPr>
          <w:ilvl w:val="0"/>
          <w:numId w:val="8"/>
        </w:numPr>
        <w:rPr>
          <w:rFonts w:ascii="Times New Roman" w:hAnsi="Times New Roman" w:cs="Times New Roman"/>
        </w:rPr>
      </w:pPr>
      <w:r w:rsidRPr="00552A8A">
        <w:rPr>
          <w:rFonts w:ascii="Times New Roman" w:hAnsi="Times New Roman" w:cs="Times New Roman"/>
        </w:rPr>
        <w:t>Examine whether having immediate feedback on players’ decisions (e.g., points lost or gained after each move) versus delayed outcomes (e.g., results tallied at the end of the game) affects ethical reasoning and engagement.</w:t>
      </w:r>
    </w:p>
    <w:p w:rsidR="00552A8A" w:rsidRPr="00552A8A" w:rsidRDefault="00552A8A" w:rsidP="00552A8A">
      <w:pPr>
        <w:ind w:left="720"/>
        <w:rPr>
          <w:rFonts w:ascii="Times New Roman" w:hAnsi="Times New Roman" w:cs="Times New Roman"/>
        </w:rPr>
      </w:pPr>
    </w:p>
    <w:p w:rsidR="00552A8A" w:rsidRPr="00552A8A" w:rsidRDefault="00552A8A" w:rsidP="00552A8A">
      <w:pPr>
        <w:pStyle w:val="ListParagraph"/>
        <w:numPr>
          <w:ilvl w:val="0"/>
          <w:numId w:val="8"/>
        </w:numPr>
        <w:rPr>
          <w:rFonts w:ascii="Times New Roman" w:hAnsi="Times New Roman" w:cs="Times New Roman"/>
        </w:rPr>
      </w:pPr>
      <w:r w:rsidRPr="00552A8A">
        <w:rPr>
          <w:rFonts w:ascii="Times New Roman" w:hAnsi="Times New Roman" w:cs="Times New Roman"/>
          <w:b/>
          <w:bCs/>
        </w:rPr>
        <w:t xml:space="preserve">How do variable game endings </w:t>
      </w:r>
      <w:proofErr w:type="gramStart"/>
      <w:r w:rsidRPr="00552A8A">
        <w:rPr>
          <w:rFonts w:ascii="Times New Roman" w:hAnsi="Times New Roman" w:cs="Times New Roman"/>
          <w:b/>
          <w:bCs/>
        </w:rPr>
        <w:t>based</w:t>
      </w:r>
      <w:proofErr w:type="gramEnd"/>
      <w:r w:rsidRPr="00552A8A">
        <w:rPr>
          <w:rFonts w:ascii="Times New Roman" w:hAnsi="Times New Roman" w:cs="Times New Roman"/>
          <w:b/>
          <w:bCs/>
        </w:rPr>
        <w:t xml:space="preserve"> on ethical decision-making influence players' engagement and learning?</w:t>
      </w:r>
    </w:p>
    <w:p w:rsidR="00552A8A" w:rsidRDefault="00552A8A" w:rsidP="00552A8A">
      <w:pPr>
        <w:pStyle w:val="ListParagraph"/>
        <w:rPr>
          <w:rFonts w:ascii="Times New Roman" w:hAnsi="Times New Roman" w:cs="Times New Roman"/>
        </w:rPr>
      </w:pPr>
    </w:p>
    <w:p w:rsidR="00552A8A" w:rsidRPr="00552A8A" w:rsidRDefault="00552A8A" w:rsidP="00552A8A">
      <w:pPr>
        <w:ind w:left="720"/>
        <w:rPr>
          <w:rFonts w:ascii="Times New Roman" w:hAnsi="Times New Roman" w:cs="Times New Roman"/>
        </w:rPr>
      </w:pPr>
    </w:p>
    <w:p w:rsidR="00552A8A" w:rsidRPr="00552A8A" w:rsidRDefault="00552A8A" w:rsidP="00552A8A">
      <w:pPr>
        <w:pStyle w:val="ListParagraph"/>
        <w:numPr>
          <w:ilvl w:val="0"/>
          <w:numId w:val="8"/>
        </w:numPr>
        <w:rPr>
          <w:rFonts w:ascii="Times New Roman" w:hAnsi="Times New Roman" w:cs="Times New Roman"/>
        </w:rPr>
      </w:pPr>
      <w:r w:rsidRPr="00552A8A">
        <w:rPr>
          <w:rFonts w:ascii="Times New Roman" w:hAnsi="Times New Roman" w:cs="Times New Roman"/>
        </w:rPr>
        <w:t>Study if games with multiple potential endings based on players' ethical choices throughout the game lead to higher engagement and better learning outcomes.</w:t>
      </w:r>
    </w:p>
    <w:p w:rsidR="00552A8A" w:rsidRPr="00552A8A" w:rsidRDefault="00552A8A" w:rsidP="00552A8A">
      <w:pPr>
        <w:ind w:left="720"/>
        <w:rPr>
          <w:rFonts w:ascii="Times New Roman" w:hAnsi="Times New Roman" w:cs="Times New Roman"/>
        </w:rPr>
      </w:pPr>
    </w:p>
    <w:p w:rsidR="00552A8A" w:rsidRPr="00552A8A" w:rsidRDefault="00552A8A" w:rsidP="00552A8A">
      <w:pPr>
        <w:pStyle w:val="Subtitle"/>
        <w:rPr>
          <w:rFonts w:ascii="Times New Roman" w:hAnsi="Times New Roman" w:cs="Times New Roman"/>
        </w:rPr>
      </w:pPr>
      <w:r w:rsidRPr="00552A8A">
        <w:rPr>
          <w:rFonts w:ascii="Times New Roman" w:hAnsi="Times New Roman" w:cs="Times New Roman"/>
        </w:rPr>
        <w:t>Experimental Concepts to Explore Without Playing the Game</w:t>
      </w:r>
    </w:p>
    <w:p w:rsidR="00552A8A" w:rsidRDefault="00552A8A" w:rsidP="00552A8A">
      <w:pPr>
        <w:pStyle w:val="ListParagraph"/>
        <w:rPr>
          <w:rFonts w:ascii="Times New Roman" w:hAnsi="Times New Roman" w:cs="Times New Roman"/>
          <w:b/>
          <w:bCs/>
        </w:rPr>
      </w:pPr>
    </w:p>
    <w:p w:rsidR="00552A8A" w:rsidRPr="00552A8A" w:rsidRDefault="00552A8A" w:rsidP="00552A8A">
      <w:pPr>
        <w:ind w:left="720"/>
        <w:rPr>
          <w:rFonts w:ascii="Times New Roman" w:hAnsi="Times New Roman" w:cs="Times New Roman"/>
          <w:b/>
          <w:bCs/>
        </w:rPr>
      </w:pPr>
    </w:p>
    <w:p w:rsidR="00552A8A" w:rsidRPr="00552A8A" w:rsidRDefault="00552A8A" w:rsidP="00552A8A">
      <w:pPr>
        <w:numPr>
          <w:ilvl w:val="0"/>
          <w:numId w:val="1"/>
        </w:numPr>
        <w:rPr>
          <w:rFonts w:ascii="Times New Roman" w:hAnsi="Times New Roman" w:cs="Times New Roman"/>
        </w:rPr>
      </w:pPr>
      <w:r w:rsidRPr="00552A8A">
        <w:rPr>
          <w:rFonts w:ascii="Times New Roman" w:hAnsi="Times New Roman" w:cs="Times New Roman"/>
          <w:b/>
          <w:bCs/>
        </w:rPr>
        <w:t>Literature Review on Game-Based Learning</w:t>
      </w:r>
      <w:r w:rsidRPr="00552A8A">
        <w:rPr>
          <w:rFonts w:ascii="Times New Roman" w:hAnsi="Times New Roman" w:cs="Times New Roman"/>
        </w:rPr>
        <w:t xml:space="preserve">: Deep dive into existing studies about different types of game mechanics (role-playing, resource management, etc.) and their </w:t>
      </w:r>
      <w:r w:rsidRPr="00552A8A">
        <w:rPr>
          <w:rFonts w:ascii="Times New Roman" w:hAnsi="Times New Roman" w:cs="Times New Roman"/>
        </w:rPr>
        <w:lastRenderedPageBreak/>
        <w:t xml:space="preserve">effectiveness in education. This can give you insights into what might work for teaching </w:t>
      </w:r>
      <w:proofErr w:type="spellStart"/>
      <w:r w:rsidRPr="00552A8A">
        <w:rPr>
          <w:rFonts w:ascii="Times New Roman" w:hAnsi="Times New Roman" w:cs="Times New Roman"/>
        </w:rPr>
        <w:t>robo</w:t>
      </w:r>
      <w:proofErr w:type="spellEnd"/>
      <w:r w:rsidRPr="00552A8A">
        <w:rPr>
          <w:rFonts w:ascii="Times New Roman" w:hAnsi="Times New Roman" w:cs="Times New Roman"/>
        </w:rPr>
        <w:t>-ethics.</w:t>
      </w:r>
    </w:p>
    <w:p w:rsidR="00552A8A" w:rsidRPr="00552A8A" w:rsidRDefault="00552A8A" w:rsidP="00552A8A">
      <w:pPr>
        <w:numPr>
          <w:ilvl w:val="0"/>
          <w:numId w:val="1"/>
        </w:numPr>
        <w:rPr>
          <w:rFonts w:ascii="Times New Roman" w:hAnsi="Times New Roman" w:cs="Times New Roman"/>
        </w:rPr>
      </w:pPr>
      <w:r w:rsidRPr="00552A8A">
        <w:rPr>
          <w:rFonts w:ascii="Times New Roman" w:hAnsi="Times New Roman" w:cs="Times New Roman"/>
          <w:b/>
          <w:bCs/>
        </w:rPr>
        <w:t>Surveys and Interviews</w:t>
      </w:r>
      <w:r w:rsidRPr="00552A8A">
        <w:rPr>
          <w:rFonts w:ascii="Times New Roman" w:hAnsi="Times New Roman" w:cs="Times New Roman"/>
        </w:rPr>
        <w:t>: Conduct surveys or interviews with educators who have used game-based learning to teach ethics or with students who have experienced such educational methods. This can provide qualitative data on what might be effective.</w:t>
      </w:r>
    </w:p>
    <w:p w:rsidR="00552A8A" w:rsidRPr="00552A8A" w:rsidRDefault="00552A8A" w:rsidP="00552A8A">
      <w:pPr>
        <w:numPr>
          <w:ilvl w:val="0"/>
          <w:numId w:val="1"/>
        </w:numPr>
        <w:rPr>
          <w:rFonts w:ascii="Times New Roman" w:hAnsi="Times New Roman" w:cs="Times New Roman"/>
        </w:rPr>
      </w:pPr>
      <w:r w:rsidRPr="00552A8A">
        <w:rPr>
          <w:rFonts w:ascii="Times New Roman" w:hAnsi="Times New Roman" w:cs="Times New Roman"/>
          <w:b/>
          <w:bCs/>
        </w:rPr>
        <w:t>Theoretical Analysis</w:t>
      </w:r>
      <w:r w:rsidRPr="00552A8A">
        <w:rPr>
          <w:rFonts w:ascii="Times New Roman" w:hAnsi="Times New Roman" w:cs="Times New Roman"/>
        </w:rPr>
        <w:t xml:space="preserve">: </w:t>
      </w:r>
      <w:proofErr w:type="spellStart"/>
      <w:r w:rsidRPr="00552A8A">
        <w:rPr>
          <w:rFonts w:ascii="Times New Roman" w:hAnsi="Times New Roman" w:cs="Times New Roman"/>
        </w:rPr>
        <w:t>Analyze</w:t>
      </w:r>
      <w:proofErr w:type="spellEnd"/>
      <w:r w:rsidRPr="00552A8A">
        <w:rPr>
          <w:rFonts w:ascii="Times New Roman" w:hAnsi="Times New Roman" w:cs="Times New Roman"/>
        </w:rPr>
        <w:t xml:space="preserve"> different game designs theoretically to predict their potential effectiveness in teaching </w:t>
      </w:r>
      <w:proofErr w:type="spellStart"/>
      <w:r w:rsidRPr="00552A8A">
        <w:rPr>
          <w:rFonts w:ascii="Times New Roman" w:hAnsi="Times New Roman" w:cs="Times New Roman"/>
        </w:rPr>
        <w:t>robo</w:t>
      </w:r>
      <w:proofErr w:type="spellEnd"/>
      <w:r w:rsidRPr="00552A8A">
        <w:rPr>
          <w:rFonts w:ascii="Times New Roman" w:hAnsi="Times New Roman" w:cs="Times New Roman"/>
        </w:rPr>
        <w:t>-ethics. Consider factors like game duration, complexity of rules, role diversity, and the nature of game consequences.</w:t>
      </w:r>
    </w:p>
    <w:p w:rsidR="00552A8A" w:rsidRPr="00552A8A" w:rsidRDefault="00552A8A" w:rsidP="00552A8A">
      <w:pPr>
        <w:numPr>
          <w:ilvl w:val="0"/>
          <w:numId w:val="1"/>
        </w:numPr>
        <w:rPr>
          <w:rFonts w:ascii="Times New Roman" w:hAnsi="Times New Roman" w:cs="Times New Roman"/>
        </w:rPr>
      </w:pPr>
      <w:r w:rsidRPr="00552A8A">
        <w:rPr>
          <w:rFonts w:ascii="Times New Roman" w:hAnsi="Times New Roman" w:cs="Times New Roman"/>
          <w:b/>
          <w:bCs/>
        </w:rPr>
        <w:t xml:space="preserve">Simulation and </w:t>
      </w:r>
      <w:proofErr w:type="spellStart"/>
      <w:r w:rsidRPr="00552A8A">
        <w:rPr>
          <w:rFonts w:ascii="Times New Roman" w:hAnsi="Times New Roman" w:cs="Times New Roman"/>
          <w:b/>
          <w:bCs/>
        </w:rPr>
        <w:t>Modeling</w:t>
      </w:r>
      <w:proofErr w:type="spellEnd"/>
      <w:r w:rsidRPr="00552A8A">
        <w:rPr>
          <w:rFonts w:ascii="Times New Roman" w:hAnsi="Times New Roman" w:cs="Times New Roman"/>
        </w:rPr>
        <w:t xml:space="preserve">: If possible, use computer simulations to model how changes in game design might impact player </w:t>
      </w:r>
      <w:proofErr w:type="spellStart"/>
      <w:r w:rsidRPr="00552A8A">
        <w:rPr>
          <w:rFonts w:ascii="Times New Roman" w:hAnsi="Times New Roman" w:cs="Times New Roman"/>
        </w:rPr>
        <w:t>behavior</w:t>
      </w:r>
      <w:proofErr w:type="spellEnd"/>
      <w:r w:rsidRPr="00552A8A">
        <w:rPr>
          <w:rFonts w:ascii="Times New Roman" w:hAnsi="Times New Roman" w:cs="Times New Roman"/>
        </w:rPr>
        <w:t xml:space="preserve"> and learning outcomes. This could involve simple statistical models or more complex computational simulations.</w:t>
      </w:r>
    </w:p>
    <w:p w:rsidR="00552A8A" w:rsidRPr="00552A8A" w:rsidRDefault="00552A8A" w:rsidP="00552A8A">
      <w:pPr>
        <w:numPr>
          <w:ilvl w:val="0"/>
          <w:numId w:val="1"/>
        </w:numPr>
        <w:rPr>
          <w:rFonts w:ascii="Times New Roman" w:hAnsi="Times New Roman" w:cs="Times New Roman"/>
        </w:rPr>
      </w:pPr>
      <w:r w:rsidRPr="00552A8A">
        <w:rPr>
          <w:rFonts w:ascii="Times New Roman" w:hAnsi="Times New Roman" w:cs="Times New Roman"/>
          <w:b/>
          <w:bCs/>
        </w:rPr>
        <w:t>Collaboration with Game Designers</w:t>
      </w:r>
      <w:r w:rsidRPr="00552A8A">
        <w:rPr>
          <w:rFonts w:ascii="Times New Roman" w:hAnsi="Times New Roman" w:cs="Times New Roman"/>
        </w:rPr>
        <w:t xml:space="preserve">: Work with game designers to understand the nuances of incorporating various elements like resource management or role-play into a game. They might provide insights or prototypes that can be </w:t>
      </w:r>
      <w:proofErr w:type="spellStart"/>
      <w:r w:rsidRPr="00552A8A">
        <w:rPr>
          <w:rFonts w:ascii="Times New Roman" w:hAnsi="Times New Roman" w:cs="Times New Roman"/>
        </w:rPr>
        <w:t>analyzed</w:t>
      </w:r>
      <w:proofErr w:type="spellEnd"/>
      <w:r w:rsidRPr="00552A8A">
        <w:rPr>
          <w:rFonts w:ascii="Times New Roman" w:hAnsi="Times New Roman" w:cs="Times New Roman"/>
        </w:rPr>
        <w:t xml:space="preserve"> theoretically.</w:t>
      </w:r>
    </w:p>
    <w:p w:rsidR="00552A8A" w:rsidRPr="00552A8A" w:rsidRDefault="00552A8A" w:rsidP="00552A8A">
      <w:pPr>
        <w:numPr>
          <w:ilvl w:val="0"/>
          <w:numId w:val="1"/>
        </w:numPr>
        <w:rPr>
          <w:rFonts w:ascii="Times New Roman" w:hAnsi="Times New Roman" w:cs="Times New Roman"/>
          <w:b/>
          <w:bCs/>
        </w:rPr>
      </w:pPr>
      <w:r w:rsidRPr="00552A8A">
        <w:rPr>
          <w:rFonts w:ascii="Times New Roman" w:hAnsi="Times New Roman" w:cs="Times New Roman"/>
          <w:b/>
          <w:bCs/>
        </w:rPr>
        <w:t>Structuring Your Research</w:t>
      </w:r>
    </w:p>
    <w:p w:rsidR="00552A8A" w:rsidRPr="00552A8A" w:rsidRDefault="00552A8A" w:rsidP="00552A8A">
      <w:pPr>
        <w:numPr>
          <w:ilvl w:val="0"/>
          <w:numId w:val="1"/>
        </w:numPr>
        <w:rPr>
          <w:rFonts w:ascii="Times New Roman" w:hAnsi="Times New Roman" w:cs="Times New Roman"/>
        </w:rPr>
      </w:pPr>
      <w:r w:rsidRPr="00552A8A">
        <w:rPr>
          <w:rFonts w:ascii="Times New Roman" w:hAnsi="Times New Roman" w:cs="Times New Roman"/>
        </w:rPr>
        <w:t>When structuring your research, consider the following approach:</w:t>
      </w:r>
    </w:p>
    <w:p w:rsidR="00552A8A" w:rsidRPr="00552A8A" w:rsidRDefault="00552A8A" w:rsidP="00552A8A">
      <w:pPr>
        <w:numPr>
          <w:ilvl w:val="0"/>
          <w:numId w:val="1"/>
        </w:numPr>
        <w:rPr>
          <w:rFonts w:ascii="Times New Roman" w:hAnsi="Times New Roman" w:cs="Times New Roman"/>
        </w:rPr>
      </w:pPr>
      <w:r w:rsidRPr="00552A8A">
        <w:rPr>
          <w:rFonts w:ascii="Times New Roman" w:hAnsi="Times New Roman" w:cs="Times New Roman"/>
          <w:b/>
          <w:bCs/>
        </w:rPr>
        <w:t>Introduction</w:t>
      </w:r>
      <w:r w:rsidRPr="00552A8A">
        <w:rPr>
          <w:rFonts w:ascii="Times New Roman" w:hAnsi="Times New Roman" w:cs="Times New Roman"/>
        </w:rPr>
        <w:t>: Outline why using board games might be effective for teaching ethics.</w:t>
      </w:r>
    </w:p>
    <w:p w:rsidR="00552A8A" w:rsidRPr="00552A8A" w:rsidRDefault="00552A8A" w:rsidP="00552A8A">
      <w:pPr>
        <w:numPr>
          <w:ilvl w:val="0"/>
          <w:numId w:val="1"/>
        </w:numPr>
        <w:rPr>
          <w:rFonts w:ascii="Times New Roman" w:hAnsi="Times New Roman" w:cs="Times New Roman"/>
        </w:rPr>
      </w:pPr>
      <w:r w:rsidRPr="00552A8A">
        <w:rPr>
          <w:rFonts w:ascii="Times New Roman" w:hAnsi="Times New Roman" w:cs="Times New Roman"/>
          <w:b/>
          <w:bCs/>
        </w:rPr>
        <w:t>Methods</w:t>
      </w:r>
      <w:r w:rsidRPr="00552A8A">
        <w:rPr>
          <w:rFonts w:ascii="Times New Roman" w:hAnsi="Times New Roman" w:cs="Times New Roman"/>
        </w:rPr>
        <w:t>: Describe how you will gather data (e.g., literature review, interviews, theoretical analysis).</w:t>
      </w:r>
    </w:p>
    <w:p w:rsidR="00552A8A" w:rsidRPr="00552A8A" w:rsidRDefault="00552A8A" w:rsidP="00552A8A">
      <w:pPr>
        <w:numPr>
          <w:ilvl w:val="0"/>
          <w:numId w:val="1"/>
        </w:numPr>
        <w:rPr>
          <w:rFonts w:ascii="Times New Roman" w:hAnsi="Times New Roman" w:cs="Times New Roman"/>
        </w:rPr>
      </w:pPr>
      <w:r w:rsidRPr="00552A8A">
        <w:rPr>
          <w:rFonts w:ascii="Times New Roman" w:hAnsi="Times New Roman" w:cs="Times New Roman"/>
          <w:b/>
          <w:bCs/>
        </w:rPr>
        <w:t>Experiment/Analysis</w:t>
      </w:r>
      <w:r w:rsidRPr="00552A8A">
        <w:rPr>
          <w:rFonts w:ascii="Times New Roman" w:hAnsi="Times New Roman" w:cs="Times New Roman"/>
        </w:rPr>
        <w:t>: Detail the experimental setup if conducting practical experiments, or explain the theoretical framework for analysis.</w:t>
      </w:r>
    </w:p>
    <w:p w:rsidR="00552A8A" w:rsidRPr="00552A8A" w:rsidRDefault="00552A8A" w:rsidP="00552A8A">
      <w:pPr>
        <w:numPr>
          <w:ilvl w:val="0"/>
          <w:numId w:val="1"/>
        </w:numPr>
        <w:rPr>
          <w:rFonts w:ascii="Times New Roman" w:hAnsi="Times New Roman" w:cs="Times New Roman"/>
        </w:rPr>
      </w:pPr>
      <w:r w:rsidRPr="00552A8A">
        <w:rPr>
          <w:rFonts w:ascii="Times New Roman" w:hAnsi="Times New Roman" w:cs="Times New Roman"/>
          <w:b/>
          <w:bCs/>
        </w:rPr>
        <w:t>Results</w:t>
      </w:r>
      <w:r w:rsidRPr="00552A8A">
        <w:rPr>
          <w:rFonts w:ascii="Times New Roman" w:hAnsi="Times New Roman" w:cs="Times New Roman"/>
        </w:rPr>
        <w:t>: Present your findings from the reviews, interviews, or analyses.</w:t>
      </w:r>
    </w:p>
    <w:p w:rsidR="00552A8A" w:rsidRPr="00552A8A" w:rsidRDefault="00552A8A" w:rsidP="00552A8A">
      <w:pPr>
        <w:numPr>
          <w:ilvl w:val="0"/>
          <w:numId w:val="1"/>
        </w:numPr>
        <w:rPr>
          <w:rFonts w:ascii="Times New Roman" w:hAnsi="Times New Roman" w:cs="Times New Roman"/>
        </w:rPr>
      </w:pPr>
      <w:r w:rsidRPr="00552A8A">
        <w:rPr>
          <w:rFonts w:ascii="Times New Roman" w:hAnsi="Times New Roman" w:cs="Times New Roman"/>
          <w:b/>
          <w:bCs/>
        </w:rPr>
        <w:t>Discussion</w:t>
      </w:r>
      <w:r w:rsidRPr="00552A8A">
        <w:rPr>
          <w:rFonts w:ascii="Times New Roman" w:hAnsi="Times New Roman" w:cs="Times New Roman"/>
        </w:rPr>
        <w:t>: Interpret the results, discuss implications, and suggest practical applications.</w:t>
      </w:r>
    </w:p>
    <w:p w:rsidR="00552A8A" w:rsidRPr="00552A8A" w:rsidRDefault="00552A8A" w:rsidP="00552A8A">
      <w:pPr>
        <w:numPr>
          <w:ilvl w:val="0"/>
          <w:numId w:val="1"/>
        </w:numPr>
        <w:rPr>
          <w:rFonts w:ascii="Times New Roman" w:hAnsi="Times New Roman" w:cs="Times New Roman"/>
        </w:rPr>
      </w:pPr>
      <w:r w:rsidRPr="00552A8A">
        <w:rPr>
          <w:rFonts w:ascii="Times New Roman" w:hAnsi="Times New Roman" w:cs="Times New Roman"/>
          <w:b/>
          <w:bCs/>
        </w:rPr>
        <w:t>Conclusions and Future Work</w:t>
      </w:r>
      <w:r w:rsidRPr="00552A8A">
        <w:rPr>
          <w:rFonts w:ascii="Times New Roman" w:hAnsi="Times New Roman" w:cs="Times New Roman"/>
        </w:rPr>
        <w:t>: Summarize the main conclusions and propose directions for future research or game development.</w:t>
      </w:r>
    </w:p>
    <w:p w:rsidR="00552A8A" w:rsidRDefault="00552A8A" w:rsidP="00552A8A">
      <w:pPr>
        <w:numPr>
          <w:ilvl w:val="0"/>
          <w:numId w:val="1"/>
        </w:numPr>
        <w:rPr>
          <w:rFonts w:ascii="Times New Roman" w:hAnsi="Times New Roman" w:cs="Times New Roman"/>
        </w:rPr>
      </w:pPr>
    </w:p>
    <w:p w:rsidR="00552A8A" w:rsidRPr="00552A8A" w:rsidRDefault="00552A8A" w:rsidP="00552A8A">
      <w:pPr>
        <w:numPr>
          <w:ilvl w:val="0"/>
          <w:numId w:val="1"/>
        </w:numPr>
        <w:rPr>
          <w:rFonts w:ascii="Times New Roman" w:hAnsi="Times New Roman" w:cs="Times New Roman"/>
        </w:rPr>
      </w:pPr>
    </w:p>
    <w:p w:rsidR="00552A8A" w:rsidRPr="00552A8A" w:rsidRDefault="00552A8A">
      <w:pPr>
        <w:rPr>
          <w:rFonts w:ascii="Times New Roman" w:hAnsi="Times New Roman" w:cs="Times New Roman"/>
        </w:rPr>
      </w:pPr>
    </w:p>
    <w:sectPr w:rsidR="00552A8A" w:rsidRPr="00552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CAC"/>
    <w:multiLevelType w:val="multilevel"/>
    <w:tmpl w:val="2D080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B0C24"/>
    <w:multiLevelType w:val="hybridMultilevel"/>
    <w:tmpl w:val="0152E9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46243B"/>
    <w:multiLevelType w:val="hybridMultilevel"/>
    <w:tmpl w:val="63BED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BB3502"/>
    <w:multiLevelType w:val="hybridMultilevel"/>
    <w:tmpl w:val="AAD2EB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49E324E"/>
    <w:multiLevelType w:val="multilevel"/>
    <w:tmpl w:val="33244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853911"/>
    <w:multiLevelType w:val="hybridMultilevel"/>
    <w:tmpl w:val="139ED1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092DA1"/>
    <w:multiLevelType w:val="multilevel"/>
    <w:tmpl w:val="890055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D62169"/>
    <w:multiLevelType w:val="multilevel"/>
    <w:tmpl w:val="C48E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1000832">
    <w:abstractNumId w:val="6"/>
  </w:num>
  <w:num w:numId="2" w16cid:durableId="1523278500">
    <w:abstractNumId w:val="0"/>
  </w:num>
  <w:num w:numId="3" w16cid:durableId="470293180">
    <w:abstractNumId w:val="7"/>
  </w:num>
  <w:num w:numId="4" w16cid:durableId="2138791338">
    <w:abstractNumId w:val="4"/>
  </w:num>
  <w:num w:numId="5" w16cid:durableId="1257786564">
    <w:abstractNumId w:val="5"/>
  </w:num>
  <w:num w:numId="6" w16cid:durableId="1090156098">
    <w:abstractNumId w:val="1"/>
  </w:num>
  <w:num w:numId="7" w16cid:durableId="939799559">
    <w:abstractNumId w:val="3"/>
  </w:num>
  <w:num w:numId="8" w16cid:durableId="1905069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A8A"/>
    <w:rsid w:val="00552A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04C9F32"/>
  <w15:chartTrackingRefBased/>
  <w15:docId w15:val="{C4644E9B-932C-DB4F-8355-5A96F4EAA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A8A"/>
    <w:pPr>
      <w:ind w:left="720"/>
      <w:contextualSpacing/>
    </w:pPr>
  </w:style>
  <w:style w:type="paragraph" w:styleId="Title">
    <w:name w:val="Title"/>
    <w:basedOn w:val="Normal"/>
    <w:next w:val="Normal"/>
    <w:link w:val="TitleChar"/>
    <w:uiPriority w:val="10"/>
    <w:qFormat/>
    <w:rsid w:val="00552A8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2A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2A8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52A8A"/>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49148">
      <w:bodyDiv w:val="1"/>
      <w:marLeft w:val="0"/>
      <w:marRight w:val="0"/>
      <w:marTop w:val="0"/>
      <w:marBottom w:val="0"/>
      <w:divBdr>
        <w:top w:val="none" w:sz="0" w:space="0" w:color="auto"/>
        <w:left w:val="none" w:sz="0" w:space="0" w:color="auto"/>
        <w:bottom w:val="none" w:sz="0" w:space="0" w:color="auto"/>
        <w:right w:val="none" w:sz="0" w:space="0" w:color="auto"/>
      </w:divBdr>
    </w:div>
    <w:div w:id="629867664">
      <w:bodyDiv w:val="1"/>
      <w:marLeft w:val="0"/>
      <w:marRight w:val="0"/>
      <w:marTop w:val="0"/>
      <w:marBottom w:val="0"/>
      <w:divBdr>
        <w:top w:val="none" w:sz="0" w:space="0" w:color="auto"/>
        <w:left w:val="none" w:sz="0" w:space="0" w:color="auto"/>
        <w:bottom w:val="none" w:sz="0" w:space="0" w:color="auto"/>
        <w:right w:val="none" w:sz="0" w:space="0" w:color="auto"/>
      </w:divBdr>
      <w:divsChild>
        <w:div w:id="47842754">
          <w:marLeft w:val="0"/>
          <w:marRight w:val="0"/>
          <w:marTop w:val="0"/>
          <w:marBottom w:val="0"/>
          <w:divBdr>
            <w:top w:val="none" w:sz="0" w:space="0" w:color="auto"/>
            <w:left w:val="none" w:sz="0" w:space="0" w:color="auto"/>
            <w:bottom w:val="none" w:sz="0" w:space="0" w:color="auto"/>
            <w:right w:val="none" w:sz="0" w:space="0" w:color="auto"/>
          </w:divBdr>
          <w:divsChild>
            <w:div w:id="616836823">
              <w:marLeft w:val="0"/>
              <w:marRight w:val="0"/>
              <w:marTop w:val="0"/>
              <w:marBottom w:val="0"/>
              <w:divBdr>
                <w:top w:val="none" w:sz="0" w:space="0" w:color="auto"/>
                <w:left w:val="none" w:sz="0" w:space="0" w:color="auto"/>
                <w:bottom w:val="none" w:sz="0" w:space="0" w:color="auto"/>
                <w:right w:val="none" w:sz="0" w:space="0" w:color="auto"/>
              </w:divBdr>
              <w:divsChild>
                <w:div w:id="152747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3978">
          <w:marLeft w:val="0"/>
          <w:marRight w:val="0"/>
          <w:marTop w:val="0"/>
          <w:marBottom w:val="0"/>
          <w:divBdr>
            <w:top w:val="none" w:sz="0" w:space="0" w:color="auto"/>
            <w:left w:val="none" w:sz="0" w:space="0" w:color="auto"/>
            <w:bottom w:val="none" w:sz="0" w:space="0" w:color="auto"/>
            <w:right w:val="none" w:sz="0" w:space="0" w:color="auto"/>
          </w:divBdr>
          <w:divsChild>
            <w:div w:id="422915763">
              <w:marLeft w:val="0"/>
              <w:marRight w:val="0"/>
              <w:marTop w:val="0"/>
              <w:marBottom w:val="0"/>
              <w:divBdr>
                <w:top w:val="none" w:sz="0" w:space="0" w:color="auto"/>
                <w:left w:val="none" w:sz="0" w:space="0" w:color="auto"/>
                <w:bottom w:val="none" w:sz="0" w:space="0" w:color="auto"/>
                <w:right w:val="none" w:sz="0" w:space="0" w:color="auto"/>
              </w:divBdr>
              <w:divsChild>
                <w:div w:id="16377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Shaik</dc:creator>
  <cp:keywords/>
  <dc:description/>
  <cp:lastModifiedBy>Khaled Shaik</cp:lastModifiedBy>
  <cp:revision>1</cp:revision>
  <dcterms:created xsi:type="dcterms:W3CDTF">2024-04-14T09:08:00Z</dcterms:created>
  <dcterms:modified xsi:type="dcterms:W3CDTF">2024-04-14T09:11:00Z</dcterms:modified>
</cp:coreProperties>
</file>