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42DD" w14:textId="77777777" w:rsidR="00640E1A" w:rsidRPr="00640E1A" w:rsidRDefault="00640E1A" w:rsidP="00640E1A">
      <w:r w:rsidRPr="00640E1A">
        <w:rPr>
          <w:b/>
          <w:bCs/>
        </w:rPr>
        <w:t>fit_latency.py — the measurement tool.</w:t>
      </w:r>
      <w:r w:rsidRPr="00640E1A">
        <w:t xml:space="preserve"> You run this once per trading day. It reads the timestamp columns out of that day's parsed files, computes </w:t>
      </w:r>
      <w:proofErr w:type="spellStart"/>
      <w:r w:rsidRPr="00640E1A">
        <w:t>capture_ts</w:t>
      </w:r>
      <w:proofErr w:type="spellEnd"/>
      <w:r w:rsidRPr="00640E1A">
        <w:t xml:space="preserve"> − </w:t>
      </w:r>
      <w:proofErr w:type="spellStart"/>
      <w:r w:rsidRPr="00640E1A">
        <w:t>transact_time</w:t>
      </w:r>
      <w:proofErr w:type="spellEnd"/>
      <w:r w:rsidRPr="00640E1A">
        <w:t xml:space="preserve"> (how stale your view of the market was, event by event</w:t>
      </w:r>
      <w:proofErr w:type="gramStart"/>
      <w:r w:rsidRPr="00640E1A">
        <w:t>), and</w:t>
      </w:r>
      <w:proofErr w:type="gramEnd"/>
      <w:r w:rsidRPr="00640E1A">
        <w:t xml:space="preserve"> writes a small JSON report into </w:t>
      </w:r>
      <w:proofErr w:type="spellStart"/>
      <w:r w:rsidRPr="00640E1A">
        <w:t>calib</w:t>
      </w:r>
      <w:proofErr w:type="spellEnd"/>
      <w:r w:rsidRPr="00640E1A">
        <w:t>/</w:t>
      </w:r>
      <w:proofErr w:type="spellStart"/>
      <w:r w:rsidRPr="00640E1A">
        <w:t>as_of</w:t>
      </w:r>
      <w:proofErr w:type="spellEnd"/>
      <w:r w:rsidRPr="00640E1A">
        <w:t xml:space="preserve">=&lt;date&gt;/. It answers: what does my feed delay </w:t>
      </w:r>
      <w:proofErr w:type="gramStart"/>
      <w:r w:rsidRPr="00640E1A">
        <w:t>actually look</w:t>
      </w:r>
      <w:proofErr w:type="gramEnd"/>
      <w:r w:rsidRPr="00640E1A">
        <w:t xml:space="preserve"> like — median, 99th percentile, worst case; does it get worse when the market is busy; do the bad moments arrive bunched together; and is this day's capture healthy or degraded compared to recent days? Its main practical output is a </w:t>
      </w:r>
      <w:r w:rsidRPr="00640E1A">
        <w:rPr>
          <w:b/>
          <w:bCs/>
        </w:rPr>
        <w:t>quality verdict</w:t>
      </w:r>
      <w:r w:rsidRPr="00640E1A">
        <w:t xml:space="preserve"> — OK or REVIEW — so you can exclude bad-capture days from training instead of mistaking a capture problem for a market signal.</w:t>
      </w:r>
    </w:p>
    <w:p w14:paraId="0AC112F2" w14:textId="77777777" w:rsidR="00640E1A" w:rsidRPr="00640E1A" w:rsidRDefault="00640E1A" w:rsidP="00640E1A">
      <w:r w:rsidRPr="00640E1A">
        <w:rPr>
          <w:b/>
          <w:bCs/>
        </w:rPr>
        <w:t xml:space="preserve">latency.py — the thing the </w:t>
      </w:r>
      <w:proofErr w:type="spellStart"/>
      <w:r w:rsidRPr="00640E1A">
        <w:rPr>
          <w:b/>
          <w:bCs/>
        </w:rPr>
        <w:t>backtester</w:t>
      </w:r>
      <w:proofErr w:type="spellEnd"/>
      <w:r w:rsidRPr="00640E1A">
        <w:rPr>
          <w:b/>
          <w:bCs/>
        </w:rPr>
        <w:t xml:space="preserve"> imports.</w:t>
      </w:r>
      <w:r w:rsidRPr="00640E1A">
        <w:t xml:space="preserve"> This is where delay </w:t>
      </w:r>
      <w:proofErr w:type="gramStart"/>
      <w:r w:rsidRPr="00640E1A">
        <w:t>actually gets</w:t>
      </w:r>
      <w:proofErr w:type="gramEnd"/>
      <w:r w:rsidRPr="00640E1A">
        <w:t xml:space="preserve"> applied during a simulation. It contains three clock options, deliberately labeled by tier so a shortcut can't be mistaken for the real thing: </w:t>
      </w:r>
      <w:proofErr w:type="spellStart"/>
      <w:r w:rsidRPr="00640E1A">
        <w:t>CaptureClock</w:t>
      </w:r>
      <w:proofErr w:type="spellEnd"/>
      <w:r w:rsidRPr="00640E1A">
        <w:t xml:space="preserve"> (production — uses your recorded wire-arrival times directly, and refuses to run if they're missing rather than silently falling back), </w:t>
      </w:r>
      <w:proofErr w:type="spellStart"/>
      <w:r w:rsidRPr="00640E1A">
        <w:t>EmpiricalFeedLatency</w:t>
      </w:r>
      <w:proofErr w:type="spellEnd"/>
      <w:r w:rsidRPr="00640E1A">
        <w:t xml:space="preserve"> (second-best, for data lacking those timestamps), and </w:t>
      </w:r>
      <w:proofErr w:type="spellStart"/>
      <w:r w:rsidRPr="00640E1A">
        <w:t>FixedFeedLatency</w:t>
      </w:r>
      <w:proofErr w:type="spellEnd"/>
      <w:r w:rsidRPr="00640E1A">
        <w:t xml:space="preserve"> (the flagged placeholder, which now carries a warning). It also holds the outbound side — the delay between your decision and the exchange receiving your order, which is </w:t>
      </w:r>
      <w:r w:rsidRPr="00640E1A">
        <w:rPr>
          <w:b/>
          <w:bCs/>
        </w:rPr>
        <w:t>unmeasurable</w:t>
      </w:r>
      <w:r w:rsidRPr="00640E1A">
        <w:t xml:space="preserve"> until you've </w:t>
      </w:r>
      <w:proofErr w:type="gramStart"/>
      <w:r w:rsidRPr="00640E1A">
        <w:t>actually traded</w:t>
      </w:r>
      <w:proofErr w:type="gramEnd"/>
      <w:r w:rsidRPr="00640E1A">
        <w:t xml:space="preserve"> there, so it's built as a swept range (5/10/20/50ms) rather than a guess. </w:t>
      </w:r>
      <w:proofErr w:type="gramStart"/>
      <w:r w:rsidRPr="00640E1A">
        <w:t>Plus</w:t>
      </w:r>
      <w:proofErr w:type="gramEnd"/>
      <w:r w:rsidRPr="00640E1A">
        <w:t xml:space="preserve"> </w:t>
      </w:r>
      <w:proofErr w:type="spellStart"/>
      <w:r w:rsidRPr="00640E1A">
        <w:t>break_even_latency_</w:t>
      </w:r>
      <w:proofErr w:type="gramStart"/>
      <w:r w:rsidRPr="00640E1A">
        <w:t>ms</w:t>
      </w:r>
      <w:proofErr w:type="spellEnd"/>
      <w:r w:rsidRPr="00640E1A">
        <w:t>(</w:t>
      </w:r>
      <w:proofErr w:type="gramEnd"/>
      <w:r w:rsidRPr="00640E1A">
        <w:t xml:space="preserve">), which finds the delay at which your edge hits zero — the number </w:t>
      </w:r>
      <w:proofErr w:type="gramStart"/>
      <w:r w:rsidRPr="00640E1A">
        <w:t>that answers</w:t>
      </w:r>
      <w:proofErr w:type="gramEnd"/>
      <w:r w:rsidRPr="00640E1A">
        <w:t xml:space="preserve"> "is broker-DMA viable at all, and what would co-location need to buy?"</w:t>
      </w:r>
    </w:p>
    <w:p w14:paraId="2C008EA7" w14:textId="77777777" w:rsidR="00640E1A" w:rsidRPr="00640E1A" w:rsidRDefault="00640E1A" w:rsidP="00640E1A">
      <w:r w:rsidRPr="00640E1A">
        <w:rPr>
          <w:b/>
          <w:bCs/>
        </w:rPr>
        <w:t>validate_latency.py — proof the other two work.</w:t>
      </w:r>
      <w:r w:rsidRPr="00640E1A">
        <w:t xml:space="preserve"> Not part of your pipeline; it's the test suite. I can't run these against your real files, so it manufactures fake trading days where I </w:t>
      </w:r>
      <w:r w:rsidRPr="00640E1A">
        <w:rPr>
          <w:i/>
          <w:iCs/>
        </w:rPr>
        <w:t>inject</w:t>
      </w:r>
      <w:r w:rsidRPr="00640E1A">
        <w:t xml:space="preserve"> a known clock offset, known drift, known congestion, and known spike clustering, then checks the fitter recovers them. That's how I caught two of my own mistakes before shipping — a drift threshold that failed to fire, and a clustering statistic that was mathematically invalid. Run it once to confirm your environment is sane; after that you can ignore it.</w:t>
      </w:r>
    </w:p>
    <w:p w14:paraId="2C6D741C" w14:textId="77777777" w:rsidR="00640E1A" w:rsidRPr="00640E1A" w:rsidRDefault="00640E1A" w:rsidP="00640E1A">
      <w:r w:rsidRPr="00640E1A">
        <w:rPr>
          <w:b/>
          <w:bCs/>
        </w:rPr>
        <w:t>In practice:</w:t>
      </w:r>
      <w:r w:rsidRPr="00640E1A">
        <w:t xml:space="preserve"> you run fit_latency.py nightly alongside the rest of the pipeline; latency.py gets imported by the </w:t>
      </w:r>
      <w:proofErr w:type="spellStart"/>
      <w:r w:rsidRPr="00640E1A">
        <w:t>backtest</w:t>
      </w:r>
      <w:proofErr w:type="spellEnd"/>
      <w:r w:rsidRPr="00640E1A">
        <w:t xml:space="preserve"> and never run directly.</w:t>
      </w:r>
    </w:p>
    <w:p w14:paraId="7E0C2F09" w14:textId="77777777" w:rsidR="00640E1A" w:rsidRPr="00640E1A" w:rsidRDefault="00640E1A" w:rsidP="00640E1A">
      <w:r w:rsidRPr="00640E1A">
        <w:t xml:space="preserve">The key design point worth restating, since it's why this is only three modest files rather than a big modeling exercise: because your capture timestamps are genuine wire-arrival times, the production </w:t>
      </w:r>
      <w:proofErr w:type="spellStart"/>
      <w:r w:rsidRPr="00640E1A">
        <w:t>backtest</w:t>
      </w:r>
      <w:proofErr w:type="spellEnd"/>
      <w:r w:rsidRPr="00640E1A">
        <w:t xml:space="preserve"> just </w:t>
      </w:r>
      <w:r w:rsidRPr="00640E1A">
        <w:rPr>
          <w:b/>
          <w:bCs/>
        </w:rPr>
        <w:t>uses them directly</w:t>
      </w:r>
      <w:r w:rsidRPr="00640E1A">
        <w:t xml:space="preserve"> as the strategy's clock. Real spikes, real quiet stretches, no model. The fitter isn't feeding the simulation — it's there for diagnostics, quality gating, and stress tests.</w:t>
      </w:r>
    </w:p>
    <w:p w14:paraId="34755672" w14:textId="77777777" w:rsidR="00640E1A" w:rsidRPr="00640E1A" w:rsidRDefault="00640E1A" w:rsidP="00640E1A">
      <w:r w:rsidRPr="00640E1A">
        <w:t>Still open from that same audit, and larger than these: the own-fill callback, and the per-snapshot book validation harness I offered to build last message.</w:t>
      </w:r>
    </w:p>
    <w:p w14:paraId="1338B484" w14:textId="77777777" w:rsidR="006752E7" w:rsidRPr="00640E1A" w:rsidRDefault="006752E7" w:rsidP="00640E1A"/>
    <w:sectPr w:rsidR="006752E7" w:rsidRPr="00640E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7A53"/>
    <w:rsid w:val="00640E1A"/>
    <w:rsid w:val="006752E7"/>
    <w:rsid w:val="006E7A53"/>
    <w:rsid w:val="0086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3F8AC"/>
  <w14:defaultImageDpi w14:val="0"/>
  <w15:docId w15:val="{F2145401-8CFB-4C2F-8B0C-EA2F748B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2438</Characters>
  <Application>Microsoft Office Word</Application>
  <DocSecurity>0</DocSecurity>
  <Lines>35</Lines>
  <Paragraphs>7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Shahzeb Z</dc:creator>
  <cp:keywords/>
  <dc:description/>
  <cp:lastModifiedBy>Shahzeb Z</cp:lastModifiedBy>
  <cp:revision>3</cp:revision>
  <dcterms:created xsi:type="dcterms:W3CDTF">2026-07-28T10:42:00Z</dcterms:created>
  <dcterms:modified xsi:type="dcterms:W3CDTF">2026-07-28T10:43:00Z</dcterms:modified>
</cp:coreProperties>
</file>