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avs46flzw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thxl5k1x6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 June 2026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drxkzds7u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 Member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Mohammed Khaja Shoaib Shareef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hdecjlu2d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 ID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shb64178@outlook.com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yrn6ru7bw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Name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ShopEZ – Premium E-Commerce Platform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c2d47kds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Maximum Marks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Marks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09h6s10nno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Backlog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440"/>
        <w:gridCol w:w="2415"/>
        <w:gridCol w:w="3210"/>
        <w:gridCol w:w="2055"/>
        <w:tblGridChange w:id="0">
          <w:tblGrid>
            <w:gridCol w:w="1440"/>
            <w:gridCol w:w="2415"/>
            <w:gridCol w:w="3210"/>
            <w:gridCol w:w="205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 Points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Register &amp; 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Database Setup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MongoDB Models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 Module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CRUD Products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Search Module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Search &amp; Filter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Shopping Cart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Add/Remove Cart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Checkout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Order Placement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 Module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Order Management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UI Polish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Animations &amp; Themes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ffuz2kv9plp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Schedule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1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5"/>
        <w:gridCol w:w="2145"/>
        <w:gridCol w:w="2550"/>
        <w:gridCol w:w="2550"/>
        <w:tblGridChange w:id="0">
          <w:tblGrid>
            <w:gridCol w:w="1875"/>
            <w:gridCol w:w="2145"/>
            <w:gridCol w:w="2550"/>
            <w:gridCol w:w="25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 Days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Jun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 Jun 2026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 Days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 Jun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 Jun 2026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 Days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 Jun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 Jun 2026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 Days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 Jun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18 Jun 2026</w:t>
            </w:r>
          </w:p>
        </w:tc>
      </w:tr>
    </w:tbl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zp8pfn0eon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Estimated Velocity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Story Points = 54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Duration = 18 Days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Average Velocity ≈ </w:t>
      </w:r>
      <w:r w:rsidDel="00000000" w:rsidR="00000000" w:rsidRPr="00000000">
        <w:rPr>
          <w:b w:val="1"/>
          <w:bCs w:val="1"/>
          <w:rtl w:val="0"/>
        </w:rPr>
        <w:t xml:space="preserve">3 Story Points per Day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