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Muhammad Yahya Khan</w:t>
        <w:br/>
        <w:t>Muhammad Tariq</w:t>
      </w:r>
    </w:p>
    <w:p>
      <w:pPr>
        <w:jc w:val="center"/>
      </w:pPr>
      <w:r>
        <w:rPr>
          <w:b/>
        </w:rPr>
        <w:br/>
        <w:br/>
        <w:t>PROJECT 04</w:t>
        <w:br/>
      </w:r>
      <w:r>
        <w:rPr>
          <w:b/>
        </w:rPr>
        <w:t>RISC-V SoC with Network-on-Chip–Inspired Multi-Core Interconnect</w:t>
        <w:br/>
      </w:r>
      <w:r>
        <w:rPr>
          <w:b/>
        </w:rPr>
        <w:br/>
        <w:t>DETAILED TECHNICAL PROJECT REPORT</w:t>
      </w:r>
      <w:r>
        <w:br/>
        <w:br/>
        <w:t>Based on the Submitted RTL / Verification Project</w:t>
        <w:br/>
      </w:r>
      <w:r>
        <w:br/>
        <w:t>Dual-Core RV32I SoC • AHB-Lite-Style Interconnect • Shared SRAM • Mailbox • GPIO • UART</w:t>
        <w:br/>
      </w:r>
      <w:r>
        <w:br/>
        <w:br/>
        <w:t>Prepared from the supplied project archive: capstone.zip</w:t>
      </w:r>
      <w:r>
        <w:br/>
        <w:br/>
        <w:t>September 2026</w:t>
      </w:r>
    </w:p>
    <w:p>
      <w:r>
        <w:br w:type="page"/>
      </w:r>
    </w:p>
    <w:p>
      <w:pPr>
        <w:pStyle w:val="Heading1"/>
      </w:pPr>
      <w:r>
        <w:t>Executive Summary</w:t>
      </w:r>
    </w:p>
    <w:p>
      <w:pPr>
        <w:spacing w:line="360" w:lineRule="auto"/>
      </w:pPr>
      <w:r>
        <w:t>This report documents the supplied Project 04 implementation titled “RISC-V SoC with Network-on-Chip–Inspired Multi-Core Interconnect.” The implementation contains two RV32I processor cores, local instruction memories, a shared data subsystem, an AHB-Lite-style adapter, a NoC-inspired interconnect, round-robin arbitration, shared SRAM, an inter-core mailbox, GPIO, UART, and directed self-checking SystemVerilog testbenches.</w:t>
      </w:r>
    </w:p>
    <w:p>
      <w:pPr>
        <w:spacing w:line="360" w:lineRule="auto"/>
      </w:pPr>
      <w:r>
        <w:t>The design is structured as a small multi-core system-on-chip rather than a general-purpose operating-system platform. Each RV32I core executes an independent machine-code program. Data-side requests from the cores are converted into an AHB-Lite-style transaction and routed by address to the appropriate shared resource. The mailbox provides an explicit communication mechanism between the two cores, while the shared SRAM provides common memory.</w:t>
      </w:r>
    </w:p>
    <w:p>
      <w:pPr>
        <w:spacing w:line="360" w:lineRule="auto"/>
      </w:pPr>
      <w:r>
        <w:t>The most important end-to-end demonstration is the Core 0 → Mailbox → Core 1 → UART communication path. Core 0 writes 0x55 into the mailbox and then writes 0xAA to GPIO. Core 1 reads the mailbox value and transmits the same byte through UART. The SoC-level testbench captures the UART event and checks the final GPIO value and UART byte.</w:t>
      </w:r>
    </w:p>
    <w:p>
      <w:pPr>
        <w:spacing w:line="360" w:lineRule="auto"/>
      </w:pPr>
      <w:r>
        <w:t>The archive also contains an interconnect-level self-checking testbench that exercises reset, shared SRAM, cross-core memory sharing, mailbox communication, GPIO, UART, contention/round-robin arbitration, back-to-back accesses, and invalid-address handling. This makes the supplied project considerably stronger than a simple waveform-only demonstration.</w:t>
      </w:r>
    </w:p>
    <w:p>
      <w:pPr>
        <w:spacing w:line="360" w:lineRule="auto"/>
      </w:pPr>
      <w:r>
        <w:t>This report is intentionally based on the actual supplied files rather than assuming features that are not present. Where the implementation is “AHB-Lite-style” rather than a complete ARM AHB-Lite implementation, that distinction is explicitly stated. Likewise, UVM, formal assertions, coverage closure, and ASIC physical-design evidence are identified as future/remaining work rather than falsely reported as completed.</w:t>
      </w:r>
    </w:p>
    <w:p>
      <w:pPr>
        <w:pStyle w:val="Heading1"/>
      </w:pPr>
      <w:r>
        <w:t>Table of Contents</w:t>
      </w:r>
    </w:p>
    <w:p>
      <w:pPr>
        <w:spacing w:line="360" w:lineRule="auto"/>
      </w:pPr>
      <w:r>
        <w:t>A Word-generated table of contents can be refreshed in Microsoft Word using References → Table of Contents → Update Table. The numbered sections below form the report structure.</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Section</w:t>
            </w:r>
          </w:p>
        </w:tc>
        <w:tc>
          <w:tcPr>
            <w:tcW w:type="dxa" w:w="4703"/>
          </w:tcPr>
          <w:p>
            <w:r>
              <w:rPr>
                <w:b/>
              </w:rPr>
              <w:t>Topic</w:t>
            </w:r>
          </w:p>
        </w:tc>
      </w:tr>
      <w:tr>
        <w:tc>
          <w:tcPr>
            <w:tcW w:type="dxa" w:w="4703"/>
          </w:tcPr>
          <w:p>
            <w:r>
              <w:t>1</w:t>
            </w:r>
          </w:p>
        </w:tc>
        <w:tc>
          <w:tcPr>
            <w:tcW w:type="dxa" w:w="4703"/>
          </w:tcPr>
          <w:p>
            <w:r>
              <w:t>Introduction</w:t>
            </w:r>
          </w:p>
        </w:tc>
      </w:tr>
      <w:tr>
        <w:tc>
          <w:tcPr>
            <w:tcW w:type="dxa" w:w="4703"/>
          </w:tcPr>
          <w:p>
            <w:r>
              <w:t>2</w:t>
            </w:r>
          </w:p>
        </w:tc>
        <w:tc>
          <w:tcPr>
            <w:tcW w:type="dxa" w:w="4703"/>
          </w:tcPr>
          <w:p>
            <w:r>
              <w:t>Project Objectives and Scope</w:t>
            </w:r>
          </w:p>
        </w:tc>
      </w:tr>
      <w:tr>
        <w:tc>
          <w:tcPr>
            <w:tcW w:type="dxa" w:w="4703"/>
          </w:tcPr>
          <w:p>
            <w:r>
              <w:t>3</w:t>
            </w:r>
          </w:p>
        </w:tc>
        <w:tc>
          <w:tcPr>
            <w:tcW w:type="dxa" w:w="4703"/>
          </w:tcPr>
          <w:p>
            <w:r>
              <w:t>System Requirements</w:t>
            </w:r>
          </w:p>
        </w:tc>
      </w:tr>
      <w:tr>
        <w:tc>
          <w:tcPr>
            <w:tcW w:type="dxa" w:w="4703"/>
          </w:tcPr>
          <w:p>
            <w:r>
              <w:t>4</w:t>
            </w:r>
          </w:p>
        </w:tc>
        <w:tc>
          <w:tcPr>
            <w:tcW w:type="dxa" w:w="4703"/>
          </w:tcPr>
          <w:p>
            <w:r>
              <w:t>System Architecture</w:t>
            </w:r>
          </w:p>
        </w:tc>
      </w:tr>
      <w:tr>
        <w:tc>
          <w:tcPr>
            <w:tcW w:type="dxa" w:w="4703"/>
          </w:tcPr>
          <w:p>
            <w:r>
              <w:t>5</w:t>
            </w:r>
          </w:p>
        </w:tc>
        <w:tc>
          <w:tcPr>
            <w:tcW w:type="dxa" w:w="4703"/>
          </w:tcPr>
          <w:p>
            <w:r>
              <w:t>RISC-V Processor Core</w:t>
            </w:r>
          </w:p>
        </w:tc>
      </w:tr>
      <w:tr>
        <w:tc>
          <w:tcPr>
            <w:tcW w:type="dxa" w:w="4703"/>
          </w:tcPr>
          <w:p>
            <w:r>
              <w:t>6</w:t>
            </w:r>
          </w:p>
        </w:tc>
        <w:tc>
          <w:tcPr>
            <w:tcW w:type="dxa" w:w="4703"/>
          </w:tcPr>
          <w:p>
            <w:r>
              <w:t>AHB-Lite-Style Adapter</w:t>
            </w:r>
          </w:p>
        </w:tc>
      </w:tr>
      <w:tr>
        <w:tc>
          <w:tcPr>
            <w:tcW w:type="dxa" w:w="4703"/>
          </w:tcPr>
          <w:p>
            <w:r>
              <w:t>7</w:t>
            </w:r>
          </w:p>
        </w:tc>
        <w:tc>
          <w:tcPr>
            <w:tcW w:type="dxa" w:w="4703"/>
          </w:tcPr>
          <w:p>
            <w:r>
              <w:t>NoC-Inspired Interconnect</w:t>
            </w:r>
          </w:p>
        </w:tc>
      </w:tr>
      <w:tr>
        <w:tc>
          <w:tcPr>
            <w:tcW w:type="dxa" w:w="4703"/>
          </w:tcPr>
          <w:p>
            <w:r>
              <w:t>8</w:t>
            </w:r>
          </w:p>
        </w:tc>
        <w:tc>
          <w:tcPr>
            <w:tcW w:type="dxa" w:w="4703"/>
          </w:tcPr>
          <w:p>
            <w:r>
              <w:t>Shared Memory and Peripherals</w:t>
            </w:r>
          </w:p>
        </w:tc>
      </w:tr>
      <w:tr>
        <w:tc>
          <w:tcPr>
            <w:tcW w:type="dxa" w:w="4703"/>
          </w:tcPr>
          <w:p>
            <w:r>
              <w:t>9</w:t>
            </w:r>
          </w:p>
        </w:tc>
        <w:tc>
          <w:tcPr>
            <w:tcW w:type="dxa" w:w="4703"/>
          </w:tcPr>
          <w:p>
            <w:r>
              <w:t>Inter-Core Mailbox</w:t>
            </w:r>
          </w:p>
        </w:tc>
      </w:tr>
      <w:tr>
        <w:tc>
          <w:tcPr>
            <w:tcW w:type="dxa" w:w="4703"/>
          </w:tcPr>
          <w:p>
            <w:r>
              <w:t>10</w:t>
            </w:r>
          </w:p>
        </w:tc>
        <w:tc>
          <w:tcPr>
            <w:tcW w:type="dxa" w:w="4703"/>
          </w:tcPr>
          <w:p>
            <w:r>
              <w:t>Address Map</w:t>
            </w:r>
          </w:p>
        </w:tc>
      </w:tr>
      <w:tr>
        <w:tc>
          <w:tcPr>
            <w:tcW w:type="dxa" w:w="4703"/>
          </w:tcPr>
          <w:p>
            <w:r>
              <w:t>11</w:t>
            </w:r>
          </w:p>
        </w:tc>
        <w:tc>
          <w:tcPr>
            <w:tcW w:type="dxa" w:w="4703"/>
          </w:tcPr>
          <w:p>
            <w:r>
              <w:t>Software / Machine-Code Programs</w:t>
            </w:r>
          </w:p>
        </w:tc>
      </w:tr>
      <w:tr>
        <w:tc>
          <w:tcPr>
            <w:tcW w:type="dxa" w:w="4703"/>
          </w:tcPr>
          <w:p>
            <w:r>
              <w:t>12</w:t>
            </w:r>
          </w:p>
        </w:tc>
        <w:tc>
          <w:tcPr>
            <w:tcW w:type="dxa" w:w="4703"/>
          </w:tcPr>
          <w:p>
            <w:r>
              <w:t>Verification and Testbenches</w:t>
            </w:r>
          </w:p>
        </w:tc>
      </w:tr>
      <w:tr>
        <w:tc>
          <w:tcPr>
            <w:tcW w:type="dxa" w:w="4703"/>
          </w:tcPr>
          <w:p>
            <w:r>
              <w:t>13</w:t>
            </w:r>
          </w:p>
        </w:tc>
        <w:tc>
          <w:tcPr>
            <w:tcW w:type="dxa" w:w="4703"/>
          </w:tcPr>
          <w:p>
            <w:r>
              <w:t>Simulation Flow in QuestaSim</w:t>
            </w:r>
          </w:p>
        </w:tc>
      </w:tr>
      <w:tr>
        <w:tc>
          <w:tcPr>
            <w:tcW w:type="dxa" w:w="4703"/>
          </w:tcPr>
          <w:p>
            <w:r>
              <w:t>14</w:t>
            </w:r>
          </w:p>
        </w:tc>
        <w:tc>
          <w:tcPr>
            <w:tcW w:type="dxa" w:w="4703"/>
          </w:tcPr>
          <w:p>
            <w:r>
              <w:t>Functional Test Analysis</w:t>
            </w:r>
          </w:p>
        </w:tc>
      </w:tr>
      <w:tr>
        <w:tc>
          <w:tcPr>
            <w:tcW w:type="dxa" w:w="4703"/>
          </w:tcPr>
          <w:p>
            <w:r>
              <w:t>15</w:t>
            </w:r>
          </w:p>
        </w:tc>
        <w:tc>
          <w:tcPr>
            <w:tcW w:type="dxa" w:w="4703"/>
          </w:tcPr>
          <w:p>
            <w:r>
              <w:t>Design Strengths</w:t>
            </w:r>
          </w:p>
        </w:tc>
      </w:tr>
      <w:tr>
        <w:tc>
          <w:tcPr>
            <w:tcW w:type="dxa" w:w="4703"/>
          </w:tcPr>
          <w:p>
            <w:r>
              <w:t>16</w:t>
            </w:r>
          </w:p>
        </w:tc>
        <w:tc>
          <w:tcPr>
            <w:tcW w:type="dxa" w:w="4703"/>
          </w:tcPr>
          <w:p>
            <w:r>
              <w:t>Limitations and Recommended Improvements</w:t>
            </w:r>
          </w:p>
        </w:tc>
      </w:tr>
      <w:tr>
        <w:tc>
          <w:tcPr>
            <w:tcW w:type="dxa" w:w="4703"/>
          </w:tcPr>
          <w:p>
            <w:r>
              <w:t>17</w:t>
            </w:r>
          </w:p>
        </w:tc>
        <w:tc>
          <w:tcPr>
            <w:tcW w:type="dxa" w:w="4703"/>
          </w:tcPr>
          <w:p>
            <w:r>
              <w:t>Conclusion</w:t>
            </w:r>
          </w:p>
        </w:tc>
      </w:tr>
      <w:tr>
        <w:tc>
          <w:tcPr>
            <w:tcW w:type="dxa" w:w="4703"/>
          </w:tcPr>
          <w:p>
            <w:r>
              <w:t>18</w:t>
            </w:r>
          </w:p>
        </w:tc>
        <w:tc>
          <w:tcPr>
            <w:tcW w:type="dxa" w:w="4703"/>
          </w:tcPr>
          <w:p>
            <w:r>
              <w:t>Appendix: File-by-File Description</w:t>
            </w:r>
          </w:p>
        </w:tc>
      </w:tr>
      <w:tr>
        <w:tc>
          <w:tcPr>
            <w:tcW w:type="dxa" w:w="4703"/>
          </w:tcPr>
          <w:p>
            <w:r>
              <w:t>19</w:t>
            </w:r>
          </w:p>
        </w:tc>
        <w:tc>
          <w:tcPr>
            <w:tcW w:type="dxa" w:w="4703"/>
          </w:tcPr>
          <w:p>
            <w:r>
              <w:t>Appendix: Key RTL Listings</w:t>
            </w:r>
          </w:p>
        </w:tc>
      </w:tr>
    </w:tbl>
    <w:p>
      <w:pPr>
        <w:pStyle w:val="Heading1"/>
      </w:pPr>
      <w:r>
        <w:t>1. Introduction</w:t>
      </w:r>
    </w:p>
    <w:p>
      <w:pPr>
        <w:spacing w:line="360" w:lineRule="auto"/>
      </w:pPr>
      <w:r>
        <w:t>Modern SoCs increasingly integrate multiple processor cores with shared memory and peripheral resources. A multi-core architecture must solve two problems simultaneously: computation and communication. The processor cores execute instructions independently, while the interconnect determines how their memory transactions reach shared resources.</w:t>
      </w:r>
    </w:p>
    <w:p>
      <w:pPr>
        <w:spacing w:line="360" w:lineRule="auto"/>
      </w:pPr>
      <w:r>
        <w:t>This project implements a compact educational version of that concept using the RISC-V RV32I instruction-set architecture. Instead of connecting the cores directly to a collection of independent peripherals, both cores issue data-side requests toward a common interconnect. The interconnect performs request detection, arbitration, address decoding, routing, and response return.</w:t>
      </w:r>
    </w:p>
    <w:p>
      <w:pPr>
        <w:spacing w:line="360" w:lineRule="auto"/>
      </w:pPr>
      <w:r>
        <w:t>The project name emphasizes a Network-on-Chip (NoC)-inspired architecture. The supplied implementation is not a large mesh NoC with multiple routers and virtual channels; it is a two-master shared interconnect that borrows important NoC/system-interconnect ideas such as independent masters, arbitration, routing by address, and shared resources. This makes the design appropriate for demonstrating the architectural principles while keeping the RTL manageable.</w:t>
      </w:r>
    </w:p>
    <w:p>
      <w:pPr>
        <w:spacing w:line="360" w:lineRule="auto"/>
      </w:pPr>
      <w:r>
        <w:t>The submitted archive contains 25 main source/test/program files plus QuestaSim-generated work-library files. The report focuses on the source files and simulation scripts and excludes generated simulator databases from the functional design description.</w:t>
      </w:r>
    </w:p>
    <w:p>
      <w:pPr>
        <w:pStyle w:val="Heading1"/>
      </w:pPr>
      <w:r>
        <w:t>2. Project Objectives and Scope</w:t>
      </w:r>
    </w:p>
    <w:p>
      <w:pPr>
        <w:pStyle w:val="Heading2"/>
      </w:pPr>
      <w:r>
        <w:t>2.1 Primary Objectives</w:t>
      </w:r>
    </w:p>
    <w:p>
      <w:pPr>
        <w:pStyle w:val="ListBullet"/>
        <w:spacing w:line="312" w:lineRule="auto"/>
      </w:pPr>
      <w:r>
        <w:t>Implement a dual-core RV32I processor-based SoC.</w:t>
      </w:r>
    </w:p>
    <w:p>
      <w:pPr>
        <w:pStyle w:val="ListBullet"/>
        <w:spacing w:line="312" w:lineRule="auto"/>
      </w:pPr>
      <w:r>
        <w:t>Provide independent instruction memories/programs for Core 0 and Core 1.</w:t>
      </w:r>
    </w:p>
    <w:p>
      <w:pPr>
        <w:pStyle w:val="ListBullet"/>
        <w:spacing w:line="312" w:lineRule="auto"/>
      </w:pPr>
      <w:r>
        <w:t>Connect both cores to shared resources through a common interconnect.</w:t>
      </w:r>
    </w:p>
    <w:p>
      <w:pPr>
        <w:pStyle w:val="ListBullet"/>
        <w:spacing w:line="312" w:lineRule="auto"/>
      </w:pPr>
      <w:r>
        <w:t>Use an AHB-Lite-style transaction interface between the CPU-side memory interface and the interconnect.</w:t>
      </w:r>
    </w:p>
    <w:p>
      <w:pPr>
        <w:pStyle w:val="ListBullet"/>
        <w:spacing w:line="312" w:lineRule="auto"/>
      </w:pPr>
      <w:r>
        <w:t>Implement arbitration so simultaneous requests from both cores are handled deterministically.</w:t>
      </w:r>
    </w:p>
    <w:p>
      <w:pPr>
        <w:pStyle w:val="ListBullet"/>
        <w:spacing w:line="312" w:lineRule="auto"/>
      </w:pPr>
      <w:r>
        <w:t>Implement shared SRAM for common data storage.</w:t>
      </w:r>
    </w:p>
    <w:p>
      <w:pPr>
        <w:pStyle w:val="ListBullet"/>
        <w:spacing w:line="312" w:lineRule="auto"/>
      </w:pPr>
      <w:r>
        <w:t>Implement an explicit mailbox for Core 0 ↔ Core 1 communication.</w:t>
      </w:r>
    </w:p>
    <w:p>
      <w:pPr>
        <w:pStyle w:val="ListBullet"/>
        <w:spacing w:line="312" w:lineRule="auto"/>
      </w:pPr>
      <w:r>
        <w:t>Provide GPIO and UART memory-mapped peripherals.</w:t>
      </w:r>
    </w:p>
    <w:p>
      <w:pPr>
        <w:pStyle w:val="ListBullet"/>
        <w:spacing w:line="312" w:lineRule="auto"/>
      </w:pPr>
      <w:r>
        <w:t>Provide directed self-checking verification at interconnect and complete-SoC levels.</w:t>
      </w:r>
    </w:p>
    <w:p>
      <w:pPr>
        <w:pStyle w:val="ListBullet"/>
        <w:spacing w:line="312" w:lineRule="auto"/>
      </w:pPr>
      <w:r>
        <w:t>Demonstrate an end-to-end inter-core communication scenario using real RV32I machine instructions.</w:t>
      </w:r>
    </w:p>
    <w:p>
      <w:pPr>
        <w:pStyle w:val="Heading2"/>
      </w:pPr>
      <w:r>
        <w:t>2.2 In Scope</w:t>
      </w:r>
    </w:p>
    <w:p>
      <w:pPr>
        <w:pStyle w:val="ListBullet"/>
        <w:spacing w:line="312" w:lineRule="auto"/>
      </w:pPr>
      <w:r>
        <w:t>RTL implementation in Verilog/SystemVerilog-compatible source files.</w:t>
      </w:r>
    </w:p>
    <w:p>
      <w:pPr>
        <w:pStyle w:val="ListBullet"/>
        <w:spacing w:line="312" w:lineRule="auto"/>
      </w:pPr>
      <w:r>
        <w:t>QuestaSim compilation and simulation using run_baseline.do.</w:t>
      </w:r>
    </w:p>
    <w:p>
      <w:pPr>
        <w:pStyle w:val="ListBullet"/>
        <w:spacing w:line="312" w:lineRule="auto"/>
      </w:pPr>
      <w:r>
        <w:t>Functional verification through directed self-checking testbenches.</w:t>
      </w:r>
    </w:p>
    <w:p>
      <w:pPr>
        <w:pStyle w:val="ListBullet"/>
        <w:spacing w:line="312" w:lineRule="auto"/>
      </w:pPr>
      <w:r>
        <w:t>Memory-mapped peripheral access.</w:t>
      </w:r>
    </w:p>
    <w:p>
      <w:pPr>
        <w:pStyle w:val="ListBullet"/>
        <w:spacing w:line="312" w:lineRule="auto"/>
      </w:pPr>
      <w:r>
        <w:t>Two-core communication through mailbox and shared memory.</w:t>
      </w:r>
    </w:p>
    <w:p>
      <w:pPr>
        <w:pStyle w:val="Heading2"/>
      </w:pPr>
      <w:r>
        <w:t>2.3 Out of Scope / Not Demonstrated in the Supplied Archive</w:t>
      </w:r>
    </w:p>
    <w:p>
      <w:pPr>
        <w:pStyle w:val="ListBullet"/>
        <w:spacing w:line="312" w:lineRule="auto"/>
      </w:pPr>
      <w:r>
        <w:t>Full UVM environment and reusable UVM agents.</w:t>
      </w:r>
    </w:p>
    <w:p>
      <w:pPr>
        <w:pStyle w:val="ListBullet"/>
        <w:spacing w:line="312" w:lineRule="auto"/>
      </w:pPr>
      <w:r>
        <w:t>Formal verification and SystemVerilog Assertions coverage reports.</w:t>
      </w:r>
    </w:p>
    <w:p>
      <w:pPr>
        <w:pStyle w:val="ListBullet"/>
        <w:spacing w:line="312" w:lineRule="auto"/>
      </w:pPr>
      <w:r>
        <w:t>Code/functional coverage closure reports.</w:t>
      </w:r>
    </w:p>
    <w:p>
      <w:pPr>
        <w:pStyle w:val="ListBullet"/>
        <w:spacing w:line="312" w:lineRule="auto"/>
      </w:pPr>
      <w:r>
        <w:t>Complete ASIC synthesis, floorplanning, placement, CTS, routing, DRC/LVS and signoff evidence.</w:t>
      </w:r>
    </w:p>
    <w:p>
      <w:pPr>
        <w:pStyle w:val="ListBullet"/>
        <w:spacing w:line="312" w:lineRule="auto"/>
      </w:pPr>
      <w:r>
        <w:t>A full standards-complete AHB-Lite implementation with all optional protocol features.</w:t>
      </w:r>
    </w:p>
    <w:p>
      <w:pPr>
        <w:pStyle w:val="ListBullet"/>
        <w:spacing w:line="312" w:lineRule="auto"/>
      </w:pPr>
      <w:r>
        <w:t>A full physical FPGA constraints/bitstream demonstration in the supplied archive.</w:t>
      </w:r>
    </w:p>
    <w:p>
      <w:pPr>
        <w:pStyle w:val="Heading1"/>
      </w:pPr>
      <w:r>
        <w:t>3. System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ID</w:t>
            </w:r>
          </w:p>
        </w:tc>
        <w:tc>
          <w:tcPr>
            <w:tcW w:type="dxa" w:w="3135"/>
          </w:tcPr>
          <w:p>
            <w:r>
              <w:rPr>
                <w:b/>
              </w:rPr>
              <w:t>Requirement</w:t>
            </w:r>
          </w:p>
        </w:tc>
        <w:tc>
          <w:tcPr>
            <w:tcW w:type="dxa" w:w="3135"/>
          </w:tcPr>
          <w:p>
            <w:r>
              <w:rPr>
                <w:b/>
              </w:rPr>
              <w:t>Description</w:t>
            </w:r>
          </w:p>
        </w:tc>
      </w:tr>
      <w:tr>
        <w:tc>
          <w:tcPr>
            <w:tcW w:type="dxa" w:w="3135"/>
          </w:tcPr>
          <w:p>
            <w:r>
              <w:t>FR-01</w:t>
            </w:r>
          </w:p>
        </w:tc>
        <w:tc>
          <w:tcPr>
            <w:tcW w:type="dxa" w:w="3135"/>
          </w:tcPr>
          <w:p>
            <w:r>
              <w:t>Dual processor execution</w:t>
            </w:r>
          </w:p>
        </w:tc>
        <w:tc>
          <w:tcPr>
            <w:tcW w:type="dxa" w:w="3135"/>
          </w:tcPr>
          <w:p>
            <w:r>
              <w:t>The system shall contain two independent RV32I processor cores.</w:t>
            </w:r>
          </w:p>
        </w:tc>
      </w:tr>
      <w:tr>
        <w:tc>
          <w:tcPr>
            <w:tcW w:type="dxa" w:w="3135"/>
          </w:tcPr>
          <w:p>
            <w:r>
              <w:t>FR-02</w:t>
            </w:r>
          </w:p>
        </w:tc>
        <w:tc>
          <w:tcPr>
            <w:tcW w:type="dxa" w:w="3135"/>
          </w:tcPr>
          <w:p>
            <w:r>
              <w:t>Instruction storage</w:t>
            </w:r>
          </w:p>
        </w:tc>
        <w:tc>
          <w:tcPr>
            <w:tcW w:type="dxa" w:w="3135"/>
          </w:tcPr>
          <w:p>
            <w:r>
              <w:t>Each core shall fetch instructions from an independent local instruction memory initialized from a program file.</w:t>
            </w:r>
          </w:p>
        </w:tc>
      </w:tr>
      <w:tr>
        <w:tc>
          <w:tcPr>
            <w:tcW w:type="dxa" w:w="3135"/>
          </w:tcPr>
          <w:p>
            <w:r>
              <w:t>FR-03</w:t>
            </w:r>
          </w:p>
        </w:tc>
        <w:tc>
          <w:tcPr>
            <w:tcW w:type="dxa" w:w="3135"/>
          </w:tcPr>
          <w:p>
            <w:r>
              <w:t>Shared data access</w:t>
            </w:r>
          </w:p>
        </w:tc>
        <w:tc>
          <w:tcPr>
            <w:tcW w:type="dxa" w:w="3135"/>
          </w:tcPr>
          <w:p>
            <w:r>
              <w:t>Both cores shall be able to access shared SRAM through the interconnect.</w:t>
            </w:r>
          </w:p>
        </w:tc>
      </w:tr>
      <w:tr>
        <w:tc>
          <w:tcPr>
            <w:tcW w:type="dxa" w:w="3135"/>
          </w:tcPr>
          <w:p>
            <w:r>
              <w:t>FR-04</w:t>
            </w:r>
          </w:p>
        </w:tc>
        <w:tc>
          <w:tcPr>
            <w:tcW w:type="dxa" w:w="3135"/>
          </w:tcPr>
          <w:p>
            <w:r>
              <w:t>Inter-core messaging</w:t>
            </w:r>
          </w:p>
        </w:tc>
        <w:tc>
          <w:tcPr>
            <w:tcW w:type="dxa" w:w="3135"/>
          </w:tcPr>
          <w:p>
            <w:r>
              <w:t>Core 0 and Core 1 shall exchange data through dedicated mailbox registers.</w:t>
            </w:r>
          </w:p>
        </w:tc>
      </w:tr>
      <w:tr>
        <w:tc>
          <w:tcPr>
            <w:tcW w:type="dxa" w:w="3135"/>
          </w:tcPr>
          <w:p>
            <w:r>
              <w:t>FR-05</w:t>
            </w:r>
          </w:p>
        </w:tc>
        <w:tc>
          <w:tcPr>
            <w:tcW w:type="dxa" w:w="3135"/>
          </w:tcPr>
          <w:p>
            <w:r>
              <w:t>Arbitration</w:t>
            </w:r>
          </w:p>
        </w:tc>
        <w:tc>
          <w:tcPr>
            <w:tcW w:type="dxa" w:w="3135"/>
          </w:tcPr>
          <w:p>
            <w:r>
              <w:t>The interconnect shall select one requester when both cores request service simultaneously.</w:t>
            </w:r>
          </w:p>
        </w:tc>
      </w:tr>
      <w:tr>
        <w:tc>
          <w:tcPr>
            <w:tcW w:type="dxa" w:w="3135"/>
          </w:tcPr>
          <w:p>
            <w:r>
              <w:t>FR-06</w:t>
            </w:r>
          </w:p>
        </w:tc>
        <w:tc>
          <w:tcPr>
            <w:tcW w:type="dxa" w:w="3135"/>
          </w:tcPr>
          <w:p>
            <w:r>
              <w:t>GPIO</w:t>
            </w:r>
          </w:p>
        </w:tc>
        <w:tc>
          <w:tcPr>
            <w:tcW w:type="dxa" w:w="3135"/>
          </w:tcPr>
          <w:p>
            <w:r>
              <w:t>Software writes to the GPIO data register shall update the GPIO output.</w:t>
            </w:r>
          </w:p>
        </w:tc>
      </w:tr>
      <w:tr>
        <w:tc>
          <w:tcPr>
            <w:tcW w:type="dxa" w:w="3135"/>
          </w:tcPr>
          <w:p>
            <w:r>
              <w:t>FR-07</w:t>
            </w:r>
          </w:p>
        </w:tc>
        <w:tc>
          <w:tcPr>
            <w:tcW w:type="dxa" w:w="3135"/>
          </w:tcPr>
          <w:p>
            <w:r>
              <w:t>UART</w:t>
            </w:r>
          </w:p>
        </w:tc>
        <w:tc>
          <w:tcPr>
            <w:tcW w:type="dxa" w:w="3135"/>
          </w:tcPr>
          <w:p>
            <w:r>
              <w:t>Software writes to the UART transmit register shall produce a UART transmit event.</w:t>
            </w:r>
          </w:p>
        </w:tc>
      </w:tr>
      <w:tr>
        <w:tc>
          <w:tcPr>
            <w:tcW w:type="dxa" w:w="3135"/>
          </w:tcPr>
          <w:p>
            <w:r>
              <w:t>FR-08</w:t>
            </w:r>
          </w:p>
        </w:tc>
        <w:tc>
          <w:tcPr>
            <w:tcW w:type="dxa" w:w="3135"/>
          </w:tcPr>
          <w:p>
            <w:r>
              <w:t>Address decoding</w:t>
            </w:r>
          </w:p>
        </w:tc>
        <w:tc>
          <w:tcPr>
            <w:tcW w:type="dxa" w:w="3135"/>
          </w:tcPr>
          <w:p>
            <w:r>
              <w:t>The interconnect shall route transactions based on the memory map.</w:t>
            </w:r>
          </w:p>
        </w:tc>
      </w:tr>
      <w:tr>
        <w:tc>
          <w:tcPr>
            <w:tcW w:type="dxa" w:w="3135"/>
          </w:tcPr>
          <w:p>
            <w:r>
              <w:t>FR-09</w:t>
            </w:r>
          </w:p>
        </w:tc>
        <w:tc>
          <w:tcPr>
            <w:tcW w:type="dxa" w:w="3135"/>
          </w:tcPr>
          <w:p>
            <w:r>
              <w:t>Error response</w:t>
            </w:r>
          </w:p>
        </w:tc>
        <w:tc>
          <w:tcPr>
            <w:tcW w:type="dxa" w:w="3135"/>
          </w:tcPr>
          <w:p>
            <w:r>
              <w:t>Invalid/unmapped addresses shall return an error response.</w:t>
            </w:r>
          </w:p>
        </w:tc>
      </w:tr>
      <w:tr>
        <w:tc>
          <w:tcPr>
            <w:tcW w:type="dxa" w:w="3135"/>
          </w:tcPr>
          <w:p>
            <w:r>
              <w:t>FR-10</w:t>
            </w:r>
          </w:p>
        </w:tc>
        <w:tc>
          <w:tcPr>
            <w:tcW w:type="dxa" w:w="3135"/>
          </w:tcPr>
          <w:p>
            <w:r>
              <w:t>Self-checking</w:t>
            </w:r>
          </w:p>
        </w:tc>
        <w:tc>
          <w:tcPr>
            <w:tcW w:type="dxa" w:w="3135"/>
          </w:tcPr>
          <w:p>
            <w:r>
              <w:t>The verification environment shall compare expected and actual values and report PASS/FAIL.</w:t>
            </w:r>
          </w:p>
        </w:tc>
      </w:tr>
    </w:tbl>
    <w:p>
      <w:pPr>
        <w:pStyle w:val="Heading2"/>
      </w:pPr>
      <w:r>
        <w:t>3.2 Non-Functional Requirements</w:t>
      </w:r>
    </w:p>
    <w:p>
      <w:pPr>
        <w:pStyle w:val="ListBullet"/>
        <w:spacing w:line="312" w:lineRule="auto"/>
      </w:pPr>
      <w:r>
        <w:t>Deterministic RTL behavior under synchronous clocking.</w:t>
      </w:r>
    </w:p>
    <w:p>
      <w:pPr>
        <w:pStyle w:val="ListBullet"/>
        <w:spacing w:line="312" w:lineRule="auto"/>
      </w:pPr>
      <w:r>
        <w:t>Reset shall initialize core-visible peripherals and interconnect state.</w:t>
      </w:r>
    </w:p>
    <w:p>
      <w:pPr>
        <w:pStyle w:val="ListBullet"/>
        <w:spacing w:line="312" w:lineRule="auto"/>
      </w:pPr>
      <w:r>
        <w:t>Simulation shall provide human-readable PASS/FAIL output.</w:t>
      </w:r>
    </w:p>
    <w:p>
      <w:pPr>
        <w:pStyle w:val="ListBullet"/>
        <w:spacing w:line="312" w:lineRule="auto"/>
      </w:pPr>
      <w:r>
        <w:t>The design shall be modular, with separate RTL modules for CPU, adapter, interconnect, memory and peripherals.</w:t>
      </w:r>
    </w:p>
    <w:p>
      <w:pPr>
        <w:pStyle w:val="ListBullet"/>
        <w:spacing w:line="312" w:lineRule="auto"/>
      </w:pPr>
      <w:r>
        <w:t>The architecture shall remain small enough for educational FPGA/ASIC-flow experimentation.</w:t>
      </w:r>
    </w:p>
    <w:p>
      <w:pPr>
        <w:pStyle w:val="Heading1"/>
      </w:pPr>
      <w:r>
        <w:t>4. System Architecture</w:t>
      </w:r>
    </w:p>
    <w:p>
      <w:pPr>
        <w:spacing w:line="360" w:lineRule="auto"/>
      </w:pPr>
      <w:r>
        <w:t>At the highest level, the SoC consists of two RV32I cores connected to the same NoC-inspired interconnect. Each core has its own program counter, register file, instruction memory and control/datapath logic. Data requests leave each core through a compact request/response interface. The AHB-Lite-style adapter converts that interface into address, write-data, write-control and transfer-state signals.</w:t>
      </w:r>
    </w:p>
    <w:p>
      <w:pPr>
        <w:spacing w:before="80" w:after="120"/>
      </w:pPr>
      <w:r>
        <w:rPr>
          <w:rFonts w:ascii="Consolas" w:hAnsi="Consolas"/>
          <w:sz w:val="17"/>
        </w:rPr>
        <w:t xml:space="preserve">                           +----------------------+</w:t>
        <w:br/>
        <w:t xml:space="preserve">                           |      DUAL-CORE SoC    |</w:t>
        <w:br/>
        <w:t xml:space="preserve">                           |                      |</w:t>
        <w:br/>
        <w:t>+------------------+       |   +-------------+   |</w:t>
        <w:br/>
        <w:t>| Core 0           |------&gt;|--&gt;|             |   |</w:t>
        <w:br/>
        <w:t>| RV32I + Imem     | AHB   |   | NoC-inspired|---+--&gt; Shared SRAM</w:t>
        <w:br/>
        <w:t>+------------------+ style |   | Interconnect|   +--&gt; Mailbox</w:t>
        <w:br/>
        <w:t xml:space="preserve">                           |   | + Arbiter   |   +--&gt; GPIO</w:t>
        <w:br/>
        <w:t>+------------------+       |   | + Decoder   |   +--&gt; UART</w:t>
        <w:br/>
        <w:t>| Core 1           |------&gt;|--&gt;|             |   |</w:t>
        <w:br/>
        <w:t>| RV32I + Imem     | AHB   |   +-------------+   |</w:t>
        <w:br/>
        <w:t>+------------------+ style |                      |</w:t>
        <w:br/>
        <w:t xml:space="preserve">                           +----------------------+</w:t>
        <w:br/>
        <w:br/>
        <w:t>Each core has independent instruction storage.</w:t>
        <w:br/>
        <w:t>The data-side resources are shared through one common interconnect.</w:t>
      </w:r>
    </w:p>
    <w:p>
      <w:pPr>
        <w:pStyle w:val="Heading2"/>
      </w:pPr>
      <w:r>
        <w:t>4.1 Top-Level Module</w:t>
      </w:r>
    </w:p>
    <w:p>
      <w:pPr>
        <w:spacing w:line="360" w:lineRule="auto"/>
      </w:pPr>
      <w:r>
        <w:t>The top-level module is dual_core_riscv_soc. It exposes clock and reset inputs and two observable outputs: a 32-bit GPIO output and an 8-bit UART transmit data path plus UART transmit-valid indication. Program-file parameters CORE0_PROGRAM and CORE1_PROGRAM select the machine-code images.</w:t>
      </w:r>
    </w:p>
    <w:p>
      <w:pPr>
        <w:pStyle w:val="Heading2"/>
      </w:pPr>
      <w:r>
        <w:t>4.2 Data Transaction Path</w:t>
      </w:r>
    </w:p>
    <w:p>
      <w:pPr>
        <w:pStyle w:val="ListNumber"/>
        <w:spacing w:line="312" w:lineRule="auto"/>
      </w:pPr>
      <w:r>
        <w:t>The RV32I core executes an instruction that requires a data access.</w:t>
      </w:r>
    </w:p>
    <w:p>
      <w:pPr>
        <w:pStyle w:val="ListNumber"/>
        <w:spacing w:line="312" w:lineRule="auto"/>
      </w:pPr>
      <w:r>
        <w:t>The core asserts mem_req and indicates read/write direction, address, write data and byte enables.</w:t>
      </w:r>
    </w:p>
    <w:p>
      <w:pPr>
        <w:pStyle w:val="ListNumber"/>
        <w:spacing w:line="312" w:lineRule="auto"/>
      </w:pPr>
      <w:r>
        <w:t>The ahb_lite_adapter captures the request and generates an AHB-Lite-style NONSEQ transfer.</w:t>
      </w:r>
    </w:p>
    <w:p>
      <w:pPr>
        <w:pStyle w:val="ListNumber"/>
        <w:spacing w:line="312" w:lineRule="auto"/>
      </w:pPr>
      <w:r>
        <w:t>The noc_interconnect detects an active request from Core 0 or Core 1.</w:t>
      </w:r>
    </w:p>
    <w:p>
      <w:pPr>
        <w:pStyle w:val="ListNumber"/>
        <w:spacing w:line="312" w:lineRule="auto"/>
      </w:pPr>
      <w:r>
        <w:t>The round_robin_arbiter selects a master when both request simultaneously.</w:t>
      </w:r>
    </w:p>
    <w:p>
      <w:pPr>
        <w:pStyle w:val="ListNumber"/>
        <w:spacing w:line="312" w:lineRule="auto"/>
      </w:pPr>
      <w:r>
        <w:t>The address_decoder identifies SRAM, mailbox, GPIO, UART or an invalid region.</w:t>
      </w:r>
    </w:p>
    <w:p>
      <w:pPr>
        <w:pStyle w:val="ListNumber"/>
        <w:spacing w:line="312" w:lineRule="auto"/>
      </w:pPr>
      <w:r>
        <w:t>The selected slave performs the operation and generates ready/error response.</w:t>
      </w:r>
    </w:p>
    <w:p>
      <w:pPr>
        <w:pStyle w:val="ListNumber"/>
        <w:spacing w:line="312" w:lineRule="auto"/>
      </w:pPr>
      <w:r>
        <w:t>The interconnect returns the response to the winning core.</w:t>
      </w:r>
    </w:p>
    <w:p>
      <w:pPr>
        <w:pStyle w:val="ListNumber"/>
        <w:spacing w:line="312" w:lineRule="auto"/>
      </w:pPr>
      <w:r>
        <w:t>The adapter asserts core_ready and, for reads, returns the received data.</w:t>
      </w:r>
    </w:p>
    <w:p>
      <w:pPr>
        <w:pStyle w:val="ListNumber"/>
        <w:spacing w:line="312" w:lineRule="auto"/>
      </w:pPr>
      <w:r>
        <w:t>The CPU clears the stall condition and continues execution.</w:t>
      </w:r>
    </w:p>
    <w:p>
      <w:pPr>
        <w:pStyle w:val="Heading1"/>
      </w:pPr>
      <w:r>
        <w:t>5. RISC-V Processor Core</w:t>
      </w:r>
    </w:p>
    <w:p>
      <w:pPr>
        <w:spacing w:line="360" w:lineRule="auto"/>
      </w:pPr>
      <w:r>
        <w:t>The RV32I module implements a compact single-cycle-style RISC-V core with a local instruction memory. The supplied control logic recognizes R-type ALU instructions, I-type immediate ALU instructions, loads, stores, branches, JALR, LUI, AUIPC and J-type jump instructions. The design also contains a Load_Store_Unit to handle byte enables and load/store data formatting.</w:t>
      </w:r>
    </w:p>
    <w:p>
      <w:pPr>
        <w:pStyle w:val="Heading2"/>
      </w:pPr>
      <w:r>
        <w:t>5.1 Program Counter</w:t>
      </w:r>
    </w:p>
    <w:p>
      <w:pPr>
        <w:spacing w:line="360" w:lineRule="auto"/>
      </w:pPr>
      <w:r>
        <w:t>The PC module resets the program counter to 0x0040_0000. When enabled, the next address is loaded on the rising clock edge. The RV32I core uses a stall mechanism when a data transaction has been issued but the memory system has not yet returned ready.</w:t>
      </w:r>
    </w:p>
    <w:p>
      <w:pPr>
        <w:pStyle w:val="Heading2"/>
      </w:pPr>
      <w:r>
        <w:t>5.2 Register File</w:t>
      </w:r>
    </w:p>
    <w:p>
      <w:pPr>
        <w:spacing w:line="360" w:lineRule="auto"/>
      </w:pPr>
      <w:r>
        <w:t>rf_32_32 implements 32 registers of 32 bits each. Register x0 is hardwired to zero by preventing writes to register 0 and explicitly assigning rf[0] to zero every write clock.</w:t>
      </w:r>
    </w:p>
    <w:p>
      <w:pPr>
        <w:pStyle w:val="Heading2"/>
      </w:pPr>
      <w:r>
        <w:t>5.3 ALU</w:t>
      </w:r>
    </w:p>
    <w:p>
      <w:pPr>
        <w:spacing w:line="360" w:lineRule="auto"/>
      </w:pPr>
      <w:r>
        <w:t>The ALU supports addition, logical/arithmetic shifts, signed and unsigned set-less-than, XOR, OR, AND and subtraction. A separate branch comparison path generates the branch decision for BEQ, BNE, BLT, BGE, BLTU and BGEU.</w:t>
      </w:r>
    </w:p>
    <w:p>
      <w:pPr>
        <w:pStyle w:val="Heading2"/>
      </w:pPr>
      <w:r>
        <w:t>5.4 Immediate Generator</w:t>
      </w:r>
    </w:p>
    <w:p>
      <w:pPr>
        <w:spacing w:line="360" w:lineRule="auto"/>
      </w:pPr>
      <w:r>
        <w:t>Sign_Extend generates immediate values for I-type, S-type, B-type, U-type and J-type instructions. It also supports zero extension for SLTIU and shift-immediate forms.</w:t>
      </w:r>
    </w:p>
    <w:p>
      <w:pPr>
        <w:pStyle w:val="Heading2"/>
      </w:pPr>
      <w:r>
        <w:t>5.5 Load/Store Unit</w:t>
      </w:r>
    </w:p>
    <w:p>
      <w:pPr>
        <w:spacing w:line="360" w:lineRule="auto"/>
      </w:pPr>
      <w:r>
        <w:t>Load_Store_Unit converts the RISC-V funct3 encoding into byte-enable patterns and aligns store data for SB, SH and SW. On loads, it selects the required byte or half-word and performs the appropriate sign/zero extension.</w:t>
      </w:r>
    </w:p>
    <w:p>
      <w:pPr>
        <w:pStyle w:val="Heading2"/>
      </w:pPr>
      <w:r>
        <w:t>5.6 Instruction Memory</w:t>
      </w:r>
    </w:p>
    <w:p>
      <w:pPr>
        <w:spacing w:line="360" w:lineRule="auto"/>
      </w:pPr>
      <w:r>
        <w:t>instruction_Mem initializes 256 instruction words to NOP (0x00000013), then uses $readmemb to load the selected program file. The PC is based at 0x0040_0000 and the instruction index is derived from the word-aligned offset.</w:t>
      </w:r>
    </w:p>
    <w:p>
      <w:pPr>
        <w:pStyle w:val="Heading1"/>
      </w:pPr>
      <w:r>
        <w:t>6. AHB-Lite-Style Adapter</w:t>
      </w:r>
    </w:p>
    <w:p>
      <w:pPr>
        <w:spacing w:line="360" w:lineRule="auto"/>
      </w:pPr>
      <w:r>
        <w:t>The ahb_lite_adapter bridges the CPU request interface and the interconnect's AHB-Lite-style master signals. It contains an IDLE/TRANSFER FSM. In IDLE, a core request is captured and HTRANS is changed to NONSEQ. In TRANSFER, the adapter waits for HREADY and then returns read data and response status to the core.</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Signal</w:t>
            </w:r>
          </w:p>
        </w:tc>
        <w:tc>
          <w:tcPr>
            <w:tcW w:type="dxa" w:w="4703"/>
          </w:tcPr>
          <w:p>
            <w:r>
              <w:rPr>
                <w:b/>
              </w:rPr>
              <w:t>Role</w:t>
            </w:r>
          </w:p>
        </w:tc>
      </w:tr>
      <w:tr>
        <w:tc>
          <w:tcPr>
            <w:tcW w:type="dxa" w:w="4703"/>
          </w:tcPr>
          <w:p>
            <w:r>
              <w:t>HADDR</w:t>
            </w:r>
          </w:p>
        </w:tc>
        <w:tc>
          <w:tcPr>
            <w:tcW w:type="dxa" w:w="4703"/>
          </w:tcPr>
          <w:p>
            <w:r>
              <w:t>32-bit transaction address.</w:t>
            </w:r>
          </w:p>
        </w:tc>
      </w:tr>
      <w:tr>
        <w:tc>
          <w:tcPr>
            <w:tcW w:type="dxa" w:w="4703"/>
          </w:tcPr>
          <w:p>
            <w:r>
              <w:t>HWDATA</w:t>
            </w:r>
          </w:p>
        </w:tc>
        <w:tc>
          <w:tcPr>
            <w:tcW w:type="dxa" w:w="4703"/>
          </w:tcPr>
          <w:p>
            <w:r>
              <w:t>32-bit write data.</w:t>
            </w:r>
          </w:p>
        </w:tc>
      </w:tr>
      <w:tr>
        <w:tc>
          <w:tcPr>
            <w:tcW w:type="dxa" w:w="4703"/>
          </w:tcPr>
          <w:p>
            <w:r>
              <w:t>HWRITE</w:t>
            </w:r>
          </w:p>
        </w:tc>
        <w:tc>
          <w:tcPr>
            <w:tcW w:type="dxa" w:w="4703"/>
          </w:tcPr>
          <w:p>
            <w:r>
              <w:t>Read/write direction.</w:t>
            </w:r>
          </w:p>
        </w:tc>
      </w:tr>
      <w:tr>
        <w:tc>
          <w:tcPr>
            <w:tcW w:type="dxa" w:w="4703"/>
          </w:tcPr>
          <w:p>
            <w:r>
              <w:t>HSIZE</w:t>
            </w:r>
          </w:p>
        </w:tc>
        <w:tc>
          <w:tcPr>
            <w:tcW w:type="dxa" w:w="4703"/>
          </w:tcPr>
          <w:p>
            <w:r>
              <w:t>Transfer size derived from byte enables.</w:t>
            </w:r>
          </w:p>
        </w:tc>
      </w:tr>
      <w:tr>
        <w:tc>
          <w:tcPr>
            <w:tcW w:type="dxa" w:w="4703"/>
          </w:tcPr>
          <w:p>
            <w:r>
              <w:t>HTRANS</w:t>
            </w:r>
          </w:p>
        </w:tc>
        <w:tc>
          <w:tcPr>
            <w:tcW w:type="dxa" w:w="4703"/>
          </w:tcPr>
          <w:p>
            <w:r>
              <w:t>IDLE or NONSEQ transaction state.</w:t>
            </w:r>
          </w:p>
        </w:tc>
      </w:tr>
      <w:tr>
        <w:tc>
          <w:tcPr>
            <w:tcW w:type="dxa" w:w="4703"/>
          </w:tcPr>
          <w:p>
            <w:r>
              <w:t>HRDATA</w:t>
            </w:r>
          </w:p>
        </w:tc>
        <w:tc>
          <w:tcPr>
            <w:tcW w:type="dxa" w:w="4703"/>
          </w:tcPr>
          <w:p>
            <w:r>
              <w:t>Read data from interconnect/slave.</w:t>
            </w:r>
          </w:p>
        </w:tc>
      </w:tr>
      <w:tr>
        <w:tc>
          <w:tcPr>
            <w:tcW w:type="dxa" w:w="4703"/>
          </w:tcPr>
          <w:p>
            <w:r>
              <w:t>HREADY</w:t>
            </w:r>
          </w:p>
        </w:tc>
        <w:tc>
          <w:tcPr>
            <w:tcW w:type="dxa" w:w="4703"/>
          </w:tcPr>
          <w:p>
            <w:r>
              <w:t>Completion indication.</w:t>
            </w:r>
          </w:p>
        </w:tc>
      </w:tr>
      <w:tr>
        <w:tc>
          <w:tcPr>
            <w:tcW w:type="dxa" w:w="4703"/>
          </w:tcPr>
          <w:p>
            <w:r>
              <w:t>HRESP</w:t>
            </w:r>
          </w:p>
        </w:tc>
        <w:tc>
          <w:tcPr>
            <w:tcW w:type="dxa" w:w="4703"/>
          </w:tcPr>
          <w:p>
            <w:r>
              <w:t>Error/response indication.</w:t>
            </w:r>
          </w:p>
        </w:tc>
      </w:tr>
    </w:tbl>
    <w:p>
      <w:pPr>
        <w:spacing w:line="360" w:lineRule="auto"/>
      </w:pPr>
      <w:r>
        <w:t>Important engineering note: the project calls this interface AHB-Lite, but the supplied implementation is a compact AHB-Lite-style subset intended for the project. A production-standard AHB-Lite implementation would require careful compliance checking for timing, address/control phase semantics, transfer sizing, alignment, response behavior and other protocol requirements.</w:t>
      </w:r>
    </w:p>
    <w:p>
      <w:pPr>
        <w:pStyle w:val="Heading1"/>
      </w:pPr>
      <w:r>
        <w:t>7. NoC-Inspired Interconnect</w:t>
      </w:r>
    </w:p>
    <w:p>
      <w:pPr>
        <w:spacing w:line="360" w:lineRule="auto"/>
      </w:pPr>
      <w:r>
        <w:t>The noc_interconnect is the central communication fabric. It accepts a request interface from each core and provides a response interface back to each core. The design contains request detection, arbitration, address decoding and resource response multiplexing.</w:t>
      </w:r>
    </w:p>
    <w:p>
      <w:pPr>
        <w:pStyle w:val="Heading2"/>
      </w:pPr>
      <w:r>
        <w:t>7.1 Request Detection</w:t>
      </w:r>
    </w:p>
    <w:p>
      <w:pPr>
        <w:spacing w:line="360" w:lineRule="auto"/>
      </w:pPr>
      <w:r>
        <w:t>A request is recognized when HTRANS equals 2'b10 (NONSEQ). This creates req0 and req1 for the two masters.</w:t>
      </w:r>
    </w:p>
    <w:p>
      <w:pPr>
        <w:pStyle w:val="Heading2"/>
      </w:pPr>
      <w:r>
        <w:t>7.2 Arbitration</w:t>
      </w:r>
    </w:p>
    <w:p>
      <w:pPr>
        <w:spacing w:line="360" w:lineRule="auto"/>
      </w:pPr>
      <w:r>
        <w:t>round_robin_arbiter maintains last_grant. If only one core requests, that core receives the grant. If both request simultaneously, the core that was not granted most recently receives priority. This prevents permanent starvation under sustained contention.</w:t>
      </w:r>
    </w:p>
    <w:p>
      <w:pPr>
        <w:spacing w:before="80" w:after="120"/>
      </w:pPr>
      <w:r>
        <w:rPr>
          <w:rFonts w:ascii="Consolas" w:hAnsi="Consolas"/>
          <w:sz w:val="17"/>
        </w:rPr>
        <w:t>if (req0 &amp;&amp; !req1)       grant0 = 1;</w:t>
        <w:br/>
        <w:t>else if (!req0 &amp;&amp; req1)  grant1 = 1;</w:t>
        <w:br/>
        <w:t>else if (req0 &amp;&amp; req1) begin</w:t>
        <w:br/>
        <w:t xml:space="preserve">    if (last_grant == 0) grant1 = 1;</w:t>
        <w:br/>
        <w:t xml:space="preserve">    else                  grant0 = 1;</w:t>
        <w:br/>
        <w:t>end</w:t>
      </w:r>
    </w:p>
    <w:p>
      <w:pPr>
        <w:pStyle w:val="Heading2"/>
      </w:pPr>
      <w:r>
        <w:t>7.3 Address Routing</w:t>
      </w:r>
    </w:p>
    <w:p>
      <w:pPr>
        <w:spacing w:line="360" w:lineRule="auto"/>
      </w:pPr>
      <w:r>
        <w:t>address_decoder creates one-hot-style slave selection signals for shared SRAM, mailbox, GPIO and UART. Any address outside the defined ranges asserts sel_error.</w:t>
      </w:r>
    </w:p>
    <w:p>
      <w:pPr>
        <w:pStyle w:val="Heading2"/>
      </w:pPr>
      <w:r>
        <w:t>7.4 Response Routing</w:t>
      </w:r>
    </w:p>
    <w:p>
      <w:pPr>
        <w:spacing w:line="360" w:lineRule="auto"/>
      </w:pPr>
      <w:r>
        <w:t>Only the granted master's response is enabled for the selected resource. Read data, ready and error are returned to the corresponding core interface. This structure provides a simple shared-resource bus/fabric behavior.</w:t>
      </w:r>
    </w:p>
    <w:p>
      <w:pPr>
        <w:pStyle w:val="Heading1"/>
      </w:pPr>
      <w:r>
        <w:t>8. Shared Memory and Peripherals</w:t>
      </w:r>
    </w:p>
    <w:p>
      <w:pPr>
        <w:pStyle w:val="Heading2"/>
      </w:pPr>
      <w:r>
        <w:t>8.1 Shared SRAM</w:t>
      </w:r>
    </w:p>
    <w:p>
      <w:pPr>
        <w:spacing w:line="360" w:lineRule="auto"/>
      </w:pPr>
      <w:r>
        <w:t>shared_sram implements 16,384 entries of 32 bits, equivalent to 64 KiB. The word address is derived from addr[15:2]. A request with write_en stores wdata; a read request returns the selected word. The module produces ready and error response signals.</w:t>
      </w:r>
    </w:p>
    <w:p>
      <w:pPr>
        <w:pStyle w:val="Heading2"/>
      </w:pPr>
      <w:r>
        <w:t>8.2 GPIO</w:t>
      </w:r>
    </w:p>
    <w:p>
      <w:pPr>
        <w:spacing w:line="360" w:lineRule="auto"/>
      </w:pPr>
      <w:r>
        <w:t>gpio provides a memory-mapped data register at 0x2000_0000. A write updates gpio_out, while a read returns the current GPIO value. The register resets to zero.</w:t>
      </w:r>
    </w:p>
    <w:p>
      <w:pPr>
        <w:pStyle w:val="Heading2"/>
      </w:pPr>
      <w:r>
        <w:t>8.3 UART</w:t>
      </w:r>
    </w:p>
    <w:p>
      <w:pPr>
        <w:spacing w:line="360" w:lineRule="auto"/>
      </w:pPr>
      <w:r>
        <w:t>simple_uart provides a transmit data register at 0x3000_0000 and a status register at 0x3000_0004. A write to the transmit register updates uart_tx_data and pulses uart_tx_valid for one clock event.</w:t>
      </w:r>
    </w:p>
    <w:p>
      <w:pPr>
        <w:pStyle w:val="Heading2"/>
      </w:pPr>
      <w:r>
        <w:t>8.4 Peripheral behavior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Resource</w:t>
            </w:r>
          </w:p>
        </w:tc>
        <w:tc>
          <w:tcPr>
            <w:tcW w:type="dxa" w:w="2351"/>
          </w:tcPr>
          <w:p>
            <w:r>
              <w:rPr>
                <w:b/>
              </w:rPr>
              <w:t>Base / Register</w:t>
            </w:r>
          </w:p>
        </w:tc>
        <w:tc>
          <w:tcPr>
            <w:tcW w:type="dxa" w:w="2351"/>
          </w:tcPr>
          <w:p>
            <w:r>
              <w:rPr>
                <w:b/>
              </w:rPr>
              <w:t>Operation</w:t>
            </w:r>
          </w:p>
        </w:tc>
        <w:tc>
          <w:tcPr>
            <w:tcW w:type="dxa" w:w="2351"/>
          </w:tcPr>
          <w:p>
            <w:r>
              <w:rPr>
                <w:b/>
              </w:rPr>
              <w:t>Observable behavior</w:t>
            </w:r>
          </w:p>
        </w:tc>
      </w:tr>
      <w:tr>
        <w:tc>
          <w:tcPr>
            <w:tcW w:type="dxa" w:w="2351"/>
          </w:tcPr>
          <w:p>
            <w:r>
              <w:t>Shared SRAM</w:t>
            </w:r>
          </w:p>
        </w:tc>
        <w:tc>
          <w:tcPr>
            <w:tcW w:type="dxa" w:w="2351"/>
          </w:tcPr>
          <w:p>
            <w:r>
              <w:t>0x0000_0000–0x0000_FFFF</w:t>
            </w:r>
          </w:p>
        </w:tc>
        <w:tc>
          <w:tcPr>
            <w:tcW w:type="dxa" w:w="2351"/>
          </w:tcPr>
          <w:p>
            <w:r>
              <w:t>Read/Write</w:t>
            </w:r>
          </w:p>
        </w:tc>
        <w:tc>
          <w:tcPr>
            <w:tcW w:type="dxa" w:w="2351"/>
          </w:tcPr>
          <w:p>
            <w:r>
              <w:t>Stores/returns 32-bit words</w:t>
            </w:r>
          </w:p>
        </w:tc>
      </w:tr>
      <w:tr>
        <w:tc>
          <w:tcPr>
            <w:tcW w:type="dxa" w:w="2351"/>
          </w:tcPr>
          <w:p>
            <w:r>
              <w:t>Mailbox</w:t>
            </w:r>
          </w:p>
        </w:tc>
        <w:tc>
          <w:tcPr>
            <w:tcW w:type="dxa" w:w="2351"/>
          </w:tcPr>
          <w:p>
            <w:r>
              <w:t>0x1000_0000–0x1000_00FF</w:t>
            </w:r>
          </w:p>
        </w:tc>
        <w:tc>
          <w:tcPr>
            <w:tcW w:type="dxa" w:w="2351"/>
          </w:tcPr>
          <w:p>
            <w:r>
              <w:t>Read/Write</w:t>
            </w:r>
          </w:p>
        </w:tc>
        <w:tc>
          <w:tcPr>
            <w:tcW w:type="dxa" w:w="2351"/>
          </w:tcPr>
          <w:p>
            <w:r>
              <w:t>Core-to-core message registers and status</w:t>
            </w:r>
          </w:p>
        </w:tc>
      </w:tr>
      <w:tr>
        <w:tc>
          <w:tcPr>
            <w:tcW w:type="dxa" w:w="2351"/>
          </w:tcPr>
          <w:p>
            <w:r>
              <w:t>GPIO</w:t>
            </w:r>
          </w:p>
        </w:tc>
        <w:tc>
          <w:tcPr>
            <w:tcW w:type="dxa" w:w="2351"/>
          </w:tcPr>
          <w:p>
            <w:r>
              <w:t>0x2000_0000</w:t>
            </w:r>
          </w:p>
        </w:tc>
        <w:tc>
          <w:tcPr>
            <w:tcW w:type="dxa" w:w="2351"/>
          </w:tcPr>
          <w:p>
            <w:r>
              <w:t>Read/Write</w:t>
            </w:r>
          </w:p>
        </w:tc>
        <w:tc>
          <w:tcPr>
            <w:tcW w:type="dxa" w:w="2351"/>
          </w:tcPr>
          <w:p>
            <w:r>
              <w:t>Updates gpio_out</w:t>
            </w:r>
          </w:p>
        </w:tc>
      </w:tr>
      <w:tr>
        <w:tc>
          <w:tcPr>
            <w:tcW w:type="dxa" w:w="2351"/>
          </w:tcPr>
          <w:p>
            <w:r>
              <w:t>UART</w:t>
            </w:r>
          </w:p>
        </w:tc>
        <w:tc>
          <w:tcPr>
            <w:tcW w:type="dxa" w:w="2351"/>
          </w:tcPr>
          <w:p>
            <w:r>
              <w:t>0x3000_0000</w:t>
            </w:r>
          </w:p>
        </w:tc>
        <w:tc>
          <w:tcPr>
            <w:tcW w:type="dxa" w:w="2351"/>
          </w:tcPr>
          <w:p>
            <w:r>
              <w:t>Write/Read</w:t>
            </w:r>
          </w:p>
        </w:tc>
        <w:tc>
          <w:tcPr>
            <w:tcW w:type="dxa" w:w="2351"/>
          </w:tcPr>
          <w:p>
            <w:r>
              <w:t>Transmit byte and tx-valid event</w:t>
            </w:r>
          </w:p>
        </w:tc>
      </w:tr>
      <w:tr>
        <w:tc>
          <w:tcPr>
            <w:tcW w:type="dxa" w:w="2351"/>
          </w:tcPr>
          <w:p>
            <w:r>
              <w:t>UART Status</w:t>
            </w:r>
          </w:p>
        </w:tc>
        <w:tc>
          <w:tcPr>
            <w:tcW w:type="dxa" w:w="2351"/>
          </w:tcPr>
          <w:p>
            <w:r>
              <w:t>0x3000_0004</w:t>
            </w:r>
          </w:p>
        </w:tc>
        <w:tc>
          <w:tcPr>
            <w:tcW w:type="dxa" w:w="2351"/>
          </w:tcPr>
          <w:p>
            <w:r>
              <w:t>Read</w:t>
            </w:r>
          </w:p>
        </w:tc>
        <w:tc>
          <w:tcPr>
            <w:tcW w:type="dxa" w:w="2351"/>
          </w:tcPr>
          <w:p>
            <w:r>
              <w:t>Reports UART ready status</w:t>
            </w:r>
          </w:p>
        </w:tc>
      </w:tr>
    </w:tbl>
    <w:p>
      <w:pPr>
        <w:pStyle w:val="Heading1"/>
      </w:pPr>
      <w:r>
        <w:t>9. Inter-Core Mailbox</w:t>
      </w:r>
    </w:p>
    <w:p>
      <w:pPr>
        <w:spacing w:line="360" w:lineRule="auto"/>
      </w:pPr>
      <w:r>
        <w:t>The mailbox_unit is a dedicated communication peripheral with two unidirectional message registers: mailbox_0_to_1 and mailbox_1_to_0. It also maintains valid flags valid_0_to_1 and valid_1_to_0. This is preferable to relying only on shared SRAM because the sender can signal that a new message exists.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Address</w:t>
            </w:r>
          </w:p>
        </w:tc>
        <w:tc>
          <w:tcPr>
            <w:tcW w:type="dxa" w:w="3135"/>
          </w:tcPr>
          <w:p>
            <w:r>
              <w:rPr>
                <w:b/>
              </w:rPr>
              <w:t>Register</w:t>
            </w:r>
          </w:p>
        </w:tc>
        <w:tc>
          <w:tcPr>
            <w:tcW w:type="dxa" w:w="3135"/>
          </w:tcPr>
          <w:p>
            <w:r>
              <w:rPr>
                <w:b/>
              </w:rPr>
              <w:t>Meaning</w:t>
            </w:r>
          </w:p>
        </w:tc>
      </w:tr>
      <w:tr>
        <w:tc>
          <w:tcPr>
            <w:tcW w:type="dxa" w:w="3135"/>
          </w:tcPr>
          <w:p>
            <w:r>
              <w:t>0x1000_0000</w:t>
            </w:r>
          </w:p>
        </w:tc>
        <w:tc>
          <w:tcPr>
            <w:tcW w:type="dxa" w:w="3135"/>
          </w:tcPr>
          <w:p>
            <w:r>
              <w:t>mailbox_0_to_1</w:t>
            </w:r>
          </w:p>
        </w:tc>
        <w:tc>
          <w:tcPr>
            <w:tcW w:type="dxa" w:w="3135"/>
          </w:tcPr>
          <w:p>
            <w:r>
              <w:t>Data sent from Core 0 to Core 1</w:t>
            </w:r>
          </w:p>
        </w:tc>
      </w:tr>
      <w:tr>
        <w:tc>
          <w:tcPr>
            <w:tcW w:type="dxa" w:w="3135"/>
          </w:tcPr>
          <w:p>
            <w:r>
              <w:t>0x1000_0004</w:t>
            </w:r>
          </w:p>
        </w:tc>
        <w:tc>
          <w:tcPr>
            <w:tcW w:type="dxa" w:w="3135"/>
          </w:tcPr>
          <w:p>
            <w:r>
              <w:t>mailbox_1_to_0</w:t>
            </w:r>
          </w:p>
        </w:tc>
        <w:tc>
          <w:tcPr>
            <w:tcW w:type="dxa" w:w="3135"/>
          </w:tcPr>
          <w:p>
            <w:r>
              <w:t>Data sent from Core 1 to Core 0</w:t>
            </w:r>
          </w:p>
        </w:tc>
      </w:tr>
      <w:tr>
        <w:tc>
          <w:tcPr>
            <w:tcW w:type="dxa" w:w="3135"/>
          </w:tcPr>
          <w:p>
            <w:r>
              <w:t>0x1000_0008</w:t>
            </w:r>
          </w:p>
        </w:tc>
        <w:tc>
          <w:tcPr>
            <w:tcW w:type="dxa" w:w="3135"/>
          </w:tcPr>
          <w:p>
            <w:r>
              <w:t>STATUS</w:t>
            </w:r>
          </w:p>
        </w:tc>
        <w:tc>
          <w:tcPr>
            <w:tcW w:type="dxa" w:w="3135"/>
          </w:tcPr>
          <w:p>
            <w:r>
              <w:t>Message-valid flags</w:t>
            </w:r>
          </w:p>
        </w:tc>
      </w:tr>
    </w:tbl>
    <w:p>
      <w:pPr>
        <w:spacing w:line="360" w:lineRule="auto"/>
      </w:pPr>
      <w:r>
        <w:t>The interconnect-level testbench demonstrates the mailbox in both directions. It writes 0xDEAD_BEEF from Core 0 to Core 1, reads it from Core 1, checks the valid flag, clears the flag, and then demonstrates a Core 1 → Core 0 transfer with 0x0000_BEEF.</w:t>
      </w:r>
    </w:p>
    <w:p>
      <w:pPr>
        <w:pStyle w:val="Heading2"/>
      </w:pPr>
      <w:r>
        <w:t>9.1 End-to-End Mailbox Demonstration</w:t>
      </w:r>
    </w:p>
    <w:p>
      <w:pPr>
        <w:spacing w:line="360" w:lineRule="auto"/>
      </w:pPr>
      <w:r>
        <w:t>At SoC level, Core 0 writes 0x55 to the Core 0 → Core 1 mailbox. Core 1 subsequently reads the value and writes it to the UART transmit register. The testbench therefore verifies the data path across CPU execution, adapter, arbitration/routing, mailbox, second CPU execution and UART.</w:t>
      </w:r>
    </w:p>
    <w:p>
      <w:pPr>
        <w:pStyle w:val="Heading1"/>
      </w:pPr>
      <w:r>
        <w:t>10. Address Map</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Address Range</w:t>
            </w:r>
          </w:p>
        </w:tc>
        <w:tc>
          <w:tcPr>
            <w:tcW w:type="dxa" w:w="3135"/>
          </w:tcPr>
          <w:p>
            <w:r>
              <w:rPr>
                <w:b/>
              </w:rPr>
              <w:t>Component</w:t>
            </w:r>
          </w:p>
        </w:tc>
        <w:tc>
          <w:tcPr>
            <w:tcW w:type="dxa" w:w="3135"/>
          </w:tcPr>
          <w:p>
            <w:r>
              <w:rPr>
                <w:b/>
              </w:rPr>
              <w:t>Purpose</w:t>
            </w:r>
          </w:p>
        </w:tc>
      </w:tr>
      <w:tr>
        <w:tc>
          <w:tcPr>
            <w:tcW w:type="dxa" w:w="3135"/>
          </w:tcPr>
          <w:p>
            <w:r>
              <w:t>0x0000_0000–0x0000_FFFF</w:t>
            </w:r>
          </w:p>
        </w:tc>
        <w:tc>
          <w:tcPr>
            <w:tcW w:type="dxa" w:w="3135"/>
          </w:tcPr>
          <w:p>
            <w:r>
              <w:t>Shared SRAM</w:t>
            </w:r>
          </w:p>
        </w:tc>
        <w:tc>
          <w:tcPr>
            <w:tcW w:type="dxa" w:w="3135"/>
          </w:tcPr>
          <w:p>
            <w:r>
              <w:t>Shared data memory</w:t>
            </w:r>
          </w:p>
        </w:tc>
      </w:tr>
      <w:tr>
        <w:tc>
          <w:tcPr>
            <w:tcW w:type="dxa" w:w="3135"/>
          </w:tcPr>
          <w:p>
            <w:r>
              <w:t>0x1000_0000–0x1000_00FF</w:t>
            </w:r>
          </w:p>
        </w:tc>
        <w:tc>
          <w:tcPr>
            <w:tcW w:type="dxa" w:w="3135"/>
          </w:tcPr>
          <w:p>
            <w:r>
              <w:t>Mailbox</w:t>
            </w:r>
          </w:p>
        </w:tc>
        <w:tc>
          <w:tcPr>
            <w:tcW w:type="dxa" w:w="3135"/>
          </w:tcPr>
          <w:p>
            <w:r>
              <w:t>Inter-core communication</w:t>
            </w:r>
          </w:p>
        </w:tc>
      </w:tr>
      <w:tr>
        <w:tc>
          <w:tcPr>
            <w:tcW w:type="dxa" w:w="3135"/>
          </w:tcPr>
          <w:p>
            <w:r>
              <w:t>0x2000_0000–0x2000_00FF</w:t>
            </w:r>
          </w:p>
        </w:tc>
        <w:tc>
          <w:tcPr>
            <w:tcW w:type="dxa" w:w="3135"/>
          </w:tcPr>
          <w:p>
            <w:r>
              <w:t>GPIO</w:t>
            </w:r>
          </w:p>
        </w:tc>
        <w:tc>
          <w:tcPr>
            <w:tcW w:type="dxa" w:w="3135"/>
          </w:tcPr>
          <w:p>
            <w:r>
              <w:t>General-purpose output register</w:t>
            </w:r>
          </w:p>
        </w:tc>
      </w:tr>
      <w:tr>
        <w:tc>
          <w:tcPr>
            <w:tcW w:type="dxa" w:w="3135"/>
          </w:tcPr>
          <w:p>
            <w:r>
              <w:t>0x3000_0000–0x3000_00FF</w:t>
            </w:r>
          </w:p>
        </w:tc>
        <w:tc>
          <w:tcPr>
            <w:tcW w:type="dxa" w:w="3135"/>
          </w:tcPr>
          <w:p>
            <w:r>
              <w:t>UART</w:t>
            </w:r>
          </w:p>
        </w:tc>
        <w:tc>
          <w:tcPr>
            <w:tcW w:type="dxa" w:w="3135"/>
          </w:tcPr>
          <w:p>
            <w:r>
              <w:t>UART transmit/status</w:t>
            </w:r>
          </w:p>
        </w:tc>
      </w:tr>
      <w:tr>
        <w:tc>
          <w:tcPr>
            <w:tcW w:type="dxa" w:w="3135"/>
          </w:tcPr>
          <w:p>
            <w:r>
              <w:t>Other</w:t>
            </w:r>
          </w:p>
        </w:tc>
        <w:tc>
          <w:tcPr>
            <w:tcW w:type="dxa" w:w="3135"/>
          </w:tcPr>
          <w:p>
            <w:r>
              <w:t>Error</w:t>
            </w:r>
          </w:p>
        </w:tc>
        <w:tc>
          <w:tcPr>
            <w:tcW w:type="dxa" w:w="3135"/>
          </w:tcPr>
          <w:p>
            <w:r>
              <w:t>Unmapped/invalid transaction</w:t>
            </w:r>
          </w:p>
        </w:tc>
      </w:tr>
    </w:tbl>
    <w:p>
      <w:pPr>
        <w:spacing w:line="360" w:lineRule="auto"/>
      </w:pPr>
      <w:r>
        <w:t>The shared SRAM occupies 64 KiB. Its internal array is 16K × 32-bit, while the decoder maps the lower 64 KiB range. This is consistent because each word is four bytes.</w:t>
      </w:r>
    </w:p>
    <w:p>
      <w:pPr>
        <w:pStyle w:val="Heading1"/>
      </w:pPr>
      <w:r>
        <w:t>11. Software / Machine-Code Programs</w:t>
      </w:r>
    </w:p>
    <w:p>
      <w:pPr>
        <w:spacing w:line="360" w:lineRule="auto"/>
      </w:pPr>
      <w:r>
        <w:t>The project uses preassembled binary text files rather than a C compiler or operating system. core0.txt and core1.txt contain 32-bit machine instructions represented as binary strings. mini_rv32i_asm.py is included as the program-generation/assembly helper.</w:t>
      </w:r>
    </w:p>
    <w:p>
      <w:pPr>
        <w:pStyle w:val="Heading2"/>
      </w:pPr>
      <w:r>
        <w:t>11.1 Core 0 Program Intent</w:t>
      </w:r>
    </w:p>
    <w:p>
      <w:pPr>
        <w:pStyle w:val="ListBullet"/>
        <w:spacing w:line="312" w:lineRule="auto"/>
      </w:pPr>
      <w:r>
        <w:t>Construct the mailbox address/data values needed to send 0x55 to Core 1.</w:t>
      </w:r>
    </w:p>
    <w:p>
      <w:pPr>
        <w:pStyle w:val="ListBullet"/>
        <w:spacing w:line="312" w:lineRule="auto"/>
      </w:pPr>
      <w:r>
        <w:t>Store 0x55 to the Core 0 → Core 1 mailbox register.</w:t>
      </w:r>
    </w:p>
    <w:p>
      <w:pPr>
        <w:pStyle w:val="ListBullet"/>
        <w:spacing w:line="312" w:lineRule="auto"/>
      </w:pPr>
      <w:r>
        <w:t>Construct the GPIO address/data values.</w:t>
      </w:r>
    </w:p>
    <w:p>
      <w:pPr>
        <w:pStyle w:val="ListBullet"/>
        <w:spacing w:line="312" w:lineRule="auto"/>
      </w:pPr>
      <w:r>
        <w:t>Store 0xAA to the GPIO data register.</w:t>
      </w:r>
    </w:p>
    <w:p>
      <w:pPr>
        <w:pStyle w:val="ListBullet"/>
        <w:spacing w:line="312" w:lineRule="auto"/>
      </w:pPr>
      <w:r>
        <w:t>Enter a loop so execution does not run into uninitialized instruction memory.</w:t>
      </w:r>
    </w:p>
    <w:p>
      <w:pPr>
        <w:pStyle w:val="Heading2"/>
      </w:pPr>
      <w:r>
        <w:t>11.2 Core 1 Program Intent</w:t>
      </w:r>
    </w:p>
    <w:p>
      <w:pPr>
        <w:pStyle w:val="ListBullet"/>
        <w:spacing w:line="312" w:lineRule="auto"/>
      </w:pPr>
      <w:r>
        <w:t>Wait for the mailbox message using a short sequence of instructions.</w:t>
      </w:r>
    </w:p>
    <w:p>
      <w:pPr>
        <w:pStyle w:val="ListBullet"/>
        <w:spacing w:line="312" w:lineRule="auto"/>
      </w:pPr>
      <w:r>
        <w:t>Read the Core 0 → Core 1 mailbox register.</w:t>
      </w:r>
    </w:p>
    <w:p>
      <w:pPr>
        <w:pStyle w:val="ListBullet"/>
        <w:spacing w:line="312" w:lineRule="auto"/>
      </w:pPr>
      <w:r>
        <w:t>Construct the UART transmit address.</w:t>
      </w:r>
    </w:p>
    <w:p>
      <w:pPr>
        <w:pStyle w:val="ListBullet"/>
        <w:spacing w:line="312" w:lineRule="auto"/>
      </w:pPr>
      <w:r>
        <w:t>Store the received byte to the UART transmit register.</w:t>
      </w:r>
    </w:p>
    <w:p>
      <w:pPr>
        <w:pStyle w:val="ListBullet"/>
        <w:spacing w:line="312" w:lineRule="auto"/>
      </w:pPr>
      <w:r>
        <w:t>Enter a loop.</w:t>
      </w:r>
    </w:p>
    <w:p>
      <w:pPr>
        <w:pStyle w:val="Heading2"/>
      </w:pPr>
      <w:r>
        <w:t>11.3 End-to-End Expected Result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Source</w:t>
            </w:r>
          </w:p>
        </w:tc>
        <w:tc>
          <w:tcPr>
            <w:tcW w:type="dxa" w:w="3135"/>
          </w:tcPr>
          <w:p>
            <w:r>
              <w:rPr>
                <w:b/>
              </w:rPr>
              <w:t>Action</w:t>
            </w:r>
          </w:p>
        </w:tc>
        <w:tc>
          <w:tcPr>
            <w:tcW w:type="dxa" w:w="3135"/>
          </w:tcPr>
          <w:p>
            <w:r>
              <w:rPr>
                <w:b/>
              </w:rPr>
              <w:t>Expected result</w:t>
            </w:r>
          </w:p>
        </w:tc>
      </w:tr>
      <w:tr>
        <w:tc>
          <w:tcPr>
            <w:tcW w:type="dxa" w:w="3135"/>
          </w:tcPr>
          <w:p>
            <w:r>
              <w:t>Core 0</w:t>
            </w:r>
          </w:p>
        </w:tc>
        <w:tc>
          <w:tcPr>
            <w:tcW w:type="dxa" w:w="3135"/>
          </w:tcPr>
          <w:p>
            <w:r>
              <w:t>Mailbox write</w:t>
            </w:r>
          </w:p>
        </w:tc>
        <w:tc>
          <w:tcPr>
            <w:tcW w:type="dxa" w:w="3135"/>
          </w:tcPr>
          <w:p>
            <w:r>
              <w:t>0x55 available to Core 1</w:t>
            </w:r>
          </w:p>
        </w:tc>
      </w:tr>
      <w:tr>
        <w:tc>
          <w:tcPr>
            <w:tcW w:type="dxa" w:w="3135"/>
          </w:tcPr>
          <w:p>
            <w:r>
              <w:t>Core 1</w:t>
            </w:r>
          </w:p>
        </w:tc>
        <w:tc>
          <w:tcPr>
            <w:tcW w:type="dxa" w:w="3135"/>
          </w:tcPr>
          <w:p>
            <w:r>
              <w:t>Mailbox read</w:t>
            </w:r>
          </w:p>
        </w:tc>
        <w:tc>
          <w:tcPr>
            <w:tcW w:type="dxa" w:w="3135"/>
          </w:tcPr>
          <w:p>
            <w:r>
              <w:t>Receives 0x55</w:t>
            </w:r>
          </w:p>
        </w:tc>
      </w:tr>
      <w:tr>
        <w:tc>
          <w:tcPr>
            <w:tcW w:type="dxa" w:w="3135"/>
          </w:tcPr>
          <w:p>
            <w:r>
              <w:t>Core 1</w:t>
            </w:r>
          </w:p>
        </w:tc>
        <w:tc>
          <w:tcPr>
            <w:tcW w:type="dxa" w:w="3135"/>
          </w:tcPr>
          <w:p>
            <w:r>
              <w:t>UART write</w:t>
            </w:r>
          </w:p>
        </w:tc>
        <w:tc>
          <w:tcPr>
            <w:tcW w:type="dxa" w:w="3135"/>
          </w:tcPr>
          <w:p>
            <w:r>
              <w:t>uart_tx_data = 0x55; uart_tx_valid pulses</w:t>
            </w:r>
          </w:p>
        </w:tc>
      </w:tr>
      <w:tr>
        <w:tc>
          <w:tcPr>
            <w:tcW w:type="dxa" w:w="3135"/>
          </w:tcPr>
          <w:p>
            <w:r>
              <w:t>Core 0</w:t>
            </w:r>
          </w:p>
        </w:tc>
        <w:tc>
          <w:tcPr>
            <w:tcW w:type="dxa" w:w="3135"/>
          </w:tcPr>
          <w:p>
            <w:r>
              <w:t>GPIO write</w:t>
            </w:r>
          </w:p>
        </w:tc>
        <w:tc>
          <w:tcPr>
            <w:tcW w:type="dxa" w:w="3135"/>
          </w:tcPr>
          <w:p>
            <w:r>
              <w:t>gpio_out = 0xAA</w:t>
            </w:r>
          </w:p>
        </w:tc>
      </w:tr>
    </w:tbl>
    <w:p>
      <w:pPr>
        <w:pStyle w:val="Heading1"/>
      </w:pPr>
      <w:r>
        <w:t>12. Verification and Testbenches</w:t>
      </w:r>
    </w:p>
    <w:p>
      <w:pPr>
        <w:spacing w:line="360" w:lineRule="auto"/>
      </w:pPr>
      <w:r>
        <w:t>Two directed self-checking testbenches are supplied. This is a major strength because the tests do not depend solely on a human inspecting waveforms. Each test maintains pass_count and fail_count and prints explicit PASS/FAIL results.</w:t>
      </w:r>
    </w:p>
    <w:p>
      <w:pPr>
        <w:pStyle w:val="Heading2"/>
      </w:pPr>
      <w:r>
        <w:t>12.1 Interconnect-Level Testbench</w:t>
      </w:r>
    </w:p>
    <w:p>
      <w:pPr>
        <w:spacing w:line="360" w:lineRule="auto"/>
      </w:pPr>
      <w:r>
        <w:t>tb_noc_interconnect.v drives the interconnect directly as two AHB-style masters. This isolates the communication fabric from CPU implementation details.</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Test</w:t>
            </w:r>
          </w:p>
        </w:tc>
        <w:tc>
          <w:tcPr>
            <w:tcW w:type="dxa" w:w="4703"/>
          </w:tcPr>
          <w:p>
            <w:r>
              <w:rPr>
                <w:b/>
              </w:rPr>
              <w:t>What it verifies</w:t>
            </w:r>
          </w:p>
        </w:tc>
      </w:tr>
      <w:tr>
        <w:tc>
          <w:tcPr>
            <w:tcW w:type="dxa" w:w="4703"/>
          </w:tcPr>
          <w:p>
            <w:r>
              <w:t>Reset</w:t>
            </w:r>
          </w:p>
        </w:tc>
        <w:tc>
          <w:tcPr>
            <w:tcW w:type="dxa" w:w="4703"/>
          </w:tcPr>
          <w:p>
            <w:r>
              <w:t>hready outputs are low during reset; GPIO is zero.</w:t>
            </w:r>
          </w:p>
        </w:tc>
      </w:tr>
      <w:tr>
        <w:tc>
          <w:tcPr>
            <w:tcW w:type="dxa" w:w="4703"/>
          </w:tcPr>
          <w:p>
            <w:r>
              <w:t>Shared SRAM read/write</w:t>
            </w:r>
          </w:p>
        </w:tc>
        <w:tc>
          <w:tcPr>
            <w:tcW w:type="dxa" w:w="4703"/>
          </w:tcPr>
          <w:p>
            <w:r>
              <w:t>Data written by Core 0 can be read back.</w:t>
            </w:r>
          </w:p>
        </w:tc>
      </w:tr>
      <w:tr>
        <w:tc>
          <w:tcPr>
            <w:tcW w:type="dxa" w:w="4703"/>
          </w:tcPr>
          <w:p>
            <w:r>
              <w:t>Cross-core shared SRAM</w:t>
            </w:r>
          </w:p>
        </w:tc>
        <w:tc>
          <w:tcPr>
            <w:tcW w:type="dxa" w:w="4703"/>
          </w:tcPr>
          <w:p>
            <w:r>
              <w:t>Data written by Core 1 can be read by Core 0.</w:t>
            </w:r>
          </w:p>
        </w:tc>
      </w:tr>
      <w:tr>
        <w:tc>
          <w:tcPr>
            <w:tcW w:type="dxa" w:w="4703"/>
          </w:tcPr>
          <w:p>
            <w:r>
              <w:t>Mailbox Core 0 → Core 1</w:t>
            </w:r>
          </w:p>
        </w:tc>
        <w:tc>
          <w:tcPr>
            <w:tcW w:type="dxa" w:w="4703"/>
          </w:tcPr>
          <w:p>
            <w:r>
              <w:t>Message data reaches the opposite master.</w:t>
            </w:r>
          </w:p>
        </w:tc>
      </w:tr>
      <w:tr>
        <w:tc>
          <w:tcPr>
            <w:tcW w:type="dxa" w:w="4703"/>
          </w:tcPr>
          <w:p>
            <w:r>
              <w:t>Mailbox valid flag</w:t>
            </w:r>
          </w:p>
        </w:tc>
        <w:tc>
          <w:tcPr>
            <w:tcW w:type="dxa" w:w="4703"/>
          </w:tcPr>
          <w:p>
            <w:r>
              <w:t>New-message status becomes set.</w:t>
            </w:r>
          </w:p>
        </w:tc>
      </w:tr>
      <w:tr>
        <w:tc>
          <w:tcPr>
            <w:tcW w:type="dxa" w:w="4703"/>
          </w:tcPr>
          <w:p>
            <w:r>
              <w:t>Mailbox flag clear</w:t>
            </w:r>
          </w:p>
        </w:tc>
        <w:tc>
          <w:tcPr>
            <w:tcW w:type="dxa" w:w="4703"/>
          </w:tcPr>
          <w:p>
            <w:r>
              <w:t>Receiver can clear the valid flag.</w:t>
            </w:r>
          </w:p>
        </w:tc>
      </w:tr>
      <w:tr>
        <w:tc>
          <w:tcPr>
            <w:tcW w:type="dxa" w:w="4703"/>
          </w:tcPr>
          <w:p>
            <w:r>
              <w:t>Mailbox Core 1 → Core 0</w:t>
            </w:r>
          </w:p>
        </w:tc>
        <w:tc>
          <w:tcPr>
            <w:tcW w:type="dxa" w:w="4703"/>
          </w:tcPr>
          <w:p>
            <w:r>
              <w:t>Reverse-direction messaging works.</w:t>
            </w:r>
          </w:p>
        </w:tc>
      </w:tr>
      <w:tr>
        <w:tc>
          <w:tcPr>
            <w:tcW w:type="dxa" w:w="4703"/>
          </w:tcPr>
          <w:p>
            <w:r>
              <w:t>GPIO</w:t>
            </w:r>
          </w:p>
        </w:tc>
        <w:tc>
          <w:tcPr>
            <w:tcW w:type="dxa" w:w="4703"/>
          </w:tcPr>
          <w:p>
            <w:r>
              <w:t>Write reaches gpio_out.</w:t>
            </w:r>
          </w:p>
        </w:tc>
      </w:tr>
      <w:tr>
        <w:tc>
          <w:tcPr>
            <w:tcW w:type="dxa" w:w="4703"/>
          </w:tcPr>
          <w:p>
            <w:r>
              <w:t>UART</w:t>
            </w:r>
          </w:p>
        </w:tc>
        <w:tc>
          <w:tcPr>
            <w:tcW w:type="dxa" w:w="4703"/>
          </w:tcPr>
          <w:p>
            <w:r>
              <w:t>TX data and transmit-valid pulse are generated.</w:t>
            </w:r>
          </w:p>
        </w:tc>
      </w:tr>
      <w:tr>
        <w:tc>
          <w:tcPr>
            <w:tcW w:type="dxa" w:w="4703"/>
          </w:tcPr>
          <w:p>
            <w:r>
              <w:t>Invalid address</w:t>
            </w:r>
          </w:p>
        </w:tc>
        <w:tc>
          <w:tcPr>
            <w:tcW w:type="dxa" w:w="4703"/>
          </w:tcPr>
          <w:p>
            <w:r>
              <w:t>Unmapped accesses generate an error.</w:t>
            </w:r>
          </w:p>
        </w:tc>
      </w:tr>
      <w:tr>
        <w:tc>
          <w:tcPr>
            <w:tcW w:type="dxa" w:w="4703"/>
          </w:tcPr>
          <w:p>
            <w:r>
              <w:t>Contention</w:t>
            </w:r>
          </w:p>
        </w:tc>
        <w:tc>
          <w:tcPr>
            <w:tcW w:type="dxa" w:w="4703"/>
          </w:tcPr>
          <w:p>
            <w:r>
              <w:t>Simultaneous requests exercise round-robin arbitration.</w:t>
            </w:r>
          </w:p>
        </w:tc>
      </w:tr>
      <w:tr>
        <w:tc>
          <w:tcPr>
            <w:tcW w:type="dxa" w:w="4703"/>
          </w:tcPr>
          <w:p>
            <w:r>
              <w:t>Back-to-back accesses</w:t>
            </w:r>
          </w:p>
        </w:tc>
        <w:tc>
          <w:tcPr>
            <w:tcW w:type="dxa" w:w="4703"/>
          </w:tcPr>
          <w:p>
            <w:r>
              <w:t>Repeated transactions operate correctly.</w:t>
            </w:r>
          </w:p>
        </w:tc>
      </w:tr>
    </w:tbl>
    <w:p>
      <w:pPr>
        <w:pStyle w:val="Heading2"/>
      </w:pPr>
      <w:r>
        <w:t>12.2 SoC-Level Testbench</w:t>
      </w:r>
    </w:p>
    <w:p>
      <w:pPr>
        <w:spacing w:line="360" w:lineRule="auto"/>
      </w:pPr>
      <w:r>
        <w:t>tb_dual_core_riscv_soc instantiates the complete dual_core_riscv_soc and runs the actual machine-code programs. It captures the UART event with an always @(posedge uart_tx_valid) monitor and checks the final GPIO and UART values.</w:t>
      </w:r>
    </w:p>
    <w:p>
      <w:pPr>
        <w:pStyle w:val="Heading2"/>
      </w:pPr>
      <w:r>
        <w:t>12.3 Self-Checking Method</w:t>
      </w:r>
    </w:p>
    <w:p>
      <w:pPr>
        <w:spacing w:before="80" w:after="120"/>
      </w:pPr>
      <w:r>
        <w:rPr>
          <w:rFonts w:ascii="Consolas" w:hAnsi="Consolas"/>
          <w:sz w:val="17"/>
        </w:rPr>
        <w:t>task automatic check_equal;</w:t>
        <w:br/>
        <w:t xml:space="preserve">    input [255:0] test_name;</w:t>
        <w:br/>
        <w:t xml:space="preserve">    input [31:0] expected;</w:t>
        <w:br/>
        <w:t xml:space="preserve">    input [31:0] actual;</w:t>
        <w:br/>
        <w:t xml:space="preserve">    begin</w:t>
        <w:br/>
        <w:t xml:space="preserve">        if (expected === actual)</w:t>
        <w:br/>
        <w:t xml:space="preserve">            pass_count = pass_count + 1;</w:t>
        <w:br/>
        <w:t xml:space="preserve">        else</w:t>
        <w:br/>
        <w:t xml:space="preserve">            fail_count = fail_count + 1;</w:t>
        <w:br/>
        <w:t xml:space="preserve">    end</w:t>
        <w:br/>
        <w:t>endtask</w:t>
      </w:r>
    </w:p>
    <w:p>
      <w:pPr>
        <w:spacing w:line="360" w:lineRule="auto"/>
      </w:pPr>
      <w:r>
        <w:t>The use of case equality (===) is useful in a self-checking simulation because X/Z values do not accidentally compare equal to known expected values. A failure therefore indicates either a real mismatch or an uninitialized/unknown signal.</w:t>
      </w:r>
    </w:p>
    <w:p>
      <w:pPr>
        <w:pStyle w:val="Heading1"/>
      </w:pPr>
      <w:r>
        <w:t>13. Simulation Flow in QuestaSim</w:t>
      </w:r>
    </w:p>
    <w:p>
      <w:pPr>
        <w:spacing w:line="360" w:lineRule="auto"/>
      </w:pPr>
      <w:r>
        <w:t>The supplied run_baseline.do script automates compilation and execution. It first deletes and recreates the work library, compiles all RTL files, compiles both testbenches, runs the interconnect-level test, and then runs the full SoC test.</w:t>
      </w:r>
    </w:p>
    <w:p>
      <w:pPr>
        <w:spacing w:before="80" w:after="120"/>
      </w:pPr>
      <w:r>
        <w:rPr>
          <w:rFonts w:ascii="Consolas" w:hAnsi="Consolas"/>
          <w:sz w:val="17"/>
        </w:rPr>
        <w:t>vdel -all</w:t>
        <w:br/>
        <w:t>vlib work</w:t>
        <w:br/>
        <w:t>vmap work work</w:t>
        <w:br/>
        <w:br/>
        <w:t>vlog -sv ../rtl/PC.v</w:t>
        <w:br/>
        <w:t>...</w:t>
        <w:br/>
        <w:t>vlog -sv ../rtl/dual_core_riscv_soc.v</w:t>
        <w:br/>
        <w:br/>
        <w:t>vlog -sv ../tb/tb_noc_interconnect.v</w:t>
        <w:br/>
        <w:t>vlog -sv ../tb/tb_dual_core_riscv_soc.v</w:t>
        <w:br/>
        <w:br/>
        <w:t>vsim work.tb_noc_interconnect</w:t>
        <w:br/>
        <w:t>run -all</w:t>
        <w:br/>
        <w:br/>
        <w:t>vsim work.tb_dual_core_riscv_soc</w:t>
        <w:br/>
        <w:t>run -all</w:t>
      </w:r>
    </w:p>
    <w:p>
      <w:pPr>
        <w:pStyle w:val="Heading2"/>
      </w:pPr>
      <w:r>
        <w:t>13.1 Recommended Execution Procedure</w:t>
      </w:r>
    </w:p>
    <w:p>
      <w:pPr>
        <w:pStyle w:val="ListNumber"/>
        <w:spacing w:line="312" w:lineRule="auto"/>
      </w:pPr>
      <w:r>
        <w:t>Open a terminal in the project’s sim directory.</w:t>
      </w:r>
    </w:p>
    <w:p>
      <w:pPr>
        <w:pStyle w:val="ListNumber"/>
        <w:spacing w:line="312" w:lineRule="auto"/>
      </w:pPr>
      <w:r>
        <w:t>Launch QuestaSim/ModelSim or run the do-file from the Questa transcript.</w:t>
      </w:r>
    </w:p>
    <w:p>
      <w:pPr>
        <w:pStyle w:val="ListNumber"/>
        <w:spacing w:line="312" w:lineRule="auto"/>
      </w:pPr>
      <w:r>
        <w:t>Ensure the program files core0.txt and core1.txt are visible from the simulation working directory as expected by the testbench parameters.</w:t>
      </w:r>
    </w:p>
    <w:p>
      <w:pPr>
        <w:pStyle w:val="ListNumber"/>
        <w:spacing w:line="312" w:lineRule="auto"/>
      </w:pPr>
      <w:r>
        <w:t>Execute run_baseline.do.</w:t>
      </w:r>
    </w:p>
    <w:p>
      <w:pPr>
        <w:pStyle w:val="ListNumber"/>
        <w:spacing w:line="312" w:lineRule="auto"/>
      </w:pPr>
      <w:r>
        <w:t>Review PASS/FAIL counters in the transcript.</w:t>
      </w:r>
    </w:p>
    <w:p>
      <w:pPr>
        <w:pStyle w:val="ListNumber"/>
        <w:spacing w:line="312" w:lineRule="auto"/>
      </w:pPr>
      <w:r>
        <w:t>Optionally add internal signals to the waveform viewer for timing analysis.</w:t>
      </w:r>
    </w:p>
    <w:p>
      <w:pPr>
        <w:spacing w:line="360" w:lineRule="auto"/>
      </w:pPr>
      <w:r>
        <w:t>The script itself notes that the program files must be visible when the SoC simulation runs. This path dependency should be made explicit in a final polished project, for example by using an absolute/project-relative parameter path or copying program files into sim as part of the script.</w:t>
      </w:r>
    </w:p>
    <w:p>
      <w:pPr>
        <w:pStyle w:val="Heading1"/>
      </w:pPr>
      <w:r>
        <w:t>14. Functional Test Analysis</w:t>
      </w:r>
    </w:p>
    <w:p>
      <w:pPr>
        <w:pStyle w:val="Heading2"/>
      </w:pPr>
      <w:r>
        <w:t>14.1 Reset Verification</w:t>
      </w:r>
    </w:p>
    <w:p>
      <w:pPr>
        <w:spacing w:line="360" w:lineRule="auto"/>
      </w:pPr>
      <w:r>
        <w:t>Both testbenches verify reset behavior. The interconnect test checks that hready0 and hready1 are low during reset and that GPIO is zero. The full SoC test checks that GPIO is zero during reset before releasing reset.</w:t>
      </w:r>
    </w:p>
    <w:p>
      <w:pPr>
        <w:pStyle w:val="Heading2"/>
      </w:pPr>
      <w:r>
        <w:t>14.2 Shared-Memory Verification</w:t>
      </w:r>
    </w:p>
    <w:p>
      <w:pPr>
        <w:spacing w:line="360" w:lineRule="auto"/>
      </w:pPr>
      <w:r>
        <w:t>The interconnect test first writes 0x1234_5678 through Core 0 and reads it back. It then writes 0xCAFE_F00D through Core 1 and reads it through Core 0. The second test is especially important because it proves the memory is shared rather than being accidentally duplicated per core.</w:t>
      </w:r>
    </w:p>
    <w:p>
      <w:pPr>
        <w:pStyle w:val="Heading2"/>
      </w:pPr>
      <w:r>
        <w:t>14.3 Mailbox Verification</w:t>
      </w:r>
    </w:p>
    <w:p>
      <w:pPr>
        <w:spacing w:line="360" w:lineRule="auto"/>
      </w:pPr>
      <w:r>
        <w:t>The mailbox test verifies both directions and the valid flag. The Core 0 → Core 1 transaction writes 0xDEAD_BEEF and confirms the same value can be read by Core 1. The status flag is then checked and cleared. The reverse direction is also tested.</w:t>
      </w:r>
    </w:p>
    <w:p>
      <w:pPr>
        <w:pStyle w:val="Heading2"/>
      </w:pPr>
      <w:r>
        <w:t>14.4 Peripheral Verification</w:t>
      </w:r>
    </w:p>
    <w:p>
      <w:pPr>
        <w:spacing w:line="360" w:lineRule="auto"/>
      </w:pPr>
      <w:r>
        <w:t>GPIO is verified by writing 0xAA and checking gpio_out. UART is verified by writing 0x48 and checking both the transmitted byte and uart_tx_valid pulse.</w:t>
      </w:r>
    </w:p>
    <w:p>
      <w:pPr>
        <w:pStyle w:val="Heading2"/>
      </w:pPr>
      <w:r>
        <w:t>14.5 Invalid Address Verification</w:t>
      </w:r>
    </w:p>
    <w:p>
      <w:pPr>
        <w:spacing w:line="360" w:lineRule="auto"/>
      </w:pPr>
      <w:r>
        <w:t>The interconnect test includes an invalid/unmapped address test. This verifies that the address decoder does not silently route unknown addresses to a valid slave.</w:t>
      </w:r>
    </w:p>
    <w:p>
      <w:pPr>
        <w:pStyle w:val="Heading2"/>
      </w:pPr>
      <w:r>
        <w:t>14.6 Contention and Arbitration</w:t>
      </w:r>
    </w:p>
    <w:p>
      <w:pPr>
        <w:spacing w:line="360" w:lineRule="auto"/>
      </w:pPr>
      <w:r>
        <w:t>The supplied testbench contains a simultaneous-request scenario intended to exercise the round-robin arbiter. The key property is fairness: if both masters continuously request the shared resource, the last-served master does not retain priority indefinitely.</w:t>
      </w:r>
    </w:p>
    <w:p>
      <w:pPr>
        <w:pStyle w:val="Heading1"/>
      </w:pPr>
      <w:r>
        <w:t>15. Design Strengths</w:t>
      </w:r>
    </w:p>
    <w:p>
      <w:pPr>
        <w:pStyle w:val="ListBullet"/>
        <w:spacing w:line="312" w:lineRule="auto"/>
      </w:pPr>
      <w:r>
        <w:t>Clear modular RTL decomposition: CPU, instruction memory, LSU, register file, ALU, adapter, interconnect, decoder, arbiter, memory and peripherals are separated.</w:t>
      </w:r>
    </w:p>
    <w:p>
      <w:pPr>
        <w:pStyle w:val="ListBullet"/>
        <w:spacing w:line="312" w:lineRule="auto"/>
      </w:pPr>
      <w:r>
        <w:t>Two real RV32I cores execute separate programs rather than being mocked in the testbench.</w:t>
      </w:r>
    </w:p>
    <w:p>
      <w:pPr>
        <w:pStyle w:val="ListBullet"/>
        <w:spacing w:line="312" w:lineRule="auto"/>
      </w:pPr>
      <w:r>
        <w:t>Explicit mailbox support satisfies the architectural need for inter-core communication.</w:t>
      </w:r>
    </w:p>
    <w:p>
      <w:pPr>
        <w:pStyle w:val="ListBullet"/>
        <w:spacing w:line="312" w:lineRule="auto"/>
      </w:pPr>
      <w:r>
        <w:t>Shared SRAM is demonstrably shared across the two cores.</w:t>
      </w:r>
    </w:p>
    <w:p>
      <w:pPr>
        <w:pStyle w:val="ListBullet"/>
        <w:spacing w:line="312" w:lineRule="auto"/>
      </w:pPr>
      <w:r>
        <w:t>Round-robin arbitration provides deterministic contention handling and reduces starvation risk.</w:t>
      </w:r>
    </w:p>
    <w:p>
      <w:pPr>
        <w:pStyle w:val="ListBullet"/>
        <w:spacing w:line="312" w:lineRule="auto"/>
      </w:pPr>
      <w:r>
        <w:t>Memory-mapped peripheral model is simple and easy to understand.</w:t>
      </w:r>
    </w:p>
    <w:p>
      <w:pPr>
        <w:pStyle w:val="ListBullet"/>
        <w:spacing w:line="312" w:lineRule="auto"/>
      </w:pPr>
      <w:r>
        <w:t>Both interconnect-level and full-SoC self-checking testbenches are present.</w:t>
      </w:r>
    </w:p>
    <w:p>
      <w:pPr>
        <w:pStyle w:val="ListBullet"/>
        <w:spacing w:line="312" w:lineRule="auto"/>
      </w:pPr>
      <w:r>
        <w:t>End-to-end verification crosses multiple abstraction levels: instruction fetch/decode/execute → bus adapter → interconnect → mailbox/UART/GPIO.</w:t>
      </w:r>
    </w:p>
    <w:p>
      <w:pPr>
        <w:pStyle w:val="ListBullet"/>
        <w:spacing w:line="312" w:lineRule="auto"/>
      </w:pPr>
      <w:r>
        <w:t>PASS/FAIL bookkeeping makes regression testing more objective than waveform-only inspection.</w:t>
      </w:r>
    </w:p>
    <w:p>
      <w:pPr>
        <w:pStyle w:val="Heading1"/>
      </w:pPr>
      <w:r>
        <w:t>16. Limitations and Recommended Improvements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Area</w:t>
            </w:r>
          </w:p>
        </w:tc>
        <w:tc>
          <w:tcPr>
            <w:tcW w:type="dxa" w:w="3135"/>
          </w:tcPr>
          <w:p>
            <w:r>
              <w:rPr>
                <w:b/>
              </w:rPr>
              <w:t>Current state</w:t>
            </w:r>
          </w:p>
        </w:tc>
        <w:tc>
          <w:tcPr>
            <w:tcW w:type="dxa" w:w="3135"/>
          </w:tcPr>
          <w:p>
            <w:r>
              <w:rPr>
                <w:b/>
              </w:rPr>
              <w:t>Recommended improvement</w:t>
            </w:r>
          </w:p>
        </w:tc>
      </w:tr>
      <w:tr>
        <w:tc>
          <w:tcPr>
            <w:tcW w:type="dxa" w:w="3135"/>
          </w:tcPr>
          <w:p>
            <w:r>
              <w:t>AHB-Lite</w:t>
            </w:r>
          </w:p>
        </w:tc>
        <w:tc>
          <w:tcPr>
            <w:tcW w:type="dxa" w:w="3135"/>
          </w:tcPr>
          <w:p>
            <w:r>
              <w:t>Compact AHB-Lite-style subset</w:t>
            </w:r>
          </w:p>
        </w:tc>
        <w:tc>
          <w:tcPr>
            <w:tcW w:type="dxa" w:w="3135"/>
          </w:tcPr>
          <w:p>
            <w:r>
              <w:t>Perform protocol-compliance review; add full timing/size/alignment semantics if required.</w:t>
            </w:r>
          </w:p>
        </w:tc>
      </w:tr>
      <w:tr>
        <w:tc>
          <w:tcPr>
            <w:tcW w:type="dxa" w:w="3135"/>
          </w:tcPr>
          <w:p>
            <w:r>
              <w:t>UVM</w:t>
            </w:r>
          </w:p>
        </w:tc>
        <w:tc>
          <w:tcPr>
            <w:tcW w:type="dxa" w:w="3135"/>
          </w:tcPr>
          <w:p>
            <w:r>
              <w:t>Not present</w:t>
            </w:r>
          </w:p>
        </w:tc>
        <w:tc>
          <w:tcPr>
            <w:tcW w:type="dxa" w:w="3135"/>
          </w:tcPr>
          <w:p>
            <w:r>
              <w:t>Build reusable UVM agent, driver, monitor, sequencer and scoreboard.</w:t>
            </w:r>
          </w:p>
        </w:tc>
      </w:tr>
      <w:tr>
        <w:tc>
          <w:tcPr>
            <w:tcW w:type="dxa" w:w="3135"/>
          </w:tcPr>
          <w:p>
            <w:r>
              <w:t>Assertions</w:t>
            </w:r>
          </w:p>
        </w:tc>
        <w:tc>
          <w:tcPr>
            <w:tcW w:type="dxa" w:w="3135"/>
          </w:tcPr>
          <w:p>
            <w:r>
              <w:t>Not present in supplied source</w:t>
            </w:r>
          </w:p>
        </w:tc>
        <w:tc>
          <w:tcPr>
            <w:tcW w:type="dxa" w:w="3135"/>
          </w:tcPr>
          <w:p>
            <w:r>
              <w:t>Add SVA for handshake, one-hot grants, no simultaneous grants, reset and response timing.</w:t>
            </w:r>
          </w:p>
        </w:tc>
      </w:tr>
      <w:tr>
        <w:tc>
          <w:tcPr>
            <w:tcW w:type="dxa" w:w="3135"/>
          </w:tcPr>
          <w:p>
            <w:r>
              <w:t>Coverage</w:t>
            </w:r>
          </w:p>
        </w:tc>
        <w:tc>
          <w:tcPr>
            <w:tcW w:type="dxa" w:w="3135"/>
          </w:tcPr>
          <w:p>
            <w:r>
              <w:t>No coverage report supplied</w:t>
            </w:r>
          </w:p>
        </w:tc>
        <w:tc>
          <w:tcPr>
            <w:tcW w:type="dxa" w:w="3135"/>
          </w:tcPr>
          <w:p>
            <w:r>
              <w:t>Add functional covergroups and simulator code coverage; document closure.</w:t>
            </w:r>
          </w:p>
        </w:tc>
      </w:tr>
      <w:tr>
        <w:tc>
          <w:tcPr>
            <w:tcW w:type="dxa" w:w="3135"/>
          </w:tcPr>
          <w:p>
            <w:r>
              <w:t>ASIC PD</w:t>
            </w:r>
          </w:p>
        </w:tc>
        <w:tc>
          <w:tcPr>
            <w:tcW w:type="dxa" w:w="3135"/>
          </w:tcPr>
          <w:p>
            <w:r>
              <w:t>No PD evidence supplied</w:t>
            </w:r>
          </w:p>
        </w:tc>
        <w:tc>
          <w:tcPr>
            <w:tcW w:type="dxa" w:w="3135"/>
          </w:tcPr>
          <w:p>
            <w:r>
              <w:t>Run synthesis → floorplan → placement → CTS → routing → DRC/LVS and include reports if required.</w:t>
            </w:r>
          </w:p>
        </w:tc>
      </w:tr>
      <w:tr>
        <w:tc>
          <w:tcPr>
            <w:tcW w:type="dxa" w:w="3135"/>
          </w:tcPr>
          <w:p>
            <w:r>
              <w:t>FPGA</w:t>
            </w:r>
          </w:p>
        </w:tc>
        <w:tc>
          <w:tcPr>
            <w:tcW w:type="dxa" w:w="3135"/>
          </w:tcPr>
          <w:p>
            <w:r>
              <w:t>No complete constraints/bitstream evidence in archive</w:t>
            </w:r>
          </w:p>
        </w:tc>
        <w:tc>
          <w:tcPr>
            <w:tcW w:type="dxa" w:w="3135"/>
          </w:tcPr>
          <w:p>
            <w:r>
              <w:t>Add XDC/constraints, synthesis/implementation logs and hardware demo evidence.</w:t>
            </w:r>
          </w:p>
        </w:tc>
      </w:tr>
      <w:tr>
        <w:tc>
          <w:tcPr>
            <w:tcW w:type="dxa" w:w="3135"/>
          </w:tcPr>
          <w:p>
            <w:r>
              <w:t>Program path</w:t>
            </w:r>
          </w:p>
        </w:tc>
        <w:tc>
          <w:tcPr>
            <w:tcW w:type="dxa" w:w="3135"/>
          </w:tcPr>
          <w:p>
            <w:r>
              <w:t>Simulation depends on program file visibility</w:t>
            </w:r>
          </w:p>
        </w:tc>
        <w:tc>
          <w:tcPr>
            <w:tcW w:type="dxa" w:w="3135"/>
          </w:tcPr>
          <w:p>
            <w:r>
              <w:t>Make paths deterministic in the do-file/project structure.</w:t>
            </w:r>
          </w:p>
        </w:tc>
      </w:tr>
      <w:tr>
        <w:tc>
          <w:tcPr>
            <w:tcW w:type="dxa" w:w="3135"/>
          </w:tcPr>
          <w:p>
            <w:r>
              <w:t>Mailbox semantics</w:t>
            </w:r>
          </w:p>
        </w:tc>
        <w:tc>
          <w:tcPr>
            <w:tcW w:type="dxa" w:w="3135"/>
          </w:tcPr>
          <w:p>
            <w:r>
              <w:t>Simple valid flags</w:t>
            </w:r>
          </w:p>
        </w:tc>
        <w:tc>
          <w:tcPr>
            <w:tcW w:type="dxa" w:w="3135"/>
          </w:tcPr>
          <w:p>
            <w:r>
              <w:t>Add explicit overwrite/full policy and clearer producer/consumer ownership if extended.</w:t>
            </w:r>
          </w:p>
        </w:tc>
      </w:tr>
      <w:tr>
        <w:tc>
          <w:tcPr>
            <w:tcW w:type="dxa" w:w="3135"/>
          </w:tcPr>
          <w:p>
            <w:r>
              <w:t>Shared SRAM</w:t>
            </w:r>
          </w:p>
        </w:tc>
        <w:tc>
          <w:tcPr>
            <w:tcW w:type="dxa" w:w="3135"/>
          </w:tcPr>
          <w:p>
            <w:r>
              <w:t>Simple synchronous model</w:t>
            </w:r>
          </w:p>
        </w:tc>
        <w:tc>
          <w:tcPr>
            <w:tcW w:type="dxa" w:w="3135"/>
          </w:tcPr>
          <w:p>
            <w:r>
              <w:t>Document read-during-write behavior and byte-enable semantics for a stronger memory model.</w:t>
            </w:r>
          </w:p>
        </w:tc>
      </w:tr>
      <w:tr>
        <w:tc>
          <w:tcPr>
            <w:tcW w:type="dxa" w:w="3135"/>
          </w:tcPr>
          <w:p>
            <w:r>
              <w:t>Interconnect scale</w:t>
            </w:r>
          </w:p>
        </w:tc>
        <w:tc>
          <w:tcPr>
            <w:tcW w:type="dxa" w:w="3135"/>
          </w:tcPr>
          <w:p>
            <w:r>
              <w:t>Two masters, centralized routing</w:t>
            </w:r>
          </w:p>
        </w:tc>
        <w:tc>
          <w:tcPr>
            <w:tcW w:type="dxa" w:w="3135"/>
          </w:tcPr>
          <w:p>
            <w:r>
              <w:t>If assignment requires a true NoC, extend toward multiple routers/nodes and packetized links.</w:t>
            </w:r>
          </w:p>
        </w:tc>
      </w:tr>
    </w:tbl>
    <w:p>
      <w:pPr>
        <w:spacing w:line="360" w:lineRule="auto"/>
      </w:pPr>
      <w:r>
        <w:t>These limitations should be presented honestly in an academic defense. The supplied project already demonstrates a coherent multi-core SoC architecture; claiming UVM, formal verification, ASIC signoff or a complete standards-compliant AHB-Lite implementation without corresponding artifacts would weaken the report.</w:t>
      </w:r>
    </w:p>
    <w:p>
      <w:pPr>
        <w:pStyle w:val="Heading1"/>
      </w:pPr>
      <w:r>
        <w:t>17. Conclusion</w:t>
      </w:r>
    </w:p>
    <w:p>
      <w:pPr>
        <w:spacing w:line="360" w:lineRule="auto"/>
      </w:pPr>
      <w:r>
        <w:t>The supplied Project 04 implementation successfully forms a compact dual-core RISC-V SoC with a NoC-inspired shared interconnect. Its most significant architectural features are the two RV32I cores, independent instruction memories, AHB-Lite-style request conversion, round-robin arbitration, address-based routing, shared SRAM, mailbox-based inter-core communication, GPIO and UART.</w:t>
      </w:r>
    </w:p>
    <w:p>
      <w:pPr>
        <w:spacing w:line="360" w:lineRule="auto"/>
      </w:pPr>
      <w:r>
        <w:t>The verification strategy is also appropriately layered. The interconnect-level testbench verifies individual communication and peripheral behaviors, while the SoC-level testbench executes real machine-code programs on both cores and checks the resulting system-level behavior. The Core 0 → mailbox → Core 1 → UART flow is particularly valuable because it proves that multiple RTL subsystems operate together rather than merely passing isolated unit tests.</w:t>
      </w:r>
    </w:p>
    <w:p>
      <w:pPr>
        <w:spacing w:line="360" w:lineRule="auto"/>
      </w:pPr>
      <w:r>
        <w:t>For a final submission requiring a more complete industry-style verification and implementation flow, the next priority should be protocol hardening and verification: add assertions, coverage, and UVM; then, if required by the assignment, generate reproducible synthesis/physical-design and FPGA artifacts. The present RTL is a strong functional baseline from which those additions can be made.</w:t>
      </w:r>
    </w:p>
    <w:p>
      <w:pPr>
        <w:pStyle w:val="Heading1"/>
      </w:pPr>
      <w:r>
        <w:t>18. Appendix A — File-by-File Description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File</w:t>
            </w:r>
          </w:p>
        </w:tc>
        <w:tc>
          <w:tcPr>
            <w:tcW w:type="dxa" w:w="2351"/>
          </w:tcPr>
          <w:p>
            <w:r>
              <w:rPr>
                <w:b/>
              </w:rPr>
              <w:t>Module / Role</w:t>
            </w:r>
          </w:p>
        </w:tc>
        <w:tc>
          <w:tcPr>
            <w:tcW w:type="dxa" w:w="2351"/>
          </w:tcPr>
          <w:p>
            <w:r>
              <w:rPr>
                <w:b/>
              </w:rPr>
              <w:t>Lines</w:t>
            </w:r>
          </w:p>
        </w:tc>
        <w:tc>
          <w:tcPr>
            <w:tcW w:type="dxa" w:w="2351"/>
          </w:tcPr>
          <w:p>
            <w:r>
              <w:rPr>
                <w:b/>
              </w:rPr>
              <w:t>Category</w:t>
            </w:r>
          </w:p>
        </w:tc>
      </w:tr>
      <w:tr>
        <w:tc>
          <w:tcPr>
            <w:tcW w:type="dxa" w:w="2351"/>
          </w:tcPr>
          <w:p>
            <w:r>
              <w:t>FILELIST.txt</w:t>
            </w:r>
          </w:p>
        </w:tc>
        <w:tc>
          <w:tcPr>
            <w:tcW w:type="dxa" w:w="2351"/>
          </w:tcPr>
          <w:p>
            <w:r/>
          </w:p>
        </w:tc>
        <w:tc>
          <w:tcPr>
            <w:tcW w:type="dxa" w:w="2351"/>
          </w:tcPr>
          <w:p>
            <w:r>
              <w:t>21</w:t>
            </w:r>
          </w:p>
        </w:tc>
        <w:tc>
          <w:tcPr>
            <w:tcW w:type="dxa" w:w="2351"/>
          </w:tcPr>
          <w:p>
            <w:r>
              <w:t>Machine-code/test program</w:t>
            </w:r>
          </w:p>
        </w:tc>
      </w:tr>
      <w:tr>
        <w:tc>
          <w:tcPr>
            <w:tcW w:type="dxa" w:w="2351"/>
          </w:tcPr>
          <w:p>
            <w:r>
              <w:t>prog/core0.txt</w:t>
            </w:r>
          </w:p>
        </w:tc>
        <w:tc>
          <w:tcPr>
            <w:tcW w:type="dxa" w:w="2351"/>
          </w:tcPr>
          <w:p>
            <w:r/>
          </w:p>
        </w:tc>
        <w:tc>
          <w:tcPr>
            <w:tcW w:type="dxa" w:w="2351"/>
          </w:tcPr>
          <w:p>
            <w:r>
              <w:t>7</w:t>
            </w:r>
          </w:p>
        </w:tc>
        <w:tc>
          <w:tcPr>
            <w:tcW w:type="dxa" w:w="2351"/>
          </w:tcPr>
          <w:p>
            <w:r>
              <w:t>Machine-code/test program</w:t>
            </w:r>
          </w:p>
        </w:tc>
      </w:tr>
      <w:tr>
        <w:tc>
          <w:tcPr>
            <w:tcW w:type="dxa" w:w="2351"/>
          </w:tcPr>
          <w:p>
            <w:r>
              <w:t>prog/core1.txt</w:t>
            </w:r>
          </w:p>
        </w:tc>
        <w:tc>
          <w:tcPr>
            <w:tcW w:type="dxa" w:w="2351"/>
          </w:tcPr>
          <w:p>
            <w:r/>
          </w:p>
        </w:tc>
        <w:tc>
          <w:tcPr>
            <w:tcW w:type="dxa" w:w="2351"/>
          </w:tcPr>
          <w:p>
            <w:r>
              <w:t>13</w:t>
            </w:r>
          </w:p>
        </w:tc>
        <w:tc>
          <w:tcPr>
            <w:tcW w:type="dxa" w:w="2351"/>
          </w:tcPr>
          <w:p>
            <w:r>
              <w:t>Machine-code/test program</w:t>
            </w:r>
          </w:p>
        </w:tc>
      </w:tr>
      <w:tr>
        <w:tc>
          <w:tcPr>
            <w:tcW w:type="dxa" w:w="2351"/>
          </w:tcPr>
          <w:p>
            <w:r>
              <w:t>prog/mini_rv32i_asm.py</w:t>
            </w:r>
          </w:p>
        </w:tc>
        <w:tc>
          <w:tcPr>
            <w:tcW w:type="dxa" w:w="2351"/>
          </w:tcPr>
          <w:p>
            <w:r/>
          </w:p>
        </w:tc>
        <w:tc>
          <w:tcPr>
            <w:tcW w:type="dxa" w:w="2351"/>
          </w:tcPr>
          <w:p>
            <w:r>
              <w:t>94</w:t>
            </w:r>
          </w:p>
        </w:tc>
        <w:tc>
          <w:tcPr>
            <w:tcW w:type="dxa" w:w="2351"/>
          </w:tcPr>
          <w:p>
            <w:r>
              <w:t>Program/assembly utility</w:t>
            </w:r>
          </w:p>
        </w:tc>
      </w:tr>
      <w:tr>
        <w:tc>
          <w:tcPr>
            <w:tcW w:type="dxa" w:w="2351"/>
          </w:tcPr>
          <w:p>
            <w:r>
              <w:t>rtl/Control_Unit.v</w:t>
            </w:r>
          </w:p>
        </w:tc>
        <w:tc>
          <w:tcPr>
            <w:tcW w:type="dxa" w:w="2351"/>
          </w:tcPr>
          <w:p>
            <w:r>
              <w:t>Control_Unit</w:t>
            </w:r>
          </w:p>
        </w:tc>
        <w:tc>
          <w:tcPr>
            <w:tcW w:type="dxa" w:w="2351"/>
          </w:tcPr>
          <w:p>
            <w:r>
              <w:t>108</w:t>
            </w:r>
          </w:p>
        </w:tc>
        <w:tc>
          <w:tcPr>
            <w:tcW w:type="dxa" w:w="2351"/>
          </w:tcPr>
          <w:p>
            <w:r>
              <w:t>RTL module</w:t>
            </w:r>
          </w:p>
        </w:tc>
      </w:tr>
      <w:tr>
        <w:tc>
          <w:tcPr>
            <w:tcW w:type="dxa" w:w="2351"/>
          </w:tcPr>
          <w:p>
            <w:r>
              <w:t>rtl/Load_Store_Unit.v</w:t>
            </w:r>
          </w:p>
        </w:tc>
        <w:tc>
          <w:tcPr>
            <w:tcW w:type="dxa" w:w="2351"/>
          </w:tcPr>
          <w:p>
            <w:r>
              <w:t>Load_Store_Unit</w:t>
            </w:r>
          </w:p>
        </w:tc>
        <w:tc>
          <w:tcPr>
            <w:tcW w:type="dxa" w:w="2351"/>
          </w:tcPr>
          <w:p>
            <w:r>
              <w:t>104</w:t>
            </w:r>
          </w:p>
        </w:tc>
        <w:tc>
          <w:tcPr>
            <w:tcW w:type="dxa" w:w="2351"/>
          </w:tcPr>
          <w:p>
            <w:r>
              <w:t>RTL module</w:t>
            </w:r>
          </w:p>
        </w:tc>
      </w:tr>
      <w:tr>
        <w:tc>
          <w:tcPr>
            <w:tcW w:type="dxa" w:w="2351"/>
          </w:tcPr>
          <w:p>
            <w:r>
              <w:t>rtl/PC.v</w:t>
            </w:r>
          </w:p>
        </w:tc>
        <w:tc>
          <w:tcPr>
            <w:tcW w:type="dxa" w:w="2351"/>
          </w:tcPr>
          <w:p>
            <w:r>
              <w:t>PC</w:t>
            </w:r>
          </w:p>
        </w:tc>
        <w:tc>
          <w:tcPr>
            <w:tcW w:type="dxa" w:w="2351"/>
          </w:tcPr>
          <w:p>
            <w:r>
              <w:t>18</w:t>
            </w:r>
          </w:p>
        </w:tc>
        <w:tc>
          <w:tcPr>
            <w:tcW w:type="dxa" w:w="2351"/>
          </w:tcPr>
          <w:p>
            <w:r>
              <w:t>RTL module</w:t>
            </w:r>
          </w:p>
        </w:tc>
      </w:tr>
      <w:tr>
        <w:tc>
          <w:tcPr>
            <w:tcW w:type="dxa" w:w="2351"/>
          </w:tcPr>
          <w:p>
            <w:r>
              <w:t>rtl/RV32I.v</w:t>
            </w:r>
          </w:p>
        </w:tc>
        <w:tc>
          <w:tcPr>
            <w:tcW w:type="dxa" w:w="2351"/>
          </w:tcPr>
          <w:p>
            <w:r>
              <w:t>RV32I</w:t>
            </w:r>
          </w:p>
        </w:tc>
        <w:tc>
          <w:tcPr>
            <w:tcW w:type="dxa" w:w="2351"/>
          </w:tcPr>
          <w:p>
            <w:r>
              <w:t>138</w:t>
            </w:r>
          </w:p>
        </w:tc>
        <w:tc>
          <w:tcPr>
            <w:tcW w:type="dxa" w:w="2351"/>
          </w:tcPr>
          <w:p>
            <w:r>
              <w:t>RTL module</w:t>
            </w:r>
          </w:p>
        </w:tc>
      </w:tr>
      <w:tr>
        <w:tc>
          <w:tcPr>
            <w:tcW w:type="dxa" w:w="2351"/>
          </w:tcPr>
          <w:p>
            <w:r>
              <w:t>rtl/Sign_Extend.v</w:t>
            </w:r>
          </w:p>
        </w:tc>
        <w:tc>
          <w:tcPr>
            <w:tcW w:type="dxa" w:w="2351"/>
          </w:tcPr>
          <w:p>
            <w:r>
              <w:t>Sign_Extend</w:t>
            </w:r>
          </w:p>
        </w:tc>
        <w:tc>
          <w:tcPr>
            <w:tcW w:type="dxa" w:w="2351"/>
          </w:tcPr>
          <w:p>
            <w:r>
              <w:t>19</w:t>
            </w:r>
          </w:p>
        </w:tc>
        <w:tc>
          <w:tcPr>
            <w:tcW w:type="dxa" w:w="2351"/>
          </w:tcPr>
          <w:p>
            <w:r>
              <w:t>RTL module</w:t>
            </w:r>
          </w:p>
        </w:tc>
      </w:tr>
      <w:tr>
        <w:tc>
          <w:tcPr>
            <w:tcW w:type="dxa" w:w="2351"/>
          </w:tcPr>
          <w:p>
            <w:r>
              <w:t>rtl/address_decoder.v</w:t>
            </w:r>
          </w:p>
        </w:tc>
        <w:tc>
          <w:tcPr>
            <w:tcW w:type="dxa" w:w="2351"/>
          </w:tcPr>
          <w:p>
            <w:r>
              <w:t>address_decoder</w:t>
            </w:r>
          </w:p>
        </w:tc>
        <w:tc>
          <w:tcPr>
            <w:tcW w:type="dxa" w:w="2351"/>
          </w:tcPr>
          <w:p>
            <w:r>
              <w:t>90</w:t>
            </w:r>
          </w:p>
        </w:tc>
        <w:tc>
          <w:tcPr>
            <w:tcW w:type="dxa" w:w="2351"/>
          </w:tcPr>
          <w:p>
            <w:r>
              <w:t>RTL module</w:t>
            </w:r>
          </w:p>
        </w:tc>
      </w:tr>
      <w:tr>
        <w:tc>
          <w:tcPr>
            <w:tcW w:type="dxa" w:w="2351"/>
          </w:tcPr>
          <w:p>
            <w:r>
              <w:t>rtl/ahb_lite_adapter.v</w:t>
            </w:r>
          </w:p>
        </w:tc>
        <w:tc>
          <w:tcPr>
            <w:tcW w:type="dxa" w:w="2351"/>
          </w:tcPr>
          <w:p>
            <w:r>
              <w:t>ahb_lite_adapter</w:t>
            </w:r>
          </w:p>
        </w:tc>
        <w:tc>
          <w:tcPr>
            <w:tcW w:type="dxa" w:w="2351"/>
          </w:tcPr>
          <w:p>
            <w:r>
              <w:t>135</w:t>
            </w:r>
          </w:p>
        </w:tc>
        <w:tc>
          <w:tcPr>
            <w:tcW w:type="dxa" w:w="2351"/>
          </w:tcPr>
          <w:p>
            <w:r>
              <w:t>RTL module</w:t>
            </w:r>
          </w:p>
        </w:tc>
      </w:tr>
      <w:tr>
        <w:tc>
          <w:tcPr>
            <w:tcW w:type="dxa" w:w="2351"/>
          </w:tcPr>
          <w:p>
            <w:r>
              <w:t>rtl/alu.v</w:t>
            </w:r>
          </w:p>
        </w:tc>
        <w:tc>
          <w:tcPr>
            <w:tcW w:type="dxa" w:w="2351"/>
          </w:tcPr>
          <w:p>
            <w:r>
              <w:t>alu</w:t>
            </w:r>
          </w:p>
        </w:tc>
        <w:tc>
          <w:tcPr>
            <w:tcW w:type="dxa" w:w="2351"/>
          </w:tcPr>
          <w:p>
            <w:r>
              <w:t>43</w:t>
            </w:r>
          </w:p>
        </w:tc>
        <w:tc>
          <w:tcPr>
            <w:tcW w:type="dxa" w:w="2351"/>
          </w:tcPr>
          <w:p>
            <w:r>
              <w:t>RTL module</w:t>
            </w:r>
          </w:p>
        </w:tc>
      </w:tr>
      <w:tr>
        <w:tc>
          <w:tcPr>
            <w:tcW w:type="dxa" w:w="2351"/>
          </w:tcPr>
          <w:p>
            <w:r>
              <w:t>rtl/dual_core_riscv_soc.v</w:t>
            </w:r>
          </w:p>
        </w:tc>
        <w:tc>
          <w:tcPr>
            <w:tcW w:type="dxa" w:w="2351"/>
          </w:tcPr>
          <w:p>
            <w:r>
              <w:t>dual_core_riscv_soc</w:t>
            </w:r>
          </w:p>
        </w:tc>
        <w:tc>
          <w:tcPr>
            <w:tcW w:type="dxa" w:w="2351"/>
          </w:tcPr>
          <w:p>
            <w:r>
              <w:t>289</w:t>
            </w:r>
          </w:p>
        </w:tc>
        <w:tc>
          <w:tcPr>
            <w:tcW w:type="dxa" w:w="2351"/>
          </w:tcPr>
          <w:p>
            <w:r>
              <w:t>RTL module</w:t>
            </w:r>
          </w:p>
        </w:tc>
      </w:tr>
      <w:tr>
        <w:tc>
          <w:tcPr>
            <w:tcW w:type="dxa" w:w="2351"/>
          </w:tcPr>
          <w:p>
            <w:r>
              <w:t>rtl/gpio.v</w:t>
            </w:r>
          </w:p>
        </w:tc>
        <w:tc>
          <w:tcPr>
            <w:tcW w:type="dxa" w:w="2351"/>
          </w:tcPr>
          <w:p>
            <w:r>
              <w:t>gpio</w:t>
            </w:r>
          </w:p>
        </w:tc>
        <w:tc>
          <w:tcPr>
            <w:tcW w:type="dxa" w:w="2351"/>
          </w:tcPr>
          <w:p>
            <w:r>
              <w:t>95</w:t>
            </w:r>
          </w:p>
        </w:tc>
        <w:tc>
          <w:tcPr>
            <w:tcW w:type="dxa" w:w="2351"/>
          </w:tcPr>
          <w:p>
            <w:r>
              <w:t>RTL module</w:t>
            </w:r>
          </w:p>
        </w:tc>
      </w:tr>
      <w:tr>
        <w:tc>
          <w:tcPr>
            <w:tcW w:type="dxa" w:w="2351"/>
          </w:tcPr>
          <w:p>
            <w:r>
              <w:t>rtl/instruction_Mem.v</w:t>
            </w:r>
          </w:p>
        </w:tc>
        <w:tc>
          <w:tcPr>
            <w:tcW w:type="dxa" w:w="2351"/>
          </w:tcPr>
          <w:p>
            <w:r>
              <w:t>instruction_Mem</w:t>
            </w:r>
          </w:p>
        </w:tc>
        <w:tc>
          <w:tcPr>
            <w:tcW w:type="dxa" w:w="2351"/>
          </w:tcPr>
          <w:p>
            <w:r>
              <w:t>34</w:t>
            </w:r>
          </w:p>
        </w:tc>
        <w:tc>
          <w:tcPr>
            <w:tcW w:type="dxa" w:w="2351"/>
          </w:tcPr>
          <w:p>
            <w:r>
              <w:t>RTL module</w:t>
            </w:r>
          </w:p>
        </w:tc>
      </w:tr>
      <w:tr>
        <w:tc>
          <w:tcPr>
            <w:tcW w:type="dxa" w:w="2351"/>
          </w:tcPr>
          <w:p>
            <w:r>
              <w:t>rtl/mailbox.v</w:t>
            </w:r>
          </w:p>
        </w:tc>
        <w:tc>
          <w:tcPr>
            <w:tcW w:type="dxa" w:w="2351"/>
          </w:tcPr>
          <w:p>
            <w:r>
              <w:t>mailbox_unit</w:t>
            </w:r>
          </w:p>
        </w:tc>
        <w:tc>
          <w:tcPr>
            <w:tcW w:type="dxa" w:w="2351"/>
          </w:tcPr>
          <w:p>
            <w:r>
              <w:t>228</w:t>
            </w:r>
          </w:p>
        </w:tc>
        <w:tc>
          <w:tcPr>
            <w:tcW w:type="dxa" w:w="2351"/>
          </w:tcPr>
          <w:p>
            <w:r>
              <w:t>RTL module</w:t>
            </w:r>
          </w:p>
        </w:tc>
      </w:tr>
      <w:tr>
        <w:tc>
          <w:tcPr>
            <w:tcW w:type="dxa" w:w="2351"/>
          </w:tcPr>
          <w:p>
            <w:r>
              <w:t>rtl/noc_interconnect.v</w:t>
            </w:r>
          </w:p>
        </w:tc>
        <w:tc>
          <w:tcPr>
            <w:tcW w:type="dxa" w:w="2351"/>
          </w:tcPr>
          <w:p>
            <w:r>
              <w:t>noc_interconnect</w:t>
            </w:r>
          </w:p>
        </w:tc>
        <w:tc>
          <w:tcPr>
            <w:tcW w:type="dxa" w:w="2351"/>
          </w:tcPr>
          <w:p>
            <w:r>
              <w:t>471</w:t>
            </w:r>
          </w:p>
        </w:tc>
        <w:tc>
          <w:tcPr>
            <w:tcW w:type="dxa" w:w="2351"/>
          </w:tcPr>
          <w:p>
            <w:r>
              <w:t>RTL module</w:t>
            </w:r>
          </w:p>
        </w:tc>
      </w:tr>
      <w:tr>
        <w:tc>
          <w:tcPr>
            <w:tcW w:type="dxa" w:w="2351"/>
          </w:tcPr>
          <w:p>
            <w:r>
              <w:t>rtl/rf_32_32.v</w:t>
            </w:r>
          </w:p>
        </w:tc>
        <w:tc>
          <w:tcPr>
            <w:tcW w:type="dxa" w:w="2351"/>
          </w:tcPr>
          <w:p>
            <w:r>
              <w:t>rf_32_32</w:t>
            </w:r>
          </w:p>
        </w:tc>
        <w:tc>
          <w:tcPr>
            <w:tcW w:type="dxa" w:w="2351"/>
          </w:tcPr>
          <w:p>
            <w:r>
              <w:t>59</w:t>
            </w:r>
          </w:p>
        </w:tc>
        <w:tc>
          <w:tcPr>
            <w:tcW w:type="dxa" w:w="2351"/>
          </w:tcPr>
          <w:p>
            <w:r>
              <w:t>RTL module</w:t>
            </w:r>
          </w:p>
        </w:tc>
      </w:tr>
      <w:tr>
        <w:tc>
          <w:tcPr>
            <w:tcW w:type="dxa" w:w="2351"/>
          </w:tcPr>
          <w:p>
            <w:r>
              <w:t>rtl/round_robin_arbiter.v</w:t>
            </w:r>
          </w:p>
        </w:tc>
        <w:tc>
          <w:tcPr>
            <w:tcW w:type="dxa" w:w="2351"/>
          </w:tcPr>
          <w:p>
            <w:r>
              <w:t>round_robin_arbiter</w:t>
            </w:r>
          </w:p>
        </w:tc>
        <w:tc>
          <w:tcPr>
            <w:tcW w:type="dxa" w:w="2351"/>
          </w:tcPr>
          <w:p>
            <w:r>
              <w:t>92</w:t>
            </w:r>
          </w:p>
        </w:tc>
        <w:tc>
          <w:tcPr>
            <w:tcW w:type="dxa" w:w="2351"/>
          </w:tcPr>
          <w:p>
            <w:r>
              <w:t>RTL module</w:t>
            </w:r>
          </w:p>
        </w:tc>
      </w:tr>
      <w:tr>
        <w:tc>
          <w:tcPr>
            <w:tcW w:type="dxa" w:w="2351"/>
          </w:tcPr>
          <w:p>
            <w:r>
              <w:t>rtl/shared_sram.v</w:t>
            </w:r>
          </w:p>
        </w:tc>
        <w:tc>
          <w:tcPr>
            <w:tcW w:type="dxa" w:w="2351"/>
          </w:tcPr>
          <w:p>
            <w:r>
              <w:t>shared_sram</w:t>
            </w:r>
          </w:p>
        </w:tc>
        <w:tc>
          <w:tcPr>
            <w:tcW w:type="dxa" w:w="2351"/>
          </w:tcPr>
          <w:p>
            <w:r>
              <w:t>94</w:t>
            </w:r>
          </w:p>
        </w:tc>
        <w:tc>
          <w:tcPr>
            <w:tcW w:type="dxa" w:w="2351"/>
          </w:tcPr>
          <w:p>
            <w:r>
              <w:t>RTL module</w:t>
            </w:r>
          </w:p>
        </w:tc>
      </w:tr>
      <w:tr>
        <w:tc>
          <w:tcPr>
            <w:tcW w:type="dxa" w:w="2351"/>
          </w:tcPr>
          <w:p>
            <w:r>
              <w:t>rtl/simple_uart.v</w:t>
            </w:r>
          </w:p>
        </w:tc>
        <w:tc>
          <w:tcPr>
            <w:tcW w:type="dxa" w:w="2351"/>
          </w:tcPr>
          <w:p>
            <w:r>
              <w:t>simple_uart</w:t>
            </w:r>
          </w:p>
        </w:tc>
        <w:tc>
          <w:tcPr>
            <w:tcW w:type="dxa" w:w="2351"/>
          </w:tcPr>
          <w:p>
            <w:r>
              <w:t>138</w:t>
            </w:r>
          </w:p>
        </w:tc>
        <w:tc>
          <w:tcPr>
            <w:tcW w:type="dxa" w:w="2351"/>
          </w:tcPr>
          <w:p>
            <w:r>
              <w:t>RTL module</w:t>
            </w:r>
          </w:p>
        </w:tc>
      </w:tr>
      <w:tr>
        <w:tc>
          <w:tcPr>
            <w:tcW w:type="dxa" w:w="2351"/>
          </w:tcPr>
          <w:p>
            <w:r>
              <w:t>sim/core0.txt</w:t>
            </w:r>
          </w:p>
        </w:tc>
        <w:tc>
          <w:tcPr>
            <w:tcW w:type="dxa" w:w="2351"/>
          </w:tcPr>
          <w:p>
            <w:r/>
          </w:p>
        </w:tc>
        <w:tc>
          <w:tcPr>
            <w:tcW w:type="dxa" w:w="2351"/>
          </w:tcPr>
          <w:p>
            <w:r>
              <w:t>7</w:t>
            </w:r>
          </w:p>
        </w:tc>
        <w:tc>
          <w:tcPr>
            <w:tcW w:type="dxa" w:w="2351"/>
          </w:tcPr>
          <w:p>
            <w:r>
              <w:t>Machine-code/test program</w:t>
            </w:r>
          </w:p>
        </w:tc>
      </w:tr>
      <w:tr>
        <w:tc>
          <w:tcPr>
            <w:tcW w:type="dxa" w:w="2351"/>
          </w:tcPr>
          <w:p>
            <w:r>
              <w:t>sim/core1.txt</w:t>
            </w:r>
          </w:p>
        </w:tc>
        <w:tc>
          <w:tcPr>
            <w:tcW w:type="dxa" w:w="2351"/>
          </w:tcPr>
          <w:p>
            <w:r/>
          </w:p>
        </w:tc>
        <w:tc>
          <w:tcPr>
            <w:tcW w:type="dxa" w:w="2351"/>
          </w:tcPr>
          <w:p>
            <w:r>
              <w:t>13</w:t>
            </w:r>
          </w:p>
        </w:tc>
        <w:tc>
          <w:tcPr>
            <w:tcW w:type="dxa" w:w="2351"/>
          </w:tcPr>
          <w:p>
            <w:r>
              <w:t>Machine-code/test program</w:t>
            </w:r>
          </w:p>
        </w:tc>
      </w:tr>
      <w:tr>
        <w:tc>
          <w:tcPr>
            <w:tcW w:type="dxa" w:w="2351"/>
          </w:tcPr>
          <w:p>
            <w:r>
              <w:t>sim/modelsim.ini</w:t>
            </w:r>
          </w:p>
        </w:tc>
        <w:tc>
          <w:tcPr>
            <w:tcW w:type="dxa" w:w="2351"/>
          </w:tcPr>
          <w:p>
            <w:r/>
          </w:p>
        </w:tc>
        <w:tc>
          <w:tcPr>
            <w:tcW w:type="dxa" w:w="2351"/>
          </w:tcPr>
          <w:p>
            <w:r>
              <w:t>2192</w:t>
            </w:r>
          </w:p>
        </w:tc>
        <w:tc>
          <w:tcPr>
            <w:tcW w:type="dxa" w:w="2351"/>
          </w:tcPr>
          <w:p>
            <w:r>
              <w:t>Configuration</w:t>
            </w:r>
          </w:p>
        </w:tc>
      </w:tr>
      <w:tr>
        <w:tc>
          <w:tcPr>
            <w:tcW w:type="dxa" w:w="2351"/>
          </w:tcPr>
          <w:p>
            <w:r>
              <w:t>sim/run_baseline.do</w:t>
            </w:r>
          </w:p>
        </w:tc>
        <w:tc>
          <w:tcPr>
            <w:tcW w:type="dxa" w:w="2351"/>
          </w:tcPr>
          <w:p>
            <w:r/>
          </w:p>
        </w:tc>
        <w:tc>
          <w:tcPr>
            <w:tcW w:type="dxa" w:w="2351"/>
          </w:tcPr>
          <w:p>
            <w:r>
              <w:t>52</w:t>
            </w:r>
          </w:p>
        </w:tc>
        <w:tc>
          <w:tcPr>
            <w:tcW w:type="dxa" w:w="2351"/>
          </w:tcPr>
          <w:p>
            <w:r>
              <w:t>QuestaSim script</w:t>
            </w:r>
          </w:p>
        </w:tc>
      </w:tr>
      <w:tr>
        <w:tc>
          <w:tcPr>
            <w:tcW w:type="dxa" w:w="2351"/>
          </w:tcPr>
          <w:p>
            <w:r>
              <w:t>tb/tb_dual_core_riscv_soc.v</w:t>
            </w:r>
          </w:p>
        </w:tc>
        <w:tc>
          <w:tcPr>
            <w:tcW w:type="dxa" w:w="2351"/>
          </w:tcPr>
          <w:p>
            <w:r>
              <w:t>tb_dual_core_riscv_soc</w:t>
            </w:r>
          </w:p>
        </w:tc>
        <w:tc>
          <w:tcPr>
            <w:tcW w:type="dxa" w:w="2351"/>
          </w:tcPr>
          <w:p>
            <w:r>
              <w:t>182</w:t>
            </w:r>
          </w:p>
        </w:tc>
        <w:tc>
          <w:tcPr>
            <w:tcW w:type="dxa" w:w="2351"/>
          </w:tcPr>
          <w:p>
            <w:r>
              <w:t>RTL module</w:t>
            </w:r>
          </w:p>
        </w:tc>
      </w:tr>
      <w:tr>
        <w:tc>
          <w:tcPr>
            <w:tcW w:type="dxa" w:w="2351"/>
          </w:tcPr>
          <w:p>
            <w:r>
              <w:t>tb/tb_noc_interconnect.v</w:t>
            </w:r>
          </w:p>
        </w:tc>
        <w:tc>
          <w:tcPr>
            <w:tcW w:type="dxa" w:w="2351"/>
          </w:tcPr>
          <w:p>
            <w:r>
              <w:t>tb_noc_interconnect</w:t>
            </w:r>
          </w:p>
        </w:tc>
        <w:tc>
          <w:tcPr>
            <w:tcW w:type="dxa" w:w="2351"/>
          </w:tcPr>
          <w:p>
            <w:r>
              <w:t>390</w:t>
            </w:r>
          </w:p>
        </w:tc>
        <w:tc>
          <w:tcPr>
            <w:tcW w:type="dxa" w:w="2351"/>
          </w:tcPr>
          <w:p>
            <w:r>
              <w:t>RTL module</w:t>
            </w:r>
          </w:p>
        </w:tc>
      </w:tr>
    </w:tbl>
    <w:p>
      <w:pPr>
        <w:pStyle w:val="Heading2"/>
      </w:pPr>
      <w:r>
        <w:t>18.1 RTL Module Summary</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Module</w:t>
            </w:r>
          </w:p>
        </w:tc>
        <w:tc>
          <w:tcPr>
            <w:tcW w:type="dxa" w:w="4703"/>
          </w:tcPr>
          <w:p>
            <w:r>
              <w:rPr>
                <w:b/>
              </w:rPr>
              <w:t>Primary responsibility</w:t>
            </w:r>
          </w:p>
        </w:tc>
      </w:tr>
      <w:tr>
        <w:tc>
          <w:tcPr>
            <w:tcW w:type="dxa" w:w="4703"/>
          </w:tcPr>
          <w:p>
            <w:r>
              <w:t>dual_core_riscv_soc</w:t>
            </w:r>
          </w:p>
        </w:tc>
        <w:tc>
          <w:tcPr>
            <w:tcW w:type="dxa" w:w="4703"/>
          </w:tcPr>
          <w:p>
            <w:r>
              <w:t>Top-level integration of two cores and shared subsystem.</w:t>
            </w:r>
          </w:p>
        </w:tc>
      </w:tr>
      <w:tr>
        <w:tc>
          <w:tcPr>
            <w:tcW w:type="dxa" w:w="4703"/>
          </w:tcPr>
          <w:p>
            <w:r>
              <w:t>RV32I</w:t>
            </w:r>
          </w:p>
        </w:tc>
        <w:tc>
          <w:tcPr>
            <w:tcW w:type="dxa" w:w="4703"/>
          </w:tcPr>
          <w:p>
            <w:r>
              <w:t>Single-cycle-style RV32I processor core and data interface.</w:t>
            </w:r>
          </w:p>
        </w:tc>
      </w:tr>
      <w:tr>
        <w:tc>
          <w:tcPr>
            <w:tcW w:type="dxa" w:w="4703"/>
          </w:tcPr>
          <w:p>
            <w:r>
              <w:t>PC</w:t>
            </w:r>
          </w:p>
        </w:tc>
        <w:tc>
          <w:tcPr>
            <w:tcW w:type="dxa" w:w="4703"/>
          </w:tcPr>
          <w:p>
            <w:r>
              <w:t>Program counter register.</w:t>
            </w:r>
          </w:p>
        </w:tc>
      </w:tr>
      <w:tr>
        <w:tc>
          <w:tcPr>
            <w:tcW w:type="dxa" w:w="4703"/>
          </w:tcPr>
          <w:p>
            <w:r>
              <w:t>Control_Unit</w:t>
            </w:r>
          </w:p>
        </w:tc>
        <w:tc>
          <w:tcPr>
            <w:tcW w:type="dxa" w:w="4703"/>
          </w:tcPr>
          <w:p>
            <w:r>
              <w:t>Instruction decode and control signal generation.</w:t>
            </w:r>
          </w:p>
        </w:tc>
      </w:tr>
      <w:tr>
        <w:tc>
          <w:tcPr>
            <w:tcW w:type="dxa" w:w="4703"/>
          </w:tcPr>
          <w:p>
            <w:r>
              <w:t>alu</w:t>
            </w:r>
          </w:p>
        </w:tc>
        <w:tc>
          <w:tcPr>
            <w:tcW w:type="dxa" w:w="4703"/>
          </w:tcPr>
          <w:p>
            <w:r>
              <w:t>Arithmetic, logical and branch comparison operations.</w:t>
            </w:r>
          </w:p>
        </w:tc>
      </w:tr>
      <w:tr>
        <w:tc>
          <w:tcPr>
            <w:tcW w:type="dxa" w:w="4703"/>
          </w:tcPr>
          <w:p>
            <w:r>
              <w:t>rf_32_32</w:t>
            </w:r>
          </w:p>
        </w:tc>
        <w:tc>
          <w:tcPr>
            <w:tcW w:type="dxa" w:w="4703"/>
          </w:tcPr>
          <w:p>
            <w:r>
              <w:t>32 × 32-bit register file with hardwired x0.</w:t>
            </w:r>
          </w:p>
        </w:tc>
      </w:tr>
      <w:tr>
        <w:tc>
          <w:tcPr>
            <w:tcW w:type="dxa" w:w="4703"/>
          </w:tcPr>
          <w:p>
            <w:r>
              <w:t>Sign_Extend</w:t>
            </w:r>
          </w:p>
        </w:tc>
        <w:tc>
          <w:tcPr>
            <w:tcW w:type="dxa" w:w="4703"/>
          </w:tcPr>
          <w:p>
            <w:r>
              <w:t>Immediate generation/sign extension.</w:t>
            </w:r>
          </w:p>
        </w:tc>
      </w:tr>
      <w:tr>
        <w:tc>
          <w:tcPr>
            <w:tcW w:type="dxa" w:w="4703"/>
          </w:tcPr>
          <w:p>
            <w:r>
              <w:t>Load_Store_Unit</w:t>
            </w:r>
          </w:p>
        </w:tc>
        <w:tc>
          <w:tcPr>
            <w:tcW w:type="dxa" w:w="4703"/>
          </w:tcPr>
          <w:p>
            <w:r>
              <w:t>Load/store byte enables, alignment and extension.</w:t>
            </w:r>
          </w:p>
        </w:tc>
      </w:tr>
      <w:tr>
        <w:tc>
          <w:tcPr>
            <w:tcW w:type="dxa" w:w="4703"/>
          </w:tcPr>
          <w:p>
            <w:r>
              <w:t>instruction_Mem</w:t>
            </w:r>
          </w:p>
        </w:tc>
        <w:tc>
          <w:tcPr>
            <w:tcW w:type="dxa" w:w="4703"/>
          </w:tcPr>
          <w:p>
            <w:r>
              <w:t>Local 256-word instruction memory loaded from program file.</w:t>
            </w:r>
          </w:p>
        </w:tc>
      </w:tr>
      <w:tr>
        <w:tc>
          <w:tcPr>
            <w:tcW w:type="dxa" w:w="4703"/>
          </w:tcPr>
          <w:p>
            <w:r>
              <w:t>ahb_lite_adapter</w:t>
            </w:r>
          </w:p>
        </w:tc>
        <w:tc>
          <w:tcPr>
            <w:tcW w:type="dxa" w:w="4703"/>
          </w:tcPr>
          <w:p>
            <w:r>
              <w:t>CPU request to AHB-Lite-style transaction bridge.</w:t>
            </w:r>
          </w:p>
        </w:tc>
      </w:tr>
      <w:tr>
        <w:tc>
          <w:tcPr>
            <w:tcW w:type="dxa" w:w="4703"/>
          </w:tcPr>
          <w:p>
            <w:r>
              <w:t>noc_interconnect</w:t>
            </w:r>
          </w:p>
        </w:tc>
        <w:tc>
          <w:tcPr>
            <w:tcW w:type="dxa" w:w="4703"/>
          </w:tcPr>
          <w:p>
            <w:r>
              <w:t>Two-master shared communication fabric.</w:t>
            </w:r>
          </w:p>
        </w:tc>
      </w:tr>
      <w:tr>
        <w:tc>
          <w:tcPr>
            <w:tcW w:type="dxa" w:w="4703"/>
          </w:tcPr>
          <w:p>
            <w:r>
              <w:t>round_robin_arbiter</w:t>
            </w:r>
          </w:p>
        </w:tc>
        <w:tc>
          <w:tcPr>
            <w:tcW w:type="dxa" w:w="4703"/>
          </w:tcPr>
          <w:p>
            <w:r>
              <w:t>Fair selection between Core 0 and Core 1 requests.</w:t>
            </w:r>
          </w:p>
        </w:tc>
      </w:tr>
      <w:tr>
        <w:tc>
          <w:tcPr>
            <w:tcW w:type="dxa" w:w="4703"/>
          </w:tcPr>
          <w:p>
            <w:r>
              <w:t>address_decoder</w:t>
            </w:r>
          </w:p>
        </w:tc>
        <w:tc>
          <w:tcPr>
            <w:tcW w:type="dxa" w:w="4703"/>
          </w:tcPr>
          <w:p>
            <w:r>
              <w:t>Memory-map based slave selection.</w:t>
            </w:r>
          </w:p>
        </w:tc>
      </w:tr>
      <w:tr>
        <w:tc>
          <w:tcPr>
            <w:tcW w:type="dxa" w:w="4703"/>
          </w:tcPr>
          <w:p>
            <w:r>
              <w:t>shared_sram</w:t>
            </w:r>
          </w:p>
        </w:tc>
        <w:tc>
          <w:tcPr>
            <w:tcW w:type="dxa" w:w="4703"/>
          </w:tcPr>
          <w:p>
            <w:r>
              <w:t>64 KiB shared data memory.</w:t>
            </w:r>
          </w:p>
        </w:tc>
      </w:tr>
      <w:tr>
        <w:tc>
          <w:tcPr>
            <w:tcW w:type="dxa" w:w="4703"/>
          </w:tcPr>
          <w:p>
            <w:r>
              <w:t>mailbox_unit</w:t>
            </w:r>
          </w:p>
        </w:tc>
        <w:tc>
          <w:tcPr>
            <w:tcW w:type="dxa" w:w="4703"/>
          </w:tcPr>
          <w:p>
            <w:r>
              <w:t>Bidirectional inter-core message registers/status.</w:t>
            </w:r>
          </w:p>
        </w:tc>
      </w:tr>
      <w:tr>
        <w:tc>
          <w:tcPr>
            <w:tcW w:type="dxa" w:w="4703"/>
          </w:tcPr>
          <w:p>
            <w:r>
              <w:t>gpio</w:t>
            </w:r>
          </w:p>
        </w:tc>
        <w:tc>
          <w:tcPr>
            <w:tcW w:type="dxa" w:w="4703"/>
          </w:tcPr>
          <w:p>
            <w:r>
              <w:t>Memory-mapped GPIO output register.</w:t>
            </w:r>
          </w:p>
        </w:tc>
      </w:tr>
      <w:tr>
        <w:tc>
          <w:tcPr>
            <w:tcW w:type="dxa" w:w="4703"/>
          </w:tcPr>
          <w:p>
            <w:r>
              <w:t>simple_uart</w:t>
            </w:r>
          </w:p>
        </w:tc>
        <w:tc>
          <w:tcPr>
            <w:tcW w:type="dxa" w:w="4703"/>
          </w:tcPr>
          <w:p>
            <w:r>
              <w:t>Memory-mapped UART transmit/status block.</w:t>
            </w:r>
          </w:p>
        </w:tc>
      </w:tr>
    </w:tbl>
    <w:p>
      <w:pPr>
        <w:pStyle w:val="Heading1"/>
      </w:pPr>
      <w:r>
        <w:t>19. Appendix B — Key RTL Listings</w:t>
      </w:r>
    </w:p>
    <w:p>
      <w:pPr>
        <w:pStyle w:val="Heading2"/>
      </w:pPr>
      <w:r>
        <w:t>19.1 Address Map Decoder Core</w:t>
      </w:r>
    </w:p>
    <w:p>
      <w:pPr>
        <w:spacing w:before="80" w:after="120"/>
      </w:pPr>
      <w:r>
        <w:rPr>
          <w:rFonts w:ascii="Consolas" w:hAnsi="Consolas"/>
          <w:sz w:val="17"/>
        </w:rPr>
        <w:t>`timescale 1ns/1ps</w:t>
        <w:br/>
        <w:br/>
        <w:t>module address_decoder (</w:t>
        <w:br/>
        <w:br/>
        <w:t xml:space="preserve">    input wire [31:0] addr,</w:t>
        <w:br/>
        <w:br/>
        <w:t xml:space="preserve">    // Slave select signals</w:t>
        <w:br/>
        <w:t xml:space="preserve">    output reg sel_shared_ram,</w:t>
        <w:br/>
        <w:t xml:space="preserve">    output reg sel_mailbox,</w:t>
        <w:br/>
        <w:t xml:space="preserve">    output reg sel_gpio,</w:t>
        <w:br/>
        <w:t xml:space="preserve">    output reg sel_uart,</w:t>
        <w:br/>
        <w:br/>
        <w:t xml:space="preserve">    // Invalid / unmapped address</w:t>
        <w:br/>
        <w:t xml:space="preserve">    output reg sel_error</w:t>
        <w:br/>
        <w:br/>
        <w:t>);</w:t>
        <w:br/>
        <w:br/>
        <w:t xml:space="preserve">    always @(*) begin</w:t>
        <w:br/>
        <w:br/>
        <w:t xml:space="preserve">        // Default: nothing selected</w:t>
        <w:br/>
        <w:t xml:space="preserve">        sel_shared_ram = 1'b0;</w:t>
        <w:br/>
        <w:t xml:space="preserve">        sel_mailbox    = 1'b0;</w:t>
        <w:br/>
        <w:t xml:space="preserve">        sel_gpio       = 1'b0;</w:t>
        <w:br/>
        <w:t xml:space="preserve">        sel_uart       = 1'b0;</w:t>
        <w:br/>
        <w:t xml:space="preserve">        sel_error      = 1'b0;</w:t>
        <w:br/>
        <w:br/>
        <w:t xml:space="preserve">        // =====================================================</w:t>
        <w:br/>
        <w:t xml:space="preserve">        // SHARED SRAM</w:t>
        <w:br/>
        <w:t xml:space="preserve">        //</w:t>
        <w:br/>
        <w:t xml:space="preserve">        // Address Range:</w:t>
        <w:br/>
        <w:t xml:space="preserve">        // 0x0000_0000 - 0x0000_FFFF</w:t>
        <w:br/>
        <w:t xml:space="preserve">        // =====================================================</w:t>
        <w:br/>
        <w:t xml:space="preserve">        if (addr &gt;= 32'h0000_0000 &amp;&amp;</w:t>
        <w:br/>
        <w:t xml:space="preserve">            addr &lt;= 32'h0000_FFFF) begin</w:t>
        <w:br/>
        <w:br/>
        <w:t xml:space="preserve">            sel_shared_ram = 1'b1;</w:t>
        <w:br/>
        <w:br/>
        <w:t xml:space="preserve">        end</w:t>
        <w:br/>
        <w:br/>
        <w:t xml:space="preserve">        // =====================================================</w:t>
        <w:br/>
        <w:t xml:space="preserve">        // MAILBOX</w:t>
        <w:br/>
        <w:t xml:space="preserve">        //</w:t>
        <w:br/>
        <w:t xml:space="preserve">        // Address Range:</w:t>
        <w:br/>
        <w:t xml:space="preserve">        // 0x1000_0000 - 0x1000_00FF</w:t>
        <w:br/>
        <w:t xml:space="preserve">        // =====================================================</w:t>
        <w:br/>
        <w:t xml:space="preserve">        else if (addr &gt;= 32'h1000_0000 &amp;&amp;</w:t>
        <w:br/>
        <w:t xml:space="preserve">                 addr &lt;= 32'h1000_00FF) begin</w:t>
        <w:br/>
        <w:br/>
        <w:t xml:space="preserve">            sel_mailbox = 1'b1;</w:t>
        <w:br/>
        <w:br/>
        <w:t xml:space="preserve">        end</w:t>
        <w:br/>
        <w:br/>
        <w:t xml:space="preserve">        // =====================================================</w:t>
        <w:br/>
        <w:t xml:space="preserve">        // GPIO</w:t>
        <w:br/>
        <w:t xml:space="preserve">        //</w:t>
        <w:br/>
        <w:t xml:space="preserve">        // Address Range:</w:t>
        <w:br/>
        <w:t xml:space="preserve">        // 0x2000_0000 - 0x2000_00FF</w:t>
        <w:br/>
        <w:t xml:space="preserve">        // =====================================================</w:t>
        <w:br/>
        <w:t xml:space="preserve">        else if (addr &gt;= 32'h2000_0000 &amp;&amp;</w:t>
        <w:br/>
        <w:t xml:space="preserve">                 addr &lt;= 32'h2000_00FF) begin</w:t>
        <w:br/>
        <w:br/>
        <w:t xml:space="preserve">            sel_gpio = 1'b1;</w:t>
        <w:br/>
        <w:br/>
        <w:t xml:space="preserve">        end</w:t>
        <w:br/>
        <w:br/>
        <w:t xml:space="preserve">        // =====================================================</w:t>
        <w:br/>
        <w:t xml:space="preserve">        // UART</w:t>
        <w:br/>
        <w:t xml:space="preserve">        //</w:t>
        <w:br/>
        <w:t xml:space="preserve">        // Address Range:</w:t>
        <w:br/>
        <w:t xml:space="preserve">        // 0x3000_0000 - 0x3000_00FF</w:t>
        <w:br/>
        <w:t xml:space="preserve">        // =====================================================</w:t>
        <w:br/>
        <w:t xml:space="preserve">        else if (addr &gt;= 32'h3000_0000 &amp;&amp;</w:t>
        <w:br/>
        <w:t xml:space="preserve">                 addr &lt;= 32'h3000_00FF) begin</w:t>
        <w:br/>
        <w:br/>
        <w:t xml:space="preserve">            sel_uart = 1'b1;</w:t>
        <w:br/>
        <w:br/>
        <w:t xml:space="preserve">        end</w:t>
        <w:br/>
        <w:br/>
        <w:t xml:space="preserve">        // =====================================================</w:t>
        <w:br/>
        <w:t xml:space="preserve">        // INVALID / UNMAPPED ADDRESS</w:t>
        <w:br/>
        <w:t xml:space="preserve">        // =====================================================</w:t>
        <w:br/>
        <w:t xml:space="preserve">        else begin</w:t>
        <w:br/>
        <w:br/>
        <w:t xml:space="preserve">            sel_error = 1'b1;</w:t>
        <w:br/>
        <w:br/>
        <w:t xml:space="preserve">        end</w:t>
        <w:br/>
        <w:br/>
        <w:t xml:space="preserve">    end</w:t>
        <w:br/>
        <w:br/>
        <w:t>endmodule</w:t>
        <w:br/>
      </w:r>
    </w:p>
    <w:p>
      <w:pPr>
        <w:pStyle w:val="Heading2"/>
      </w:pPr>
      <w:r>
        <w:t>19.2 Round-Robin Arbiter</w:t>
      </w:r>
    </w:p>
    <w:p>
      <w:pPr>
        <w:spacing w:before="80" w:after="120"/>
      </w:pPr>
      <w:r>
        <w:rPr>
          <w:rFonts w:ascii="Consolas" w:hAnsi="Consolas"/>
          <w:sz w:val="17"/>
        </w:rPr>
        <w:t>`timescale 1ns/1ps</w:t>
        <w:br/>
        <w:br/>
        <w:t>module round_robin_arbiter (</w:t>
        <w:br/>
        <w:br/>
        <w:t xml:space="preserve">    input  wire clk,</w:t>
        <w:br/>
        <w:t xml:space="preserve">    input  wire rst,</w:t>
        <w:br/>
        <w:br/>
        <w:t xml:space="preserve">    // Requests from two cores</w:t>
        <w:br/>
        <w:t xml:space="preserve">    input  wire req0,</w:t>
        <w:br/>
        <w:t xml:space="preserve">    input  wire req1,</w:t>
        <w:br/>
        <w:br/>
        <w:t xml:space="preserve">    // Grant signals</w:t>
        <w:br/>
        <w:t xml:space="preserve">    output reg  grant0,</w:t>
        <w:br/>
        <w:t xml:space="preserve">    output reg  grant1</w:t>
        <w:br/>
        <w:br/>
        <w:t>);</w:t>
        <w:br/>
        <w:br/>
        <w:t xml:space="preserve">    // ---------------------------------------------------------</w:t>
        <w:br/>
        <w:t xml:space="preserve">    // Last granted core</w:t>
        <w:br/>
        <w:t xml:space="preserve">    //</w:t>
        <w:br/>
        <w:t xml:space="preserve">    // last_grant = 0 ? Core 0 was served last</w:t>
        <w:br/>
        <w:t xml:space="preserve">    // last_grant = 1 ? Core 1 was served last</w:t>
        <w:br/>
        <w:t xml:space="preserve">    // ---------------------------------------------------------</w:t>
        <w:br/>
        <w:t xml:space="preserve">    reg last_grant;</w:t>
        <w:br/>
        <w:br/>
        <w:t xml:space="preserve">    always @(posedge clk) begin</w:t>
        <w:br/>
        <w:br/>
        <w:t xml:space="preserve">        if (rst) begin</w:t>
        <w:br/>
        <w:br/>
        <w:t xml:space="preserve">            grant0     &lt;= 1'b0;</w:t>
        <w:br/>
        <w:t xml:space="preserve">            grant1     &lt;= 1'b0;</w:t>
        <w:br/>
        <w:t xml:space="preserve">            last_grant &lt;= 1'b1;</w:t>
        <w:br/>
        <w:br/>
        <w:t xml:space="preserve">        end</w:t>
        <w:br/>
        <w:br/>
        <w:t xml:space="preserve">        else begin</w:t>
        <w:br/>
        <w:br/>
        <w:t xml:space="preserve">            // Default: no grant</w:t>
        <w:br/>
        <w:t xml:space="preserve">            grant0 &lt;= 1'b0;</w:t>
        <w:br/>
        <w:t xml:space="preserve">            grant1 &lt;= 1'b0;</w:t>
        <w:br/>
        <w:br/>
        <w:t xml:space="preserve">            // -------------------------------------------------</w:t>
        <w:br/>
        <w:t xml:space="preserve">            // Only Core 0 requests</w:t>
        <w:br/>
        <w:t xml:space="preserve">            // -------------------------------------------------</w:t>
        <w:br/>
        <w:t xml:space="preserve">            if (req0 &amp;&amp; !req1) begin</w:t>
        <w:br/>
        <w:br/>
        <w:t xml:space="preserve">                grant0     &lt;= 1'b1;</w:t>
        <w:br/>
        <w:t xml:space="preserve">                last_grant &lt;= 1'b0;</w:t>
        <w:br/>
        <w:br/>
        <w:t xml:space="preserve">            end</w:t>
        <w:br/>
        <w:br/>
        <w:t xml:space="preserve">            // -------------------------------------------------</w:t>
        <w:br/>
        <w:t xml:space="preserve">            // Only Core 1 requests</w:t>
        <w:br/>
        <w:t xml:space="preserve">            // -------------------------------------------------</w:t>
        <w:br/>
        <w:t xml:space="preserve">            else if (!req0 &amp;&amp; req1) begin</w:t>
        <w:br/>
        <w:br/>
        <w:t xml:space="preserve">                grant1     &lt;= 1'b1;</w:t>
        <w:br/>
        <w:t xml:space="preserve">                last_grant &lt;= 1'b1;</w:t>
        <w:br/>
        <w:br/>
        <w:t xml:space="preserve">            end</w:t>
        <w:br/>
        <w:br/>
        <w:t xml:space="preserve">            // -------------------------------------------------</w:t>
        <w:br/>
        <w:t xml:space="preserve">            // Both cores request simultaneously</w:t>
        <w:br/>
        <w:t xml:space="preserve">            // Round-Robin arbitration</w:t>
        <w:br/>
        <w:t xml:space="preserve">            // -------------------------------------------------</w:t>
        <w:br/>
        <w:t xml:space="preserve">            else if (req0 &amp;&amp; req1) begin</w:t>
        <w:br/>
        <w:br/>
        <w:t xml:space="preserve">                if (last_grant == 1'b0) begin</w:t>
        <w:br/>
        <w:br/>
        <w:t xml:space="preserve">                    // Core 0 was served last</w:t>
        <w:br/>
        <w:t xml:space="preserve">                    // Now give priority to Core 1</w:t>
        <w:br/>
        <w:t xml:space="preserve">                    grant1     &lt;= 1'b1;</w:t>
        <w:br/>
        <w:t xml:space="preserve">                    last_grant &lt;= 1'b1;</w:t>
        <w:br/>
        <w:br/>
        <w:t xml:space="preserve">                end</w:t>
        <w:br/>
        <w:br/>
        <w:t xml:space="preserve">                else begin</w:t>
        <w:br/>
        <w:br/>
        <w:t xml:space="preserve">                    // Core 1 was served last</w:t>
        <w:br/>
        <w:t xml:space="preserve">                    // Now give priority to Core 0</w:t>
        <w:br/>
        <w:t xml:space="preserve">                    grant0     &lt;= 1'b1;</w:t>
        <w:br/>
        <w:t xml:space="preserve">                    last_grant &lt;= 1'b0;</w:t>
        <w:br/>
        <w:br/>
        <w:t xml:space="preserve">                end</w:t>
        <w:br/>
        <w:br/>
        <w:t xml:space="preserve">            end</w:t>
        <w:br/>
        <w:br/>
        <w:t xml:space="preserve">        end</w:t>
        <w:br/>
        <w:br/>
        <w:t xml:space="preserve">    end</w:t>
        <w:br/>
        <w:br/>
        <w:t>endmodule</w:t>
        <w:br/>
      </w:r>
    </w:p>
    <w:p>
      <w:pPr>
        <w:pStyle w:val="Heading2"/>
      </w:pPr>
      <w:r>
        <w:t>19.3 AHB-Lite-Style Adapter</w:t>
      </w:r>
    </w:p>
    <w:p>
      <w:pPr>
        <w:spacing w:before="80" w:after="120"/>
      </w:pPr>
      <w:r>
        <w:rPr>
          <w:rFonts w:ascii="Consolas" w:hAnsi="Consolas"/>
          <w:sz w:val="17"/>
        </w:rPr>
        <w:t>`timescale 1ns/1ps</w:t>
        <w:br/>
        <w:br/>
        <w:t>module ahb_lite_adapter (</w:t>
        <w:br/>
        <w:br/>
        <w:t xml:space="preserve">    input  wire        clk,</w:t>
        <w:br/>
        <w:t xml:space="preserve">    input  wire        rst,</w:t>
        <w:br/>
        <w:br/>
        <w:t xml:space="preserve">    // =====================================================</w:t>
        <w:br/>
        <w:t xml:space="preserve">    // RV32I CORE MEMORY INTERFACE</w:t>
        <w:br/>
        <w:t xml:space="preserve">    // =====================================================</w:t>
        <w:br/>
        <w:t xml:space="preserve">    input  wire        core_req,</w:t>
        <w:br/>
        <w:t xml:space="preserve">    input  wire        core_write,</w:t>
        <w:br/>
        <w:t xml:space="preserve">    input  wire [31:0] core_addr,</w:t>
        <w:br/>
        <w:t xml:space="preserve">    input  wire [31:0] core_wdata,</w:t>
        <w:br/>
        <w:t xml:space="preserve">    input  wire [3:0]  core_be,</w:t>
        <w:br/>
        <w:br/>
        <w:t xml:space="preserve">    output reg  [31:0] core_rdata,</w:t>
        <w:br/>
        <w:t xml:space="preserve">    output reg         core_ready,</w:t>
        <w:br/>
        <w:t xml:space="preserve">    output reg         core_error,</w:t>
        <w:br/>
        <w:br/>
        <w:t xml:space="preserve">    // =====================================================</w:t>
        <w:br/>
        <w:t xml:space="preserve">    // AHB-LITE STYLE MASTER INTERFACE</w:t>
        <w:br/>
        <w:t xml:space="preserve">    // =====================================================</w:t>
        <w:br/>
        <w:t xml:space="preserve">    output reg  [31:0] HADDR,</w:t>
        <w:br/>
        <w:t xml:space="preserve">    output reg  [31:0] HWDATA,</w:t>
        <w:br/>
        <w:t xml:space="preserve">    output reg         HWRITE,</w:t>
        <w:br/>
        <w:t xml:space="preserve">    output reg  [2:0]  HSIZE,</w:t>
        <w:br/>
        <w:t xml:space="preserve">    output reg  [1:0]  HTRANS,</w:t>
        <w:br/>
        <w:br/>
        <w:t xml:space="preserve">    input  wire [31:0] HRDATA,</w:t>
        <w:br/>
        <w:t xml:space="preserve">    input  wire        HREADY,</w:t>
        <w:br/>
        <w:t xml:space="preserve">    input  wire        HRESP</w:t>
        <w:br/>
        <w:t>);</w:t>
        <w:br/>
        <w:br/>
        <w:t xml:space="preserve">    localparam HTRANS_IDLE   = 2'b00;</w:t>
        <w:br/>
        <w:t xml:space="preserve">    localparam HTRANS_NONSEQ = 2'b10;</w:t>
        <w:br/>
        <w:br/>
        <w:t xml:space="preserve">    localparam IDLE     = 1'b0;</w:t>
        <w:br/>
        <w:t xml:space="preserve">    localparam TRANSFER = 1'b1;</w:t>
        <w:br/>
        <w:br/>
        <w:t xml:space="preserve">    reg state;</w:t>
        <w:br/>
        <w:br/>
        <w:t xml:space="preserve">    // =====================================================</w:t>
        <w:br/>
        <w:t xml:space="preserve">    // BYTE ENABLE ? AHB SIZE</w:t>
        <w:br/>
        <w:t xml:space="preserve">    // =====================================================</w:t>
        <w:br/>
        <w:t xml:space="preserve">    always @(*) begin</w:t>
        <w:br/>
        <w:br/>
        <w:t xml:space="preserve">        case (core_be)</w:t>
        <w:br/>
        <w:br/>
        <w:t xml:space="preserve">            4'b0001: HSIZE = 3'b000; // Byte</w:t>
        <w:br/>
        <w:t xml:space="preserve">            4'b0010: HSIZE = 3'b000;</w:t>
        <w:br/>
        <w:t xml:space="preserve">            4'b0100: HSIZE = 3'b000;</w:t>
        <w:br/>
        <w:t xml:space="preserve">            4'b1000: HSIZE = 3'b000;</w:t>
        <w:br/>
        <w:br/>
        <w:t xml:space="preserve">            4'b0011: HSIZE = 3'b001; // Half-word</w:t>
        <w:br/>
        <w:t xml:space="preserve">            4'b1100: HSIZE = 3'b001;</w:t>
        <w:br/>
        <w:br/>
        <w:t xml:space="preserve">            default: HSIZE = 3'b010; // Word</w:t>
        <w:br/>
        <w:br/>
        <w:t xml:space="preserve">        endcase</w:t>
        <w:br/>
        <w:br/>
        <w:t xml:space="preserve">    end</w:t>
        <w:br/>
        <w:br/>
        <w:br/>
        <w:t xml:space="preserve">    // =====================================================</w:t>
        <w:br/>
        <w:t xml:space="preserve">    // AHB ADAPTER FSM</w:t>
        <w:br/>
        <w:t xml:space="preserve">    // =====================================================</w:t>
        <w:br/>
        <w:t xml:space="preserve">    always @(posedge clk) begin</w:t>
        <w:br/>
        <w:br/>
        <w:t xml:space="preserve">        if (rst) begin</w:t>
        <w:br/>
        <w:br/>
        <w:t xml:space="preserve">            state      &lt;= IDLE;</w:t>
        <w:br/>
        <w:br/>
        <w:t xml:space="preserve">            HADDR      &lt;= 32'b0;</w:t>
        <w:br/>
        <w:t xml:space="preserve">            HWDATA     &lt;= 32'b0;</w:t>
        <w:br/>
        <w:t xml:space="preserve">            HWRITE     &lt;= 1'b0;</w:t>
        <w:br/>
        <w:t xml:space="preserve">            HTRANS     &lt;= HTRANS_IDLE;</w:t>
        <w:br/>
        <w:br/>
        <w:t xml:space="preserve">            core_rdata &lt;= 32'b0;</w:t>
        <w:br/>
        <w:t xml:space="preserve">            core_ready &lt;= 1'b0;</w:t>
        <w:br/>
        <w:t xml:space="preserve">            core_error &lt;= 1'b0;</w:t>
        <w:br/>
        <w:br/>
        <w:t xml:space="preserve">        end</w:t>
        <w:br/>
        <w:br/>
        <w:t xml:space="preserve">        else begin</w:t>
        <w:br/>
        <w:br/>
        <w:t xml:space="preserve">            core_ready &lt;= 1'b0;</w:t>
        <w:br/>
        <w:t xml:space="preserve">            core_error &lt;= 1'b0;</w:t>
        <w:br/>
        <w:br/>
        <w:t xml:space="preserve">            case (state)</w:t>
        <w:br/>
        <w:br/>
        <w:t xml:space="preserve">                IDLE: begin</w:t>
        <w:br/>
        <w:br/>
        <w:t xml:space="preserve">                    HTRANS &lt;= HTRANS_IDLE;</w:t>
        <w:br/>
        <w:br/>
        <w:t xml:space="preserve">                    if (core_req) begin</w:t>
        <w:br/>
        <w:br/>
        <w:t xml:space="preserve">                        HADDR  &lt;= core_addr;</w:t>
        <w:br/>
        <w:t xml:space="preserve">                        HWDATA &lt;= core_wdata;</w:t>
        <w:br/>
        <w:t xml:space="preserve">                        HWRITE &lt;= core_write;</w:t>
        <w:br/>
        <w:br/>
        <w:t xml:space="preserve">                        HTRANS &lt;= HTRANS_NONSEQ;</w:t>
        <w:br/>
        <w:br/>
        <w:t xml:space="preserve">                        state &lt;= TRANSFER;</w:t>
        <w:br/>
        <w:br/>
        <w:t xml:space="preserve">                    end</w:t>
        <w:br/>
        <w:br/>
        <w:t xml:space="preserve">                end</w:t>
        <w:br/>
        <w:br/>
        <w:br/>
        <w:t xml:space="preserve">                TRANSFER: begin</w:t>
        <w:br/>
        <w:br/>
        <w:t xml:space="preserve">                    if (HREADY) begin</w:t>
        <w:br/>
        <w:br/>
        <w:t xml:space="preserve">                        if (!HWRITE)</w:t>
        <w:br/>
        <w:t xml:space="preserve">                            core_rdata &lt;= HRDATA;</w:t>
        <w:br/>
        <w:br/>
        <w:t xml:space="preserve">                        core_ready &lt;= 1'b1;</w:t>
        <w:br/>
        <w:t xml:space="preserve">                        core_error &lt;= HRESP;</w:t>
        <w:br/>
        <w:br/>
        <w:t xml:space="preserve">                        HTRANS &lt;= HTRANS_IDLE;</w:t>
        <w:br/>
        <w:br/>
        <w:t xml:space="preserve">                        state &lt;= IDLE;</w:t>
        <w:br/>
        <w:br/>
        <w:t xml:space="preserve">                    end</w:t>
        <w:br/>
        <w:br/>
        <w:t xml:space="preserve">                end</w:t>
        <w:br/>
        <w:br/>
        <w:t xml:space="preserve">            endcase</w:t>
        <w:br/>
        <w:br/>
        <w:t xml:space="preserve">        end</w:t>
        <w:br/>
        <w:br/>
        <w:t xml:space="preserve">    end</w:t>
        <w:br/>
        <w:br/>
        <w:t>endmodule</w:t>
        <w:br/>
      </w:r>
    </w:p>
    <w:p>
      <w:pPr>
        <w:pStyle w:val="Heading2"/>
      </w:pPr>
      <w:r>
        <w:t>19.4 SoC-Level Verification Checks</w:t>
      </w:r>
    </w:p>
    <w:p>
      <w:pPr>
        <w:spacing w:before="80" w:after="120"/>
      </w:pPr>
      <w:r>
        <w:rPr>
          <w:rFonts w:ascii="Consolas" w:hAnsi="Consolas"/>
          <w:sz w:val="17"/>
        </w:rPr>
        <w:t>============================================</w:t>
        <w:br/>
        <w:t xml:space="preserve">    reg clk;</w:t>
        <w:br/>
        <w:t xml:space="preserve">    reg rst;</w:t>
        <w:br/>
        <w:br/>
        <w:t xml:space="preserve">    // ============================================================</w:t>
        <w:br/>
        <w:t xml:space="preserve">    // OUTPUTS FROM DUT</w:t>
        <w:br/>
        <w:t xml:space="preserve">    // ============================================================</w:t>
        <w:br/>
        <w:t xml:space="preserve">    wire [31:0] gpio_out;</w:t>
        <w:br/>
        <w:t xml:space="preserve">    wire [7:0]  uart_tx_data;</w:t>
        <w:br/>
        <w:t xml:space="preserve">    wire        uart_tx_valid;</w:t>
        <w:br/>
        <w:br/>
        <w:t xml:space="preserve">    // ============================================================</w:t>
        <w:br/>
        <w:t xml:space="preserve">    // DUT</w:t>
        <w:br/>
        <w:t xml:space="preserve">    // ============================================================</w:t>
        <w:br/>
        <w:t xml:space="preserve">    dual_core_riscv_soc #(</w:t>
        <w:br/>
        <w:t xml:space="preserve">        .CORE0_PROGRAM("core0.txt"),</w:t>
        <w:br/>
        <w:t xml:space="preserve">        .CORE1_PROGRAM("core1.txt")</w:t>
        <w:br/>
        <w:t xml:space="preserve">    ) dut (</w:t>
        <w:br/>
        <w:t xml:space="preserve">        .clk(clk),</w:t>
        <w:br/>
        <w:t xml:space="preserve">        .rst(rst),</w:t>
        <w:br/>
        <w:t xml:space="preserve">        .gpio_out(gpio_out),</w:t>
        <w:br/>
        <w:t xml:space="preserve">        .uart_tx_data(uart_tx_data),</w:t>
        <w:br/>
        <w:t xml:space="preserve">        .uart_tx_valid(uart_tx_valid)</w:t>
        <w:br/>
        <w:t xml:space="preserve">    );</w:t>
        <w:br/>
        <w:br/>
        <w:t xml:space="preserve">    // ============================================================</w:t>
        <w:br/>
        <w:t xml:space="preserve">    // CLOCK GENERATION</w:t>
        <w:br/>
        <w:t xml:space="preserve">    // ============================================================</w:t>
        <w:br/>
        <w:t xml:space="preserve">    initial begin</w:t>
        <w:br/>
        <w:t xml:space="preserve">        clk = 1'b0;</w:t>
        <w:br/>
        <w:t xml:space="preserve">        forever #5 clk = ~clk;</w:t>
        <w:br/>
        <w:t xml:space="preserve">    end</w:t>
        <w:br/>
        <w:br/>
        <w:t xml:space="preserve">    // ============================================================</w:t>
        <w:br/>
        <w:t xml:space="preserve">    // CAPTURE THE UART BYTE CORE1 TRANSMITS</w:t>
        <w:br/>
        <w:t xml:space="preserve">    // ============================================================</w:t>
        <w:br/>
        <w:t xml:space="preserve">    reg [7:0] captured_uart_byte;</w:t>
        <w:br/>
        <w:t xml:space="preserve">    reg       uart_seen;</w:t>
        <w:br/>
        <w:br/>
        <w:t xml:space="preserve">    initial begin</w:t>
        <w:br/>
        <w:t xml:space="preserve">        captured_uart_byte = 8'h00;</w:t>
        <w:br/>
        <w:t xml:space="preserve">        uart_seen = 1'b0;</w:t>
        <w:br/>
        <w:t xml:space="preserve">    end</w:t>
        <w:br/>
        <w:br/>
        <w:t xml:space="preserve">    always @(posedge uart_tx_valid) begin</w:t>
        <w:br/>
        <w:t xml:space="preserve">        if (!rst) begin</w:t>
        <w:br/>
        <w:t xml:space="preserve">            captured_uart_byte = uart_tx_data;</w:t>
        <w:br/>
        <w:t xml:space="preserve">            uart_seen = 1'b1;</w:t>
        <w:br/>
        <w:t xml:space="preserve">            $display("TIME = %0t | UART TX CAPTURED | DATA = %h",</w:t>
        <w:br/>
        <w:t xml:space="preserve">                      $time, uart_tx_data);</w:t>
        <w:br/>
        <w:t xml:space="preserve">        end</w:t>
        <w:br/>
        <w:t xml:space="preserve">    end</w:t>
        <w:br/>
        <w:br/>
        <w:t xml:space="preserve">    // ============================================================</w:t>
        <w:br/>
        <w:t xml:space="preserve">    // MONITOR GPIO (informational)</w:t>
        <w:br/>
        <w:t xml:space="preserve">    // ============================================================</w:t>
        <w:br/>
        <w:t xml:space="preserve">    always @(gpio_out) begin</w:t>
        <w:br/>
        <w:t xml:space="preserve">        if (!rst) begin</w:t>
        <w:br/>
        <w:t xml:space="preserve">            $display("TIME = %0t | GPIO = %h", $time, gpio_out);</w:t>
        <w:br/>
        <w:t xml:space="preserve">        end</w:t>
        <w:br/>
        <w:t xml:space="preserve">    end</w:t>
        <w:br/>
        <w:br/>
        <w:t xml:space="preserve">    // ============================================================</w:t>
        <w:br/>
        <w:t xml:space="preserve">    // MAIN SEQUENCE</w:t>
        <w:br/>
        <w:t xml:space="preserve">    // ============================================================</w:t>
        <w:br/>
        <w:t xml:space="preserve">    initial begin</w:t>
        <w:br/>
        <w:br/>
        <w:t xml:space="preserve">        pass_count = 0;</w:t>
        <w:br/>
        <w:t xml:space="preserve">        fail_count = 0;</w:t>
        <w:br/>
        <w:br/>
        <w:t xml:space="preserve">        // ------------------------------------------------------</w:t>
        <w:br/>
        <w:t xml:space="preserve">        // RESET TEST</w:t>
        <w:br/>
        <w:t xml:space="preserve">        // ------------------------------------------------------</w:t>
        <w:br/>
        <w:t xml:space="preserve">        rst = 1'b1;</w:t>
        <w:br/>
        <w:t xml:space="preserve">        repeat (2) @(posedge clk);</w:t>
        <w:br/>
        <w:t xml:space="preserve">        check_equal("RESET: gpio_out is 0 during reset", 32'h0, gpio_out);</w:t>
        <w:br/>
        <w:br/>
        <w:t xml:space="preserve">        #20;</w:t>
        <w:br/>
        <w:t xml:space="preserve">        rst = 1'b0;</w:t>
        <w:br/>
        <w:br/>
        <w:t xml:space="preserve">        $display("========================================");</w:t>
        <w:br/>
        <w:t xml:space="preserve">        $display("RESET RELEASED - DUAL CORE SOC STARTED");</w:t>
        <w:br/>
        <w:t xml:space="preserve">        $display("========================================");</w:t>
        <w:br/>
        <w:br/>
        <w:t xml:space="preserve">        // ------------------------------------------------------</w:t>
        <w:br/>
        <w:t xml:space="preserve">        // Let both cores run their full programs.</w:t>
        <w:br/>
        <w:t xml:space="preserve">        // Each program is only a handful of instructions, so</w:t>
        <w:br/>
        <w:t xml:space="preserve">        // 500 ns (50 clock cycles) is generous headroom.</w:t>
        <w:br/>
        <w:t xml:space="preserve">        // ------------------------------------------------------</w:t>
        <w:br/>
        <w:t xml:space="preserve">        #500;</w:t>
        <w:br/>
        <w:br/>
        <w:t xml:space="preserve">        // ------------------------------------------------------</w:t>
        <w:br/>
        <w:t xml:space="preserve">        // CHECK 1: CORE0 -&gt; GPIO</w:t>
        <w:br/>
        <w:t xml:space="preserve">        // core0 must have written 0xAA to GPIO after sending</w:t>
        <w:br/>
        <w:t xml:space="preserve">        // its mailbox message.</w:t>
        <w:br/>
        <w:t xml:space="preserve">        // ------------------------------------------------------</w:t>
        <w:br/>
        <w:t xml:space="preserve">        check_equal("CORE0 wrote expected value to GPIO",</w:t>
        <w:br/>
        <w:t xml:space="preserve">                    32'h0000_00AA, gpio_out);</w:t>
        <w:br/>
        <w:br/>
        <w:t xml:space="preserve">        // ------------------------------------------------------</w:t>
        <w:br/>
        <w:t xml:space="preserve">        // CHECK 2: CORE0 -&gt; MAILBOX -&gt; CORE1 -&gt; UART</w:t>
        <w:br/>
        <w:t xml:space="preserve">        // core1 must have read the exact byte core0 sent through</w:t>
        <w:br/>
        <w:t xml:space="preserve">        // the mailbox (0x55) and retransmitted it on UART.</w:t>
        <w:br/>
        <w:t xml:space="preserve">        // ------------------------------------------------------</w:t>
        <w:br/>
        <w:t xml:space="preserve">        check_equal("CORE1 transmitted the byte it read from the mailbox",</w:t>
        <w:br/>
        <w:t xml:space="preserve">                    32'h0000_0055, {24'h0, captured_uart_byte});</w:t>
        <w:br/>
        <w:br/>
        <w:t xml:space="preserve">        check_equal("UART transmit event actually happened",</w:t>
        <w:br/>
        <w:t xml:space="preserve">                    32'h1, {31'h0, uart_seen});</w:t>
        <w:br/>
        <w:br/>
        <w:t xml:space="preserve">        // ------------------------------------------------------</w:t>
        <w:br/>
        <w:t xml:space="preserve">        // FINAL SUMMARY</w:t>
        <w:br/>
        <w:t xml:space="preserve">        // ------------------------------------------------------</w:t>
        <w:br/>
        <w:t xml:space="preserve">        $display("========================================");</w:t>
        <w:br/>
        <w:t xml:space="preserve">        $display("DUAL CORE SOC SELF-CHECKING TEST DONE");</w:t>
        <w:br/>
        <w:t xml:space="preserve">        $display("TOTAL PASS = %0d", pass_count);</w:t>
        <w:br/>
        <w:t xml:space="preserve">        $display("TOTAL FAIL = %0d", fail_count);</w:t>
        <w:br/>
        <w:t xml:space="preserve">        if (fail_count == 0)</w:t>
        <w:br/>
        <w:t xml:space="preserve">            $display("RESULT: ALL TESTS PASSED");</w:t>
        <w:br/>
        <w:t xml:space="preserve">        else</w:t>
        <w:br/>
        <w:t xml:space="preserve">            $display("RESULT: **** %0d TEST(S) FAILED ****", fail_count);</w:t>
        <w:br/>
        <w:t xml:space="preserve">        $display("========================================");</w:t>
        <w:br/>
        <w:br/>
        <w:t xml:space="preserve">        $finish;</w:t>
        <w:br/>
        <w:t xml:space="preserve">    end</w:t>
        <w:br/>
        <w:br/>
        <w:t>endmodule</w:t>
        <w:br/>
      </w:r>
    </w:p>
    <w:p>
      <w:pPr>
        <w:pStyle w:val="Heading1"/>
      </w:pPr>
      <w:r>
        <w:t>19.5 Program Images</w:t>
      </w:r>
    </w:p>
    <w:p>
      <w:pPr>
        <w:spacing w:line="360" w:lineRule="auto"/>
      </w:pPr>
      <w:r>
        <w:t>Core 0 machine-code image:</w:t>
      </w:r>
    </w:p>
    <w:p>
      <w:pPr>
        <w:spacing w:before="80" w:after="120"/>
      </w:pPr>
      <w:r>
        <w:rPr>
          <w:rFonts w:ascii="Consolas" w:hAnsi="Consolas"/>
          <w:sz w:val="17"/>
        </w:rPr>
        <w:t>00010000000000000000000110110111</w:t>
        <w:br/>
        <w:t>00000101010100000000001000010011</w:t>
        <w:br/>
        <w:t>00000000010000011010000000100011</w:t>
        <w:br/>
        <w:t>00100000000000000000010000110111</w:t>
        <w:br/>
        <w:t>00001010101000000000010010010011</w:t>
        <w:br/>
        <w:t>00000000100101000010000000100011</w:t>
        <w:br/>
        <w:t>00000000000000000000000001101111</w:t>
        <w:br/>
      </w:r>
    </w:p>
    <w:p>
      <w:pPr>
        <w:spacing w:line="360" w:lineRule="auto"/>
      </w:pPr>
      <w:r>
        <w:t>Core 1 machine-code image:</w:t>
      </w:r>
    </w:p>
    <w:p>
      <w:pPr>
        <w:spacing w:before="80" w:after="120"/>
      </w:pPr>
      <w:r>
        <w:rPr>
          <w:rFonts w:ascii="Consolas" w:hAnsi="Consolas"/>
          <w:sz w:val="17"/>
        </w:rPr>
        <w:t>00010000000000000000001010110111</w:t>
        <w:br/>
        <w:t>00000000000000000000000000010011</w:t>
        <w:br/>
        <w:t>00000000000000000000000000010011</w:t>
        <w:br/>
        <w:t>00000000000000000000000000010011</w:t>
        <w:br/>
        <w:t>00000000000000000000000000010011</w:t>
        <w:br/>
        <w:t>00000000000000000000000000010011</w:t>
        <w:br/>
        <w:t>00000000000000000000000000010011</w:t>
        <w:br/>
        <w:t>00000000000000000000000000010011</w:t>
        <w:br/>
        <w:t>00000000000000000000000000010011</w:t>
        <w:br/>
        <w:t>00000000000000101010001100000011</w:t>
        <w:br/>
        <w:t>00110000000000000000001110110111</w:t>
        <w:br/>
        <w:t>00000000011000111010000000100011</w:t>
        <w:br/>
        <w:t>00000000000000000000000001101111</w:t>
        <w:br/>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Question</w:t>
            </w:r>
          </w:p>
        </w:tc>
        <w:tc>
          <w:tcPr>
            <w:tcW w:type="dxa" w:w="4703"/>
          </w:tcPr>
          <w:p>
            <w:r>
              <w:rPr>
                <w:b/>
              </w:rPr>
              <w:t>Short defense answer</w:t>
            </w:r>
          </w:p>
        </w:tc>
      </w:tr>
      <w:tr>
        <w:tc>
          <w:tcPr>
            <w:tcW w:type="dxa" w:w="4703"/>
          </w:tcPr>
          <w:p>
            <w:r>
              <w:t>Why is an interconnect required?</w:t>
            </w:r>
          </w:p>
        </w:tc>
        <w:tc>
          <w:tcPr>
            <w:tcW w:type="dxa" w:w="4703"/>
          </w:tcPr>
          <w:p>
            <w:r>
              <w:t>Because both CPU cores need controlled access to shared memory and peripherals; the interconnect arbitrates requests and routes them to the correct resource.</w:t>
            </w:r>
          </w:p>
        </w:tc>
      </w:tr>
      <w:tr>
        <w:tc>
          <w:tcPr>
            <w:tcW w:type="dxa" w:w="4703"/>
          </w:tcPr>
          <w:p>
            <w:r>
              <w:t>Why use round-robin arbitration?</w:t>
            </w:r>
          </w:p>
        </w:tc>
        <w:tc>
          <w:tcPr>
            <w:tcW w:type="dxa" w:w="4703"/>
          </w:tcPr>
          <w:p>
            <w:r>
              <w:t>It provides deterministic fairness when both cores request service simultaneously and reduces starvation.</w:t>
            </w:r>
          </w:p>
        </w:tc>
      </w:tr>
      <w:tr>
        <w:tc>
          <w:tcPr>
            <w:tcW w:type="dxa" w:w="4703"/>
          </w:tcPr>
          <w:p>
            <w:r>
              <w:t>What makes the SRAM shared?</w:t>
            </w:r>
          </w:p>
        </w:tc>
        <w:tc>
          <w:tcPr>
            <w:tcW w:type="dxa" w:w="4703"/>
          </w:tcPr>
          <w:p>
            <w:r>
              <w:t>Both cores reach the same shared_sram instance through the common interconnect.</w:t>
            </w:r>
          </w:p>
        </w:tc>
      </w:tr>
      <w:tr>
        <w:tc>
          <w:tcPr>
            <w:tcW w:type="dxa" w:w="4703"/>
          </w:tcPr>
          <w:p>
            <w:r>
              <w:t>What is the purpose of the mailbox?</w:t>
            </w:r>
          </w:p>
        </w:tc>
        <w:tc>
          <w:tcPr>
            <w:tcW w:type="dxa" w:w="4703"/>
          </w:tcPr>
          <w:p>
            <w:r>
              <w:t>It provides explicit, memory-mapped inter-core message registers and valid flags.</w:t>
            </w:r>
          </w:p>
        </w:tc>
      </w:tr>
      <w:tr>
        <w:tc>
          <w:tcPr>
            <w:tcW w:type="dxa" w:w="4703"/>
          </w:tcPr>
          <w:p>
            <w:r>
              <w:t>What proves the cores really execute programs?</w:t>
            </w:r>
          </w:p>
        </w:tc>
        <w:tc>
          <w:tcPr>
            <w:tcW w:type="dxa" w:w="4703"/>
          </w:tcPr>
          <w:p>
            <w:r>
              <w:t>The SoC testbench runs actual machine-code images through the RV32I instruction memories and checks the resulting GPIO/UART behavior.</w:t>
            </w:r>
          </w:p>
        </w:tc>
      </w:tr>
      <w:tr>
        <w:tc>
          <w:tcPr>
            <w:tcW w:type="dxa" w:w="4703"/>
          </w:tcPr>
          <w:p>
            <w:r>
              <w:t>What happens on an invalid address?</w:t>
            </w:r>
          </w:p>
        </w:tc>
        <w:tc>
          <w:tcPr>
            <w:tcW w:type="dxa" w:w="4703"/>
          </w:tcPr>
          <w:p>
            <w:r>
              <w:t>The decoder asserts the error selection and the interconnect returns an error response.</w:t>
            </w:r>
          </w:p>
        </w:tc>
      </w:tr>
      <w:tr>
        <w:tc>
          <w:tcPr>
            <w:tcW w:type="dxa" w:w="4703"/>
          </w:tcPr>
          <w:p>
            <w:r>
              <w:t>Why does the CPU stall?</w:t>
            </w:r>
          </w:p>
        </w:tc>
        <w:tc>
          <w:tcPr>
            <w:tcW w:type="dxa" w:w="4703"/>
          </w:tcPr>
          <w:p>
            <w:r>
              <w:t>A data request may take time to complete; the core keeps the PC from advancing until mem_ready is returned.</w:t>
            </w:r>
          </w:p>
        </w:tc>
      </w:tr>
      <w:tr>
        <w:tc>
          <w:tcPr>
            <w:tcW w:type="dxa" w:w="4703"/>
          </w:tcPr>
          <w:p>
            <w:r>
              <w:t>What is the role of HTRANS?</w:t>
            </w:r>
          </w:p>
        </w:tc>
        <w:tc>
          <w:tcPr>
            <w:tcW w:type="dxa" w:w="4703"/>
          </w:tcPr>
          <w:p>
            <w:r>
              <w:t>It indicates the transaction state; the design uses IDLE and NONSEQ states.</w:t>
            </w:r>
          </w:p>
        </w:tc>
      </w:tr>
      <w:tr>
        <w:tc>
          <w:tcPr>
            <w:tcW w:type="dxa" w:w="4703"/>
          </w:tcPr>
          <w:p>
            <w:r>
              <w:t>Is this a full NoC?</w:t>
            </w:r>
          </w:p>
        </w:tc>
        <w:tc>
          <w:tcPr>
            <w:tcW w:type="dxa" w:w="4703"/>
          </w:tcPr>
          <w:p>
            <w:r>
              <w:t>It is NoC-inspired rather than a large packet-switched mesh NoC; it uses centralized arbitration and address routing for two masters.</w:t>
            </w:r>
          </w:p>
        </w:tc>
      </w:tr>
      <w:tr>
        <w:tc>
          <w:tcPr>
            <w:tcW w:type="dxa" w:w="4703"/>
          </w:tcPr>
          <w:p>
            <w:r>
              <w:t>What would you add for industry-grade verification?</w:t>
            </w:r>
          </w:p>
        </w:tc>
        <w:tc>
          <w:tcPr>
            <w:tcW w:type="dxa" w:w="4703"/>
          </w:tcPr>
          <w:p>
            <w:r>
              <w:t>Assertions, coverage, UVM, protocol monitors, scoreboards and regression automation.</w:t>
            </w:r>
          </w:p>
        </w:tc>
      </w:tr>
    </w:tbl>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