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6E39B" w14:textId="34C70F15" w:rsidR="0046406F" w:rsidRPr="00F76A55" w:rsidRDefault="00A613BD" w:rsidP="007957E1">
      <w:pPr>
        <w:pStyle w:val="Title"/>
        <w:rPr>
          <w:rFonts w:ascii="Times New Roman" w:hAnsi="Times New Roman"/>
          <w:sz w:val="32"/>
          <w:szCs w:val="21"/>
          <w:lang w:val="en-US" w:eastAsia="ko-KR"/>
        </w:rPr>
      </w:pPr>
      <w:r w:rsidRPr="00F76A55">
        <w:rPr>
          <w:rFonts w:ascii="Times New Roman" w:hAnsi="Times New Roman"/>
          <w:sz w:val="32"/>
          <w:szCs w:val="21"/>
          <w:lang w:val="en-US"/>
        </w:rPr>
        <w:t>Seung Hyeon Bang</w:t>
      </w:r>
    </w:p>
    <w:p w14:paraId="1636FFA0" w14:textId="2BF6BF19" w:rsidR="00333D99" w:rsidRPr="0083149F" w:rsidRDefault="00A613BD" w:rsidP="00CE7074">
      <w:pPr>
        <w:jc w:val="center"/>
      </w:pPr>
      <w:r>
        <w:t>4600 Mueller Blvd, Austin, TX 78723</w:t>
      </w:r>
    </w:p>
    <w:p w14:paraId="28B64725" w14:textId="160CBF9D" w:rsidR="001C6832" w:rsidRPr="000E6F21" w:rsidRDefault="00333D99" w:rsidP="00CE7074">
      <w:pPr>
        <w:jc w:val="center"/>
        <w:rPr>
          <w:color w:val="000000" w:themeColor="text1"/>
        </w:rPr>
      </w:pPr>
      <w:r w:rsidRPr="0083149F">
        <w:rPr>
          <w:b/>
        </w:rPr>
        <w:t>Tel</w:t>
      </w:r>
      <w:r w:rsidRPr="0083149F">
        <w:t>: (512)</w:t>
      </w:r>
      <w:r w:rsidR="00A613BD">
        <w:t xml:space="preserve"> 662-9984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A613BD" w:rsidRPr="000C7556">
          <w:rPr>
            <w:rStyle w:val="Hyperlink"/>
          </w:rPr>
          <w:t>bangsh0718@gmail.com</w:t>
        </w:r>
      </w:hyperlink>
      <w:r w:rsidR="000E6F21">
        <w:rPr>
          <w:rStyle w:val="Hyperlink"/>
        </w:rPr>
        <w:t xml:space="preserve"> </w:t>
      </w:r>
      <w:r w:rsidR="000E6F21">
        <w:rPr>
          <w:rStyle w:val="Hyperlink"/>
          <w:color w:val="000000" w:themeColor="text1"/>
          <w:u w:val="none"/>
        </w:rPr>
        <w:t xml:space="preserve">/ </w:t>
      </w:r>
      <w:r w:rsidR="007422D6" w:rsidRPr="007422D6">
        <w:rPr>
          <w:rStyle w:val="Hyperlink"/>
          <w:b/>
          <w:bCs/>
          <w:color w:val="000000" w:themeColor="text1"/>
          <w:u w:val="none"/>
        </w:rPr>
        <w:t>Homepage</w:t>
      </w:r>
      <w:r w:rsidR="000E6F21">
        <w:rPr>
          <w:rStyle w:val="Hyperlink"/>
          <w:color w:val="000000" w:themeColor="text1"/>
          <w:u w:val="none"/>
        </w:rPr>
        <w:t xml:space="preserve">: </w:t>
      </w:r>
      <w:hyperlink r:id="rId9" w:history="1">
        <w:r w:rsidR="00195BA6" w:rsidRPr="00195BA6">
          <w:rPr>
            <w:rStyle w:val="Hyperlink"/>
          </w:rPr>
          <w:t>https://shbang91.github.io</w:t>
        </w:r>
        <w:r w:rsidR="00947C38" w:rsidRPr="00195BA6">
          <w:rPr>
            <w:rStyle w:val="Hyperlink"/>
          </w:rPr>
          <w:t>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2772C0">
      <w:pPr>
        <w:pBdr>
          <w:bottom w:val="single" w:sz="8" w:space="1" w:color="auto"/>
        </w:pBd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62492D" w14:paraId="0309B82E" w14:textId="77777777" w:rsidTr="009926BF">
        <w:tc>
          <w:tcPr>
            <w:tcW w:w="2335" w:type="dxa"/>
          </w:tcPr>
          <w:p w14:paraId="2B61B98A" w14:textId="7AE39AE5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A613BD">
              <w:t>8</w:t>
            </w:r>
            <w:r w:rsidRPr="005326AA">
              <w:t xml:space="preserve"> – </w:t>
            </w:r>
            <w:r w:rsidR="00A613BD">
              <w:t>present</w:t>
            </w:r>
          </w:p>
        </w:tc>
        <w:tc>
          <w:tcPr>
            <w:tcW w:w="8119" w:type="dxa"/>
          </w:tcPr>
          <w:p w14:paraId="2BA1100F" w14:textId="4CF277E8" w:rsidR="0062492D" w:rsidRPr="005326AA" w:rsidRDefault="00306AEB" w:rsidP="00306AEB">
            <w:pPr>
              <w:pStyle w:val="a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6DA1A1DC" w:rsidR="0062492D" w:rsidRPr="00D46243" w:rsidRDefault="001C6832" w:rsidP="009926BF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Doctor of Philosophy in </w:t>
            </w:r>
            <w:r w:rsidR="00A613BD"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Engineering</w:t>
            </w:r>
          </w:p>
          <w:p w14:paraId="5F179CE7" w14:textId="419E4E0E" w:rsidR="00A613BD" w:rsidRPr="009926BF" w:rsidRDefault="009926BF" w:rsidP="009926BF">
            <w:pPr>
              <w:rPr>
                <w:bCs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23BE2" w:rsidRPr="009926BF">
              <w:rPr>
                <w:bCs/>
                <w:sz w:val="22"/>
                <w:szCs w:val="22"/>
              </w:rPr>
              <w:t xml:space="preserve">Advisor: Luis </w:t>
            </w:r>
            <w:proofErr w:type="spellStart"/>
            <w:r w:rsidR="00E23BE2" w:rsidRPr="009926BF">
              <w:rPr>
                <w:bCs/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629FAEDC" w14:textId="77777777" w:rsidTr="006E0B03">
        <w:tc>
          <w:tcPr>
            <w:tcW w:w="2335" w:type="dxa"/>
          </w:tcPr>
          <w:p w14:paraId="7BFCABF7" w14:textId="56E3E49A" w:rsidR="00A613BD" w:rsidRPr="005326AA" w:rsidRDefault="00A613BD" w:rsidP="00A613BD">
            <w:pPr>
              <w:pStyle w:val="a"/>
            </w:pPr>
            <w:r w:rsidRPr="005326AA">
              <w:t>Aug. 201</w:t>
            </w:r>
            <w:r>
              <w:t>8</w:t>
            </w:r>
            <w:r w:rsidRPr="005326AA">
              <w:t xml:space="preserve"> – </w:t>
            </w:r>
            <w:r w:rsidR="006E19C0">
              <w:t>Aug. 2022</w:t>
            </w:r>
          </w:p>
        </w:tc>
        <w:tc>
          <w:tcPr>
            <w:tcW w:w="8119" w:type="dxa"/>
          </w:tcPr>
          <w:p w14:paraId="0188F890" w14:textId="77777777" w:rsidR="00FE131C" w:rsidRPr="005326AA" w:rsidRDefault="00FE131C" w:rsidP="00FE131C">
            <w:pPr>
              <w:pStyle w:val="a"/>
            </w:pPr>
            <w:r w:rsidRPr="00D46243">
              <w:rPr>
                <w:b/>
                <w:bCs w:val="0"/>
              </w:rPr>
              <w:t>The University of Texas at Austin</w:t>
            </w:r>
            <w:r w:rsidRPr="00D46243">
              <w:t>,</w:t>
            </w:r>
            <w:r w:rsidRPr="005326AA">
              <w:rPr>
                <w:i/>
                <w:iCs/>
              </w:rPr>
              <w:t xml:space="preserve"> Austin, TX</w:t>
            </w:r>
          </w:p>
          <w:p w14:paraId="11F0D630" w14:textId="1C123FB2" w:rsidR="00A613BD" w:rsidRDefault="00FE131C" w:rsidP="009926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Master </w:t>
            </w:r>
            <w:r w:rsidRPr="00D46243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Science</w:t>
            </w:r>
            <w:r w:rsidRPr="00D46243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</w:t>
            </w:r>
            <w:r>
              <w:rPr>
                <w:rFonts w:hint="eastAsia"/>
                <w:sz w:val="22"/>
                <w:szCs w:val="22"/>
              </w:rPr>
              <w:t>g</w:t>
            </w:r>
          </w:p>
          <w:p w14:paraId="30B113DD" w14:textId="77777777" w:rsid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3275AF" w:rsidRPr="009926BF">
              <w:rPr>
                <w:sz w:val="22"/>
                <w:szCs w:val="22"/>
              </w:rPr>
              <w:t>Thesis</w:t>
            </w:r>
            <w:r w:rsidR="00DD38ED" w:rsidRPr="009926BF">
              <w:rPr>
                <w:sz w:val="22"/>
                <w:szCs w:val="22"/>
              </w:rPr>
              <w:t xml:space="preserve"> topic</w:t>
            </w:r>
            <w:r w:rsidR="003275AF" w:rsidRPr="009926BF">
              <w:rPr>
                <w:sz w:val="22"/>
                <w:szCs w:val="22"/>
              </w:rPr>
              <w:t xml:space="preserve">: Operational Space Control of Compliant Isoelastic Robots and </w:t>
            </w:r>
            <w:r w:rsidR="00EC0F7B" w:rsidRPr="009926BF">
              <w:rPr>
                <w:sz w:val="22"/>
                <w:szCs w:val="22"/>
              </w:rPr>
              <w:t xml:space="preserve">             </w:t>
            </w:r>
            <w:r w:rsidR="003275AF" w:rsidRPr="009926BF">
              <w:rPr>
                <w:sz w:val="22"/>
                <w:szCs w:val="22"/>
              </w:rPr>
              <w:t>Their Interaction with an DIARC Cognitive Architecture</w:t>
            </w:r>
          </w:p>
          <w:p w14:paraId="275E2AE1" w14:textId="07BB87D1" w:rsidR="00711F8B" w:rsidRP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FE131C" w:rsidRPr="009926BF">
              <w:rPr>
                <w:sz w:val="22"/>
                <w:szCs w:val="22"/>
              </w:rPr>
              <w:t xml:space="preserve">Advisor: Luis </w:t>
            </w:r>
            <w:proofErr w:type="spellStart"/>
            <w:r w:rsidR="00FE131C" w:rsidRPr="009926BF">
              <w:rPr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41B04C7E" w14:textId="77777777" w:rsidTr="006E0B03">
        <w:tc>
          <w:tcPr>
            <w:tcW w:w="2335" w:type="dxa"/>
          </w:tcPr>
          <w:p w14:paraId="218EE790" w14:textId="4816F027" w:rsidR="00A613BD" w:rsidRPr="005326AA" w:rsidRDefault="008F0867" w:rsidP="00A613BD">
            <w:pPr>
              <w:pStyle w:val="a"/>
            </w:pPr>
            <w:r>
              <w:t>Aug</w:t>
            </w:r>
            <w:r w:rsidR="00A613BD" w:rsidRPr="005326AA">
              <w:t xml:space="preserve">. </w:t>
            </w:r>
            <w:r w:rsidR="00A613BD">
              <w:t>201</w:t>
            </w:r>
            <w:r w:rsidR="00FE131C">
              <w:t>4</w:t>
            </w:r>
            <w:r w:rsidR="00A613BD" w:rsidRPr="005326AA">
              <w:t xml:space="preserve"> – </w:t>
            </w:r>
            <w:r>
              <w:t>May</w:t>
            </w:r>
            <w:r w:rsidR="00A613BD" w:rsidRPr="005326AA">
              <w:t>. 201</w:t>
            </w:r>
            <w:r w:rsidR="00FE131C">
              <w:t>8</w:t>
            </w:r>
          </w:p>
        </w:tc>
        <w:tc>
          <w:tcPr>
            <w:tcW w:w="8119" w:type="dxa"/>
          </w:tcPr>
          <w:p w14:paraId="1BDF9F72" w14:textId="4F836C3C" w:rsidR="00A613BD" w:rsidRPr="00D46243" w:rsidRDefault="00FE131C" w:rsidP="00A613BD">
            <w:pPr>
              <w:pStyle w:val="a"/>
              <w:rPr>
                <w:bCs w:val="0"/>
                <w:i/>
                <w:iCs/>
              </w:rPr>
            </w:pPr>
            <w:r>
              <w:rPr>
                <w:b/>
              </w:rPr>
              <w:t>Stonybrook</w:t>
            </w:r>
            <w:r w:rsidR="00A613BD" w:rsidRPr="00D46243">
              <w:rPr>
                <w:b/>
              </w:rPr>
              <w:t xml:space="preserve"> University</w:t>
            </w:r>
            <w:r w:rsidR="00A613BD" w:rsidRPr="00D46243">
              <w:rPr>
                <w:bCs w:val="0"/>
              </w:rPr>
              <w:t xml:space="preserve">, </w:t>
            </w:r>
            <w:r w:rsidR="00DD38ED">
              <w:rPr>
                <w:bCs w:val="0"/>
                <w:i/>
                <w:iCs/>
              </w:rPr>
              <w:t>Stonybrook</w:t>
            </w:r>
            <w:r w:rsidR="00A613BD" w:rsidRPr="00D46243">
              <w:rPr>
                <w:bCs w:val="0"/>
              </w:rPr>
              <w:t>,</w:t>
            </w:r>
            <w:r w:rsidR="00A613BD" w:rsidRPr="00D46243">
              <w:rPr>
                <w:bCs w:val="0"/>
                <w:i/>
                <w:iCs/>
              </w:rPr>
              <w:t xml:space="preserve"> </w:t>
            </w:r>
            <w:r w:rsidR="00DD38ED">
              <w:rPr>
                <w:bCs w:val="0"/>
                <w:i/>
                <w:iCs/>
              </w:rPr>
              <w:t>NY</w:t>
            </w:r>
          </w:p>
          <w:p w14:paraId="65B464A3" w14:textId="2F2C81D3" w:rsidR="00DD38ED" w:rsidRDefault="00A613BD" w:rsidP="009926BF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Bachelor of </w:t>
            </w:r>
            <w:r w:rsidR="00037A09">
              <w:rPr>
                <w:sz w:val="22"/>
                <w:szCs w:val="22"/>
              </w:rPr>
              <w:t>Engineering</w:t>
            </w:r>
            <w:r w:rsidRPr="00D46243">
              <w:rPr>
                <w:sz w:val="22"/>
                <w:szCs w:val="22"/>
              </w:rPr>
              <w:t xml:space="preserve"> in Mechanical Engineering</w:t>
            </w:r>
          </w:p>
          <w:p w14:paraId="02563EB5" w14:textId="00BB05AD" w:rsidR="00A613BD" w:rsidRP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DD38ED" w:rsidRPr="009926BF">
              <w:rPr>
                <w:i/>
                <w:iCs/>
                <w:sz w:val="22"/>
                <w:szCs w:val="22"/>
              </w:rPr>
              <w:t>Summa Cum Laude</w:t>
            </w:r>
          </w:p>
        </w:tc>
      </w:tr>
    </w:tbl>
    <w:p w14:paraId="52112CD7" w14:textId="196622BD" w:rsidR="00FE7F4E" w:rsidRDefault="00FE7F4E" w:rsidP="00333D99"/>
    <w:p w14:paraId="12257119" w14:textId="77777777" w:rsidR="008822E6" w:rsidRDefault="008822E6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449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7844"/>
      </w:tblGrid>
      <w:tr w:rsidR="008822E6" w:rsidRPr="005326AA" w14:paraId="0AA0811B" w14:textId="77777777" w:rsidTr="009926BF">
        <w:tc>
          <w:tcPr>
            <w:tcW w:w="2605" w:type="dxa"/>
          </w:tcPr>
          <w:p w14:paraId="4170949D" w14:textId="77777777" w:rsidR="008822E6" w:rsidRPr="005326AA" w:rsidRDefault="008822E6" w:rsidP="00C807D7">
            <w:pPr>
              <w:pStyle w:val="a"/>
            </w:pPr>
            <w:r>
              <w:t>Jan</w:t>
            </w:r>
            <w:r w:rsidRPr="005326AA">
              <w:t>. 20</w:t>
            </w:r>
            <w:r>
              <w:t>19</w:t>
            </w:r>
            <w:r w:rsidRPr="005326AA">
              <w:t xml:space="preserve"> – </w:t>
            </w:r>
            <w:r>
              <w:t>present</w:t>
            </w:r>
          </w:p>
        </w:tc>
        <w:tc>
          <w:tcPr>
            <w:tcW w:w="7844" w:type="dxa"/>
          </w:tcPr>
          <w:p w14:paraId="17021E49" w14:textId="77777777" w:rsidR="008822E6" w:rsidRPr="009926BF" w:rsidRDefault="008822E6" w:rsidP="00C807D7">
            <w:pPr>
              <w:pStyle w:val="a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Graduate Research Assistant</w:t>
            </w:r>
          </w:p>
          <w:p w14:paraId="4750826D" w14:textId="77777777" w:rsidR="008822E6" w:rsidRPr="009926BF" w:rsidRDefault="008822E6" w:rsidP="009926BF">
            <w:pPr>
              <w:rPr>
                <w:sz w:val="22"/>
                <w:szCs w:val="22"/>
              </w:rPr>
            </w:pPr>
            <w:r w:rsidRPr="009926BF">
              <w:rPr>
                <w:sz w:val="22"/>
                <w:szCs w:val="22"/>
              </w:rPr>
              <w:t>The University of Texas at Austin,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76A87A5E" w14:textId="77777777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Planning, control, and optimization algorithms for humanoid robots</w:t>
            </w:r>
          </w:p>
          <w:p w14:paraId="386B6222" w14:textId="77777777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Control and optimization algorithms for an isoelastic manipulator</w:t>
            </w:r>
          </w:p>
        </w:tc>
      </w:tr>
      <w:tr w:rsidR="008822E6" w:rsidRPr="005326AA" w14:paraId="6450EA77" w14:textId="77777777" w:rsidTr="00C807D7">
        <w:tc>
          <w:tcPr>
            <w:tcW w:w="2605" w:type="dxa"/>
          </w:tcPr>
          <w:p w14:paraId="4A85989D" w14:textId="77777777" w:rsidR="008822E6" w:rsidRDefault="008822E6" w:rsidP="00C807D7">
            <w:pPr>
              <w:pStyle w:val="a"/>
            </w:pPr>
            <w:r>
              <w:t>June</w:t>
            </w:r>
            <w:r w:rsidRPr="005326AA">
              <w:t xml:space="preserve">. </w:t>
            </w:r>
            <w:r>
              <w:t>2023</w:t>
            </w:r>
            <w:r w:rsidRPr="005326AA">
              <w:t xml:space="preserve"> – </w:t>
            </w:r>
            <w:r>
              <w:t>August. 2023</w:t>
            </w:r>
          </w:p>
        </w:tc>
        <w:tc>
          <w:tcPr>
            <w:tcW w:w="7844" w:type="dxa"/>
          </w:tcPr>
          <w:p w14:paraId="023C9488" w14:textId="77777777" w:rsidR="008822E6" w:rsidRPr="009926BF" w:rsidRDefault="008822E6" w:rsidP="00C807D7">
            <w:pPr>
              <w:pStyle w:val="a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Robotics Software Engineer Intern</w:t>
            </w:r>
          </w:p>
          <w:p w14:paraId="691AE28C" w14:textId="77777777" w:rsidR="008822E6" w:rsidRPr="009926BF" w:rsidRDefault="008822E6" w:rsidP="00C807D7">
            <w:pPr>
              <w:rPr>
                <w:sz w:val="22"/>
                <w:szCs w:val="22"/>
              </w:rPr>
            </w:pPr>
            <w:proofErr w:type="spellStart"/>
            <w:r w:rsidRPr="009926BF">
              <w:rPr>
                <w:sz w:val="22"/>
                <w:szCs w:val="22"/>
              </w:rPr>
              <w:t>Apptronik</w:t>
            </w:r>
            <w:proofErr w:type="spellEnd"/>
            <w:r w:rsidRPr="009926BF">
              <w:rPr>
                <w:sz w:val="22"/>
                <w:szCs w:val="22"/>
              </w:rPr>
              <w:t xml:space="preserve"> Inc,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6FCF160B" w14:textId="77777777" w:rsidR="009926BF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Development of inertia-aware model predictive control (MPC) algorithms for     humanoid robots</w:t>
            </w:r>
          </w:p>
          <w:p w14:paraId="7A212337" w14:textId="14C54AB1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 xml:space="preserve">• Trajectory generation support for the Apollo humanoid robot </w:t>
            </w:r>
            <w:r w:rsidR="00CE2B79" w:rsidRPr="009926BF">
              <w:rPr>
                <w:color w:val="000000" w:themeColor="text1"/>
                <w:sz w:val="22"/>
                <w:szCs w:val="22"/>
              </w:rPr>
              <w:t>bring up</w:t>
            </w:r>
          </w:p>
        </w:tc>
      </w:tr>
    </w:tbl>
    <w:p w14:paraId="3AD6D63A" w14:textId="56A03F57" w:rsidR="00AB67DB" w:rsidRDefault="00AB67DB" w:rsidP="00C85BC4">
      <w:pPr>
        <w:rPr>
          <w:b/>
          <w:bCs/>
        </w:rPr>
      </w:pPr>
    </w:p>
    <w:p w14:paraId="22320B0F" w14:textId="2A484082" w:rsidR="00C85BC4" w:rsidRDefault="00C85BC4" w:rsidP="00CA5346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4"/>
      </w:tblGrid>
      <w:tr w:rsidR="00CE7074" w14:paraId="19F1E96F" w14:textId="77777777" w:rsidTr="009926BF">
        <w:trPr>
          <w:trHeight w:val="1515"/>
        </w:trPr>
        <w:tc>
          <w:tcPr>
            <w:tcW w:w="10454" w:type="dxa"/>
          </w:tcPr>
          <w:p w14:paraId="0FA1B262" w14:textId="5CB06CA4" w:rsidR="00356ABB" w:rsidRPr="00356ABB" w:rsidRDefault="00356ABB" w:rsidP="00356AB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82828"/>
                <w:sz w:val="22"/>
                <w:szCs w:val="22"/>
              </w:rPr>
            </w:pP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J. Lee, C. Gonzalez,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“Variable Inertia Model Predictive Control for Fast Bipedal Maneuvers,”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 IEEE Conference on Decision and Control (CDC)</w:t>
            </w:r>
            <w:r w:rsidRPr="00356ABB">
              <w:rPr>
                <w:color w:val="000000" w:themeColor="text1"/>
                <w:sz w:val="22"/>
                <w:szCs w:val="22"/>
              </w:rPr>
              <w:t>, 2024 (To appear)</w:t>
            </w:r>
          </w:p>
          <w:p w14:paraId="3F5FF5CA" w14:textId="41B5B3E3" w:rsidR="003850EB" w:rsidRPr="00356ABB" w:rsidRDefault="003850EB" w:rsidP="00356AB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/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>L. Rossini, E. Hoffman, 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 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and N.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Tsagarakis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 “</w:t>
            </w: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A Real-Time Approach for Humanoid Robot Walking including Dynamic Obstacles Avoidance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2023 </w:t>
            </w:r>
          </w:p>
          <w:p w14:paraId="038FD160" w14:textId="452EF914" w:rsidR="003850EB" w:rsidRPr="00356ABB" w:rsidRDefault="003850EB" w:rsidP="00356AB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>M. Seo, S. Han, K. Sim, 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 C. Gonzalez, 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and Y. Zhu, “</w:t>
            </w: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Deep Imitation Learning for Humanoid Loco-manipulation through Human Teleoperation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2023</w:t>
            </w:r>
          </w:p>
          <w:p w14:paraId="10C18D6E" w14:textId="4D7809C2" w:rsidR="00A1342E" w:rsidRPr="00356ABB" w:rsidRDefault="00A1342E" w:rsidP="00356AB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C. Gonzalez, J. Ahn, N. Paine,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“Control and Evaluation of a Humanoid Robot with Rolling Contact Joints on its Lower Body,”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356ABB">
              <w:rPr>
                <w:color w:val="000000" w:themeColor="text1"/>
                <w:sz w:val="22"/>
                <w:szCs w:val="22"/>
              </w:rPr>
              <w:t>, 2023</w:t>
            </w:r>
          </w:p>
          <w:p w14:paraId="5C8372B1" w14:textId="7744BE05" w:rsidR="00A1342E" w:rsidRPr="00356ABB" w:rsidRDefault="00A1342E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>C. Gonzale</w:t>
            </w:r>
            <w:r w:rsidR="00F46A97" w:rsidRPr="00356ABB">
              <w:rPr>
                <w:bCs w:val="0"/>
                <w:color w:val="000000" w:themeColor="text1"/>
              </w:rPr>
              <w:t>z</w:t>
            </w:r>
            <w:r w:rsidRPr="00356ABB">
              <w:rPr>
                <w:bCs w:val="0"/>
                <w:color w:val="000000" w:themeColor="text1"/>
              </w:rPr>
              <w:t>, 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P. Li, S. </w:t>
            </w:r>
            <w:proofErr w:type="spellStart"/>
            <w:r w:rsidRPr="00356ABB">
              <w:rPr>
                <w:bCs w:val="0"/>
                <w:color w:val="000000" w:themeColor="text1"/>
              </w:rPr>
              <w:t>Chinchali</w:t>
            </w:r>
            <w:proofErr w:type="spellEnd"/>
            <w:r w:rsidRPr="00356ABB">
              <w:rPr>
                <w:bCs w:val="0"/>
                <w:color w:val="000000" w:themeColor="text1"/>
              </w:rPr>
              <w:t xml:space="preserve">, and L. </w:t>
            </w:r>
            <w:proofErr w:type="spellStart"/>
            <w:r w:rsidRPr="00356ABB">
              <w:rPr>
                <w:bCs w:val="0"/>
                <w:color w:val="000000" w:themeColor="text1"/>
              </w:rPr>
              <w:t>Sentis</w:t>
            </w:r>
            <w:proofErr w:type="spellEnd"/>
            <w:r w:rsidRPr="00356ABB">
              <w:rPr>
                <w:bCs w:val="0"/>
                <w:color w:val="000000" w:themeColor="text1"/>
              </w:rPr>
              <w:t>, “</w:t>
            </w:r>
            <w:r w:rsidRPr="00356ABB">
              <w:rPr>
                <w:rStyle w:val="Strong"/>
                <w:b w:val="0"/>
                <w:color w:val="000000" w:themeColor="text1"/>
              </w:rPr>
              <w:t>Learning Adaptive Horizon Maps Based on Error Forecast for Model Predictive Control</w:t>
            </w:r>
            <w:r w:rsidR="00356ABB" w:rsidRPr="00356ABB">
              <w:rPr>
                <w:rStyle w:val="Strong"/>
                <w:b w:val="0"/>
                <w:color w:val="000000" w:themeColor="text1"/>
              </w:rPr>
              <w:t>,</w:t>
            </w:r>
            <w:r w:rsidRPr="00356ABB">
              <w:rPr>
                <w:rStyle w:val="Strong"/>
                <w:b w:val="0"/>
                <w:color w:val="000000" w:themeColor="text1"/>
              </w:rPr>
              <w:t>”</w:t>
            </w:r>
            <w:r w:rsidRPr="00356ABB">
              <w:rPr>
                <w:bCs w:val="0"/>
                <w:color w:val="000000" w:themeColor="text1"/>
              </w:rPr>
              <w:t xml:space="preserve"> </w:t>
            </w:r>
            <w:r w:rsidRPr="00356ABB">
              <w:rPr>
                <w:bCs w:val="0"/>
                <w:i/>
                <w:iCs/>
                <w:color w:val="000000" w:themeColor="text1"/>
              </w:rPr>
              <w:t xml:space="preserve">IEEE 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 xml:space="preserve">Conference </w:t>
            </w:r>
            <w:r w:rsidRPr="00356ABB">
              <w:rPr>
                <w:bCs w:val="0"/>
                <w:i/>
                <w:iCs/>
                <w:color w:val="000000" w:themeColor="text1"/>
              </w:rPr>
              <w:t>on Decision and Control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 xml:space="preserve"> (CDC)</w:t>
            </w:r>
            <w:r w:rsidRPr="00356ABB">
              <w:rPr>
                <w:bCs w:val="0"/>
                <w:color w:val="000000" w:themeColor="text1"/>
              </w:rPr>
              <w:t>, 2023</w:t>
            </w:r>
          </w:p>
          <w:p w14:paraId="27C8D4BE" w14:textId="07414005" w:rsidR="00A7328D" w:rsidRPr="00356ABB" w:rsidRDefault="00A7328D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 xml:space="preserve">J. Ahn, 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C. Gonzalez, Y. Yuan, and L. </w:t>
            </w:r>
            <w:proofErr w:type="spellStart"/>
            <w:r w:rsidRPr="00356ABB">
              <w:rPr>
                <w:bCs w:val="0"/>
                <w:color w:val="000000" w:themeColor="text1"/>
              </w:rPr>
              <w:t>Sentis</w:t>
            </w:r>
            <w:proofErr w:type="spellEnd"/>
            <w:r w:rsidRPr="00356ABB">
              <w:rPr>
                <w:bCs w:val="0"/>
                <w:color w:val="000000" w:themeColor="text1"/>
              </w:rPr>
              <w:t>, “Data-driven safety verification for legged robots,”</w:t>
            </w:r>
            <w:r w:rsidRPr="00356ABB">
              <w:rPr>
                <w:bCs w:val="0"/>
                <w:i/>
                <w:iCs/>
                <w:color w:val="000000" w:themeColor="text1"/>
              </w:rPr>
              <w:t xml:space="preserve"> IEEE-RAS International Conference on Humanoid Robots (Humanoids)</w:t>
            </w:r>
            <w:r w:rsidRPr="00356ABB">
              <w:rPr>
                <w:bCs w:val="0"/>
                <w:color w:val="000000" w:themeColor="text1"/>
              </w:rPr>
              <w:t>, 2022</w:t>
            </w:r>
          </w:p>
          <w:p w14:paraId="00F80A24" w14:textId="26093DFA" w:rsidR="00480509" w:rsidRPr="00356ABB" w:rsidRDefault="00806BEF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 xml:space="preserve">J. Lee, J. Ahn, D. Kim, 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and L. Sentis, “Online gain adaptation of whole-body control for legged robots with unknown disturbances,” </w:t>
            </w:r>
            <w:r w:rsidRPr="00356ABB">
              <w:rPr>
                <w:bCs w:val="0"/>
                <w:i/>
                <w:iCs/>
                <w:color w:val="000000" w:themeColor="text1"/>
              </w:rPr>
              <w:t>Frontiers in Robotics and AI</w:t>
            </w:r>
            <w:r w:rsidRPr="00356ABB">
              <w:rPr>
                <w:bCs w:val="0"/>
                <w:color w:val="000000" w:themeColor="text1"/>
              </w:rPr>
              <w:t>, vol. 8, 2022.</w:t>
            </w:r>
          </w:p>
          <w:p w14:paraId="6B0D491A" w14:textId="2382FF13" w:rsidR="00480509" w:rsidRPr="00356ABB" w:rsidRDefault="006375FA" w:rsidP="009926BF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 xml:space="preserve">J. Ahn, S. J. Jorgensen,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and L. Sentis, “Versatile locomotion planning and control for humanoid robots,”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356ABB">
              <w:rPr>
                <w:color w:val="000000" w:themeColor="text1"/>
                <w:sz w:val="22"/>
                <w:szCs w:val="22"/>
              </w:rPr>
              <w:t>, vol. 8, 2021.</w:t>
            </w:r>
          </w:p>
          <w:p w14:paraId="73803AC4" w14:textId="010E2A53" w:rsidR="004A0101" w:rsidRPr="00356ABB" w:rsidRDefault="003A2434" w:rsidP="009926BF">
            <w:pPr>
              <w:pStyle w:val="cdt4ke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>J. Lee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E.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Bakolas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“MPC-Based Hierarchical Task Space Control of Underactuated and Constrained Robots for Execution of Multiple Tasks</w:t>
            </w:r>
            <w:r w:rsidR="00621D5B">
              <w:rPr>
                <w:color w:val="000000" w:themeColor="text1"/>
                <w:sz w:val="22"/>
                <w:szCs w:val="22"/>
              </w:rPr>
              <w:t>,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IEEE Conference on Decision and Control (CDC) </w:t>
            </w:r>
            <w:r w:rsidRPr="00356ABB">
              <w:rPr>
                <w:color w:val="000000" w:themeColor="text1"/>
                <w:sz w:val="22"/>
                <w:szCs w:val="22"/>
              </w:rPr>
              <w:t>2020</w:t>
            </w:r>
          </w:p>
          <w:p w14:paraId="5EE53367" w14:textId="0563FB0E" w:rsidR="00B32B74" w:rsidRPr="00A1342E" w:rsidRDefault="006375FA" w:rsidP="009926BF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 xml:space="preserve">J. Ahn, D. Kim,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</w:t>
            </w:r>
            <w:r w:rsidR="00A7328D" w:rsidRPr="00902137">
              <w:rPr>
                <w:b/>
                <w:bCs/>
                <w:color w:val="000000" w:themeColor="text1"/>
                <w:sz w:val="22"/>
                <w:szCs w:val="22"/>
              </w:rPr>
              <w:t>H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N. Paine, and L. Sentis, “Control of a </w:t>
            </w:r>
            <w:proofErr w:type="gramStart"/>
            <w:r w:rsidRPr="00356ABB">
              <w:rPr>
                <w:color w:val="000000" w:themeColor="text1"/>
                <w:sz w:val="22"/>
                <w:szCs w:val="22"/>
              </w:rPr>
              <w:t>high performance</w:t>
            </w:r>
            <w:proofErr w:type="gramEnd"/>
            <w:r w:rsidRPr="00356ABB">
              <w:rPr>
                <w:color w:val="000000" w:themeColor="text1"/>
                <w:sz w:val="22"/>
                <w:szCs w:val="22"/>
              </w:rPr>
              <w:t xml:space="preserve"> bipedal robot using viscoelastic liquid cooled actuators,”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2019</w:t>
            </w:r>
          </w:p>
        </w:tc>
      </w:tr>
    </w:tbl>
    <w:p w14:paraId="41151F86" w14:textId="77777777" w:rsidR="00AB6ACC" w:rsidRDefault="00AB6ACC" w:rsidP="00893019">
      <w:pPr>
        <w:rPr>
          <w:b/>
          <w:bCs/>
        </w:rPr>
      </w:pPr>
    </w:p>
    <w:p w14:paraId="027EA70D" w14:textId="77A42E4C" w:rsidR="00893019" w:rsidRDefault="00C85BC4" w:rsidP="00CA5346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UNDER REVIEW</w:t>
      </w:r>
    </w:p>
    <w:tbl>
      <w:tblPr>
        <w:tblStyle w:val="TableGrid"/>
        <w:tblW w:w="1044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A5678D" w14:paraId="686216BC" w14:textId="77777777" w:rsidTr="009926BF">
        <w:trPr>
          <w:trHeight w:val="552"/>
        </w:trPr>
        <w:tc>
          <w:tcPr>
            <w:tcW w:w="10440" w:type="dxa"/>
            <w:tcBorders>
              <w:top w:val="nil"/>
            </w:tcBorders>
          </w:tcPr>
          <w:p w14:paraId="12008518" w14:textId="77777777" w:rsidR="00F46A97" w:rsidRPr="00A1443B" w:rsidRDefault="00F46A97" w:rsidP="00AB6AC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/>
              <w:rPr>
                <w:rFonts w:ascii="Arial" w:hAnsi="Arial" w:cs="Arial"/>
                <w:b/>
                <w:bCs/>
                <w:color w:val="282828"/>
                <w:sz w:val="22"/>
                <w:szCs w:val="22"/>
              </w:rPr>
            </w:pPr>
            <w:r w:rsidRPr="00356ABB">
              <w:rPr>
                <w:b/>
                <w:bCs/>
                <w:color w:val="282828"/>
                <w:sz w:val="22"/>
                <w:szCs w:val="22"/>
              </w:rPr>
              <w:t>SH.</w:t>
            </w:r>
            <w:r w:rsidR="00AB6ACC" w:rsidRPr="00356ABB">
              <w:rPr>
                <w:b/>
                <w:bCs/>
                <w:color w:val="282828"/>
                <w:sz w:val="22"/>
                <w:szCs w:val="22"/>
              </w:rPr>
              <w:t xml:space="preserve"> </w:t>
            </w:r>
            <w:r w:rsidRPr="00356ABB">
              <w:rPr>
                <w:b/>
                <w:bCs/>
                <w:color w:val="282828"/>
                <w:sz w:val="22"/>
                <w:szCs w:val="22"/>
              </w:rPr>
              <w:t>Bang</w:t>
            </w:r>
            <w:r w:rsidRPr="00356ABB">
              <w:rPr>
                <w:color w:val="282828"/>
                <w:sz w:val="22"/>
                <w:szCs w:val="22"/>
              </w:rPr>
              <w:t>, C.</w:t>
            </w:r>
            <w:r w:rsidR="00AB6ACC" w:rsidRPr="00356ABB">
              <w:rPr>
                <w:color w:val="282828"/>
                <w:sz w:val="22"/>
                <w:szCs w:val="22"/>
              </w:rPr>
              <w:t xml:space="preserve"> </w:t>
            </w:r>
            <w:proofErr w:type="spellStart"/>
            <w:r w:rsidR="00AB6ACC" w:rsidRPr="00356ABB">
              <w:rPr>
                <w:color w:val="282828"/>
                <w:sz w:val="22"/>
                <w:szCs w:val="22"/>
              </w:rPr>
              <w:t>Jové</w:t>
            </w:r>
            <w:proofErr w:type="spellEnd"/>
            <w:r w:rsidR="00AB6ACC" w:rsidRPr="00356ABB">
              <w:rPr>
                <w:color w:val="282828"/>
                <w:sz w:val="22"/>
                <w:szCs w:val="22"/>
              </w:rPr>
              <w:t xml:space="preserve">, and L. </w:t>
            </w:r>
            <w:proofErr w:type="spellStart"/>
            <w:r w:rsidR="00AB6ACC" w:rsidRPr="00356ABB">
              <w:rPr>
                <w:color w:val="282828"/>
                <w:sz w:val="22"/>
                <w:szCs w:val="22"/>
              </w:rPr>
              <w:t>Sentis</w:t>
            </w:r>
            <w:proofErr w:type="spellEnd"/>
            <w:r w:rsidR="00AB6ACC" w:rsidRPr="00356ABB">
              <w:rPr>
                <w:color w:val="282828"/>
                <w:sz w:val="22"/>
                <w:szCs w:val="22"/>
              </w:rPr>
              <w:t>, “RL-augmented MPC Framework for Agile and Robust Bipedal Footstep Locomotion Planning and Control,”</w:t>
            </w:r>
          </w:p>
          <w:p w14:paraId="25166D0B" w14:textId="690DF646" w:rsidR="00A1443B" w:rsidRPr="00356ABB" w:rsidRDefault="00A1443B" w:rsidP="00AB6AC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/>
              <w:rPr>
                <w:rFonts w:ascii="Arial" w:hAnsi="Arial" w:cs="Arial"/>
                <w:b/>
                <w:bCs/>
                <w:color w:val="282828"/>
                <w:sz w:val="22"/>
                <w:szCs w:val="22"/>
              </w:rPr>
            </w:pPr>
            <w:r>
              <w:rPr>
                <w:b/>
                <w:bCs/>
                <w:color w:val="282828"/>
                <w:sz w:val="22"/>
                <w:szCs w:val="22"/>
              </w:rPr>
              <w:t xml:space="preserve">SH. Bang, </w:t>
            </w:r>
            <w:r>
              <w:rPr>
                <w:color w:val="282828"/>
                <w:sz w:val="22"/>
                <w:szCs w:val="22"/>
              </w:rPr>
              <w:t xml:space="preserve">C. Gonzalez, G. Moore, DH. Kang, M. Seo, and L. </w:t>
            </w:r>
            <w:proofErr w:type="spellStart"/>
            <w:r>
              <w:rPr>
                <w:color w:val="282828"/>
                <w:sz w:val="22"/>
                <w:szCs w:val="22"/>
              </w:rPr>
              <w:t>Sentis</w:t>
            </w:r>
            <w:proofErr w:type="spellEnd"/>
            <w:r>
              <w:rPr>
                <w:color w:val="282828"/>
                <w:sz w:val="22"/>
                <w:szCs w:val="22"/>
              </w:rPr>
              <w:t>, “RPC: A Modular Framework for Robot Planning, Control, and Deployment</w:t>
            </w:r>
            <w:r w:rsidR="002B0654">
              <w:rPr>
                <w:color w:val="282828"/>
                <w:sz w:val="22"/>
                <w:szCs w:val="22"/>
              </w:rPr>
              <w:t>,”</w:t>
            </w:r>
          </w:p>
        </w:tc>
      </w:tr>
    </w:tbl>
    <w:p w14:paraId="49870026" w14:textId="77777777" w:rsidR="004501C5" w:rsidRDefault="004501C5" w:rsidP="00AB6ACC">
      <w:pPr>
        <w:rPr>
          <w:b/>
          <w:bCs/>
        </w:rPr>
      </w:pPr>
    </w:p>
    <w:p w14:paraId="72152085" w14:textId="34F581F2" w:rsidR="009A2180" w:rsidRPr="009A2180" w:rsidRDefault="008462BB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4A0101" w:rsidRPr="00003CC8" w14:paraId="4F6655A4" w14:textId="77777777" w:rsidTr="009926BF">
        <w:tc>
          <w:tcPr>
            <w:tcW w:w="2335" w:type="dxa"/>
          </w:tcPr>
          <w:p w14:paraId="23257C36" w14:textId="640A1543" w:rsidR="004A0101" w:rsidRDefault="004A0101" w:rsidP="004A0101">
            <w:pPr>
              <w:pStyle w:val="a"/>
            </w:pPr>
            <w:r>
              <w:t xml:space="preserve">Jan. 2022 </w:t>
            </w:r>
            <w:r w:rsidRPr="005326AA">
              <w:t>–</w:t>
            </w:r>
            <w:r>
              <w:t xml:space="preserve"> May. 2022</w:t>
            </w:r>
          </w:p>
          <w:p w14:paraId="701ADC7C" w14:textId="77777777" w:rsidR="004A0101" w:rsidRPr="003275AF" w:rsidRDefault="004A0101" w:rsidP="004A0101"/>
          <w:p w14:paraId="51897C14" w14:textId="77777777" w:rsidR="004A0101" w:rsidRDefault="004A0101" w:rsidP="004A0101">
            <w:pPr>
              <w:rPr>
                <w:rFonts w:eastAsia="Malgun Gothic"/>
                <w:bCs/>
                <w:sz w:val="22"/>
                <w:szCs w:val="22"/>
              </w:rPr>
            </w:pPr>
          </w:p>
          <w:p w14:paraId="2E8EBB01" w14:textId="27704A28" w:rsidR="004A0101" w:rsidRPr="003275AF" w:rsidRDefault="004A0101" w:rsidP="004A0101"/>
        </w:tc>
        <w:tc>
          <w:tcPr>
            <w:tcW w:w="8119" w:type="dxa"/>
          </w:tcPr>
          <w:p w14:paraId="09D627E5" w14:textId="77777777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77C54372" w14:textId="77777777" w:rsidR="004A0101" w:rsidRDefault="004A0101" w:rsidP="004A0101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65B962A6" w:rsidR="004A0101" w:rsidRPr="00CE7074" w:rsidRDefault="004A0101" w:rsidP="004A0101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4A0101" w:rsidRPr="00003CC8" w14:paraId="17515755" w14:textId="77777777" w:rsidTr="009926BF">
        <w:tc>
          <w:tcPr>
            <w:tcW w:w="2335" w:type="dxa"/>
          </w:tcPr>
          <w:p w14:paraId="6CBA03EE" w14:textId="77777777" w:rsidR="004A0101" w:rsidRDefault="004A0101" w:rsidP="004A0101">
            <w:pPr>
              <w:pStyle w:val="a"/>
            </w:pPr>
            <w:r>
              <w:t xml:space="preserve">Jan. 2021 </w:t>
            </w:r>
            <w:r w:rsidRPr="005326AA">
              <w:t>–</w:t>
            </w:r>
            <w:r>
              <w:t xml:space="preserve"> May. 2021</w:t>
            </w:r>
          </w:p>
          <w:p w14:paraId="3735B839" w14:textId="77777777" w:rsidR="004A0101" w:rsidRPr="003275AF" w:rsidRDefault="004A0101" w:rsidP="004A0101"/>
          <w:p w14:paraId="22E938CD" w14:textId="77777777" w:rsidR="004A0101" w:rsidRDefault="004A0101" w:rsidP="004A0101">
            <w:pPr>
              <w:rPr>
                <w:rFonts w:eastAsia="Malgun Gothic"/>
                <w:bCs/>
                <w:sz w:val="22"/>
                <w:szCs w:val="22"/>
              </w:rPr>
            </w:pPr>
          </w:p>
          <w:p w14:paraId="43C8F380" w14:textId="77777777" w:rsidR="004A0101" w:rsidRDefault="004A0101" w:rsidP="004A0101">
            <w:pPr>
              <w:pStyle w:val="a"/>
            </w:pPr>
          </w:p>
        </w:tc>
        <w:tc>
          <w:tcPr>
            <w:tcW w:w="8119" w:type="dxa"/>
          </w:tcPr>
          <w:p w14:paraId="0E852033" w14:textId="77777777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2431008C" w14:textId="77777777" w:rsidR="004A0101" w:rsidRDefault="004A0101" w:rsidP="004A0101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0F324A19" w14:textId="4AD3341C" w:rsidR="004A0101" w:rsidRPr="008462BB" w:rsidRDefault="004A0101" w:rsidP="004A0101">
            <w:pPr>
              <w:pStyle w:val="a"/>
              <w:rPr>
                <w:b/>
                <w:bCs w:val="0"/>
              </w:rPr>
            </w:pPr>
            <w:r w:rsidRPr="008A6EA8">
              <w:rPr>
                <w:rFonts w:eastAsiaTheme="minorEastAsia"/>
                <w:color w:val="000000" w:themeColor="text1"/>
              </w:rPr>
              <w:t xml:space="preserve">• </w:t>
            </w:r>
            <w:r>
              <w:rPr>
                <w:rFonts w:eastAsiaTheme="minorEastAsia"/>
                <w:color w:val="000000" w:themeColor="text1"/>
              </w:rPr>
              <w:t>Flight Dynamics</w:t>
            </w:r>
            <w:r w:rsidRPr="008A6EA8">
              <w:rPr>
                <w:rFonts w:eastAsiaTheme="minorEastAsia"/>
                <w:color w:val="000000" w:themeColor="text1"/>
              </w:rPr>
              <w:t xml:space="preserve"> (</w:t>
            </w:r>
            <w:r>
              <w:rPr>
                <w:rFonts w:eastAsiaTheme="minorEastAsia"/>
                <w:color w:val="000000" w:themeColor="text1"/>
              </w:rPr>
              <w:t>ASE367K</w:t>
            </w:r>
            <w:r w:rsidRPr="008A6EA8">
              <w:rPr>
                <w:rFonts w:eastAsiaTheme="minorEastAsia"/>
                <w:color w:val="000000" w:themeColor="text1"/>
              </w:rPr>
              <w:t>)</w:t>
            </w:r>
          </w:p>
        </w:tc>
      </w:tr>
      <w:tr w:rsidR="004A0101" w:rsidRPr="00003CC8" w14:paraId="59C80DF1" w14:textId="77777777" w:rsidTr="009926BF">
        <w:tc>
          <w:tcPr>
            <w:tcW w:w="2335" w:type="dxa"/>
          </w:tcPr>
          <w:p w14:paraId="2404E9D5" w14:textId="06EFD588" w:rsidR="004A0101" w:rsidRPr="00003CC8" w:rsidRDefault="004A0101" w:rsidP="004A0101">
            <w:pPr>
              <w:pStyle w:val="a"/>
            </w:pPr>
            <w:r>
              <w:t xml:space="preserve">Sep. 2018 </w:t>
            </w:r>
            <w:r w:rsidRPr="005326AA">
              <w:t>–</w:t>
            </w:r>
            <w:r>
              <w:t xml:space="preserve"> Dec. 2018</w:t>
            </w:r>
          </w:p>
        </w:tc>
        <w:tc>
          <w:tcPr>
            <w:tcW w:w="8119" w:type="dxa"/>
          </w:tcPr>
          <w:p w14:paraId="2D3DCBD6" w14:textId="2378DF7E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0C3A2C0A" w:rsidR="004A0101" w:rsidRPr="00CE7074" w:rsidRDefault="004A0101" w:rsidP="004A0101">
            <w:pPr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>
              <w:rPr>
                <w:rFonts w:eastAsiaTheme="minorEastAsia"/>
                <w:sz w:val="22"/>
                <w:szCs w:val="22"/>
              </w:rPr>
              <w:t>Mechanical Engineering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1DD7C6C9" w:rsidR="004A0101" w:rsidRPr="00CE7074" w:rsidRDefault="004A0101" w:rsidP="004A0101">
            <w:pPr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Experimental Fluids Mechanics</w:t>
            </w:r>
            <w:r w:rsidRPr="00CE7074">
              <w:rPr>
                <w:rFonts w:eastAsiaTheme="minorEastAsia"/>
                <w:sz w:val="22"/>
                <w:szCs w:val="22"/>
              </w:rPr>
              <w:t xml:space="preserve"> (</w:t>
            </w:r>
            <w:r>
              <w:rPr>
                <w:rFonts w:eastAsiaTheme="minorEastAsia"/>
                <w:sz w:val="22"/>
                <w:szCs w:val="22"/>
              </w:rPr>
              <w:t>ME 130L</w:t>
            </w:r>
            <w:r w:rsidRPr="00CE7074">
              <w:rPr>
                <w:rFonts w:eastAsiaTheme="minorEastAsia"/>
                <w:sz w:val="22"/>
                <w:szCs w:val="22"/>
              </w:rPr>
              <w:t>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E2B0B" w:rsidRPr="00003CC8" w14:paraId="7D79E6A7" w14:textId="77777777" w:rsidTr="009926BF">
        <w:tc>
          <w:tcPr>
            <w:tcW w:w="2335" w:type="dxa"/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8119" w:type="dxa"/>
          </w:tcPr>
          <w:p w14:paraId="0019EBDB" w14:textId="4688B0B8" w:rsidR="0040088D" w:rsidRPr="00CE7074" w:rsidRDefault="005476DE" w:rsidP="00CE7074">
            <w:pPr>
              <w:pStyle w:val="a"/>
            </w:pPr>
            <w:r>
              <w:t>C++,</w:t>
            </w:r>
            <w:r w:rsidR="00AF4ECB">
              <w:t xml:space="preserve"> Python,</w:t>
            </w:r>
            <w:r>
              <w:t xml:space="preserve"> </w:t>
            </w:r>
            <w:proofErr w:type="spellStart"/>
            <w:r>
              <w:t>Matlab</w:t>
            </w:r>
            <w:proofErr w:type="spellEnd"/>
          </w:p>
        </w:tc>
      </w:tr>
      <w:tr w:rsidR="00A313C2" w:rsidRPr="00003CC8" w14:paraId="589DB734" w14:textId="77777777" w:rsidTr="009926BF">
        <w:trPr>
          <w:trHeight w:val="229"/>
        </w:trPr>
        <w:tc>
          <w:tcPr>
            <w:tcW w:w="2335" w:type="dxa"/>
          </w:tcPr>
          <w:p w14:paraId="48929A6B" w14:textId="26C918F5" w:rsidR="00A313C2" w:rsidRPr="00003CC8" w:rsidRDefault="00A313C2" w:rsidP="00A313C2">
            <w:pPr>
              <w:pStyle w:val="a"/>
            </w:pPr>
            <w:r>
              <w:t>Library</w:t>
            </w:r>
          </w:p>
        </w:tc>
        <w:tc>
          <w:tcPr>
            <w:tcW w:w="8119" w:type="dxa"/>
          </w:tcPr>
          <w:p w14:paraId="3B3AC4D3" w14:textId="30384430" w:rsidR="00A313C2" w:rsidRPr="00CE7074" w:rsidRDefault="00A313C2" w:rsidP="00A313C2">
            <w:pPr>
              <w:pStyle w:val="a"/>
            </w:pPr>
            <w:r>
              <w:t>Pinocchio,</w:t>
            </w:r>
            <w:r w:rsidRPr="00AB67DB">
              <w:t xml:space="preserve">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Protobuf</w:t>
            </w:r>
            <w:proofErr w:type="spellEnd"/>
            <w:r>
              <w:t xml:space="preserve">, </w:t>
            </w:r>
            <w:proofErr w:type="spellStart"/>
            <w:r>
              <w:t>ZeroMQ</w:t>
            </w:r>
            <w:proofErr w:type="spellEnd"/>
          </w:p>
        </w:tc>
      </w:tr>
      <w:tr w:rsidR="00A313C2" w:rsidRPr="00003CC8" w14:paraId="06DFBFE9" w14:textId="77777777" w:rsidTr="009926BF">
        <w:trPr>
          <w:trHeight w:val="229"/>
        </w:trPr>
        <w:tc>
          <w:tcPr>
            <w:tcW w:w="2335" w:type="dxa"/>
          </w:tcPr>
          <w:p w14:paraId="0F25961D" w14:textId="4C87AD8E" w:rsidR="00A313C2" w:rsidRDefault="00A313C2" w:rsidP="00A313C2">
            <w:pPr>
              <w:pStyle w:val="a"/>
            </w:pPr>
            <w:r>
              <w:t>Simulator</w:t>
            </w:r>
          </w:p>
        </w:tc>
        <w:tc>
          <w:tcPr>
            <w:tcW w:w="8119" w:type="dxa"/>
          </w:tcPr>
          <w:p w14:paraId="2FFC8DFC" w14:textId="0CCD8CFA" w:rsidR="00A313C2" w:rsidRPr="00AB67DB" w:rsidRDefault="00A313C2" w:rsidP="00A313C2">
            <w:pPr>
              <w:pStyle w:val="a"/>
            </w:pPr>
            <w:r>
              <w:t xml:space="preserve">Dart, </w:t>
            </w:r>
            <w:proofErr w:type="spellStart"/>
            <w:r>
              <w:t>Pybullet</w:t>
            </w:r>
            <w:proofErr w:type="spellEnd"/>
            <w:r>
              <w:t xml:space="preserve">, </w:t>
            </w:r>
            <w:proofErr w:type="spellStart"/>
            <w:r>
              <w:t>Mujoco</w:t>
            </w:r>
            <w:proofErr w:type="spellEnd"/>
          </w:p>
        </w:tc>
      </w:tr>
      <w:tr w:rsidR="00EC0F7B" w:rsidRPr="00003CC8" w14:paraId="28FC3496" w14:textId="77777777" w:rsidTr="009926BF">
        <w:trPr>
          <w:trHeight w:val="229"/>
        </w:trPr>
        <w:tc>
          <w:tcPr>
            <w:tcW w:w="2335" w:type="dxa"/>
          </w:tcPr>
          <w:p w14:paraId="7E735262" w14:textId="256A6FB6" w:rsidR="00EC0F7B" w:rsidRDefault="00EC0F7B" w:rsidP="00AB67DB">
            <w:pPr>
              <w:pStyle w:val="a"/>
            </w:pPr>
            <w:r>
              <w:t>Language</w:t>
            </w:r>
          </w:p>
        </w:tc>
        <w:tc>
          <w:tcPr>
            <w:tcW w:w="8119" w:type="dxa"/>
          </w:tcPr>
          <w:p w14:paraId="292C711D" w14:textId="0A593011" w:rsidR="00EC0F7B" w:rsidRPr="00AB67DB" w:rsidRDefault="00EC0F7B" w:rsidP="00CE7074">
            <w:pPr>
              <w:pStyle w:val="a"/>
            </w:pPr>
            <w:r>
              <w:t>English</w:t>
            </w:r>
            <w:r w:rsidR="00A313C2">
              <w:t xml:space="preserve"> (fluent)</w:t>
            </w:r>
            <w:r>
              <w:t>, Korean</w:t>
            </w:r>
            <w:r w:rsidR="00A313C2">
              <w:t xml:space="preserve"> (native)</w:t>
            </w:r>
          </w:p>
        </w:tc>
      </w:tr>
    </w:tbl>
    <w:p w14:paraId="4E8131F6" w14:textId="77777777" w:rsidR="00D901B3" w:rsidRPr="007B7324" w:rsidRDefault="00D901B3" w:rsidP="00AB67DB">
      <w:pPr>
        <w:rPr>
          <w:b/>
          <w:bCs/>
        </w:rPr>
      </w:pPr>
    </w:p>
    <w:sectPr w:rsidR="00D901B3" w:rsidRPr="007B7324" w:rsidSect="007957E1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22" w:right="1022" w:bottom="1022" w:left="102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A9DCD" w14:textId="77777777" w:rsidR="00AA0F1E" w:rsidRDefault="00AA0F1E" w:rsidP="00333D99">
      <w:r>
        <w:separator/>
      </w:r>
    </w:p>
  </w:endnote>
  <w:endnote w:type="continuationSeparator" w:id="0">
    <w:p w14:paraId="36445D26" w14:textId="77777777" w:rsidR="00AA0F1E" w:rsidRDefault="00AA0F1E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Content>
      <w:p w14:paraId="74676C28" w14:textId="7B92E82A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957E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33033754"/>
      <w:docPartObj>
        <w:docPartGallery w:val="Page Numbers (Bottom of Page)"/>
        <w:docPartUnique/>
      </w:docPartObj>
    </w:sdtPr>
    <w:sdtContent>
      <w:p w14:paraId="18253DDF" w14:textId="39FC7CE0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523C4F">
          <w:rPr>
            <w:rStyle w:val="PageNumber"/>
          </w:rPr>
          <w:fldChar w:fldCharType="begin"/>
        </w:r>
        <w:r w:rsidRPr="00523C4F">
          <w:rPr>
            <w:rStyle w:val="PageNumber"/>
          </w:rPr>
          <w:instrText xml:space="preserve"> PAGE </w:instrText>
        </w:r>
        <w:r w:rsidRPr="00523C4F">
          <w:rPr>
            <w:rStyle w:val="PageNumber"/>
          </w:rPr>
          <w:fldChar w:fldCharType="separate"/>
        </w:r>
        <w:r w:rsidRPr="00523C4F">
          <w:rPr>
            <w:rStyle w:val="PageNumber"/>
            <w:noProof/>
          </w:rPr>
          <w:t>4</w:t>
        </w:r>
        <w:r w:rsidRPr="00523C4F">
          <w:rPr>
            <w:rStyle w:val="PageNumber"/>
          </w:rPr>
          <w:fldChar w:fldCharType="end"/>
        </w:r>
        <w:r w:rsidRPr="00523C4F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5480C816" w14:textId="12B3017E" w:rsidR="00523C4F" w:rsidRPr="003275AF" w:rsidRDefault="007957E1" w:rsidP="003275AF">
    <w:pPr>
      <w:pStyle w:val="Footer"/>
      <w:ind w:right="360"/>
    </w:pPr>
    <w:r>
      <w:rPr>
        <w:sz w:val="22"/>
        <w:szCs w:val="22"/>
      </w:rPr>
      <w:t xml:space="preserve">Seung Hyeon Bang: </w:t>
    </w:r>
    <w:r w:rsidR="003275AF" w:rsidRPr="00AB67DB">
      <w:rPr>
        <w:sz w:val="22"/>
        <w:szCs w:val="22"/>
      </w:rPr>
      <w:t xml:space="preserve">Rev </w:t>
    </w:r>
    <w:r w:rsidR="00A1443B">
      <w:rPr>
        <w:sz w:val="22"/>
        <w:szCs w:val="22"/>
      </w:rPr>
      <w:t>9</w:t>
    </w:r>
    <w:r w:rsidR="003275AF" w:rsidRPr="00AB67DB">
      <w:rPr>
        <w:sz w:val="22"/>
        <w:szCs w:val="22"/>
      </w:rPr>
      <w:t>/</w:t>
    </w:r>
    <w:r w:rsidR="00A1443B">
      <w:rPr>
        <w:sz w:val="22"/>
        <w:szCs w:val="22"/>
      </w:rPr>
      <w:t>3</w:t>
    </w:r>
    <w:r w:rsidR="003275AF" w:rsidRPr="00AB67DB">
      <w:rPr>
        <w:sz w:val="22"/>
        <w:szCs w:val="22"/>
      </w:rPr>
      <w:t>/202</w:t>
    </w:r>
    <w:r w:rsidR="00AB6ACC">
      <w:rPr>
        <w:sz w:val="22"/>
        <w:szCs w:val="22"/>
      </w:rPr>
      <w:t>4</w:t>
    </w:r>
    <w:r w:rsidR="003275AF" w:rsidRPr="0032028E">
      <w:ptab w:relativeTo="margin" w:alignment="center" w:leader="none"/>
    </w:r>
    <w:r w:rsidR="003275AF" w:rsidRPr="0032028E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200FF192" w:rsidR="007B6233" w:rsidRPr="0032028E" w:rsidRDefault="00523C4F" w:rsidP="0032028E">
    <w:pPr>
      <w:pStyle w:val="Footer"/>
      <w:ind w:right="360"/>
    </w:pPr>
    <w:r w:rsidRPr="00AB67DB">
      <w:rPr>
        <w:sz w:val="22"/>
        <w:szCs w:val="22"/>
      </w:rPr>
      <w:t xml:space="preserve">Rev </w:t>
    </w:r>
    <w:r w:rsidR="00F46A97">
      <w:rPr>
        <w:sz w:val="22"/>
        <w:szCs w:val="22"/>
      </w:rPr>
      <w:t>7</w:t>
    </w:r>
    <w:r w:rsidRPr="00AB67DB">
      <w:rPr>
        <w:sz w:val="22"/>
        <w:szCs w:val="22"/>
      </w:rPr>
      <w:t>/</w:t>
    </w:r>
    <w:r w:rsidR="000E6F21">
      <w:rPr>
        <w:sz w:val="22"/>
        <w:szCs w:val="22"/>
      </w:rPr>
      <w:t>2</w:t>
    </w:r>
    <w:r w:rsidR="00356ABB">
      <w:rPr>
        <w:sz w:val="22"/>
        <w:szCs w:val="22"/>
      </w:rPr>
      <w:t>4</w:t>
    </w:r>
    <w:r w:rsidRPr="00AB67DB">
      <w:rPr>
        <w:sz w:val="22"/>
        <w:szCs w:val="22"/>
      </w:rPr>
      <w:t>/202</w:t>
    </w:r>
    <w:r w:rsidR="00F46A97">
      <w:rPr>
        <w:sz w:val="22"/>
        <w:szCs w:val="22"/>
      </w:rPr>
      <w:t>4</w:t>
    </w:r>
    <w:r w:rsidRPr="0032028E">
      <w:ptab w:relativeTo="margin" w:alignment="center" w:leader="none"/>
    </w:r>
    <w:r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4CC72" w14:textId="77777777" w:rsidR="00AA0F1E" w:rsidRDefault="00AA0F1E" w:rsidP="00333D99">
      <w:r>
        <w:separator/>
      </w:r>
    </w:p>
  </w:footnote>
  <w:footnote w:type="continuationSeparator" w:id="0">
    <w:p w14:paraId="315DE014" w14:textId="77777777" w:rsidR="00AA0F1E" w:rsidRDefault="00AA0F1E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4F82"/>
    <w:multiLevelType w:val="multilevel"/>
    <w:tmpl w:val="EAC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A0C8F"/>
    <w:multiLevelType w:val="hybridMultilevel"/>
    <w:tmpl w:val="40DCA5E0"/>
    <w:lvl w:ilvl="0" w:tplc="F27875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2BD"/>
    <w:multiLevelType w:val="multilevel"/>
    <w:tmpl w:val="CA52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064CB"/>
    <w:multiLevelType w:val="hybridMultilevel"/>
    <w:tmpl w:val="4FCA7E48"/>
    <w:lvl w:ilvl="0" w:tplc="EFB2280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D1714"/>
    <w:multiLevelType w:val="hybridMultilevel"/>
    <w:tmpl w:val="8BEA18D0"/>
    <w:lvl w:ilvl="0" w:tplc="5CE2A3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3559F8"/>
    <w:multiLevelType w:val="multilevel"/>
    <w:tmpl w:val="7A80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215F2"/>
    <w:multiLevelType w:val="hybridMultilevel"/>
    <w:tmpl w:val="E6027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512C1"/>
    <w:multiLevelType w:val="hybridMultilevel"/>
    <w:tmpl w:val="794A6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15FFF"/>
    <w:multiLevelType w:val="hybridMultilevel"/>
    <w:tmpl w:val="C5FE572E"/>
    <w:lvl w:ilvl="0" w:tplc="03F8BDF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005B6"/>
    <w:multiLevelType w:val="multilevel"/>
    <w:tmpl w:val="923A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6492764">
    <w:abstractNumId w:val="5"/>
  </w:num>
  <w:num w:numId="2" w16cid:durableId="1351106777">
    <w:abstractNumId w:val="15"/>
  </w:num>
  <w:num w:numId="3" w16cid:durableId="1001272012">
    <w:abstractNumId w:val="2"/>
  </w:num>
  <w:num w:numId="4" w16cid:durableId="1269044359">
    <w:abstractNumId w:val="20"/>
  </w:num>
  <w:num w:numId="5" w16cid:durableId="1356535303">
    <w:abstractNumId w:val="9"/>
  </w:num>
  <w:num w:numId="6" w16cid:durableId="1256093849">
    <w:abstractNumId w:val="14"/>
  </w:num>
  <w:num w:numId="7" w16cid:durableId="1484391014">
    <w:abstractNumId w:val="11"/>
  </w:num>
  <w:num w:numId="8" w16cid:durableId="1556241291">
    <w:abstractNumId w:val="4"/>
  </w:num>
  <w:num w:numId="9" w16cid:durableId="415832586">
    <w:abstractNumId w:val="12"/>
  </w:num>
  <w:num w:numId="10" w16cid:durableId="589773976">
    <w:abstractNumId w:val="19"/>
  </w:num>
  <w:num w:numId="11" w16cid:durableId="1932160042">
    <w:abstractNumId w:val="13"/>
  </w:num>
  <w:num w:numId="12" w16cid:durableId="1578977042">
    <w:abstractNumId w:val="1"/>
  </w:num>
  <w:num w:numId="13" w16cid:durableId="1325091389">
    <w:abstractNumId w:val="6"/>
  </w:num>
  <w:num w:numId="14" w16cid:durableId="1770927014">
    <w:abstractNumId w:val="10"/>
  </w:num>
  <w:num w:numId="15" w16cid:durableId="1578982251">
    <w:abstractNumId w:val="17"/>
  </w:num>
  <w:num w:numId="16" w16cid:durableId="771123936">
    <w:abstractNumId w:val="16"/>
  </w:num>
  <w:num w:numId="17" w16cid:durableId="1438911138">
    <w:abstractNumId w:val="8"/>
  </w:num>
  <w:num w:numId="18" w16cid:durableId="2079786808">
    <w:abstractNumId w:val="18"/>
  </w:num>
  <w:num w:numId="19" w16cid:durableId="1365398519">
    <w:abstractNumId w:val="0"/>
  </w:num>
  <w:num w:numId="20" w16cid:durableId="727726379">
    <w:abstractNumId w:val="3"/>
  </w:num>
  <w:num w:numId="21" w16cid:durableId="671419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080D"/>
    <w:rsid w:val="00003CC8"/>
    <w:rsid w:val="00014637"/>
    <w:rsid w:val="00021070"/>
    <w:rsid w:val="00025999"/>
    <w:rsid w:val="00027081"/>
    <w:rsid w:val="00031378"/>
    <w:rsid w:val="00032739"/>
    <w:rsid w:val="00033B58"/>
    <w:rsid w:val="00037A09"/>
    <w:rsid w:val="00050E2D"/>
    <w:rsid w:val="00052F2E"/>
    <w:rsid w:val="00054F84"/>
    <w:rsid w:val="00056087"/>
    <w:rsid w:val="000567EF"/>
    <w:rsid w:val="000629A8"/>
    <w:rsid w:val="00066985"/>
    <w:rsid w:val="00071EF4"/>
    <w:rsid w:val="000730BA"/>
    <w:rsid w:val="00090409"/>
    <w:rsid w:val="00091D17"/>
    <w:rsid w:val="000956BF"/>
    <w:rsid w:val="000B4906"/>
    <w:rsid w:val="000D10FC"/>
    <w:rsid w:val="000E6F21"/>
    <w:rsid w:val="00101868"/>
    <w:rsid w:val="00105D13"/>
    <w:rsid w:val="00125E93"/>
    <w:rsid w:val="00146050"/>
    <w:rsid w:val="001530C3"/>
    <w:rsid w:val="001614D1"/>
    <w:rsid w:val="001617C3"/>
    <w:rsid w:val="00165DA3"/>
    <w:rsid w:val="00186B53"/>
    <w:rsid w:val="00193814"/>
    <w:rsid w:val="00194A21"/>
    <w:rsid w:val="00195745"/>
    <w:rsid w:val="00195BA6"/>
    <w:rsid w:val="001A16FC"/>
    <w:rsid w:val="001B5BCA"/>
    <w:rsid w:val="001C37E5"/>
    <w:rsid w:val="001C6832"/>
    <w:rsid w:val="001D7419"/>
    <w:rsid w:val="001E03E3"/>
    <w:rsid w:val="001E0763"/>
    <w:rsid w:val="001E5726"/>
    <w:rsid w:val="001F120F"/>
    <w:rsid w:val="001F15A5"/>
    <w:rsid w:val="00236404"/>
    <w:rsid w:val="00250ABB"/>
    <w:rsid w:val="00263024"/>
    <w:rsid w:val="00273410"/>
    <w:rsid w:val="002772C0"/>
    <w:rsid w:val="00293656"/>
    <w:rsid w:val="002B013C"/>
    <w:rsid w:val="002B0654"/>
    <w:rsid w:val="002D1548"/>
    <w:rsid w:val="002D565D"/>
    <w:rsid w:val="002F1A36"/>
    <w:rsid w:val="0030391C"/>
    <w:rsid w:val="00304C7C"/>
    <w:rsid w:val="00306AEB"/>
    <w:rsid w:val="0032028E"/>
    <w:rsid w:val="003212FE"/>
    <w:rsid w:val="00321E5A"/>
    <w:rsid w:val="003275AF"/>
    <w:rsid w:val="00333D99"/>
    <w:rsid w:val="0033443C"/>
    <w:rsid w:val="00335FFB"/>
    <w:rsid w:val="00345B4A"/>
    <w:rsid w:val="00353D84"/>
    <w:rsid w:val="00356ABB"/>
    <w:rsid w:val="00361954"/>
    <w:rsid w:val="003650FE"/>
    <w:rsid w:val="00371335"/>
    <w:rsid w:val="00372602"/>
    <w:rsid w:val="00375BD9"/>
    <w:rsid w:val="003773B6"/>
    <w:rsid w:val="00377C14"/>
    <w:rsid w:val="003809BA"/>
    <w:rsid w:val="003850EB"/>
    <w:rsid w:val="00390CA9"/>
    <w:rsid w:val="00391EAE"/>
    <w:rsid w:val="003A2434"/>
    <w:rsid w:val="003A3AE4"/>
    <w:rsid w:val="003B7EAF"/>
    <w:rsid w:val="003C32BA"/>
    <w:rsid w:val="003C7F0F"/>
    <w:rsid w:val="003D3738"/>
    <w:rsid w:val="003D3C8C"/>
    <w:rsid w:val="003D5CD6"/>
    <w:rsid w:val="003D63E2"/>
    <w:rsid w:val="003E0247"/>
    <w:rsid w:val="003E2B0B"/>
    <w:rsid w:val="003F31AE"/>
    <w:rsid w:val="003F349E"/>
    <w:rsid w:val="0040088D"/>
    <w:rsid w:val="00414DB3"/>
    <w:rsid w:val="0041693A"/>
    <w:rsid w:val="00430198"/>
    <w:rsid w:val="00430398"/>
    <w:rsid w:val="004501C5"/>
    <w:rsid w:val="00451F6C"/>
    <w:rsid w:val="00456C6D"/>
    <w:rsid w:val="00463D9A"/>
    <w:rsid w:val="0046406F"/>
    <w:rsid w:val="00477DC1"/>
    <w:rsid w:val="00480509"/>
    <w:rsid w:val="004A0101"/>
    <w:rsid w:val="004A2652"/>
    <w:rsid w:val="004A3FE1"/>
    <w:rsid w:val="004C7D2B"/>
    <w:rsid w:val="004C7FFA"/>
    <w:rsid w:val="004D599F"/>
    <w:rsid w:val="004D71B3"/>
    <w:rsid w:val="004E66BB"/>
    <w:rsid w:val="004F1E4A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76F7"/>
    <w:rsid w:val="005476DE"/>
    <w:rsid w:val="00556578"/>
    <w:rsid w:val="00561018"/>
    <w:rsid w:val="005665D6"/>
    <w:rsid w:val="0059237F"/>
    <w:rsid w:val="005A197A"/>
    <w:rsid w:val="005B5479"/>
    <w:rsid w:val="005E4CC0"/>
    <w:rsid w:val="005E74CE"/>
    <w:rsid w:val="006003DC"/>
    <w:rsid w:val="00600C5E"/>
    <w:rsid w:val="006035D1"/>
    <w:rsid w:val="00614F85"/>
    <w:rsid w:val="00615366"/>
    <w:rsid w:val="0061614A"/>
    <w:rsid w:val="00621D5B"/>
    <w:rsid w:val="0062492D"/>
    <w:rsid w:val="006255AD"/>
    <w:rsid w:val="00627AFD"/>
    <w:rsid w:val="006375FA"/>
    <w:rsid w:val="0064184A"/>
    <w:rsid w:val="00641EF8"/>
    <w:rsid w:val="006422B0"/>
    <w:rsid w:val="006428F9"/>
    <w:rsid w:val="00656D01"/>
    <w:rsid w:val="006574A2"/>
    <w:rsid w:val="006641B5"/>
    <w:rsid w:val="006774FC"/>
    <w:rsid w:val="00685753"/>
    <w:rsid w:val="0069218E"/>
    <w:rsid w:val="006A0951"/>
    <w:rsid w:val="006B528F"/>
    <w:rsid w:val="006C5A87"/>
    <w:rsid w:val="006E001A"/>
    <w:rsid w:val="006E03AF"/>
    <w:rsid w:val="006E0B03"/>
    <w:rsid w:val="006E19C0"/>
    <w:rsid w:val="006F2264"/>
    <w:rsid w:val="00703011"/>
    <w:rsid w:val="00711F8B"/>
    <w:rsid w:val="0071666C"/>
    <w:rsid w:val="00726A9C"/>
    <w:rsid w:val="00726B06"/>
    <w:rsid w:val="007422D6"/>
    <w:rsid w:val="00746B70"/>
    <w:rsid w:val="007575AE"/>
    <w:rsid w:val="007721A1"/>
    <w:rsid w:val="00773063"/>
    <w:rsid w:val="00780E8E"/>
    <w:rsid w:val="00783EB4"/>
    <w:rsid w:val="007957E1"/>
    <w:rsid w:val="00796EA8"/>
    <w:rsid w:val="007B6233"/>
    <w:rsid w:val="007B6A03"/>
    <w:rsid w:val="007B7324"/>
    <w:rsid w:val="007D5857"/>
    <w:rsid w:val="007F0896"/>
    <w:rsid w:val="00805BF1"/>
    <w:rsid w:val="00806BEF"/>
    <w:rsid w:val="00810D28"/>
    <w:rsid w:val="00811EFB"/>
    <w:rsid w:val="00827A62"/>
    <w:rsid w:val="0083149F"/>
    <w:rsid w:val="008449B1"/>
    <w:rsid w:val="008462BB"/>
    <w:rsid w:val="00881310"/>
    <w:rsid w:val="00881C23"/>
    <w:rsid w:val="008822E6"/>
    <w:rsid w:val="008849F8"/>
    <w:rsid w:val="00884A02"/>
    <w:rsid w:val="00887FDE"/>
    <w:rsid w:val="00893019"/>
    <w:rsid w:val="008958F6"/>
    <w:rsid w:val="008A0A53"/>
    <w:rsid w:val="008A5758"/>
    <w:rsid w:val="008A6EA8"/>
    <w:rsid w:val="008C7746"/>
    <w:rsid w:val="008D0EEB"/>
    <w:rsid w:val="008D1C2F"/>
    <w:rsid w:val="008E7698"/>
    <w:rsid w:val="008F0867"/>
    <w:rsid w:val="009003A9"/>
    <w:rsid w:val="00902137"/>
    <w:rsid w:val="00904534"/>
    <w:rsid w:val="00907BE1"/>
    <w:rsid w:val="00934B5D"/>
    <w:rsid w:val="00936731"/>
    <w:rsid w:val="009368AE"/>
    <w:rsid w:val="00936D9E"/>
    <w:rsid w:val="00945DD2"/>
    <w:rsid w:val="00947C38"/>
    <w:rsid w:val="00951F2C"/>
    <w:rsid w:val="00957210"/>
    <w:rsid w:val="0096090E"/>
    <w:rsid w:val="009649A9"/>
    <w:rsid w:val="00964EED"/>
    <w:rsid w:val="009813DD"/>
    <w:rsid w:val="0099010B"/>
    <w:rsid w:val="009908A8"/>
    <w:rsid w:val="00991568"/>
    <w:rsid w:val="009926BF"/>
    <w:rsid w:val="0099291C"/>
    <w:rsid w:val="009A2180"/>
    <w:rsid w:val="009B4848"/>
    <w:rsid w:val="009C521D"/>
    <w:rsid w:val="009C5DF7"/>
    <w:rsid w:val="009D2153"/>
    <w:rsid w:val="009E0160"/>
    <w:rsid w:val="00A0451B"/>
    <w:rsid w:val="00A048C7"/>
    <w:rsid w:val="00A04B7D"/>
    <w:rsid w:val="00A1342E"/>
    <w:rsid w:val="00A1443B"/>
    <w:rsid w:val="00A22983"/>
    <w:rsid w:val="00A2767C"/>
    <w:rsid w:val="00A313C2"/>
    <w:rsid w:val="00A50528"/>
    <w:rsid w:val="00A55C37"/>
    <w:rsid w:val="00A56029"/>
    <w:rsid w:val="00A5678D"/>
    <w:rsid w:val="00A613BD"/>
    <w:rsid w:val="00A616E7"/>
    <w:rsid w:val="00A70CD9"/>
    <w:rsid w:val="00A70DF7"/>
    <w:rsid w:val="00A7328D"/>
    <w:rsid w:val="00A74D5C"/>
    <w:rsid w:val="00A87338"/>
    <w:rsid w:val="00AA0F1E"/>
    <w:rsid w:val="00AA5ED0"/>
    <w:rsid w:val="00AB67DB"/>
    <w:rsid w:val="00AB6ACC"/>
    <w:rsid w:val="00AC6F27"/>
    <w:rsid w:val="00AD3D69"/>
    <w:rsid w:val="00AD4C37"/>
    <w:rsid w:val="00AF3E12"/>
    <w:rsid w:val="00AF4ECB"/>
    <w:rsid w:val="00AF6C2C"/>
    <w:rsid w:val="00AF7E42"/>
    <w:rsid w:val="00B07724"/>
    <w:rsid w:val="00B10E2F"/>
    <w:rsid w:val="00B11698"/>
    <w:rsid w:val="00B21599"/>
    <w:rsid w:val="00B32B74"/>
    <w:rsid w:val="00B3481A"/>
    <w:rsid w:val="00B3619A"/>
    <w:rsid w:val="00B41C8A"/>
    <w:rsid w:val="00B752C4"/>
    <w:rsid w:val="00B771BD"/>
    <w:rsid w:val="00BA1D6F"/>
    <w:rsid w:val="00BA4242"/>
    <w:rsid w:val="00BB082B"/>
    <w:rsid w:val="00BB1ECB"/>
    <w:rsid w:val="00BB1F53"/>
    <w:rsid w:val="00BB34A6"/>
    <w:rsid w:val="00BB750B"/>
    <w:rsid w:val="00BB7726"/>
    <w:rsid w:val="00BE6099"/>
    <w:rsid w:val="00BF17D9"/>
    <w:rsid w:val="00BF61CC"/>
    <w:rsid w:val="00BF6FB0"/>
    <w:rsid w:val="00C0197D"/>
    <w:rsid w:val="00C05209"/>
    <w:rsid w:val="00C107D2"/>
    <w:rsid w:val="00C23538"/>
    <w:rsid w:val="00C371B8"/>
    <w:rsid w:val="00C52421"/>
    <w:rsid w:val="00C647AD"/>
    <w:rsid w:val="00C75F2D"/>
    <w:rsid w:val="00C843F7"/>
    <w:rsid w:val="00C85BC4"/>
    <w:rsid w:val="00C870E3"/>
    <w:rsid w:val="00C92AE5"/>
    <w:rsid w:val="00C96FBB"/>
    <w:rsid w:val="00CA3482"/>
    <w:rsid w:val="00CA5346"/>
    <w:rsid w:val="00CB22BB"/>
    <w:rsid w:val="00CD08B1"/>
    <w:rsid w:val="00CE2B79"/>
    <w:rsid w:val="00CE378B"/>
    <w:rsid w:val="00CE7074"/>
    <w:rsid w:val="00CF2761"/>
    <w:rsid w:val="00D444DD"/>
    <w:rsid w:val="00D46243"/>
    <w:rsid w:val="00D51D84"/>
    <w:rsid w:val="00D60BD9"/>
    <w:rsid w:val="00D74151"/>
    <w:rsid w:val="00D87715"/>
    <w:rsid w:val="00D901B3"/>
    <w:rsid w:val="00D97E70"/>
    <w:rsid w:val="00DA13B7"/>
    <w:rsid w:val="00DC62DC"/>
    <w:rsid w:val="00DD38ED"/>
    <w:rsid w:val="00DD4403"/>
    <w:rsid w:val="00DD6188"/>
    <w:rsid w:val="00DE594C"/>
    <w:rsid w:val="00DF28EB"/>
    <w:rsid w:val="00DF36F3"/>
    <w:rsid w:val="00DF4F35"/>
    <w:rsid w:val="00E050F8"/>
    <w:rsid w:val="00E0641E"/>
    <w:rsid w:val="00E06E77"/>
    <w:rsid w:val="00E105C8"/>
    <w:rsid w:val="00E2114B"/>
    <w:rsid w:val="00E21F78"/>
    <w:rsid w:val="00E2392C"/>
    <w:rsid w:val="00E23BE2"/>
    <w:rsid w:val="00E40979"/>
    <w:rsid w:val="00E421D3"/>
    <w:rsid w:val="00E425C1"/>
    <w:rsid w:val="00E56684"/>
    <w:rsid w:val="00E64F6E"/>
    <w:rsid w:val="00E67960"/>
    <w:rsid w:val="00E67B77"/>
    <w:rsid w:val="00E7350D"/>
    <w:rsid w:val="00E82DAE"/>
    <w:rsid w:val="00EA437F"/>
    <w:rsid w:val="00EB3F6D"/>
    <w:rsid w:val="00EB4331"/>
    <w:rsid w:val="00EC0F7B"/>
    <w:rsid w:val="00EC44C9"/>
    <w:rsid w:val="00ED0FA5"/>
    <w:rsid w:val="00EE0C44"/>
    <w:rsid w:val="00EE158B"/>
    <w:rsid w:val="00EF22A5"/>
    <w:rsid w:val="00F22C85"/>
    <w:rsid w:val="00F27762"/>
    <w:rsid w:val="00F33A1D"/>
    <w:rsid w:val="00F34ED6"/>
    <w:rsid w:val="00F46A97"/>
    <w:rsid w:val="00F53244"/>
    <w:rsid w:val="00F54870"/>
    <w:rsid w:val="00F64E4A"/>
    <w:rsid w:val="00F72067"/>
    <w:rsid w:val="00F739C7"/>
    <w:rsid w:val="00F76A55"/>
    <w:rsid w:val="00F806DE"/>
    <w:rsid w:val="00F81D59"/>
    <w:rsid w:val="00F8736E"/>
    <w:rsid w:val="00F9042E"/>
    <w:rsid w:val="00F95978"/>
    <w:rsid w:val="00FA11FE"/>
    <w:rsid w:val="00FC0704"/>
    <w:rsid w:val="00FC13BC"/>
    <w:rsid w:val="00FD32C8"/>
    <w:rsid w:val="00FD545A"/>
    <w:rsid w:val="00FD6A33"/>
    <w:rsid w:val="00FD744D"/>
    <w:rsid w:val="00FE131C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3A243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2434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F4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gsh0718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hbang91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Bang, Seung Hyeon</cp:lastModifiedBy>
  <cp:revision>44</cp:revision>
  <cp:lastPrinted>2024-07-21T06:55:00Z</cp:lastPrinted>
  <dcterms:created xsi:type="dcterms:W3CDTF">2024-07-21T06:55:00Z</dcterms:created>
  <dcterms:modified xsi:type="dcterms:W3CDTF">2024-09-04T03:53:00Z</dcterms:modified>
</cp:coreProperties>
</file>