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3700E" w14:textId="495462C8" w:rsidR="0056144B" w:rsidRDefault="002C4CC0">
      <w:r>
        <w:t>PHP</w:t>
      </w:r>
    </w:p>
    <w:p w14:paraId="5222740A" w14:textId="1A2E7F00" w:rsidR="002C4CC0" w:rsidRDefault="002C4CC0">
      <w:r>
        <w:t>E</w:t>
      </w:r>
      <w:r w:rsidRPr="002C4CC0">
        <w:t>s un lenguaje de código abierto muy popular especialmente adecuado para el desarrollo web y que puede ser incrustado en HTML.</w:t>
      </w:r>
    </w:p>
    <w:p w14:paraId="0AB20BD2" w14:textId="786C04EE" w:rsidR="002C4CC0" w:rsidRDefault="002C4CC0">
      <w:r w:rsidRPr="002C4CC0">
        <w:drawing>
          <wp:inline distT="0" distB="0" distL="0" distR="0" wp14:anchorId="63060F14" wp14:editId="298CD0AE">
            <wp:extent cx="5612130" cy="2183130"/>
            <wp:effectExtent l="0" t="0" r="7620" b="7620"/>
            <wp:docPr id="17991465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146585" name=""/>
                    <pic:cNvPicPr/>
                  </pic:nvPicPr>
                  <pic:blipFill>
                    <a:blip r:embed="rId4"/>
                    <a:stretch>
                      <a:fillRect/>
                    </a:stretch>
                  </pic:blipFill>
                  <pic:spPr>
                    <a:xfrm>
                      <a:off x="0" y="0"/>
                      <a:ext cx="5612130" cy="2183130"/>
                    </a:xfrm>
                    <a:prstGeom prst="rect">
                      <a:avLst/>
                    </a:prstGeom>
                  </pic:spPr>
                </pic:pic>
              </a:graphicData>
            </a:graphic>
          </wp:inline>
        </w:drawing>
      </w:r>
    </w:p>
    <w:p w14:paraId="15A3F153" w14:textId="0E8FB96E" w:rsidR="002C4CC0" w:rsidRDefault="002C4CC0">
      <w:r w:rsidRPr="002C4CC0">
        <w:t xml:space="preserve">El código de PHP está encerrado entre las etiquetas especiales de comienzo y final </w:t>
      </w:r>
      <w:r w:rsidRPr="002C4CC0">
        <w:rPr>
          <w:b/>
          <w:bCs/>
        </w:rPr>
        <w:t>&lt;?</w:t>
      </w:r>
      <w:proofErr w:type="spellStart"/>
      <w:r w:rsidRPr="002C4CC0">
        <w:rPr>
          <w:b/>
          <w:bCs/>
        </w:rPr>
        <w:t>php</w:t>
      </w:r>
      <w:proofErr w:type="spellEnd"/>
      <w:r w:rsidRPr="002C4CC0">
        <w:t xml:space="preserve"> </w:t>
      </w:r>
      <w:proofErr w:type="gramStart"/>
      <w:r w:rsidRPr="002C4CC0">
        <w:t xml:space="preserve">y </w:t>
      </w:r>
      <w:r w:rsidRPr="002C4CC0">
        <w:rPr>
          <w:b/>
          <w:bCs/>
        </w:rPr>
        <w:t>?</w:t>
      </w:r>
      <w:proofErr w:type="gramEnd"/>
      <w:r w:rsidRPr="002C4CC0">
        <w:rPr>
          <w:b/>
          <w:bCs/>
        </w:rPr>
        <w:t>&gt;</w:t>
      </w:r>
      <w:r w:rsidRPr="002C4CC0">
        <w:t xml:space="preserve"> que permiten entrar y salir del "modo PHP".</w:t>
      </w:r>
    </w:p>
    <w:p w14:paraId="1CAEBD2F" w14:textId="511E4C18" w:rsidR="002C4CC0" w:rsidRDefault="002C4CC0">
      <w:r w:rsidRPr="002C4CC0">
        <w:t xml:space="preserve">Lo que distingue a PHP de algo del lado del cliente como </w:t>
      </w:r>
      <w:proofErr w:type="spellStart"/>
      <w:r w:rsidRPr="002C4CC0">
        <w:t>Javascript</w:t>
      </w:r>
      <w:proofErr w:type="spellEnd"/>
      <w:r w:rsidRPr="002C4CC0">
        <w:t xml:space="preserve"> es que el código es ejecutado en el servidor, generando HTML y enviándolo al cliente. El cliente recibirá el resultado de ejecutar el script, aunque no se sabrá el código subyacente que era. El servidor web puede ser configurado incluso para que procese todos los ficheros HTML con PHP, por lo que no hay manera de que los usuarios puedan saber qué se tiene debajo de la manga.</w:t>
      </w:r>
    </w:p>
    <w:p w14:paraId="3787D513" w14:textId="77777777" w:rsidR="00A37B6B" w:rsidRDefault="00A37B6B"/>
    <w:p w14:paraId="0E86F059" w14:textId="0C8E2010" w:rsidR="00A37B6B" w:rsidRDefault="00A37B6B">
      <w:r w:rsidRPr="00A37B6B">
        <w:t>Comentarios</w:t>
      </w:r>
    </w:p>
    <w:p w14:paraId="5DE6C3E0" w14:textId="6024EE6E" w:rsidR="00A37B6B" w:rsidRDefault="00A37B6B">
      <w:r>
        <w:t xml:space="preserve">Cuando se necesita documentar el código se pueden poner comentarios. </w:t>
      </w:r>
    </w:p>
    <w:p w14:paraId="749B48C4" w14:textId="77777777" w:rsidR="00A37B6B" w:rsidRDefault="00A37B6B">
      <w:r>
        <w:t>Hay distintos tipos de comentarios, estos pueden ser de una sola línea o de varias líneas (multilínea).</w:t>
      </w:r>
    </w:p>
    <w:p w14:paraId="23E0F53B" w14:textId="31EA7FDD" w:rsidR="00A37B6B" w:rsidRDefault="00A37B6B">
      <w:r w:rsidRPr="00A37B6B">
        <w:drawing>
          <wp:inline distT="0" distB="0" distL="0" distR="0" wp14:anchorId="0C380D44" wp14:editId="56D0B08F">
            <wp:extent cx="5612130" cy="1142365"/>
            <wp:effectExtent l="0" t="0" r="7620" b="635"/>
            <wp:docPr id="57031574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315747" name="Imagen 1" descr="Interfaz de usuario gráfica, Texto, Aplicación&#10;&#10;Descripción generada automáticamente"/>
                    <pic:cNvPicPr/>
                  </pic:nvPicPr>
                  <pic:blipFill>
                    <a:blip r:embed="rId5"/>
                    <a:stretch>
                      <a:fillRect/>
                    </a:stretch>
                  </pic:blipFill>
                  <pic:spPr>
                    <a:xfrm>
                      <a:off x="0" y="0"/>
                      <a:ext cx="5612130" cy="1142365"/>
                    </a:xfrm>
                    <a:prstGeom prst="rect">
                      <a:avLst/>
                    </a:prstGeom>
                  </pic:spPr>
                </pic:pic>
              </a:graphicData>
            </a:graphic>
          </wp:inline>
        </w:drawing>
      </w:r>
      <w:r>
        <w:t xml:space="preserve"> </w:t>
      </w:r>
    </w:p>
    <w:p w14:paraId="27123169" w14:textId="02EED60C" w:rsidR="002C4CC0" w:rsidRDefault="002C4CC0">
      <w:r>
        <w:rPr>
          <w:noProof/>
        </w:rPr>
        <w:lastRenderedPageBreak/>
        <w:drawing>
          <wp:inline distT="0" distB="0" distL="0" distR="0" wp14:anchorId="3788FDB1" wp14:editId="0DF8B381">
            <wp:extent cx="5612130" cy="5279390"/>
            <wp:effectExtent l="0" t="0" r="7620" b="0"/>
            <wp:docPr id="63953895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538958" name="Imagen 1" descr="Dia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5279390"/>
                    </a:xfrm>
                    <a:prstGeom prst="rect">
                      <a:avLst/>
                    </a:prstGeom>
                    <a:noFill/>
                    <a:ln>
                      <a:noFill/>
                    </a:ln>
                  </pic:spPr>
                </pic:pic>
              </a:graphicData>
            </a:graphic>
          </wp:inline>
        </w:drawing>
      </w:r>
    </w:p>
    <w:p w14:paraId="5B82E9CE" w14:textId="77777777" w:rsidR="002C4CC0" w:rsidRDefault="002C4CC0"/>
    <w:sectPr w:rsidR="002C4C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CC0"/>
    <w:rsid w:val="002C4CC0"/>
    <w:rsid w:val="0056144B"/>
    <w:rsid w:val="00A37B6B"/>
    <w:rsid w:val="00C300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0F38"/>
  <w15:chartTrackingRefBased/>
  <w15:docId w15:val="{CB61F8D3-0B87-43C2-AF2B-4B2E8838C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C4C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C4C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C4CC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C4CC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C4CC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C4CC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C4CC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C4CC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C4CC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4CC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C4CC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C4CC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C4CC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C4CC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C4CC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C4CC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C4CC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C4CC0"/>
    <w:rPr>
      <w:rFonts w:eastAsiaTheme="majorEastAsia" w:cstheme="majorBidi"/>
      <w:color w:val="272727" w:themeColor="text1" w:themeTint="D8"/>
    </w:rPr>
  </w:style>
  <w:style w:type="paragraph" w:styleId="Ttulo">
    <w:name w:val="Title"/>
    <w:basedOn w:val="Normal"/>
    <w:next w:val="Normal"/>
    <w:link w:val="TtuloCar"/>
    <w:uiPriority w:val="10"/>
    <w:qFormat/>
    <w:rsid w:val="002C4C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C4CC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C4CC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C4CC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C4CC0"/>
    <w:pPr>
      <w:spacing w:before="160"/>
      <w:jc w:val="center"/>
    </w:pPr>
    <w:rPr>
      <w:i/>
      <w:iCs/>
      <w:color w:val="404040" w:themeColor="text1" w:themeTint="BF"/>
    </w:rPr>
  </w:style>
  <w:style w:type="character" w:customStyle="1" w:styleId="CitaCar">
    <w:name w:val="Cita Car"/>
    <w:basedOn w:val="Fuentedeprrafopredeter"/>
    <w:link w:val="Cita"/>
    <w:uiPriority w:val="29"/>
    <w:rsid w:val="002C4CC0"/>
    <w:rPr>
      <w:i/>
      <w:iCs/>
      <w:color w:val="404040" w:themeColor="text1" w:themeTint="BF"/>
    </w:rPr>
  </w:style>
  <w:style w:type="paragraph" w:styleId="Prrafodelista">
    <w:name w:val="List Paragraph"/>
    <w:basedOn w:val="Normal"/>
    <w:uiPriority w:val="34"/>
    <w:qFormat/>
    <w:rsid w:val="002C4CC0"/>
    <w:pPr>
      <w:ind w:left="720"/>
      <w:contextualSpacing/>
    </w:pPr>
  </w:style>
  <w:style w:type="character" w:styleId="nfasisintenso">
    <w:name w:val="Intense Emphasis"/>
    <w:basedOn w:val="Fuentedeprrafopredeter"/>
    <w:uiPriority w:val="21"/>
    <w:qFormat/>
    <w:rsid w:val="002C4CC0"/>
    <w:rPr>
      <w:i/>
      <w:iCs/>
      <w:color w:val="0F4761" w:themeColor="accent1" w:themeShade="BF"/>
    </w:rPr>
  </w:style>
  <w:style w:type="paragraph" w:styleId="Citadestacada">
    <w:name w:val="Intense Quote"/>
    <w:basedOn w:val="Normal"/>
    <w:next w:val="Normal"/>
    <w:link w:val="CitadestacadaCar"/>
    <w:uiPriority w:val="30"/>
    <w:qFormat/>
    <w:rsid w:val="002C4C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C4CC0"/>
    <w:rPr>
      <w:i/>
      <w:iCs/>
      <w:color w:val="0F4761" w:themeColor="accent1" w:themeShade="BF"/>
    </w:rPr>
  </w:style>
  <w:style w:type="character" w:styleId="Referenciaintensa">
    <w:name w:val="Intense Reference"/>
    <w:basedOn w:val="Fuentedeprrafopredeter"/>
    <w:uiPriority w:val="32"/>
    <w:qFormat/>
    <w:rsid w:val="002C4C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41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140</Words>
  <Characters>770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BLANCAS DOMINGUEZ</dc:creator>
  <cp:keywords/>
  <dc:description/>
  <cp:lastModifiedBy>HUGO BLANCAS DOMINGUEZ</cp:lastModifiedBy>
  <cp:revision>1</cp:revision>
  <dcterms:created xsi:type="dcterms:W3CDTF">2024-04-26T04:35:00Z</dcterms:created>
  <dcterms:modified xsi:type="dcterms:W3CDTF">2024-04-26T05:03:00Z</dcterms:modified>
</cp:coreProperties>
</file>