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FINANCIAL REPORTING AND ANALYSIS GUIDE</w:t>
      </w:r>
    </w:p>
    <w:p>
      <w:r>
        <w:t xml:space="preserve">Introduction</w:t>
      </w:r>
    </w:p>
    <w:p>
      <w:r>
        <w:t xml:space="preserve">Financial reports summarize an organizations performance, position, and cash flow. They are widely used in planning, investor communication, and decision-making.</w:t>
      </w:r>
    </w:p>
    <w:p>
      <w:r>
        <w:t xml:space="preserve">This sample document is designed for retrieval testing with business and finance style language.</w:t>
      </w:r>
    </w:p>
    <w:p>
      <w:r>
        <w:t xml:space="preserve">---</w:t>
      </w:r>
    </w:p>
    <w:p>
      <w:r>
        <w:t xml:space="preserve">1. Core Financial Statements</w:t>
      </w:r>
    </w:p>
    <w:p>
      <w:r>
        <w:t xml:space="preserve">1.1 Income Statement</w:t>
      </w:r>
    </w:p>
    <w:p>
      <w:r>
        <w:t xml:space="preserve">The income statement shows revenue, expenses, and profit over a time period.</w:t>
      </w:r>
    </w:p>
    <w:p>
      <w:r>
        <w:t xml:space="preserve">Key terms:</w:t>
      </w:r>
    </w:p>
    <w:p>
      <w:r>
        <w:t xml:space="preserve">- Revenue</w:t>
      </w:r>
    </w:p>
    <w:p>
      <w:r>
        <w:t xml:space="preserve">- Cost of goods sold</w:t>
      </w:r>
    </w:p>
    <w:p>
      <w:r>
        <w:t xml:space="preserve">- Gross profit</w:t>
      </w:r>
    </w:p>
    <w:p>
      <w:r>
        <w:t xml:space="preserve">- Operating income</w:t>
      </w:r>
    </w:p>
    <w:p>
      <w:r>
        <w:t xml:space="preserve">- Net income</w:t>
      </w:r>
    </w:p>
    <w:p>
      <w:r>
        <w:t xml:space="preserve">1.2 Balance Sheet</w:t>
      </w:r>
    </w:p>
    <w:p>
      <w:r>
        <w:t xml:space="preserve">The balance sheet shows what a company owns and owes at a specific point in time.</w:t>
      </w:r>
    </w:p>
    <w:p>
      <w:r>
        <w:t xml:space="preserve">Main sections:</w:t>
      </w:r>
    </w:p>
    <w:p>
      <w:r>
        <w:t xml:space="preserve">- Assets</w:t>
      </w:r>
    </w:p>
    <w:p>
      <w:r>
        <w:t xml:space="preserve">- Liabilities</w:t>
      </w:r>
    </w:p>
    <w:p>
      <w:r>
        <w:t xml:space="preserve">- Equity</w:t>
      </w:r>
    </w:p>
    <w:p>
      <w:r>
        <w:t xml:space="preserve">1.3 Cash Flow Statement</w:t>
      </w:r>
    </w:p>
    <w:p>
      <w:r>
        <w:t xml:space="preserve">The cash flow statement tracks cash movement through:</w:t>
      </w:r>
    </w:p>
    <w:p>
      <w:r>
        <w:t xml:space="preserve">- Operating activities</w:t>
      </w:r>
    </w:p>
    <w:p>
      <w:r>
        <w:t xml:space="preserve">- Investing activities</w:t>
      </w:r>
    </w:p>
    <w:p>
      <w:r>
        <w:t xml:space="preserve">- Financing activities</w:t>
      </w:r>
    </w:p>
    <w:p>
      <w:r>
        <w:t xml:space="preserve">---</w:t>
      </w:r>
    </w:p>
    <w:p>
      <w:r>
        <w:t xml:space="preserve">2. Common Ratios</w:t>
      </w:r>
    </w:p>
    <w:p>
      <w:r>
        <w:t xml:space="preserve">- **Gross margin**</w:t>
      </w:r>
    </w:p>
    <w:p>
      <w:r>
        <w:t xml:space="preserve">- **Operating margin**</w:t>
      </w:r>
    </w:p>
    <w:p>
      <w:r>
        <w:t xml:space="preserve">- **Current ratio**</w:t>
      </w:r>
    </w:p>
    <w:p>
      <w:r>
        <w:t xml:space="preserve">- **Debt-to-equity ratio**</w:t>
      </w:r>
    </w:p>
    <w:p>
      <w:r>
        <w:t xml:space="preserve">- **Return on equity**</w:t>
      </w:r>
    </w:p>
    <w:p>
      <w:r>
        <w:t xml:space="preserve">- **Free cash flow**</w:t>
      </w:r>
    </w:p>
    <w:p>
      <w:r>
        <w:t xml:space="preserve">Ratios help analysts compare performance across periods or companies.</w:t>
      </w:r>
    </w:p>
    <w:p>
      <w:r>
        <w:t xml:space="preserve">---</w:t>
      </w:r>
    </w:p>
    <w:p>
      <w:r>
        <w:t xml:space="preserve">3. Budgeting and Forecasting</w:t>
      </w:r>
    </w:p>
    <w:p>
      <w:r>
        <w:t xml:space="preserve">Budgeting sets expectations for spending and revenue. Forecasting updates those expectations based on real performance.</w:t>
      </w:r>
    </w:p>
    <w:p>
      <w:r>
        <w:t xml:space="preserve">Useful practices include:</w:t>
      </w:r>
    </w:p>
    <w:p>
      <w:r>
        <w:t xml:space="preserve">- Comparing actuals to budget</w:t>
      </w:r>
    </w:p>
    <w:p>
      <w:r>
        <w:t xml:space="preserve">- Reviewing variance explanations</w:t>
      </w:r>
    </w:p>
    <w:p>
      <w:r>
        <w:t xml:space="preserve">- Updating assumptions regularly</w:t>
      </w:r>
    </w:p>
    <w:p>
      <w:r>
        <w:t xml:space="preserve">- Tracking seasonality</w:t>
      </w:r>
    </w:p>
    <w:p>
      <w:r>
        <w:t xml:space="preserve">---</w:t>
      </w:r>
    </w:p>
    <w:p>
      <w:r>
        <w:t xml:space="preserve">4. Investor Communication</w:t>
      </w:r>
    </w:p>
    <w:p>
      <w:r>
        <w:t xml:space="preserve">Investor materials often include:</w:t>
      </w:r>
    </w:p>
    <w:p>
      <w:r>
        <w:t xml:space="preserve">- Quarterly results</w:t>
      </w:r>
    </w:p>
    <w:p>
      <w:r>
        <w:t xml:space="preserve">- Earnings presentations</w:t>
      </w:r>
    </w:p>
    <w:p>
      <w:r>
        <w:t xml:space="preserve">- Annual reports</w:t>
      </w:r>
    </w:p>
    <w:p>
      <w:r>
        <w:t xml:space="preserve">- Management discussion and analysis</w:t>
      </w:r>
    </w:p>
    <w:p>
      <w:r>
        <w:t xml:space="preserve">Clear reporting helps stakeholders understand business momentum and risk.</w:t>
      </w:r>
    </w:p>
    <w:p>
      <w:r>
        <w:t xml:space="preserve">---</w:t>
      </w:r>
    </w:p>
    <w:p>
      <w:r>
        <w:t xml:space="preserve">Conclusion</w:t>
      </w:r>
    </w:p>
    <w:p>
      <w:r>
        <w:t xml:space="preserve">Financial content is a strong RAG dataset category because it contains numerical facts, standard terminology, and recurring document structure. It is useful for testing extraction and comparison questions.</w:t>
      </w:r>
    </w:p>
    <w:p>
      <w:r>
        <w:t xml:space="preserve">Extended Reference Appendix</w:t>
      </w:r>
    </w:p>
    <w:p>
      <w:r>
        <w:t xml:space="preserve">Financial Reporting and Analysis Practice Note 1</w:t>
      </w:r>
    </w:p>
    <w:p>
      <w:r>
        <w:t xml:space="preserve">A strong treatment of Financial Reporting and Analysis should connect the core idea to income statement,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income statement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2</w:t>
      </w:r>
    </w:p>
    <w:p>
      <w:r>
        <w:t xml:space="preserve">A strong treatment of Financial Reporting and Analysis should connect the core idea to balance sheet,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balance sheet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3</w:t>
      </w:r>
    </w:p>
    <w:p>
      <w:r>
        <w:t xml:space="preserve">A strong treatment of Financial Reporting and Analysis should connect the core idea to cash flow,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cash flow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4</w:t>
      </w:r>
    </w:p>
    <w:p>
      <w:r>
        <w:t xml:space="preserve">A strong treatment of Financial Reporting and Analysis should connect the core idea to ratios,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ratios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5</w:t>
      </w:r>
    </w:p>
    <w:p>
      <w:r>
        <w:t xml:space="preserve">A strong treatment of Financial Reporting and Analysis should connect the core idea to forecasting,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forecasting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6</w:t>
      </w:r>
    </w:p>
    <w:p>
      <w:r>
        <w:t xml:space="preserve">A strong treatment of Financial Reporting and Analysis should connect the core idea to investor reporting,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investor reporting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7</w:t>
      </w:r>
    </w:p>
    <w:p>
      <w:r>
        <w:t xml:space="preserve">A strong treatment of Financial Reporting and Analysis should connect the core idea to income statement,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income statement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8</w:t>
      </w:r>
    </w:p>
    <w:p>
      <w:r>
        <w:t xml:space="preserve">A strong treatment of Financial Reporting and Analysis should connect the core idea to balance sheet,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balance sheet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Financial Reporting and Analysis Practice Note 9</w:t>
      </w:r>
    </w:p>
    <w:p>
      <w:r>
        <w:t xml:space="preserve">A strong treatment of Financial Reporting and Analysis should connect the core idea to cash flow,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cash flow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Financial Reporting and Analysis,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