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022" w14:textId="09052117" w:rsidR="00D01390" w:rsidRPr="00261A96" w:rsidRDefault="00CD2FA9" w:rsidP="00CD2FA9">
      <w:pPr>
        <w:jc w:val="center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261A96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Lab Experiment 1: Playing musical tones through a buzzer</w:t>
      </w:r>
    </w:p>
    <w:p w14:paraId="52455E8D" w14:textId="2184A450" w:rsidR="00CD2FA9" w:rsidRDefault="00CD2FA9" w:rsidP="00CD2FA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8A0529F" w14:textId="471E7313" w:rsidR="00CD2FA9" w:rsidRDefault="00CD2FA9" w:rsidP="00CD2FA9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D2FA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Introduction: </w:t>
      </w:r>
    </w:p>
    <w:p w14:paraId="2ADF2358" w14:textId="526528D5" w:rsidR="00CD2FA9" w:rsidRDefault="00CD2FA9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introduces students to the EduBase-V2 Trainer board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FA9">
        <w:rPr>
          <w:rFonts w:ascii="Times New Roman" w:hAnsi="Times New Roman" w:cs="Times New Roman"/>
          <w:sz w:val="24"/>
          <w:szCs w:val="24"/>
        </w:rPr>
        <w:t>EK-TM4C123GXL</w:t>
      </w:r>
      <w:r>
        <w:rPr>
          <w:rFonts w:ascii="Times New Roman" w:hAnsi="Times New Roman" w:cs="Times New Roman"/>
          <w:sz w:val="24"/>
          <w:szCs w:val="24"/>
        </w:rPr>
        <w:t xml:space="preserve"> Launchpad. I </w:t>
      </w:r>
    </w:p>
    <w:p w14:paraId="6D0513B5" w14:textId="4CD8A5EA" w:rsidR="00CD2FA9" w:rsidRDefault="00CD2FA9" w:rsidP="00CD2FA9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Procedure:</w:t>
      </w:r>
    </w:p>
    <w:p w14:paraId="00DB89FE" w14:textId="6189B27B" w:rsidR="001D3B7A" w:rsidRDefault="00A21B0A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EduBase-V2 has a speaker at the PortC4. This is the one that we will be using for playing musical tones.</w:t>
      </w:r>
      <w:r w:rsidR="001D3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1C4FE5" w14:textId="4887AAAD" w:rsidR="003523A5" w:rsidRDefault="001D3B7A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PortC4 is the name of the Pin that is </w:t>
      </w:r>
      <w:r w:rsidR="00147A13">
        <w:rPr>
          <w:rFonts w:ascii="Times New Roman" w:hAnsi="Times New Roman" w:cs="Times New Roman"/>
          <w:sz w:val="24"/>
          <w:szCs w:val="24"/>
        </w:rPr>
        <w:t xml:space="preserve">on the EduBase-V2 board. </w:t>
      </w:r>
      <w:r w:rsidR="00DA2304">
        <w:rPr>
          <w:rFonts w:ascii="Times New Roman" w:hAnsi="Times New Roman" w:cs="Times New Roman"/>
          <w:sz w:val="24"/>
          <w:szCs w:val="24"/>
        </w:rPr>
        <w:t xml:space="preserve">The Pin # is 7 of J19. </w:t>
      </w:r>
      <w:r w:rsidR="00554E2C">
        <w:rPr>
          <w:rFonts w:ascii="Times New Roman" w:hAnsi="Times New Roman" w:cs="Times New Roman"/>
          <w:sz w:val="24"/>
          <w:szCs w:val="24"/>
        </w:rPr>
        <w:t>J19 is the on-board jumper.</w:t>
      </w:r>
    </w:p>
    <w:p w14:paraId="4826511E" w14:textId="2FB17A9D" w:rsidR="00A21B0A" w:rsidRDefault="00A21B0A" w:rsidP="00CD2FA9">
      <w:pPr>
        <w:rPr>
          <w:rFonts w:ascii="Times New Roman" w:hAnsi="Times New Roman" w:cs="Times New Roman"/>
          <w:sz w:val="24"/>
          <w:szCs w:val="24"/>
        </w:rPr>
      </w:pPr>
      <w:r w:rsidRPr="00A21B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C2683" wp14:editId="12B274CC">
            <wp:extent cx="3332018" cy="2150860"/>
            <wp:effectExtent l="0" t="0" r="190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6519" cy="21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D77B" w14:textId="606A7C9D" w:rsidR="00161406" w:rsidRDefault="00161406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61406">
        <w:rPr>
          <w:rFonts w:ascii="Times New Roman" w:hAnsi="Times New Roman" w:cs="Times New Roman"/>
          <w:sz w:val="24"/>
          <w:szCs w:val="24"/>
        </w:rPr>
        <w:t>TM4C123GH6PM Microcontroller</w:t>
      </w:r>
      <w:r>
        <w:rPr>
          <w:rFonts w:ascii="Times New Roman" w:hAnsi="Times New Roman" w:cs="Times New Roman"/>
          <w:sz w:val="24"/>
          <w:szCs w:val="24"/>
        </w:rPr>
        <w:t xml:space="preserve"> has six GPIO ports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PORTA, PORTB, PORTC, and PORTD. Each port has a different number of pins. For this lab we will be using the GPIO Port C. The address range for this port can be seen below.</w:t>
      </w:r>
    </w:p>
    <w:p w14:paraId="508D259F" w14:textId="02A09378" w:rsidR="00161406" w:rsidRDefault="00161406" w:rsidP="00161406">
      <w:pPr>
        <w:rPr>
          <w:rFonts w:ascii="Times New Roman" w:hAnsi="Times New Roman" w:cs="Times New Roman"/>
          <w:sz w:val="24"/>
          <w:szCs w:val="24"/>
        </w:rPr>
      </w:pPr>
      <w:r w:rsidRPr="001614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78EB1" wp14:editId="140799B6">
            <wp:extent cx="4875136" cy="1939637"/>
            <wp:effectExtent l="0" t="0" r="1905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48" cy="19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067C" w14:textId="4A739D1D" w:rsidR="00161406" w:rsidRDefault="00161406" w:rsidP="00161406">
      <w:pPr>
        <w:rPr>
          <w:rFonts w:ascii="Times New Roman" w:hAnsi="Times New Roman" w:cs="Times New Roman"/>
          <w:sz w:val="24"/>
          <w:szCs w:val="24"/>
        </w:rPr>
      </w:pPr>
    </w:p>
    <w:p w14:paraId="505F38C0" w14:textId="1F8547B0" w:rsidR="00161406" w:rsidRDefault="009542E8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use a GPIO port we need to configure it first. </w:t>
      </w:r>
      <w:r w:rsidR="00E075B4">
        <w:rPr>
          <w:rFonts w:ascii="Times New Roman" w:hAnsi="Times New Roman" w:cs="Times New Roman"/>
          <w:sz w:val="24"/>
          <w:szCs w:val="24"/>
        </w:rPr>
        <w:t>Our</w:t>
      </w:r>
      <w:r w:rsidR="00E075B4" w:rsidRPr="00E075B4">
        <w:rPr>
          <w:rFonts w:ascii="Times New Roman" w:hAnsi="Times New Roman" w:cs="Times New Roman"/>
          <w:sz w:val="24"/>
          <w:szCs w:val="24"/>
        </w:rPr>
        <w:t xml:space="preserve"> first step in GPIO configuration is to enable the clock for a particular peripheral</w:t>
      </w:r>
      <w:r w:rsidR="00444827">
        <w:rPr>
          <w:rFonts w:ascii="Times New Roman" w:hAnsi="Times New Roman" w:cs="Times New Roman"/>
          <w:sz w:val="24"/>
          <w:szCs w:val="24"/>
        </w:rPr>
        <w:t xml:space="preserve"> we want to use</w:t>
      </w:r>
      <w:r w:rsidR="00E075B4" w:rsidRPr="00E075B4">
        <w:rPr>
          <w:rFonts w:ascii="Times New Roman" w:hAnsi="Times New Roman" w:cs="Times New Roman"/>
          <w:sz w:val="24"/>
          <w:szCs w:val="24"/>
        </w:rPr>
        <w:t>.</w:t>
      </w:r>
      <w:r w:rsidR="00444827">
        <w:rPr>
          <w:rFonts w:ascii="Times New Roman" w:hAnsi="Times New Roman" w:cs="Times New Roman"/>
          <w:sz w:val="24"/>
          <w:szCs w:val="24"/>
        </w:rPr>
        <w:t xml:space="preserve"> Before we move on, we need to make sure we are including the microcontroller’s essential header file. This is the one that comes with the installation of Keil IDE.</w:t>
      </w:r>
    </w:p>
    <w:p w14:paraId="11AAB87A" w14:textId="54ED0A4A" w:rsidR="00444827" w:rsidRDefault="00444827" w:rsidP="00161406">
      <w:pPr>
        <w:rPr>
          <w:rFonts w:ascii="Times New Roman" w:hAnsi="Times New Roman" w:cs="Times New Roman"/>
          <w:sz w:val="24"/>
          <w:szCs w:val="24"/>
        </w:rPr>
      </w:pPr>
      <w:r w:rsidRPr="004448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6C2FC" wp14:editId="7AC5D8A8">
            <wp:extent cx="2438400" cy="4087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b="36898"/>
                    <a:stretch/>
                  </pic:blipFill>
                  <pic:spPr bwMode="auto">
                    <a:xfrm>
                      <a:off x="0" y="0"/>
                      <a:ext cx="2438611" cy="40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9E1E" w14:textId="509D9332" w:rsidR="007A3CA7" w:rsidRDefault="00AD0BFF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a particular port can be enabled by setting an appropriate bit field for the required GPIO port in the RCGCGPIO register. </w:t>
      </w:r>
      <w:r w:rsidRPr="00AD0BFF">
        <w:rPr>
          <w:rFonts w:ascii="Times New Roman" w:hAnsi="Times New Roman" w:cs="Times New Roman"/>
          <w:sz w:val="24"/>
          <w:szCs w:val="24"/>
        </w:rPr>
        <w:t>Here, the name of the GPIO clock register is a crucial component. Physical addresses associated with GPIO pins are used to define the register names</w:t>
      </w:r>
      <w:r w:rsidR="00423C13">
        <w:rPr>
          <w:rFonts w:ascii="Times New Roman" w:hAnsi="Times New Roman" w:cs="Times New Roman"/>
          <w:sz w:val="24"/>
          <w:szCs w:val="24"/>
        </w:rPr>
        <w:t xml:space="preserve">. These names </w:t>
      </w:r>
      <w:r w:rsidR="00423C13">
        <w:rPr>
          <w:rFonts w:ascii="Times New Roman" w:hAnsi="Times New Roman" w:cs="Times New Roman"/>
          <w:b/>
          <w:bCs/>
          <w:sz w:val="24"/>
          <w:szCs w:val="24"/>
        </w:rPr>
        <w:t>must not be changed</w:t>
      </w:r>
      <w:r w:rsidR="00423C13">
        <w:rPr>
          <w:rFonts w:ascii="Times New Roman" w:hAnsi="Times New Roman" w:cs="Times New Roman"/>
          <w:sz w:val="24"/>
          <w:szCs w:val="24"/>
        </w:rPr>
        <w:t xml:space="preserve">. </w:t>
      </w:r>
      <w:r w:rsidR="00592FD7" w:rsidRPr="00592FD7">
        <w:rPr>
          <w:rFonts w:ascii="Times New Roman" w:hAnsi="Times New Roman" w:cs="Times New Roman"/>
          <w:sz w:val="24"/>
          <w:szCs w:val="24"/>
        </w:rPr>
        <w:t>All peripheral register names are given using pointers and structures</w:t>
      </w:r>
      <w:r w:rsidR="00592FD7">
        <w:rPr>
          <w:rFonts w:ascii="Times New Roman" w:hAnsi="Times New Roman" w:cs="Times New Roman"/>
          <w:sz w:val="24"/>
          <w:szCs w:val="24"/>
        </w:rPr>
        <w:t>. You can check these out by looking at the contents of the “TM4C123GH6PM.h” header file.</w:t>
      </w:r>
    </w:p>
    <w:p w14:paraId="02ACC077" w14:textId="626C6C4B" w:rsidR="0003792B" w:rsidRDefault="0003792B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instead of using the physical address to initialize everything, we will be using the header file. </w:t>
      </w:r>
      <w:r w:rsidRPr="0003792B">
        <w:rPr>
          <w:rFonts w:ascii="Times New Roman" w:hAnsi="Times New Roman" w:cs="Times New Roman"/>
          <w:sz w:val="24"/>
          <w:szCs w:val="24"/>
        </w:rPr>
        <w:t>RCGCGPIO</w:t>
      </w:r>
      <w:r>
        <w:rPr>
          <w:rFonts w:ascii="Times New Roman" w:hAnsi="Times New Roman" w:cs="Times New Roman"/>
          <w:sz w:val="24"/>
          <w:szCs w:val="24"/>
        </w:rPr>
        <w:t xml:space="preserve"> is mapped to the address </w:t>
      </w:r>
      <w:r w:rsidRPr="0003792B">
        <w:rPr>
          <w:rFonts w:ascii="Times New Roman" w:hAnsi="Times New Roman" w:cs="Times New Roman"/>
          <w:sz w:val="24"/>
          <w:szCs w:val="24"/>
        </w:rPr>
        <w:t>0x400FE608.</w:t>
      </w:r>
      <w:r w:rsidR="00542AB2">
        <w:rPr>
          <w:rFonts w:ascii="Times New Roman" w:hAnsi="Times New Roman" w:cs="Times New Roman"/>
          <w:sz w:val="24"/>
          <w:szCs w:val="24"/>
        </w:rPr>
        <w:t xml:space="preserve"> These memory address mappings can be seen in the </w:t>
      </w:r>
      <w:r w:rsidR="00542AB2" w:rsidRPr="00542AB2">
        <w:rPr>
          <w:rFonts w:ascii="Times New Roman" w:hAnsi="Times New Roman" w:cs="Times New Roman"/>
          <w:sz w:val="24"/>
          <w:szCs w:val="24"/>
        </w:rPr>
        <w:t>TM4C123GH6PM</w:t>
      </w:r>
      <w:r w:rsidR="00542AB2">
        <w:rPr>
          <w:rFonts w:ascii="Times New Roman" w:hAnsi="Times New Roman" w:cs="Times New Roman"/>
          <w:sz w:val="24"/>
          <w:szCs w:val="24"/>
        </w:rPr>
        <w:t xml:space="preserve"> datasheet. </w:t>
      </w:r>
    </w:p>
    <w:p w14:paraId="74835315" w14:textId="71A3C459" w:rsidR="00542AB2" w:rsidRDefault="00542AB2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enable port A to port F on the peripherals, we use the bit 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of the </w:t>
      </w:r>
      <w:r w:rsidRPr="00542AB2">
        <w:rPr>
          <w:rFonts w:ascii="Times New Roman" w:hAnsi="Times New Roman" w:cs="Times New Roman"/>
          <w:sz w:val="24"/>
          <w:szCs w:val="24"/>
        </w:rPr>
        <w:t>RCGC_GPIO_R register</w:t>
      </w:r>
      <w:r>
        <w:rPr>
          <w:rFonts w:ascii="Times New Roman" w:hAnsi="Times New Roman" w:cs="Times New Roman"/>
          <w:sz w:val="24"/>
          <w:szCs w:val="24"/>
        </w:rPr>
        <w:t>, respectively.</w:t>
      </w:r>
    </w:p>
    <w:p w14:paraId="358EF0A2" w14:textId="12DD0F3B" w:rsidR="00D851FD" w:rsidRDefault="00542AB2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Since, for our lab we are using Port C, therefore, to enable to the clock for Port C we set the second bit of the </w:t>
      </w:r>
      <w:r w:rsidRPr="00542AB2">
        <w:rPr>
          <w:rFonts w:ascii="Times New Roman" w:hAnsi="Times New Roman" w:cs="Times New Roman"/>
          <w:sz w:val="24"/>
          <w:szCs w:val="24"/>
        </w:rPr>
        <w:t>RCGCGPIO</w:t>
      </w:r>
      <w:r>
        <w:rPr>
          <w:rFonts w:ascii="Times New Roman" w:hAnsi="Times New Roman" w:cs="Times New Roman"/>
          <w:sz w:val="24"/>
          <w:szCs w:val="24"/>
        </w:rPr>
        <w:t xml:space="preserve"> as shown below</w:t>
      </w:r>
      <w:r w:rsidR="00D851FD">
        <w:rPr>
          <w:rFonts w:ascii="Times New Roman" w:hAnsi="Times New Roman" w:cs="Times New Roman"/>
          <w:sz w:val="24"/>
          <w:szCs w:val="24"/>
        </w:rPr>
        <w:t>.</w:t>
      </w:r>
    </w:p>
    <w:p w14:paraId="459E0AF2" w14:textId="2A370DEF" w:rsidR="00D851FD" w:rsidRDefault="00D851FD" w:rsidP="00161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our clock is enabled, we are accessing the contents of the structure SYSCTCL </w:t>
      </w:r>
      <w:r w:rsidR="00F14236">
        <w:rPr>
          <w:rFonts w:ascii="Times New Roman" w:hAnsi="Times New Roman" w:cs="Times New Roman"/>
          <w:sz w:val="24"/>
          <w:szCs w:val="24"/>
        </w:rPr>
        <w:t>by using the -&gt; symbol and assigning it to the readback.</w:t>
      </w:r>
    </w:p>
    <w:p w14:paraId="1D0E5D86" w14:textId="1D1E4877" w:rsidR="00D851FD" w:rsidRDefault="00542AB2" w:rsidP="00161406">
      <w:pPr>
        <w:rPr>
          <w:noProof/>
        </w:rPr>
      </w:pPr>
      <w:r w:rsidRPr="00542AB2">
        <w:rPr>
          <w:noProof/>
        </w:rPr>
        <w:t xml:space="preserve"> </w:t>
      </w:r>
      <w:r w:rsidRPr="00542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5EBF9" wp14:editId="000F34D0">
            <wp:extent cx="4537364" cy="452767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646" cy="45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EB55" w14:textId="77777777" w:rsidR="00606C4D" w:rsidRDefault="00606C4D" w:rsidP="001614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Now that we have configured the clock, it is time to configure the GPIO PORT C itself.</w:t>
      </w:r>
    </w:p>
    <w:p w14:paraId="23E060BA" w14:textId="51903820" w:rsidR="00606C4D" w:rsidRDefault="00606C4D" w:rsidP="001614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set the PORT C4 as the output port by setting the DIRECTION REGISTER (“Dir”) HIGH. </w:t>
      </w:r>
      <w:r w:rsidR="00B866C3" w:rsidRPr="00B866C3">
        <w:rPr>
          <w:rFonts w:ascii="Times New Roman" w:hAnsi="Times New Roman" w:cs="Times New Roman"/>
          <w:noProof/>
          <w:sz w:val="24"/>
          <w:szCs w:val="24"/>
        </w:rPr>
        <w:t xml:space="preserve">GPIODIR register decides, which pins of the PORT will be configured either as a digital input or a digital output. </w:t>
      </w:r>
    </w:p>
    <w:p w14:paraId="2DCED160" w14:textId="19F17E8D" w:rsidR="00F14236" w:rsidRDefault="005B256C" w:rsidP="00161406">
      <w:pPr>
        <w:rPr>
          <w:rFonts w:ascii="Times New Roman" w:hAnsi="Times New Roman" w:cs="Times New Roman"/>
          <w:noProof/>
          <w:sz w:val="24"/>
          <w:szCs w:val="24"/>
        </w:rPr>
      </w:pPr>
      <w:r w:rsidRPr="005B25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29DA0" wp14:editId="5138822D">
            <wp:extent cx="5943600" cy="62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B166" w14:textId="2A5EE8FF" w:rsidR="001A4EA9" w:rsidRDefault="00B23AB5" w:rsidP="001614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Now that our GPIOC port is fully configured it is time to use it</w:t>
      </w:r>
      <w:r w:rsidR="00800F50">
        <w:rPr>
          <w:rFonts w:ascii="Times New Roman" w:hAnsi="Times New Roman" w:cs="Times New Roman"/>
          <w:noProof/>
          <w:sz w:val="24"/>
          <w:szCs w:val="24"/>
        </w:rPr>
        <w:t xml:space="preserve"> to play musical notes.</w:t>
      </w:r>
    </w:p>
    <w:p w14:paraId="161D3E67" w14:textId="16DF9719" w:rsidR="00800F50" w:rsidRPr="00635D09" w:rsidRDefault="00C96306" w:rsidP="001614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Our first step is to write some kind of a delay function that we can use for setting the pitch of the notes.</w:t>
      </w:r>
    </w:p>
    <w:p w14:paraId="2F2C4CEF" w14:textId="77777777" w:rsidR="00C16AE4" w:rsidRDefault="00C16AE4" w:rsidP="00161406">
      <w:pPr>
        <w:rPr>
          <w:rFonts w:ascii="Times New Roman" w:hAnsi="Times New Roman" w:cs="Times New Roman"/>
          <w:sz w:val="24"/>
          <w:szCs w:val="24"/>
        </w:rPr>
      </w:pPr>
    </w:p>
    <w:p w14:paraId="780FD4E8" w14:textId="1267C723" w:rsidR="00AD0BFF" w:rsidRDefault="00AD0BFF" w:rsidP="00161406">
      <w:pPr>
        <w:rPr>
          <w:rFonts w:ascii="Times New Roman" w:hAnsi="Times New Roman" w:cs="Times New Roman"/>
          <w:sz w:val="24"/>
          <w:szCs w:val="24"/>
        </w:rPr>
      </w:pPr>
    </w:p>
    <w:p w14:paraId="324F511F" w14:textId="77777777" w:rsidR="00AD0BFF" w:rsidRDefault="00AD0BFF" w:rsidP="00161406">
      <w:pPr>
        <w:rPr>
          <w:rFonts w:ascii="Times New Roman" w:hAnsi="Times New Roman" w:cs="Times New Roman"/>
          <w:sz w:val="24"/>
          <w:szCs w:val="24"/>
        </w:rPr>
      </w:pPr>
    </w:p>
    <w:p w14:paraId="5C99AE72" w14:textId="65D19AC7" w:rsidR="00444827" w:rsidRPr="00BD52D4" w:rsidRDefault="00444827" w:rsidP="00161406">
      <w:pPr>
        <w:rPr>
          <w:rFonts w:ascii="Times New Roman" w:hAnsi="Times New Roman" w:cs="Times New Roman"/>
          <w:sz w:val="24"/>
          <w:szCs w:val="24"/>
        </w:rPr>
      </w:pPr>
    </w:p>
    <w:sectPr w:rsidR="00444827" w:rsidRPr="00BD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0932" w14:textId="77777777" w:rsidR="001E197B" w:rsidRDefault="001E197B" w:rsidP="00CD2FA9">
      <w:pPr>
        <w:spacing w:after="0" w:line="240" w:lineRule="auto"/>
      </w:pPr>
      <w:r>
        <w:separator/>
      </w:r>
    </w:p>
  </w:endnote>
  <w:endnote w:type="continuationSeparator" w:id="0">
    <w:p w14:paraId="1FC755EF" w14:textId="77777777" w:rsidR="001E197B" w:rsidRDefault="001E197B" w:rsidP="00CD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6DCA" w14:textId="77777777" w:rsidR="001E197B" w:rsidRDefault="001E197B" w:rsidP="00CD2FA9">
      <w:pPr>
        <w:spacing w:after="0" w:line="240" w:lineRule="auto"/>
      </w:pPr>
      <w:r>
        <w:separator/>
      </w:r>
    </w:p>
  </w:footnote>
  <w:footnote w:type="continuationSeparator" w:id="0">
    <w:p w14:paraId="7C48FF71" w14:textId="77777777" w:rsidR="001E197B" w:rsidRDefault="001E197B" w:rsidP="00CD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FA9"/>
    <w:rsid w:val="00007B62"/>
    <w:rsid w:val="00022DB3"/>
    <w:rsid w:val="0003792B"/>
    <w:rsid w:val="00077A3C"/>
    <w:rsid w:val="00147A13"/>
    <w:rsid w:val="00161406"/>
    <w:rsid w:val="001A4EA9"/>
    <w:rsid w:val="001D3B7A"/>
    <w:rsid w:val="001E197B"/>
    <w:rsid w:val="00261A96"/>
    <w:rsid w:val="00292D92"/>
    <w:rsid w:val="003332F8"/>
    <w:rsid w:val="003523A5"/>
    <w:rsid w:val="00423C13"/>
    <w:rsid w:val="00444827"/>
    <w:rsid w:val="00473A8F"/>
    <w:rsid w:val="004741AC"/>
    <w:rsid w:val="00530BB6"/>
    <w:rsid w:val="00542AB2"/>
    <w:rsid w:val="00554E2C"/>
    <w:rsid w:val="00592FD7"/>
    <w:rsid w:val="005B256C"/>
    <w:rsid w:val="00606C4D"/>
    <w:rsid w:val="00635D09"/>
    <w:rsid w:val="006641C9"/>
    <w:rsid w:val="007A3CA7"/>
    <w:rsid w:val="00800F50"/>
    <w:rsid w:val="009165DE"/>
    <w:rsid w:val="00922E04"/>
    <w:rsid w:val="00926338"/>
    <w:rsid w:val="00934C3C"/>
    <w:rsid w:val="009542E8"/>
    <w:rsid w:val="00A0362F"/>
    <w:rsid w:val="00A21B0A"/>
    <w:rsid w:val="00AA5680"/>
    <w:rsid w:val="00AD0BFF"/>
    <w:rsid w:val="00B23AB5"/>
    <w:rsid w:val="00B760A7"/>
    <w:rsid w:val="00B866C3"/>
    <w:rsid w:val="00BA4E1F"/>
    <w:rsid w:val="00BD52D4"/>
    <w:rsid w:val="00BF743B"/>
    <w:rsid w:val="00C16AE4"/>
    <w:rsid w:val="00C37413"/>
    <w:rsid w:val="00C533B6"/>
    <w:rsid w:val="00C96306"/>
    <w:rsid w:val="00CD2FA9"/>
    <w:rsid w:val="00D01390"/>
    <w:rsid w:val="00D851FD"/>
    <w:rsid w:val="00DA2304"/>
    <w:rsid w:val="00DB6368"/>
    <w:rsid w:val="00E075B4"/>
    <w:rsid w:val="00E7017E"/>
    <w:rsid w:val="00F14236"/>
    <w:rsid w:val="00F92205"/>
    <w:rsid w:val="00F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ED6"/>
  <w15:docId w15:val="{D483ABAB-1CAA-4E50-A96D-4498755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FA9"/>
  </w:style>
  <w:style w:type="paragraph" w:styleId="Footer">
    <w:name w:val="footer"/>
    <w:basedOn w:val="Normal"/>
    <w:link w:val="FooterChar"/>
    <w:uiPriority w:val="99"/>
    <w:unhideWhenUsed/>
    <w:rsid w:val="00CD2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Malik</dc:creator>
  <cp:keywords/>
  <dc:description/>
  <cp:lastModifiedBy>Shahbaz Malik</cp:lastModifiedBy>
  <cp:revision>1</cp:revision>
  <dcterms:created xsi:type="dcterms:W3CDTF">2022-12-04T09:26:00Z</dcterms:created>
  <dcterms:modified xsi:type="dcterms:W3CDTF">2022-12-05T22:10:00Z</dcterms:modified>
</cp:coreProperties>
</file>