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8" w:type="dxa"/>
        <w:tblLook w:val="04A0" w:firstRow="1" w:lastRow="0" w:firstColumn="1" w:lastColumn="0" w:noHBand="0" w:noVBand="1"/>
      </w:tblPr>
      <w:tblGrid>
        <w:gridCol w:w="1528"/>
        <w:gridCol w:w="7920"/>
      </w:tblGrid>
      <w:tr w:rsidR="0047055D" w:rsidRPr="0047055D" w:rsidTr="003E4CD5">
        <w:trPr>
          <w:trHeight w:val="315"/>
        </w:trPr>
        <w:tc>
          <w:tcPr>
            <w:tcW w:w="15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97FF97"/>
            <w:noWrap/>
            <w:vAlign w:val="bottom"/>
            <w:hideMark/>
          </w:tcPr>
          <w:p w:rsidR="0047055D" w:rsidRPr="0047055D" w:rsidRDefault="0047055D" w:rsidP="00FB0F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47055D">
              <w:rPr>
                <w:rFonts w:ascii="Calibri" w:eastAsia="Times New Roman" w:hAnsi="Calibri" w:cs="Arial"/>
                <w:b/>
                <w:bCs/>
                <w:color w:val="000000"/>
              </w:rPr>
              <w:t>Slot</w:t>
            </w:r>
          </w:p>
        </w:tc>
        <w:tc>
          <w:tcPr>
            <w:tcW w:w="79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97FF97"/>
            <w:noWrap/>
            <w:vAlign w:val="bottom"/>
            <w:hideMark/>
          </w:tcPr>
          <w:p w:rsidR="0047055D" w:rsidRPr="0047055D" w:rsidRDefault="0047055D" w:rsidP="00FB0F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47055D">
              <w:rPr>
                <w:rFonts w:ascii="Calibri" w:eastAsia="Times New Roman" w:hAnsi="Calibri" w:cs="Arial"/>
                <w:b/>
                <w:bCs/>
                <w:color w:val="000000"/>
              </w:rPr>
              <w:t>Description</w:t>
            </w:r>
          </w:p>
        </w:tc>
      </w:tr>
      <w:tr w:rsidR="003E4CD5" w:rsidRPr="0047055D" w:rsidTr="003E4CD5">
        <w:trPr>
          <w:trHeight w:val="150"/>
        </w:trPr>
        <w:tc>
          <w:tcPr>
            <w:tcW w:w="944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>Time series data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Year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Years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Annual catches in weight (landings plus dead discards)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Ind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Relative abundance index (e.g. standardized Catch Per Unit Effort (CPUE), acoustic survey)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Duration of data used for DCAC - relevant only to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AvC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and Dt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AvC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Average catch over time t (for 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Dt 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Depletion over time t (for DCAC only)</w:t>
            </w:r>
          </w:p>
        </w:tc>
        <w:bookmarkStart w:id="0" w:name="_GoBack"/>
        <w:bookmarkEnd w:id="0"/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Index of relative recruitment strength 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CAA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Catch-at-age data (frequency of catches in each age class) a matrix years x age classes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CAL_bins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definition (break points) of the length classes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Catch-at-length data (frequency of catches in each length class) a matrix years x age classes</w:t>
            </w:r>
          </w:p>
        </w:tc>
      </w:tr>
      <w:tr w:rsidR="003E4CD5" w:rsidRPr="0047055D" w:rsidTr="003E4CD5">
        <w:trPr>
          <w:trHeight w:val="9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Biological parameters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Mort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Instantaneous natural mortality rate</w:t>
            </w:r>
          </w:p>
        </w:tc>
      </w:tr>
      <w:tr w:rsidR="0047055D" w:rsidRPr="0047055D" w:rsidTr="003E4CD5">
        <w:trPr>
          <w:trHeight w:val="25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L50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50% maturity</w:t>
            </w:r>
          </w:p>
        </w:tc>
      </w:tr>
      <w:tr w:rsidR="0047055D" w:rsidRPr="0047055D" w:rsidTr="003E4CD5">
        <w:trPr>
          <w:trHeight w:val="25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L95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95% maturity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vbK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Von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κ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vbLinf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Von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 xml:space="preserve"> L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∞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vbt0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Von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 xml:space="preserve"> t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0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31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wla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Length-weight parameter a (W=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aL</w:t>
            </w:r>
            <w:r w:rsidRPr="0047055D">
              <w:rPr>
                <w:rFonts w:ascii="Calibri" w:eastAsia="Times New Roman" w:hAnsi="Calibri" w:cs="Arial"/>
                <w:color w:val="000000"/>
                <w:vertAlign w:val="superscript"/>
              </w:rPr>
              <w:t>b</w:t>
            </w:r>
            <w:proofErr w:type="spellEnd"/>
            <w:r w:rsidRPr="0047055D">
              <w:rPr>
                <w:rFonts w:ascii="Calibri" w:eastAsia="Times New Roman" w:hAnsi="Calibri" w:cs="Arial"/>
                <w:color w:val="000000"/>
                <w:vertAlign w:val="superscript"/>
              </w:rPr>
              <w:t>)</w:t>
            </w:r>
          </w:p>
        </w:tc>
      </w:tr>
      <w:tr w:rsidR="0047055D" w:rsidRPr="0047055D" w:rsidTr="003E4CD5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wlb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Length-weight parameter b (W=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aL</w:t>
            </w:r>
            <w:r w:rsidRPr="0047055D">
              <w:rPr>
                <w:rFonts w:ascii="Calibri" w:eastAsia="Times New Roman" w:hAnsi="Calibri" w:cs="Arial"/>
                <w:color w:val="000000"/>
                <w:vertAlign w:val="superscript"/>
              </w:rPr>
              <w:t>b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steep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Steepness of the stock-recruitment function (the fraction of unfished recruitment at 1/5 of unfished biomass)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MaxAge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Maximum age</w:t>
            </w:r>
          </w:p>
        </w:tc>
      </w:tr>
      <w:tr w:rsidR="003E4CD5" w:rsidRPr="003E4CD5" w:rsidTr="003E4CD5">
        <w:trPr>
          <w:trHeight w:val="75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Selectivity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LFC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first capture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LFS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Length at full selection</w:t>
            </w:r>
          </w:p>
        </w:tc>
      </w:tr>
      <w:tr w:rsidR="003E4CD5" w:rsidRPr="0047055D" w:rsidTr="003E4CD5">
        <w:trPr>
          <w:trHeight w:val="9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Reference Points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FMSY_M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ratio of FMSY to natural mortality rate (typically in the range 0.3 - 1.5)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BMSY_B0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The depletion level corresponding to the most productive stock size (BMSY)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catch level (e.g. a proxy of MSY)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Bref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biomass level (e.g. a proxy of BMSY)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Target relative abundance level (e.g. a proxy of a CPUE near BMSY)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Dep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Current stock depletion (biomass today relative to unfished levels)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Abun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Current stock abundance (absolute, for example in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tonnes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3E4CD5" w:rsidRPr="0047055D" w:rsidTr="003E4CD5">
        <w:trPr>
          <w:trHeight w:val="75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CD5" w:rsidRPr="0047055D" w:rsidRDefault="003E4CD5" w:rsidP="003E4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E4CD5">
              <w:rPr>
                <w:rFonts w:ascii="Arial" w:eastAsia="Times New Roman" w:hAnsi="Arial" w:cs="Arial"/>
                <w:b/>
                <w:sz w:val="20"/>
                <w:szCs w:val="20"/>
              </w:rPr>
              <w:t>Uncertainties (CV is the coefficient of variation - the standard deviation divided by the mean)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CV_Cat</w:t>
            </w:r>
            <w:proofErr w:type="spellEnd"/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historical annual catches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CV_Dt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value of depletion over time t (DCAC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CV_AvC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Average catch over time t (DCAC only)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CV_Ind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historical annual relative abundance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CV_Mort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instananeous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natural mortality rate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CV_Rec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historical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recrutiment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strength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CV_FMSY_M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ratio of FMSY to natural mortality rate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CV_BMSY_B0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position of the most productive stock size relative to unfished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CV_Cref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catch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CV_Bref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biomass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CV_Iref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target relative abundance index level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CV_Dep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estiamte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of current stock depletion (biomass relative to unfished)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CV_Abun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estimate of current stock abundance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CV_vbK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κ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85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CV_vbLinf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L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∞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345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CV_vbt0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Imprecision in the  von B. 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</w:rPr>
              <w:t>t</w:t>
            </w:r>
            <w:r w:rsidRPr="0047055D">
              <w:rPr>
                <w:rFonts w:ascii="Calibri" w:eastAsia="Times New Roman" w:hAnsi="Calibri" w:cs="Arial"/>
                <w:i/>
                <w:iCs/>
                <w:color w:val="000000"/>
                <w:vertAlign w:val="subscript"/>
              </w:rPr>
              <w:t>0</w:t>
            </w: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parameter</w:t>
            </w:r>
          </w:p>
        </w:tc>
      </w:tr>
      <w:tr w:rsidR="0047055D" w:rsidRPr="0047055D" w:rsidTr="003E4CD5">
        <w:trPr>
          <w:trHeight w:val="27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CV_L50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Age at 50% maturity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CV_LFC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Length at first capture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CV_LFS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Length at full selection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CV_wla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Length-weight parameter a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CV_wlb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Length-weight parameter b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CV_steep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Imprecision in the  Steepness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sigmaL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Imprevision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 in length composition data</w:t>
            </w:r>
          </w:p>
        </w:tc>
      </w:tr>
      <w:tr w:rsidR="00B07805" w:rsidRPr="0047055D" w:rsidTr="00B07805">
        <w:trPr>
          <w:trHeight w:val="60"/>
        </w:trPr>
        <w:tc>
          <w:tcPr>
            <w:tcW w:w="9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05" w:rsidRPr="0047055D" w:rsidRDefault="00B07805" w:rsidP="00B0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7805">
              <w:rPr>
                <w:rFonts w:ascii="Arial" w:eastAsia="Times New Roman" w:hAnsi="Arial" w:cs="Arial"/>
                <w:b/>
                <w:sz w:val="20"/>
                <w:szCs w:val="20"/>
              </w:rPr>
              <w:t>Miscellaneous</w:t>
            </w:r>
          </w:p>
        </w:tc>
      </w:tr>
      <w:tr w:rsidR="0047055D" w:rsidRPr="0047055D" w:rsidTr="00B07805">
        <w:trPr>
          <w:trHeight w:val="285"/>
        </w:trPr>
        <w:tc>
          <w:tcPr>
            <w:tcW w:w="15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Name of the dataset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Units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Units (e.g.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tonnes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Reference OFL (e.g. a previous catch recommendation)</w:t>
            </w:r>
          </w:p>
        </w:tc>
      </w:tr>
      <w:tr w:rsidR="0047055D" w:rsidRPr="0047055D" w:rsidTr="003E4CD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Ref_type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Reference OFL type (input control, catch limit)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LHYear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>Last historical year of the simulation (prior to projections)</w:t>
            </w:r>
          </w:p>
        </w:tc>
      </w:tr>
      <w:tr w:rsidR="0047055D" w:rsidRPr="0047055D" w:rsidTr="00B07805">
        <w:trPr>
          <w:trHeight w:val="240"/>
        </w:trPr>
        <w:tc>
          <w:tcPr>
            <w:tcW w:w="15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MPrec</w:t>
            </w:r>
            <w:proofErr w:type="spellEnd"/>
          </w:p>
        </w:tc>
        <w:tc>
          <w:tcPr>
            <w:tcW w:w="79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A previous recommendation of a management procedure (e.g. a catch limit in </w:t>
            </w:r>
            <w:proofErr w:type="spellStart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>tonnes</w:t>
            </w:r>
            <w:proofErr w:type="spellEnd"/>
            <w:r w:rsidRPr="0047055D">
              <w:rPr>
                <w:rFonts w:ascii="Arial" w:eastAsia="Times New Roman" w:hAnsi="Arial" w:cs="Arial"/>
                <w:sz w:val="20"/>
                <w:szCs w:val="20"/>
              </w:rPr>
              <w:t xml:space="preserve">). </w:t>
            </w:r>
          </w:p>
        </w:tc>
      </w:tr>
      <w:tr w:rsidR="0047055D" w:rsidRPr="0047055D" w:rsidTr="00B07805">
        <w:trPr>
          <w:trHeight w:val="90"/>
        </w:trPr>
        <w:tc>
          <w:tcPr>
            <w:tcW w:w="15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55D" w:rsidRPr="0047055D" w:rsidRDefault="0047055D" w:rsidP="00470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15EC" w:rsidRDefault="008B15EC"/>
    <w:sectPr w:rsidR="008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5D"/>
    <w:rsid w:val="003E4CD5"/>
    <w:rsid w:val="0047055D"/>
    <w:rsid w:val="00506DB7"/>
    <w:rsid w:val="008B15EC"/>
    <w:rsid w:val="00B07805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2B10"/>
  <w15:chartTrackingRefBased/>
  <w15:docId w15:val="{BA966D68-B730-488A-9088-3CC393B5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5</cp:revision>
  <dcterms:created xsi:type="dcterms:W3CDTF">2016-09-10T20:49:00Z</dcterms:created>
  <dcterms:modified xsi:type="dcterms:W3CDTF">2016-09-10T20:57:00Z</dcterms:modified>
</cp:coreProperties>
</file>