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E44EA" w:rsidR="008D0CBD" w:rsidP="7852E78F" w:rsidRDefault="0DC941F0" w14:paraId="4C2F85AE" w14:textId="06FF81A0">
      <w:pPr>
        <w:spacing w:after="0"/>
        <w:jc w:val="right"/>
        <w:rPr>
          <w:rFonts w:ascii="Arial" w:hAnsi="Arial" w:eastAsia="Trebuchet MS" w:cs="Arial"/>
          <w:lang w:val="es-419"/>
        </w:rPr>
      </w:pPr>
      <w:r w:rsidRPr="7852E78F">
        <w:rPr>
          <w:rFonts w:ascii="Arial" w:hAnsi="Arial" w:eastAsia="Trebuchet MS" w:cs="Arial"/>
          <w:u w:val="single"/>
          <w:lang w:val="es-419"/>
        </w:rPr>
        <w:t>[</w:t>
      </w:r>
      <w:r w:rsidRPr="7852E78F" w:rsidR="35FB10B0">
        <w:rPr>
          <w:rFonts w:ascii="Arial" w:hAnsi="Arial" w:eastAsia="Trebuchet MS" w:cs="Arial"/>
          <w:u w:val="single"/>
          <w:lang w:val="es-419"/>
        </w:rPr>
        <w:t>Ciudad</w:t>
      </w:r>
      <w:r w:rsidRPr="7852E78F" w:rsidR="4398D9BC">
        <w:rPr>
          <w:rFonts w:ascii="Arial" w:hAnsi="Arial" w:eastAsia="Trebuchet MS" w:cs="Arial"/>
          <w:u w:val="single"/>
          <w:lang w:val="es-419"/>
        </w:rPr>
        <w:t>]</w:t>
      </w:r>
      <w:r w:rsidRPr="7852E78F" w:rsidR="35FB10B0">
        <w:rPr>
          <w:rFonts w:ascii="Arial" w:hAnsi="Arial" w:eastAsia="Trebuchet MS" w:cs="Arial"/>
          <w:u w:val="single"/>
          <w:lang w:val="es-419"/>
        </w:rPr>
        <w:t>,</w:t>
      </w:r>
      <w:r w:rsidRPr="7852E78F" w:rsidR="4C78CC77">
        <w:rPr>
          <w:rFonts w:ascii="Arial" w:hAnsi="Arial" w:eastAsia="Trebuchet MS" w:cs="Arial"/>
          <w:u w:val="single"/>
          <w:lang w:val="es-419"/>
        </w:rPr>
        <w:t xml:space="preserve"> </w:t>
      </w:r>
      <w:r w:rsidRPr="7852E78F" w:rsidR="17342C6E">
        <w:rPr>
          <w:rFonts w:ascii="Arial" w:hAnsi="Arial" w:eastAsia="Trebuchet MS" w:cs="Arial"/>
          <w:u w:val="single"/>
          <w:lang w:val="es-419"/>
        </w:rPr>
        <w:t>[</w:t>
      </w:r>
      <w:r w:rsidRPr="7852E78F" w:rsidR="35FB10B0">
        <w:rPr>
          <w:rFonts w:ascii="Arial" w:hAnsi="Arial" w:eastAsia="Trebuchet MS" w:cs="Arial"/>
          <w:u w:val="single"/>
          <w:lang w:val="es-419"/>
        </w:rPr>
        <w:t>día</w:t>
      </w:r>
      <w:r w:rsidRPr="7852E78F" w:rsidR="2459084A">
        <w:rPr>
          <w:rFonts w:ascii="Arial" w:hAnsi="Arial" w:eastAsia="Trebuchet MS" w:cs="Arial"/>
          <w:u w:val="single"/>
          <w:lang w:val="es-419"/>
        </w:rPr>
        <w:t>]</w:t>
      </w:r>
      <w:r w:rsidRPr="7852E78F" w:rsidR="35FB10B0">
        <w:rPr>
          <w:rFonts w:ascii="Arial" w:hAnsi="Arial" w:eastAsia="Trebuchet MS" w:cs="Arial"/>
          <w:lang w:val="es-419"/>
        </w:rPr>
        <w:t xml:space="preserve"> de </w:t>
      </w:r>
      <w:r w:rsidRPr="7852E78F" w:rsidR="1035BD03">
        <w:rPr>
          <w:rFonts w:ascii="Arial" w:hAnsi="Arial" w:eastAsia="Trebuchet MS" w:cs="Arial"/>
          <w:lang w:val="es-419"/>
        </w:rPr>
        <w:t>[</w:t>
      </w:r>
      <w:r w:rsidRPr="7852E78F" w:rsidR="35FB10B0">
        <w:rPr>
          <w:rFonts w:ascii="Arial" w:hAnsi="Arial" w:eastAsia="Trebuchet MS" w:cs="Arial"/>
          <w:u w:val="single"/>
          <w:lang w:val="es-419"/>
        </w:rPr>
        <w:t>mes</w:t>
      </w:r>
      <w:r w:rsidRPr="7852E78F" w:rsidR="619F9465">
        <w:rPr>
          <w:rFonts w:ascii="Arial" w:hAnsi="Arial" w:eastAsia="Trebuchet MS" w:cs="Arial"/>
          <w:u w:val="single"/>
          <w:lang w:val="es-419"/>
        </w:rPr>
        <w:t>]</w:t>
      </w:r>
      <w:r w:rsidRPr="7852E78F" w:rsidR="35FB10B0">
        <w:rPr>
          <w:rFonts w:ascii="Arial" w:hAnsi="Arial" w:eastAsia="Trebuchet MS" w:cs="Arial"/>
          <w:lang w:val="es-419"/>
        </w:rPr>
        <w:t xml:space="preserve"> de </w:t>
      </w:r>
      <w:r w:rsidRPr="7852E78F" w:rsidR="6091F421">
        <w:rPr>
          <w:rFonts w:ascii="Arial" w:hAnsi="Arial" w:eastAsia="Trebuchet MS" w:cs="Arial"/>
          <w:lang w:val="es-419"/>
        </w:rPr>
        <w:t>[</w:t>
      </w:r>
      <w:r w:rsidRPr="7852E78F" w:rsidR="6091F421">
        <w:rPr>
          <w:rFonts w:ascii="Arial" w:hAnsi="Arial" w:eastAsia="Trebuchet MS" w:cs="Arial"/>
          <w:u w:val="single"/>
          <w:lang w:val="es-419"/>
        </w:rPr>
        <w:t>año]</w:t>
      </w:r>
    </w:p>
    <w:p w:rsidRPr="00FD0435" w:rsidR="008D0CBD" w:rsidP="2377CB5D" w:rsidRDefault="008D0CBD" w14:paraId="562853EE" w14:textId="77777777">
      <w:pPr>
        <w:spacing w:after="0"/>
        <w:jc w:val="both"/>
        <w:rPr>
          <w:rFonts w:ascii="Arial" w:hAnsi="Arial" w:eastAsia="Trebuchet MS" w:cs="Arial"/>
          <w:lang w:val="es-419"/>
        </w:rPr>
      </w:pPr>
    </w:p>
    <w:p w:rsidRPr="007E44EA" w:rsidR="008D0CBD" w:rsidP="2377CB5D" w:rsidRDefault="008D0CBD" w14:paraId="0640A629" w14:textId="2A098D9F">
      <w:pPr>
        <w:spacing w:after="0"/>
        <w:jc w:val="both"/>
        <w:rPr>
          <w:rFonts w:ascii="Arial" w:hAnsi="Arial" w:eastAsia="Trebuchet MS" w:cs="Arial"/>
          <w:color w:val="000000" w:themeColor="text1"/>
          <w:lang w:val="es-CO"/>
        </w:rPr>
      </w:pPr>
      <w:r w:rsidRPr="2377CB5D">
        <w:rPr>
          <w:rFonts w:ascii="Arial" w:hAnsi="Arial" w:eastAsia="Trebuchet MS" w:cs="Arial"/>
          <w:lang w:val="es-419"/>
        </w:rPr>
        <w:t xml:space="preserve">Señor(a) </w:t>
      </w:r>
      <w:r w:rsidRPr="00B202E1">
        <w:rPr>
          <w:lang w:val="es-CO"/>
        </w:rPr>
        <w:br/>
      </w:r>
      <w:r w:rsidRPr="2377CB5D">
        <w:rPr>
          <w:rFonts w:ascii="Arial" w:hAnsi="Arial" w:eastAsia="Trebuchet MS" w:cs="Arial"/>
          <w:lang w:val="es-419"/>
        </w:rPr>
        <w:t xml:space="preserve">Juez ___ de Ejecución de Penas y Medidas de Seguridad </w:t>
      </w:r>
      <w:r w:rsidRPr="2377CB5D" w:rsidR="007E44EA">
        <w:rPr>
          <w:rFonts w:ascii="Arial" w:hAnsi="Arial" w:eastAsia="Trebuchet MS" w:cs="Arial"/>
          <w:lang w:val="es-419"/>
        </w:rPr>
        <w:t>de ______________________</w:t>
      </w:r>
      <w:r w:rsidRPr="00B202E1">
        <w:rPr>
          <w:lang w:val="es-CO"/>
        </w:rPr>
        <w:br/>
      </w:r>
      <w:r w:rsidRPr="2377CB5D">
        <w:rPr>
          <w:rFonts w:ascii="Arial" w:hAnsi="Arial" w:eastAsia="Trebuchet MS" w:cs="Arial"/>
          <w:color w:val="000000" w:themeColor="text1"/>
          <w:lang w:val="es-419"/>
        </w:rPr>
        <w:t>E.</w:t>
      </w:r>
      <w:r w:rsidRPr="00B202E1">
        <w:rPr>
          <w:lang w:val="es-CO"/>
        </w:rPr>
        <w:tab/>
      </w:r>
      <w:r w:rsidRPr="2377CB5D">
        <w:rPr>
          <w:rFonts w:ascii="Arial" w:hAnsi="Arial" w:eastAsia="Trebuchet MS" w:cs="Arial"/>
          <w:color w:val="000000" w:themeColor="text1"/>
          <w:lang w:val="es-419"/>
        </w:rPr>
        <w:t>S.</w:t>
      </w:r>
      <w:r w:rsidRPr="00B202E1">
        <w:rPr>
          <w:lang w:val="es-CO"/>
        </w:rPr>
        <w:tab/>
      </w:r>
      <w:r w:rsidRPr="2377CB5D">
        <w:rPr>
          <w:rFonts w:ascii="Arial" w:hAnsi="Arial" w:eastAsia="Trebuchet MS" w:cs="Arial"/>
          <w:color w:val="000000" w:themeColor="text1"/>
          <w:lang w:val="es-419"/>
        </w:rPr>
        <w:t>D.</w:t>
      </w:r>
    </w:p>
    <w:p w:rsidRPr="00FD0435" w:rsidR="008D0CBD" w:rsidP="2377CB5D" w:rsidRDefault="008D0CBD" w14:paraId="7933150F" w14:textId="77777777">
      <w:pPr>
        <w:spacing w:after="0"/>
        <w:jc w:val="both"/>
        <w:rPr>
          <w:rFonts w:ascii="Arial" w:hAnsi="Arial" w:eastAsia="Trebuchet MS" w:cs="Arial"/>
          <w:color w:val="000000" w:themeColor="text1"/>
          <w:lang w:val="es-419"/>
        </w:rPr>
      </w:pPr>
    </w:p>
    <w:tbl>
      <w:tblPr>
        <w:tblStyle w:val="Tablaconcuadrcula"/>
        <w:tblW w:w="0" w:type="auto"/>
        <w:tblLayout w:type="fixed"/>
        <w:tblLook w:val="06A0" w:firstRow="1" w:lastRow="0" w:firstColumn="1" w:lastColumn="0" w:noHBand="1" w:noVBand="1"/>
      </w:tblPr>
      <w:tblGrid>
        <w:gridCol w:w="2220"/>
        <w:gridCol w:w="7140"/>
      </w:tblGrid>
      <w:tr w:rsidRPr="00FD0435" w:rsidR="008D0CBD" w:rsidTr="5AF9E6B8" w14:paraId="449AB47D" w14:textId="77777777">
        <w:trPr>
          <w:trHeight w:val="300"/>
        </w:trPr>
        <w:tc>
          <w:tcPr>
            <w:tcW w:w="2220" w:type="dxa"/>
            <w:tcMar/>
          </w:tcPr>
          <w:p w:rsidRPr="00FD0435" w:rsidR="008D0CBD" w:rsidP="2377CB5D" w:rsidRDefault="008D0CBD" w14:paraId="37BBDA0F" w14:textId="77777777">
            <w:pPr>
              <w:rPr>
                <w:rFonts w:ascii="Arial" w:hAnsi="Arial" w:eastAsia="Trebuchet MS" w:cs="Arial"/>
                <w:color w:val="000000" w:themeColor="text1"/>
                <w:lang w:val="es-419"/>
              </w:rPr>
            </w:pPr>
            <w:r w:rsidRPr="2377CB5D">
              <w:rPr>
                <w:rFonts w:ascii="Arial" w:hAnsi="Arial" w:eastAsia="Trebuchet MS" w:cs="Arial"/>
                <w:color w:val="000000" w:themeColor="text1"/>
                <w:lang w:val="es-419"/>
              </w:rPr>
              <w:t>Radicado:</w:t>
            </w:r>
          </w:p>
        </w:tc>
        <w:tc>
          <w:tcPr>
            <w:tcW w:w="7140" w:type="dxa"/>
            <w:tcMar/>
          </w:tcPr>
          <w:p w:rsidRPr="00FD0435" w:rsidR="008D0CBD" w:rsidP="2377CB5D" w:rsidRDefault="008D0CBD" w14:paraId="3CA943CC" w14:textId="77777777">
            <w:pPr>
              <w:rPr>
                <w:rFonts w:ascii="Arial" w:hAnsi="Arial" w:eastAsia="Trebuchet MS" w:cs="Arial"/>
                <w:color w:val="000000" w:themeColor="text1"/>
                <w:lang w:val="es-419"/>
              </w:rPr>
            </w:pPr>
          </w:p>
        </w:tc>
      </w:tr>
      <w:tr w:rsidRPr="007E44EA" w:rsidR="008D0CBD" w:rsidTr="5AF9E6B8" w14:paraId="2B416B37" w14:textId="77777777">
        <w:trPr>
          <w:trHeight w:val="300"/>
        </w:trPr>
        <w:tc>
          <w:tcPr>
            <w:tcW w:w="2220" w:type="dxa"/>
            <w:tcMar/>
          </w:tcPr>
          <w:p w:rsidRPr="00FD0435" w:rsidR="008D0CBD" w:rsidP="2377CB5D" w:rsidRDefault="008D0CBD" w14:paraId="7E0AEEE8" w14:textId="77777777">
            <w:pPr>
              <w:rPr>
                <w:rFonts w:ascii="Arial" w:hAnsi="Arial" w:eastAsia="Trebuchet MS" w:cs="Arial"/>
                <w:color w:val="000000" w:themeColor="text1"/>
                <w:lang w:val="es-419"/>
              </w:rPr>
            </w:pPr>
            <w:r w:rsidRPr="2377CB5D">
              <w:rPr>
                <w:rFonts w:ascii="Arial" w:hAnsi="Arial" w:eastAsia="Trebuchet MS" w:cs="Arial"/>
                <w:color w:val="000000" w:themeColor="text1"/>
                <w:lang w:val="es-419"/>
              </w:rPr>
              <w:t>Asunto:</w:t>
            </w:r>
          </w:p>
        </w:tc>
        <w:tc>
          <w:tcPr>
            <w:tcW w:w="7140" w:type="dxa"/>
            <w:tcMar/>
          </w:tcPr>
          <w:p w:rsidRPr="00FD0435" w:rsidR="008D0CBD" w:rsidP="5AF9E6B8" w:rsidRDefault="008D0CBD" w14:paraId="047C2FC6" w14:textId="6EB23838">
            <w:pPr>
              <w:pStyle w:val="Normal"/>
              <w:rPr>
                <w:rFonts w:ascii="Arial" w:hAnsi="Arial" w:eastAsia="Trebuchet MS" w:cs="Arial"/>
                <w:lang w:val="es-419"/>
              </w:rPr>
            </w:pPr>
            <w:r w:rsidRPr="5AF9E6B8" w:rsidR="008D0CBD">
              <w:rPr>
                <w:rFonts w:ascii="Arial" w:hAnsi="Arial" w:eastAsia="Trebuchet MS" w:cs="Arial"/>
                <w:lang w:val="es-419"/>
              </w:rPr>
              <w:t xml:space="preserve">Solicitud de libertad condicional </w:t>
            </w:r>
            <w:r w:rsidRPr="5AF9E6B8" w:rsidR="756BCBAC">
              <w:rPr>
                <w:rFonts w:ascii="Arial" w:hAnsi="Arial" w:eastAsia="Trebuchet MS" w:cs="Arial"/>
                <w:b w:val="0"/>
                <w:bCs w:val="0"/>
                <w:lang w:val="es-419"/>
              </w:rPr>
              <w:t>- Brigadas jurídicas - Auto 1667 de 2025</w:t>
            </w:r>
          </w:p>
        </w:tc>
      </w:tr>
      <w:tr w:rsidRPr="00B202E1" w:rsidR="008D0CBD" w:rsidTr="5AF9E6B8" w14:paraId="3EEFA42B" w14:textId="77777777">
        <w:trPr>
          <w:trHeight w:val="300"/>
        </w:trPr>
        <w:tc>
          <w:tcPr>
            <w:tcW w:w="2220" w:type="dxa"/>
            <w:tcMar/>
          </w:tcPr>
          <w:p w:rsidRPr="00FD0435" w:rsidR="008D0CBD" w:rsidP="2377CB5D" w:rsidRDefault="008D0CBD" w14:paraId="07BADDDF" w14:textId="77777777">
            <w:pPr>
              <w:rPr>
                <w:rFonts w:ascii="Arial" w:hAnsi="Arial" w:eastAsia="Trebuchet MS" w:cs="Arial"/>
                <w:color w:val="000000" w:themeColor="text1"/>
                <w:lang w:val="es-419"/>
              </w:rPr>
            </w:pPr>
            <w:r w:rsidRPr="2377CB5D">
              <w:rPr>
                <w:rFonts w:ascii="Arial" w:hAnsi="Arial" w:eastAsia="Trebuchet MS" w:cs="Arial"/>
                <w:color w:val="000000" w:themeColor="text1"/>
                <w:lang w:val="es-419"/>
              </w:rPr>
              <w:t>Persona privada de la libertad:</w:t>
            </w:r>
          </w:p>
        </w:tc>
        <w:tc>
          <w:tcPr>
            <w:tcW w:w="7140" w:type="dxa"/>
            <w:tcMar/>
          </w:tcPr>
          <w:p w:rsidRPr="00FD0435" w:rsidR="008D0CBD" w:rsidP="2377CB5D" w:rsidRDefault="008D0CBD" w14:paraId="26DE7307" w14:textId="77777777">
            <w:pPr>
              <w:rPr>
                <w:rFonts w:ascii="Arial" w:hAnsi="Arial" w:eastAsia="Trebuchet MS" w:cs="Arial"/>
                <w:color w:val="000000" w:themeColor="text1"/>
                <w:lang w:val="es-419"/>
              </w:rPr>
            </w:pPr>
          </w:p>
        </w:tc>
      </w:tr>
    </w:tbl>
    <w:p w:rsidRPr="00FD0435" w:rsidR="008D0CBD" w:rsidP="2377CB5D" w:rsidRDefault="008D0CBD" w14:paraId="0A79CA2F" w14:textId="77777777">
      <w:pPr>
        <w:spacing w:after="0"/>
        <w:jc w:val="both"/>
        <w:rPr>
          <w:rFonts w:ascii="Arial" w:hAnsi="Arial" w:eastAsia="Trebuchet MS" w:cs="Arial"/>
          <w:lang w:val="es-419"/>
        </w:rPr>
      </w:pPr>
    </w:p>
    <w:p w:rsidRPr="00FD0435" w:rsidR="008D0CBD" w:rsidP="2377CB5D" w:rsidRDefault="008D0CBD" w14:paraId="7D4E2844" w14:textId="77777777">
      <w:pPr>
        <w:spacing w:after="0"/>
        <w:jc w:val="both"/>
        <w:rPr>
          <w:rFonts w:ascii="Arial" w:hAnsi="Arial" w:eastAsia="Trebuchet MS" w:cs="Arial"/>
          <w:lang w:val="es-419"/>
        </w:rPr>
      </w:pPr>
      <w:r w:rsidRPr="2377CB5D">
        <w:rPr>
          <w:rFonts w:ascii="Arial" w:hAnsi="Arial" w:eastAsia="Trebuchet MS" w:cs="Arial"/>
          <w:lang w:val="es-419"/>
        </w:rPr>
        <w:t xml:space="preserve">Respetado(a) señor(a) Juez: </w:t>
      </w:r>
    </w:p>
    <w:p w:rsidRPr="00FD0435" w:rsidR="008D0CBD" w:rsidP="2377CB5D" w:rsidRDefault="008D0CBD" w14:paraId="3A6BA593" w14:textId="77777777">
      <w:pPr>
        <w:spacing w:after="0"/>
        <w:jc w:val="both"/>
        <w:rPr>
          <w:rFonts w:ascii="Arial" w:hAnsi="Arial" w:eastAsia="Trebuchet MS" w:cs="Arial"/>
          <w:lang w:val="es-419"/>
        </w:rPr>
      </w:pPr>
    </w:p>
    <w:p w:rsidRPr="00FD0435" w:rsidR="008D0CBD" w:rsidP="2377CB5D" w:rsidRDefault="008D0CBD" w14:paraId="4EBBCF65" w14:textId="4645EE61">
      <w:pPr>
        <w:spacing w:after="0"/>
        <w:jc w:val="both"/>
        <w:rPr>
          <w:rFonts w:ascii="Arial" w:hAnsi="Arial" w:eastAsia="Trebuchet MS" w:cs="Arial"/>
          <w:lang w:val="es-419"/>
        </w:rPr>
      </w:pPr>
      <w:r w:rsidRPr="5AF9E6B8" w:rsidR="008D0CBD">
        <w:rPr>
          <w:rFonts w:ascii="Arial" w:hAnsi="Arial" w:eastAsia="Trebuchet MS" w:cs="Arial"/>
          <w:color w:val="000000" w:themeColor="text1" w:themeTint="FF" w:themeShade="FF"/>
          <w:lang w:val="es-419"/>
        </w:rPr>
        <w:t xml:space="preserve">________________________________________________, </w:t>
      </w:r>
      <w:r w:rsidRPr="5AF9E6B8" w:rsidR="008D0CBD">
        <w:rPr>
          <w:rFonts w:ascii="Arial" w:hAnsi="Arial" w:eastAsia="Trebuchet MS" w:cs="Arial"/>
          <w:lang w:val="es-419"/>
        </w:rPr>
        <w:t>identificado(a) con cédula de ciudadanía No. ____________, y tarjeta profesional No. ____________,</w:t>
      </w:r>
      <w:r w:rsidRPr="5AF9E6B8" w:rsidR="008D0CBD">
        <w:rPr>
          <w:rFonts w:ascii="Arial" w:hAnsi="Arial" w:eastAsia="Trebuchet MS" w:cs="Arial"/>
          <w:color w:val="000000" w:themeColor="text1" w:themeTint="FF" w:themeShade="FF"/>
          <w:lang w:val="es-419"/>
        </w:rPr>
        <w:t xml:space="preserve"> en mi calidad de Defensor(a) Público(a) de</w:t>
      </w:r>
      <w:r w:rsidRPr="5AF9E6B8" w:rsidR="008D0CBD">
        <w:rPr>
          <w:rFonts w:ascii="Arial" w:hAnsi="Arial" w:eastAsia="Trebuchet MS" w:cs="Arial"/>
          <w:lang w:val="es-419"/>
        </w:rPr>
        <w:t xml:space="preserve"> </w:t>
      </w:r>
      <w:r w:rsidRPr="5AF9E6B8" w:rsidR="008D0CBD">
        <w:rPr>
          <w:rFonts w:ascii="Arial" w:hAnsi="Arial" w:eastAsia="Trebuchet MS" w:cs="Arial"/>
          <w:color w:val="000000" w:themeColor="text1" w:themeTint="FF" w:themeShade="FF"/>
          <w:lang w:val="es-419"/>
        </w:rPr>
        <w:t>________________________________________________,</w:t>
      </w:r>
      <w:r w:rsidRPr="5AF9E6B8" w:rsidR="008D0CBD">
        <w:rPr>
          <w:rFonts w:ascii="Arial" w:hAnsi="Arial" w:eastAsia="Trebuchet MS" w:cs="Arial"/>
          <w:lang w:val="es-419"/>
        </w:rPr>
        <w:t xml:space="preserve"> identificado(a) con cédula de ciudadanía No. ____________</w:t>
      </w:r>
      <w:r w:rsidRPr="5AF9E6B8" w:rsidR="005D67C3">
        <w:rPr>
          <w:rFonts w:ascii="Arial" w:hAnsi="Arial" w:eastAsia="Trebuchet MS" w:cs="Arial"/>
          <w:lang w:val="es-419"/>
        </w:rPr>
        <w:t>,</w:t>
      </w:r>
      <w:r w:rsidRPr="5AF9E6B8" w:rsidR="002D14A3">
        <w:rPr>
          <w:rFonts w:ascii="Arial" w:hAnsi="Arial" w:eastAsia="Trebuchet MS" w:cs="Arial"/>
          <w:lang w:val="es-419"/>
        </w:rPr>
        <w:t xml:space="preserve"> </w:t>
      </w:r>
      <w:r w:rsidRPr="5AF9E6B8" w:rsidR="008D0CBD">
        <w:rPr>
          <w:rFonts w:ascii="Arial" w:hAnsi="Arial" w:eastAsia="Trebuchet MS" w:cs="Arial"/>
          <w:lang w:val="es-419"/>
        </w:rPr>
        <w:t xml:space="preserve">actualmente privado(a) de la libertad en </w:t>
      </w:r>
      <w:r w:rsidRPr="5AF9E6B8" w:rsidR="008D0CBD">
        <w:rPr>
          <w:rFonts w:ascii="Arial" w:hAnsi="Arial" w:eastAsia="Trebuchet MS" w:cs="Arial"/>
          <w:color w:val="000000" w:themeColor="text1" w:themeTint="FF" w:themeShade="FF"/>
          <w:lang w:val="es-419"/>
        </w:rPr>
        <w:t>________________________________________________</w:t>
      </w:r>
      <w:r w:rsidRPr="5AF9E6B8" w:rsidR="008D0CBD">
        <w:rPr>
          <w:rFonts w:ascii="Arial" w:hAnsi="Arial" w:eastAsia="Trebuchet MS" w:cs="Arial"/>
          <w:lang w:val="es-419"/>
        </w:rPr>
        <w:t>, de manera respetuosa me permito solicitar en favor de mi representado(a) la aplicación del subrogado penal de la libertad condicional, comoquiera que cumple con los requisitos previstos en la legislación penal para acceder al mismo.</w:t>
      </w:r>
    </w:p>
    <w:p w:rsidR="5AF9E6B8" w:rsidP="5AF9E6B8" w:rsidRDefault="5AF9E6B8" w14:paraId="38E0D8E4" w14:textId="17DF7CA6">
      <w:pPr>
        <w:spacing w:after="0"/>
        <w:jc w:val="both"/>
        <w:rPr>
          <w:rFonts w:ascii="Arial" w:hAnsi="Arial" w:eastAsia="Trebuchet MS" w:cs="Arial"/>
          <w:lang w:val="es-419"/>
        </w:rPr>
      </w:pPr>
    </w:p>
    <w:p w:rsidR="083BFBBC" w:rsidP="5AF9E6B8" w:rsidRDefault="083BFBBC" w14:paraId="21D5A583" w14:textId="60C7D905">
      <w:pPr>
        <w:spacing w:after="0"/>
        <w:jc w:val="both"/>
        <w:rPr>
          <w:rFonts w:ascii="Arial" w:hAnsi="Arial" w:eastAsia="Trebuchet MS" w:cs="Arial"/>
          <w:lang w:val="es-419"/>
        </w:rPr>
      </w:pPr>
      <w:r w:rsidRPr="5AF9E6B8" w:rsidR="083BFBBC">
        <w:rPr>
          <w:rFonts w:ascii="Arial" w:hAnsi="Arial" w:eastAsia="Trebuchet MS" w:cs="Arial"/>
          <w:lang w:val="es-419"/>
        </w:rPr>
        <w:t>La presente solicitud se enmarca en el cumplimiento de la realización de las brigadas jurídicas ordenadas por la Corte Constitucional en el Auto 1667 de 2025 a las autoridades: Defensoría del Pueblo, Procuraduría General de la Nación, Consejo Superior de la Judicatura y Ministerio de Justicia y del Derecho.</w:t>
      </w:r>
      <w:r w:rsidRPr="5AF9E6B8" w:rsidR="083BFBBC">
        <w:rPr>
          <w:rFonts w:ascii="Arial" w:hAnsi="Arial" w:eastAsia="Trebuchet MS" w:cs="Arial"/>
          <w:lang w:val="es-419"/>
        </w:rPr>
        <w:t xml:space="preserve"> </w:t>
      </w:r>
    </w:p>
    <w:p w:rsidRPr="00FD0435" w:rsidR="008D0CBD" w:rsidP="2377CB5D" w:rsidRDefault="008D0CBD" w14:paraId="16102B1D" w14:textId="77777777">
      <w:pPr>
        <w:spacing w:after="0"/>
        <w:jc w:val="both"/>
        <w:rPr>
          <w:rFonts w:ascii="Arial" w:hAnsi="Arial" w:eastAsia="Trebuchet MS" w:cs="Arial"/>
          <w:lang w:val="es-419"/>
        </w:rPr>
      </w:pPr>
    </w:p>
    <w:p w:rsidR="25E772E3" w:rsidP="7852E78F" w:rsidRDefault="25E772E3" w14:paraId="557C7ECE" w14:textId="7F4F6CF1">
      <w:pPr>
        <w:spacing w:after="0"/>
        <w:rPr>
          <w:rFonts w:ascii="Arial" w:hAnsi="Arial" w:eastAsia="Trebuchet MS" w:cs="Arial"/>
          <w:b/>
          <w:bCs/>
          <w:lang w:val="es-419"/>
        </w:rPr>
      </w:pPr>
      <w:r w:rsidRPr="7852E78F">
        <w:rPr>
          <w:rFonts w:ascii="Arial" w:hAnsi="Arial" w:eastAsia="Trebuchet MS" w:cs="Arial"/>
          <w:b/>
          <w:bCs/>
          <w:lang w:val="es-419"/>
        </w:rPr>
        <w:t xml:space="preserve">1. </w:t>
      </w:r>
      <w:r w:rsidRPr="7852E78F" w:rsidR="1C455C44">
        <w:rPr>
          <w:rFonts w:ascii="Arial" w:hAnsi="Arial" w:eastAsia="Trebuchet MS" w:cs="Arial"/>
          <w:b/>
          <w:bCs/>
          <w:lang w:val="es-419"/>
        </w:rPr>
        <w:t>Hechos</w:t>
      </w:r>
    </w:p>
    <w:p w:rsidR="00F2066F" w:rsidP="2377CB5D" w:rsidRDefault="00F2066F" w14:paraId="00F31CFD" w14:textId="77777777">
      <w:pPr>
        <w:spacing w:after="0"/>
        <w:rPr>
          <w:rFonts w:ascii="Arial" w:hAnsi="Arial" w:eastAsia="Trebuchet MS" w:cs="Arial"/>
          <w:b/>
          <w:bCs/>
          <w:lang w:val="es-419"/>
        </w:rPr>
      </w:pPr>
    </w:p>
    <w:p w:rsidR="00F2066F" w:rsidP="7852E78F" w:rsidRDefault="19581857" w14:paraId="104497D8" w14:textId="139791CC">
      <w:pPr>
        <w:spacing w:after="0"/>
        <w:jc w:val="both"/>
        <w:rPr>
          <w:rFonts w:ascii="Arial" w:hAnsi="Arial" w:eastAsia="Trebuchet MS" w:cs="Arial"/>
          <w:lang w:val="es-CO"/>
        </w:rPr>
      </w:pPr>
      <w:r w:rsidRPr="7852E78F">
        <w:rPr>
          <w:rFonts w:ascii="Arial" w:hAnsi="Arial" w:eastAsia="Trebuchet MS" w:cs="Arial"/>
          <w:lang w:val="es-CO"/>
        </w:rPr>
        <w:t xml:space="preserve">1.1. </w:t>
      </w:r>
      <w:r w:rsidRPr="7852E78F" w:rsidR="55573DD5">
        <w:rPr>
          <w:rFonts w:ascii="Arial" w:hAnsi="Arial" w:eastAsia="Trebuchet MS" w:cs="Arial"/>
          <w:lang w:val="es-CO"/>
        </w:rPr>
        <w:t>Mi representado(a) [Nombre] fue condenado(a) mediante sentencia proferida por el Juzgado [</w:t>
      </w:r>
      <w:r w:rsidRPr="7852E78F" w:rsidR="13FFBF5D">
        <w:rPr>
          <w:rFonts w:ascii="Arial" w:hAnsi="Arial" w:eastAsia="Trebuchet MS" w:cs="Arial"/>
          <w:lang w:val="es-CO"/>
        </w:rPr>
        <w:t>XX</w:t>
      </w:r>
      <w:r w:rsidRPr="7852E78F" w:rsidR="55573DD5">
        <w:rPr>
          <w:rFonts w:ascii="Arial" w:hAnsi="Arial" w:eastAsia="Trebuchet MS" w:cs="Arial"/>
          <w:lang w:val="es-CO"/>
        </w:rPr>
        <w:t>] Penal del Circuito de [</w:t>
      </w:r>
      <w:r w:rsidRPr="7852E78F" w:rsidR="13FFBF5D">
        <w:rPr>
          <w:rFonts w:ascii="Arial" w:hAnsi="Arial" w:eastAsia="Trebuchet MS" w:cs="Arial"/>
          <w:lang w:val="es-CO"/>
        </w:rPr>
        <w:t>XX</w:t>
      </w:r>
      <w:r w:rsidRPr="7852E78F" w:rsidR="55573DD5">
        <w:rPr>
          <w:rFonts w:ascii="Arial" w:hAnsi="Arial" w:eastAsia="Trebuchet MS" w:cs="Arial"/>
          <w:lang w:val="es-CO"/>
        </w:rPr>
        <w:t>], en [</w:t>
      </w:r>
      <w:r w:rsidRPr="7852E78F" w:rsidR="169B02B4">
        <w:rPr>
          <w:rFonts w:ascii="Arial" w:hAnsi="Arial" w:eastAsia="Trebuchet MS" w:cs="Arial"/>
          <w:lang w:val="es-CO"/>
        </w:rPr>
        <w:t>fecha</w:t>
      </w:r>
      <w:r w:rsidRPr="7852E78F" w:rsidR="55573DD5">
        <w:rPr>
          <w:rFonts w:ascii="Arial" w:hAnsi="Arial" w:eastAsia="Trebuchet MS" w:cs="Arial"/>
          <w:lang w:val="es-CO"/>
        </w:rPr>
        <w:t>], a la pena de [</w:t>
      </w:r>
      <w:r w:rsidRPr="7852E78F" w:rsidR="13FFBF5D">
        <w:rPr>
          <w:rFonts w:ascii="Arial" w:hAnsi="Arial" w:eastAsia="Trebuchet MS" w:cs="Arial"/>
          <w:lang w:val="es-CO"/>
        </w:rPr>
        <w:t>XX</w:t>
      </w:r>
      <w:r w:rsidRPr="7852E78F" w:rsidR="55573DD5">
        <w:rPr>
          <w:rFonts w:ascii="Arial" w:hAnsi="Arial" w:eastAsia="Trebuchet MS" w:cs="Arial"/>
          <w:lang w:val="es-CO"/>
        </w:rPr>
        <w:t>] años</w:t>
      </w:r>
      <w:r w:rsidRPr="7852E78F" w:rsidR="13FFBF5D">
        <w:rPr>
          <w:rFonts w:ascii="Arial" w:hAnsi="Arial" w:eastAsia="Trebuchet MS" w:cs="Arial"/>
          <w:lang w:val="es-CO"/>
        </w:rPr>
        <w:t xml:space="preserve"> y </w:t>
      </w:r>
      <w:r w:rsidRPr="7852E78F" w:rsidR="535613A6">
        <w:rPr>
          <w:rFonts w:ascii="Arial" w:hAnsi="Arial" w:eastAsia="Trebuchet MS" w:cs="Arial"/>
          <w:lang w:val="es-CO"/>
        </w:rPr>
        <w:t xml:space="preserve">[XX] </w:t>
      </w:r>
      <w:r w:rsidRPr="7852E78F" w:rsidR="13FFBF5D">
        <w:rPr>
          <w:rFonts w:ascii="Arial" w:hAnsi="Arial" w:eastAsia="Trebuchet MS" w:cs="Arial"/>
          <w:lang w:val="es-CO"/>
        </w:rPr>
        <w:t>meses</w:t>
      </w:r>
      <w:r w:rsidRPr="7852E78F" w:rsidR="55573DD5">
        <w:rPr>
          <w:rFonts w:ascii="Arial" w:hAnsi="Arial" w:eastAsia="Trebuchet MS" w:cs="Arial"/>
          <w:lang w:val="es-CO"/>
        </w:rPr>
        <w:t xml:space="preserve"> de prisión, por el delito de [</w:t>
      </w:r>
      <w:r w:rsidRPr="7852E78F" w:rsidR="13FFBF5D">
        <w:rPr>
          <w:rFonts w:ascii="Arial" w:hAnsi="Arial" w:eastAsia="Trebuchet MS" w:cs="Arial"/>
          <w:lang w:val="es-CO"/>
        </w:rPr>
        <w:t>XX</w:t>
      </w:r>
      <w:r w:rsidRPr="7852E78F" w:rsidR="55573DD5">
        <w:rPr>
          <w:rFonts w:ascii="Arial" w:hAnsi="Arial" w:eastAsia="Trebuchet MS" w:cs="Arial"/>
          <w:lang w:val="es-CO"/>
        </w:rPr>
        <w:t>].</w:t>
      </w:r>
    </w:p>
    <w:p w:rsidRPr="00743F3E" w:rsidR="002D14A3" w:rsidP="2377CB5D" w:rsidRDefault="002D14A3" w14:paraId="56E71377" w14:textId="77777777">
      <w:pPr>
        <w:pStyle w:val="Prrafodelista"/>
        <w:spacing w:after="0"/>
        <w:jc w:val="both"/>
        <w:rPr>
          <w:rFonts w:ascii="Arial" w:hAnsi="Arial" w:eastAsia="Trebuchet MS" w:cs="Arial"/>
          <w:lang w:val="es-CO"/>
        </w:rPr>
      </w:pPr>
    </w:p>
    <w:p w:rsidR="00F2066F" w:rsidP="7852E78F" w:rsidRDefault="79A3AB39" w14:paraId="3281FA82" w14:textId="16796665">
      <w:pPr>
        <w:spacing w:after="0"/>
        <w:jc w:val="both"/>
        <w:rPr>
          <w:rFonts w:ascii="Arial" w:hAnsi="Arial" w:eastAsia="Trebuchet MS" w:cs="Arial"/>
          <w:lang w:val="es-CO"/>
        </w:rPr>
      </w:pPr>
      <w:r w:rsidRPr="7852E78F">
        <w:rPr>
          <w:rFonts w:ascii="Arial" w:hAnsi="Arial" w:eastAsia="Trebuchet MS" w:cs="Arial"/>
          <w:lang w:val="es-CO"/>
        </w:rPr>
        <w:t xml:space="preserve">1.2. </w:t>
      </w:r>
      <w:r w:rsidRPr="7852E78F" w:rsidR="55573DD5">
        <w:rPr>
          <w:rFonts w:ascii="Arial" w:hAnsi="Arial" w:eastAsia="Trebuchet MS" w:cs="Arial"/>
          <w:lang w:val="es-CO"/>
        </w:rPr>
        <w:t xml:space="preserve">A la fecha, ha </w:t>
      </w:r>
      <w:r w:rsidRPr="7852E78F" w:rsidR="3932B8BD">
        <w:rPr>
          <w:rFonts w:ascii="Arial" w:hAnsi="Arial" w:eastAsia="Trebuchet MS" w:cs="Arial"/>
          <w:lang w:val="es-CO"/>
        </w:rPr>
        <w:t>cumpli</w:t>
      </w:r>
      <w:r w:rsidRPr="7852E78F" w:rsidR="55573DD5">
        <w:rPr>
          <w:rFonts w:ascii="Arial" w:hAnsi="Arial" w:eastAsia="Trebuchet MS" w:cs="Arial"/>
          <w:lang w:val="es-CO"/>
        </w:rPr>
        <w:t xml:space="preserve">do </w:t>
      </w:r>
      <w:r w:rsidRPr="7852E78F" w:rsidR="17DB85F6">
        <w:rPr>
          <w:rFonts w:ascii="Arial" w:hAnsi="Arial" w:eastAsia="Trebuchet MS" w:cs="Arial"/>
          <w:lang w:val="es-CO"/>
        </w:rPr>
        <w:t xml:space="preserve">un </w:t>
      </w:r>
      <w:r w:rsidRPr="7852E78F" w:rsidR="21DFDDE7">
        <w:rPr>
          <w:rFonts w:ascii="Arial" w:hAnsi="Arial" w:eastAsia="Trebuchet MS" w:cs="Arial"/>
          <w:lang w:val="es-CO"/>
        </w:rPr>
        <w:t>period</w:t>
      </w:r>
      <w:r w:rsidRPr="7852E78F" w:rsidR="55573DD5">
        <w:rPr>
          <w:rFonts w:ascii="Arial" w:hAnsi="Arial" w:eastAsia="Trebuchet MS" w:cs="Arial"/>
          <w:lang w:val="es-CO"/>
        </w:rPr>
        <w:t>o superior a las tres quintas partes de la pena impuesta</w:t>
      </w:r>
      <w:r w:rsidRPr="7852E78F" w:rsidR="10E48D9C">
        <w:rPr>
          <w:rFonts w:ascii="Arial" w:hAnsi="Arial" w:eastAsia="Trebuchet MS" w:cs="Arial"/>
          <w:lang w:val="es-CO"/>
        </w:rPr>
        <w:t>, s</w:t>
      </w:r>
      <w:r w:rsidR="00B202E1">
        <w:rPr>
          <w:rFonts w:ascii="Arial" w:hAnsi="Arial" w:eastAsia="Trebuchet MS" w:cs="Arial"/>
          <w:lang w:val="es-CO"/>
        </w:rPr>
        <w:t xml:space="preserve">umando </w:t>
      </w:r>
      <w:r w:rsidRPr="7852E78F" w:rsidR="55573DD5">
        <w:rPr>
          <w:rFonts w:ascii="Arial" w:hAnsi="Arial" w:eastAsia="Trebuchet MS" w:cs="Arial"/>
          <w:lang w:val="es-CO"/>
        </w:rPr>
        <w:t xml:space="preserve">tiempo físico </w:t>
      </w:r>
      <w:r w:rsidR="00B202E1">
        <w:rPr>
          <w:rFonts w:ascii="Arial" w:hAnsi="Arial" w:eastAsia="Trebuchet MS" w:cs="Arial"/>
          <w:lang w:val="es-CO"/>
        </w:rPr>
        <w:t>y</w:t>
      </w:r>
      <w:r w:rsidRPr="7852E78F" w:rsidR="55573DD5">
        <w:rPr>
          <w:rFonts w:ascii="Arial" w:hAnsi="Arial" w:eastAsia="Trebuchet MS" w:cs="Arial"/>
          <w:lang w:val="es-CO"/>
        </w:rPr>
        <w:t xml:space="preserve"> redención</w:t>
      </w:r>
      <w:r w:rsidRPr="7852E78F" w:rsidR="469F6FBC">
        <w:rPr>
          <w:rFonts w:ascii="Arial" w:hAnsi="Arial" w:eastAsia="Trebuchet MS" w:cs="Arial"/>
          <w:lang w:val="es-CO"/>
        </w:rPr>
        <w:t>.</w:t>
      </w:r>
    </w:p>
    <w:p w:rsidRPr="00F2066F" w:rsidR="002D14A3" w:rsidP="2377CB5D" w:rsidRDefault="002D14A3" w14:paraId="3B2D328D" w14:textId="77777777">
      <w:pPr>
        <w:spacing w:after="0"/>
        <w:ind w:left="720"/>
        <w:jc w:val="both"/>
        <w:rPr>
          <w:rFonts w:ascii="Arial" w:hAnsi="Arial" w:eastAsia="Trebuchet MS" w:cs="Arial"/>
          <w:lang w:val="es-CO"/>
        </w:rPr>
      </w:pPr>
    </w:p>
    <w:p w:rsidRPr="00743F3E" w:rsidR="002D14A3" w:rsidP="7852E78F" w:rsidRDefault="61B92131" w14:paraId="669F9F2A" w14:textId="7F4A99E5">
      <w:pPr>
        <w:spacing w:after="0"/>
        <w:jc w:val="both"/>
        <w:rPr>
          <w:rFonts w:ascii="Arial" w:hAnsi="Arial" w:eastAsia="Trebuchet MS" w:cs="Arial"/>
          <w:lang w:val="es-CO"/>
        </w:rPr>
      </w:pPr>
      <w:r w:rsidRPr="7852E78F">
        <w:rPr>
          <w:rFonts w:ascii="Arial" w:hAnsi="Arial" w:eastAsia="Trebuchet MS" w:cs="Arial"/>
          <w:lang w:val="es-CO"/>
        </w:rPr>
        <w:t xml:space="preserve">1.3. </w:t>
      </w:r>
      <w:r w:rsidRPr="7852E78F" w:rsidR="55573DD5">
        <w:rPr>
          <w:rFonts w:ascii="Arial" w:hAnsi="Arial" w:eastAsia="Trebuchet MS" w:cs="Arial"/>
          <w:lang w:val="es-CO"/>
        </w:rPr>
        <w:t>Durante el tiempo de reclusión</w:t>
      </w:r>
      <w:r w:rsidRPr="7852E78F" w:rsidR="03CFEC8A">
        <w:rPr>
          <w:rFonts w:ascii="Arial" w:hAnsi="Arial" w:eastAsia="Trebuchet MS" w:cs="Arial"/>
          <w:lang w:val="es-CO"/>
        </w:rPr>
        <w:t>, la conducta del condenado ha sido calificada positivamente</w:t>
      </w:r>
      <w:r w:rsidRPr="7852E78F" w:rsidR="55573DD5">
        <w:rPr>
          <w:rFonts w:ascii="Arial" w:hAnsi="Arial" w:eastAsia="Trebuchet MS" w:cs="Arial"/>
          <w:lang w:val="es-CO"/>
        </w:rPr>
        <w:t xml:space="preserve"> </w:t>
      </w:r>
      <w:r w:rsidRPr="00B202E1" w:rsidR="00B202E1">
        <w:rPr>
          <w:rFonts w:ascii="Arial" w:hAnsi="Arial" w:eastAsia="Trebuchet MS" w:cs="Arial"/>
          <w:lang w:val="es-CO"/>
        </w:rPr>
        <w:t>—</w:t>
      </w:r>
      <w:r w:rsidRPr="7852E78F" w:rsidR="55573DD5">
        <w:rPr>
          <w:rFonts w:ascii="Arial" w:hAnsi="Arial" w:eastAsia="Trebuchet MS" w:cs="Arial"/>
          <w:lang w:val="es-CO"/>
        </w:rPr>
        <w:t>sin sanciones disciplinarias graves</w:t>
      </w:r>
      <w:r w:rsidRPr="7852E78F" w:rsidR="551DEF9D">
        <w:rPr>
          <w:rFonts w:ascii="Arial" w:hAnsi="Arial" w:eastAsia="Trebuchet MS" w:cs="Arial"/>
          <w:lang w:val="es-CO"/>
        </w:rPr>
        <w:t xml:space="preserve"> recientes</w:t>
      </w:r>
      <w:r w:rsidRPr="00B202E1" w:rsidR="00B202E1">
        <w:rPr>
          <w:rFonts w:ascii="Arial" w:hAnsi="Arial" w:eastAsia="Trebuchet MS" w:cs="Arial"/>
          <w:lang w:val="es-CO"/>
        </w:rPr>
        <w:t>—</w:t>
      </w:r>
      <w:r w:rsidRPr="7852E78F" w:rsidR="55573DD5">
        <w:rPr>
          <w:rFonts w:ascii="Arial" w:hAnsi="Arial" w:eastAsia="Trebuchet MS" w:cs="Arial"/>
          <w:lang w:val="es-CO"/>
        </w:rPr>
        <w:t xml:space="preserve"> y ha participado activamente en programas de resocialización.</w:t>
      </w:r>
    </w:p>
    <w:p w:rsidR="2377CB5D" w:rsidP="2377CB5D" w:rsidRDefault="2377CB5D" w14:paraId="15E100D3" w14:textId="0D550699">
      <w:pPr>
        <w:spacing w:after="0"/>
        <w:ind w:left="720"/>
        <w:jc w:val="both"/>
        <w:rPr>
          <w:rFonts w:ascii="Arial" w:hAnsi="Arial" w:eastAsia="Trebuchet MS" w:cs="Arial"/>
          <w:lang w:val="es-CO"/>
        </w:rPr>
      </w:pPr>
    </w:p>
    <w:p w:rsidRPr="00F2066F" w:rsidR="00B12D43" w:rsidP="7852E78F" w:rsidRDefault="16A8BB25" w14:paraId="0ECED01B" w14:textId="3BD5AEE3">
      <w:pPr>
        <w:spacing w:after="0"/>
        <w:jc w:val="both"/>
        <w:rPr>
          <w:rFonts w:ascii="Arial" w:hAnsi="Arial" w:eastAsia="Trebuchet MS" w:cs="Arial"/>
          <w:lang w:val="es-CO"/>
        </w:rPr>
      </w:pPr>
      <w:r w:rsidRPr="7852E78F">
        <w:rPr>
          <w:rFonts w:ascii="Arial" w:hAnsi="Arial" w:eastAsia="Trebuchet MS" w:cs="Arial"/>
          <w:lang w:val="es-CO"/>
        </w:rPr>
        <w:t xml:space="preserve">1.4. </w:t>
      </w:r>
      <w:r w:rsidRPr="7852E78F" w:rsidR="730DBE31">
        <w:rPr>
          <w:rFonts w:ascii="Arial" w:hAnsi="Arial" w:eastAsia="Trebuchet MS" w:cs="Arial"/>
          <w:highlight w:val="yellow"/>
          <w:lang w:val="es-CO"/>
        </w:rPr>
        <w:t>[</w:t>
      </w:r>
      <w:r w:rsidRPr="7852E78F" w:rsidR="13722642">
        <w:rPr>
          <w:rFonts w:ascii="Arial" w:hAnsi="Arial" w:eastAsia="Trebuchet MS" w:cs="Arial"/>
          <w:highlight w:val="yellow"/>
          <w:lang w:val="es-CO"/>
        </w:rPr>
        <w:t>SI APLICA:</w:t>
      </w:r>
      <w:r w:rsidRPr="7852E78F" w:rsidR="570AF9FF">
        <w:rPr>
          <w:rFonts w:ascii="Arial" w:hAnsi="Arial" w:eastAsia="Trebuchet MS" w:cs="Arial"/>
          <w:highlight w:val="yellow"/>
          <w:lang w:val="es-CO"/>
        </w:rPr>
        <w:t>]</w:t>
      </w:r>
      <w:r w:rsidRPr="7852E78F" w:rsidR="13722642">
        <w:rPr>
          <w:rFonts w:ascii="Arial" w:hAnsi="Arial" w:eastAsia="Trebuchet MS" w:cs="Arial"/>
          <w:lang w:val="es-CO"/>
        </w:rPr>
        <w:t xml:space="preserve"> El condenado llevó a cabo </w:t>
      </w:r>
      <w:r w:rsidRPr="7852E78F" w:rsidR="13722642">
        <w:rPr>
          <w:rFonts w:ascii="Arial" w:hAnsi="Arial" w:eastAsia="Trebuchet MS" w:cs="Arial"/>
          <w:highlight w:val="yellow"/>
          <w:lang w:val="es-CO"/>
        </w:rPr>
        <w:t>[indicar si hubo reparación integral, parcial o simbólica]</w:t>
      </w:r>
      <w:r w:rsidRPr="7852E78F" w:rsidR="13722642">
        <w:rPr>
          <w:rFonts w:ascii="Arial" w:hAnsi="Arial" w:eastAsia="Trebuchet MS" w:cs="Arial"/>
          <w:lang w:val="es-CO"/>
        </w:rPr>
        <w:t xml:space="preserve"> a la víctima del delito, mediante </w:t>
      </w:r>
      <w:r w:rsidRPr="7852E78F" w:rsidR="13722642">
        <w:rPr>
          <w:rFonts w:ascii="Arial" w:hAnsi="Arial" w:eastAsia="Trebuchet MS" w:cs="Arial"/>
          <w:highlight w:val="yellow"/>
          <w:lang w:val="es-CO"/>
        </w:rPr>
        <w:t>[describir el mecanismo: pago de indemnización, acuerdo conciliatorio, manifestación de arrepentimiento, etc.</w:t>
      </w:r>
      <w:r w:rsidRPr="7852E78F" w:rsidR="13722642">
        <w:rPr>
          <w:rFonts w:ascii="Arial" w:hAnsi="Arial" w:eastAsia="Trebuchet MS" w:cs="Arial"/>
          <w:lang w:val="es-CO"/>
        </w:rPr>
        <w:t>].</w:t>
      </w:r>
    </w:p>
    <w:p w:rsidRPr="00743F3E" w:rsidR="00F2066F" w:rsidP="2377CB5D" w:rsidRDefault="00F2066F" w14:paraId="5B7843D1" w14:textId="77777777">
      <w:pPr>
        <w:spacing w:after="0"/>
        <w:rPr>
          <w:rFonts w:ascii="Arial" w:hAnsi="Arial" w:eastAsia="Trebuchet MS" w:cs="Arial"/>
          <w:b/>
          <w:bCs/>
          <w:lang w:val="es-CO"/>
        </w:rPr>
      </w:pPr>
    </w:p>
    <w:p w:rsidRPr="00D56EBD" w:rsidR="008D0CBD" w:rsidP="7852E78F" w:rsidRDefault="5F4061BA" w14:paraId="0552ADB6" w14:textId="18881E98">
      <w:pPr>
        <w:spacing w:after="0"/>
        <w:rPr>
          <w:rFonts w:ascii="Arial" w:hAnsi="Arial" w:eastAsia="Trebuchet MS" w:cs="Arial"/>
          <w:b/>
          <w:bCs/>
          <w:lang w:val="es-419"/>
        </w:rPr>
      </w:pPr>
      <w:r w:rsidRPr="7852E78F">
        <w:rPr>
          <w:rFonts w:ascii="Arial" w:hAnsi="Arial" w:eastAsia="Trebuchet MS" w:cs="Arial"/>
          <w:b/>
          <w:bCs/>
          <w:lang w:val="es-419"/>
        </w:rPr>
        <w:lastRenderedPageBreak/>
        <w:t xml:space="preserve">2. </w:t>
      </w:r>
      <w:r w:rsidRPr="7852E78F" w:rsidR="35FB10B0">
        <w:rPr>
          <w:rFonts w:ascii="Arial" w:hAnsi="Arial" w:eastAsia="Trebuchet MS" w:cs="Arial"/>
          <w:b/>
          <w:bCs/>
          <w:lang w:val="es-419"/>
        </w:rPr>
        <w:t>Fundamentos jurídicos</w:t>
      </w:r>
      <w:r w:rsidRPr="7852E78F" w:rsidR="504017F7">
        <w:rPr>
          <w:rFonts w:ascii="Arial" w:hAnsi="Arial" w:eastAsia="Trebuchet MS" w:cs="Arial"/>
          <w:b/>
          <w:bCs/>
          <w:lang w:val="es-419"/>
        </w:rPr>
        <w:t xml:space="preserve"> y cumplimiento de los requisitos en el caso concreto</w:t>
      </w:r>
      <w:r w:rsidRPr="7852E78F" w:rsidR="35FB10B0">
        <w:rPr>
          <w:rFonts w:ascii="Arial" w:hAnsi="Arial" w:eastAsia="Trebuchet MS" w:cs="Arial"/>
          <w:b/>
          <w:bCs/>
          <w:lang w:val="es-419"/>
        </w:rPr>
        <w:t xml:space="preserve"> </w:t>
      </w:r>
    </w:p>
    <w:p w:rsidRPr="00FD0435" w:rsidR="00BF6026" w:rsidP="7852E78F" w:rsidRDefault="00BF6026" w14:paraId="4F203B73" w14:textId="0E8A1F48">
      <w:pPr>
        <w:spacing w:after="0"/>
        <w:jc w:val="both"/>
        <w:rPr>
          <w:rFonts w:ascii="Arial" w:hAnsi="Arial" w:eastAsia="Trebuchet MS" w:cs="Arial"/>
          <w:b/>
          <w:bCs/>
          <w:lang w:val="es-419"/>
        </w:rPr>
      </w:pPr>
    </w:p>
    <w:p w:rsidRPr="00FD0435" w:rsidR="008D0CBD" w:rsidP="2377CB5D" w:rsidRDefault="35FB10B0" w14:paraId="3F34CFFE" w14:textId="229DAA37">
      <w:pPr>
        <w:spacing w:after="0"/>
        <w:jc w:val="both"/>
        <w:rPr>
          <w:rFonts w:ascii="Arial" w:hAnsi="Arial" w:eastAsia="Trebuchet MS" w:cs="Arial"/>
          <w:lang w:val="es-419"/>
        </w:rPr>
      </w:pPr>
      <w:r w:rsidRPr="7852E78F">
        <w:rPr>
          <w:rFonts w:ascii="Arial" w:hAnsi="Arial" w:eastAsia="Trebuchet MS" w:cs="Arial"/>
          <w:lang w:val="es-419"/>
        </w:rPr>
        <w:t xml:space="preserve">El artículo 64 del Código Penal establece </w:t>
      </w:r>
      <w:r w:rsidRPr="7852E78F" w:rsidR="66F6C879">
        <w:rPr>
          <w:rFonts w:ascii="Arial" w:hAnsi="Arial" w:eastAsia="Trebuchet MS" w:cs="Arial"/>
          <w:lang w:val="es-419"/>
        </w:rPr>
        <w:t>los</w:t>
      </w:r>
      <w:r w:rsidRPr="7852E78F">
        <w:rPr>
          <w:rFonts w:ascii="Arial" w:hAnsi="Arial" w:eastAsia="Trebuchet MS" w:cs="Arial"/>
          <w:lang w:val="es-419"/>
        </w:rPr>
        <w:t xml:space="preserve"> requisitos que deben estudiarse de manera conjunta para </w:t>
      </w:r>
      <w:r w:rsidRPr="7852E78F" w:rsidR="3C6EA063">
        <w:rPr>
          <w:rFonts w:ascii="Arial" w:hAnsi="Arial" w:eastAsia="Trebuchet MS" w:cs="Arial"/>
          <w:lang w:val="es-419"/>
        </w:rPr>
        <w:t>conceder</w:t>
      </w:r>
      <w:r w:rsidRPr="7852E78F">
        <w:rPr>
          <w:rFonts w:ascii="Arial" w:hAnsi="Arial" w:eastAsia="Trebuchet MS" w:cs="Arial"/>
          <w:lang w:val="es-419"/>
        </w:rPr>
        <w:t xml:space="preserve"> este subrogado:</w:t>
      </w:r>
    </w:p>
    <w:p w:rsidR="7852E78F" w:rsidP="7852E78F" w:rsidRDefault="7852E78F" w14:paraId="42143974" w14:textId="10567746">
      <w:pPr>
        <w:spacing w:after="0"/>
        <w:jc w:val="both"/>
        <w:rPr>
          <w:rFonts w:ascii="Arial" w:hAnsi="Arial" w:eastAsia="Trebuchet MS" w:cs="Arial"/>
          <w:lang w:val="es-419"/>
        </w:rPr>
      </w:pPr>
    </w:p>
    <w:p w:rsidR="6CC1C82F" w:rsidP="7852E78F" w:rsidRDefault="6CC1C82F" w14:paraId="70CA0C07" w14:textId="3A17BF0C">
      <w:pPr>
        <w:spacing w:after="0"/>
        <w:jc w:val="both"/>
        <w:rPr>
          <w:rFonts w:ascii="Arial" w:hAnsi="Arial" w:eastAsia="Trebuchet MS" w:cs="Arial"/>
          <w:b/>
          <w:bCs/>
          <w:lang w:val="es-419"/>
        </w:rPr>
      </w:pPr>
      <w:r w:rsidRPr="7852E78F">
        <w:rPr>
          <w:rFonts w:ascii="Arial" w:hAnsi="Arial" w:eastAsia="Trebuchet MS" w:cs="Arial"/>
          <w:b/>
          <w:bCs/>
          <w:lang w:val="es-419"/>
        </w:rPr>
        <w:t>2.1. Cumplimiento de tres quintas partes de la pena impuesta.</w:t>
      </w:r>
    </w:p>
    <w:p w:rsidR="7852E78F" w:rsidP="7852E78F" w:rsidRDefault="7852E78F" w14:paraId="3F67AF55" w14:textId="4882A9A1">
      <w:pPr>
        <w:spacing w:after="0"/>
        <w:jc w:val="both"/>
        <w:rPr>
          <w:rFonts w:ascii="Arial" w:hAnsi="Arial" w:eastAsia="Trebuchet MS" w:cs="Arial"/>
          <w:lang w:val="es-419"/>
        </w:rPr>
      </w:pPr>
    </w:p>
    <w:p w:rsidR="72794281" w:rsidP="7852E78F" w:rsidRDefault="72794281" w14:paraId="203C1084" w14:textId="33EB6540">
      <w:pPr>
        <w:spacing w:after="0"/>
        <w:jc w:val="both"/>
        <w:rPr>
          <w:rFonts w:ascii="Arial" w:hAnsi="Arial" w:eastAsia="Trebuchet MS" w:cs="Arial"/>
          <w:lang w:val="es-419"/>
        </w:rPr>
      </w:pPr>
      <w:r w:rsidRPr="7852E78F">
        <w:rPr>
          <w:rFonts w:ascii="Arial" w:hAnsi="Arial" w:eastAsia="Trebuchet MS" w:cs="Arial"/>
          <w:lang w:val="es-419"/>
        </w:rPr>
        <w:t xml:space="preserve">El artículo 64 del Código Penal exige que el condenado haya cumplido las tres quintas partes de la pena impuesta pa acceder a la libertad condicional. Como se indicó en el aparte anterior, el señor(a) </w:t>
      </w:r>
      <w:r w:rsidRPr="7852E78F">
        <w:rPr>
          <w:rFonts w:ascii="Arial" w:hAnsi="Arial" w:eastAsia="Trebuchet MS" w:cs="Arial"/>
          <w:highlight w:val="yellow"/>
          <w:lang w:val="es-419"/>
        </w:rPr>
        <w:t>[nombre del condenado]</w:t>
      </w:r>
      <w:r w:rsidRPr="7852E78F">
        <w:rPr>
          <w:rFonts w:ascii="Arial" w:hAnsi="Arial" w:eastAsia="Trebuchet MS" w:cs="Arial"/>
          <w:lang w:val="es-419"/>
        </w:rPr>
        <w:t xml:space="preserve"> ha cumplido ese término </w:t>
      </w:r>
      <w:r w:rsidRPr="7852E78F" w:rsidR="2B9AC402">
        <w:rPr>
          <w:rFonts w:ascii="Arial" w:hAnsi="Arial" w:eastAsia="Trebuchet MS" w:cs="Arial"/>
          <w:lang w:val="es-419"/>
        </w:rPr>
        <w:t>si se toma en cuenta la totalidad de tiempo que ha purgado físicamente y a través de actividades de redención de pena</w:t>
      </w:r>
      <w:r w:rsidRPr="7852E78F" w:rsidR="15FA39B9">
        <w:rPr>
          <w:rFonts w:ascii="Arial" w:hAnsi="Arial" w:eastAsia="Trebuchet MS" w:cs="Arial"/>
          <w:lang w:val="es-419"/>
        </w:rPr>
        <w:t>, como puede evidenciarse en el expediente correspondiente</w:t>
      </w:r>
      <w:r w:rsidRPr="7852E78F" w:rsidR="2B9AC402">
        <w:rPr>
          <w:rFonts w:ascii="Arial" w:hAnsi="Arial" w:eastAsia="Trebuchet MS" w:cs="Arial"/>
          <w:lang w:val="es-419"/>
        </w:rPr>
        <w:t xml:space="preserve">. </w:t>
      </w:r>
    </w:p>
    <w:p w:rsidR="7852E78F" w:rsidP="7852E78F" w:rsidRDefault="7852E78F" w14:paraId="1FAB602B" w14:textId="5DDF4646">
      <w:pPr>
        <w:spacing w:after="0"/>
        <w:jc w:val="both"/>
        <w:rPr>
          <w:rFonts w:ascii="Arial" w:hAnsi="Arial" w:eastAsia="Trebuchet MS" w:cs="Arial"/>
          <w:lang w:val="es-419"/>
        </w:rPr>
      </w:pPr>
    </w:p>
    <w:p w:rsidR="2B9AC402" w:rsidP="7852E78F" w:rsidRDefault="2B9AC402" w14:paraId="28BBA8BF" w14:textId="7843F7B7">
      <w:pPr>
        <w:spacing w:after="0"/>
        <w:jc w:val="both"/>
        <w:rPr>
          <w:rFonts w:ascii="Arial" w:hAnsi="Arial" w:eastAsia="Trebuchet MS" w:cs="Arial"/>
          <w:b/>
          <w:bCs/>
          <w:lang w:val="es-419"/>
        </w:rPr>
      </w:pPr>
      <w:r w:rsidRPr="7852E78F">
        <w:rPr>
          <w:rFonts w:ascii="Arial" w:hAnsi="Arial" w:eastAsia="Trebuchet MS" w:cs="Arial"/>
          <w:b/>
          <w:bCs/>
          <w:lang w:val="es-419"/>
        </w:rPr>
        <w:t>2.2. Adecuado desempeño en el establecimiento de reclusión.</w:t>
      </w:r>
    </w:p>
    <w:p w:rsidR="7852E78F" w:rsidP="7852E78F" w:rsidRDefault="7852E78F" w14:paraId="1C20682C" w14:textId="58518CA5">
      <w:pPr>
        <w:spacing w:after="0"/>
        <w:jc w:val="both"/>
        <w:rPr>
          <w:rFonts w:ascii="Arial" w:hAnsi="Arial" w:eastAsia="Trebuchet MS" w:cs="Arial"/>
          <w:lang w:val="es-419"/>
        </w:rPr>
      </w:pPr>
    </w:p>
    <w:p w:rsidR="5EAC6480" w:rsidP="7852E78F" w:rsidRDefault="5EAC6480" w14:paraId="5DB80D37" w14:textId="34C242EF">
      <w:pPr>
        <w:spacing w:after="0"/>
        <w:jc w:val="both"/>
        <w:rPr>
          <w:rFonts w:ascii="Arial" w:hAnsi="Arial" w:eastAsia="Trebuchet MS" w:cs="Arial"/>
          <w:lang w:val="es-CO"/>
        </w:rPr>
      </w:pPr>
      <w:r w:rsidRPr="7852E78F">
        <w:rPr>
          <w:rFonts w:ascii="Arial" w:hAnsi="Arial" w:eastAsia="Trebuchet MS" w:cs="Arial"/>
          <w:lang w:val="es-CO"/>
        </w:rPr>
        <w:t>Cuando</w:t>
      </w:r>
      <w:r w:rsidRPr="7852E78F" w:rsidR="7825C087">
        <w:rPr>
          <w:rFonts w:ascii="Arial" w:hAnsi="Arial" w:eastAsia="Trebuchet MS" w:cs="Arial"/>
          <w:lang w:val="es-CO"/>
        </w:rPr>
        <w:t xml:space="preserve"> el condenado ha demostrado buen comportamiento en el establecimiento de reclusión y ánimo de reintegrarse a la sociedad, la autoridad judicial puede </w:t>
      </w:r>
      <w:r w:rsidRPr="7852E78F" w:rsidR="7BA23C19">
        <w:rPr>
          <w:rFonts w:ascii="Arial" w:hAnsi="Arial" w:eastAsia="Trebuchet MS" w:cs="Arial"/>
          <w:lang w:val="es-CO"/>
        </w:rPr>
        <w:t>entend</w:t>
      </w:r>
      <w:r w:rsidRPr="7852E78F" w:rsidR="7825C087">
        <w:rPr>
          <w:rFonts w:ascii="Arial" w:hAnsi="Arial" w:eastAsia="Trebuchet MS" w:cs="Arial"/>
          <w:lang w:val="es-CO"/>
        </w:rPr>
        <w:t>er que está preparado para la libertad. La valoración del desempeño del condenado y la necesidad de continuar con la ejecución de la pena s</w:t>
      </w:r>
      <w:r w:rsidRPr="7852E78F" w:rsidR="1FE56BD8">
        <w:rPr>
          <w:rFonts w:ascii="Arial" w:hAnsi="Arial" w:eastAsia="Trebuchet MS" w:cs="Arial"/>
          <w:lang w:val="es-CO"/>
        </w:rPr>
        <w:t>o</w:t>
      </w:r>
      <w:r w:rsidRPr="7852E78F" w:rsidR="7825C087">
        <w:rPr>
          <w:rFonts w:ascii="Arial" w:hAnsi="Arial" w:eastAsia="Trebuchet MS" w:cs="Arial"/>
          <w:lang w:val="es-CO"/>
        </w:rPr>
        <w:t xml:space="preserve">n </w:t>
      </w:r>
      <w:r w:rsidRPr="7852E78F" w:rsidR="1E7BD571">
        <w:rPr>
          <w:rFonts w:ascii="Arial" w:hAnsi="Arial" w:eastAsia="Trebuchet MS" w:cs="Arial"/>
          <w:lang w:val="es-CO"/>
        </w:rPr>
        <w:t>el</w:t>
      </w:r>
      <w:r w:rsidRPr="7852E78F" w:rsidR="7825C087">
        <w:rPr>
          <w:rFonts w:ascii="Arial" w:hAnsi="Arial" w:eastAsia="Trebuchet MS" w:cs="Arial"/>
          <w:lang w:val="es-CO"/>
        </w:rPr>
        <w:t xml:space="preserve"> eje central de valoración por parte del juez</w:t>
      </w:r>
      <w:r w:rsidRPr="7852E78F" w:rsidR="58A70338">
        <w:rPr>
          <w:rFonts w:ascii="Arial" w:hAnsi="Arial" w:eastAsia="Trebuchet MS" w:cs="Arial"/>
          <w:lang w:val="es-CO"/>
        </w:rPr>
        <w:t>,</w:t>
      </w:r>
      <w:r w:rsidRPr="7852E78F" w:rsidR="7825C087">
        <w:rPr>
          <w:rFonts w:ascii="Arial" w:hAnsi="Arial" w:eastAsia="Trebuchet MS" w:cs="Arial"/>
          <w:lang w:val="es-CO"/>
        </w:rPr>
        <w:t xml:space="preserve"> </w:t>
      </w:r>
      <w:r w:rsidRPr="7852E78F" w:rsidR="13D40689">
        <w:rPr>
          <w:rFonts w:ascii="Arial" w:hAnsi="Arial" w:eastAsia="Trebuchet MS" w:cs="Arial"/>
          <w:lang w:val="es-CO"/>
        </w:rPr>
        <w:t xml:space="preserve">como lo </w:t>
      </w:r>
      <w:r w:rsidRPr="7852E78F" w:rsidR="4A0BDC57">
        <w:rPr>
          <w:rFonts w:ascii="Arial" w:hAnsi="Arial" w:eastAsia="Trebuchet MS" w:cs="Arial"/>
          <w:lang w:val="es-CO"/>
        </w:rPr>
        <w:t>señal</w:t>
      </w:r>
      <w:r w:rsidRPr="7852E78F" w:rsidR="13D40689">
        <w:rPr>
          <w:rFonts w:ascii="Arial" w:hAnsi="Arial" w:eastAsia="Trebuchet MS" w:cs="Arial"/>
          <w:lang w:val="es-CO"/>
        </w:rPr>
        <w:t>ó la Corte Constitucional</w:t>
      </w:r>
      <w:r w:rsidRPr="7852E78F" w:rsidR="4E8C5C3F">
        <w:rPr>
          <w:rFonts w:ascii="Arial" w:hAnsi="Arial" w:eastAsia="Trebuchet MS" w:cs="Arial"/>
          <w:lang w:val="es-CO"/>
        </w:rPr>
        <w:t>:</w:t>
      </w:r>
      <w:r w:rsidRPr="7852E78F" w:rsidR="7825C087">
        <w:rPr>
          <w:rFonts w:ascii="Arial" w:hAnsi="Arial" w:eastAsia="Trebuchet MS" w:cs="Arial"/>
          <w:lang w:val="es-CO"/>
        </w:rPr>
        <w:t xml:space="preserve"> “principalmente se atenderá a la buena conducta observada por el condenado en el establecimiento carcelario”</w:t>
      </w:r>
      <w:r w:rsidRPr="7852E78F">
        <w:rPr>
          <w:rStyle w:val="Refdenotaalpie"/>
          <w:rFonts w:ascii="Arial" w:hAnsi="Arial" w:eastAsia="Trebuchet MS" w:cs="Arial"/>
          <w:lang w:val="es-CO"/>
        </w:rPr>
        <w:footnoteReference w:id="1"/>
      </w:r>
      <w:r w:rsidRPr="7852E78F" w:rsidR="7825C087">
        <w:rPr>
          <w:rFonts w:ascii="Arial" w:hAnsi="Arial" w:eastAsia="Trebuchet MS" w:cs="Arial"/>
          <w:lang w:val="es-CO"/>
        </w:rPr>
        <w:t>.</w:t>
      </w:r>
    </w:p>
    <w:p w:rsidR="7852E78F" w:rsidP="7852E78F" w:rsidRDefault="7852E78F" w14:paraId="7399B247" w14:textId="77777777">
      <w:pPr>
        <w:spacing w:after="0"/>
        <w:jc w:val="both"/>
        <w:rPr>
          <w:rFonts w:ascii="Arial" w:hAnsi="Arial" w:eastAsia="Trebuchet MS" w:cs="Arial"/>
          <w:lang w:val="es-CO"/>
        </w:rPr>
      </w:pPr>
    </w:p>
    <w:p w:rsidR="7825C087" w:rsidP="7852E78F" w:rsidRDefault="7825C087" w14:paraId="67C3EF28" w14:textId="2BBEDDEC">
      <w:pPr>
        <w:spacing w:after="0"/>
        <w:jc w:val="both"/>
        <w:rPr>
          <w:rFonts w:ascii="Arial" w:hAnsi="Arial" w:eastAsia="Trebuchet MS" w:cs="Arial"/>
          <w:lang w:val="es-419"/>
        </w:rPr>
      </w:pPr>
      <w:r w:rsidRPr="7852E78F">
        <w:rPr>
          <w:rFonts w:ascii="Arial" w:hAnsi="Arial" w:eastAsia="Trebuchet MS" w:cs="Arial"/>
          <w:lang w:val="es-419"/>
        </w:rPr>
        <w:t xml:space="preserve">El adecuado desempeño y comportamiento del condenado podrán </w:t>
      </w:r>
      <w:r w:rsidRPr="7852E78F" w:rsidR="31716FF1">
        <w:rPr>
          <w:rFonts w:ascii="Arial" w:hAnsi="Arial" w:eastAsia="Trebuchet MS" w:cs="Arial"/>
          <w:lang w:val="es-419"/>
        </w:rPr>
        <w:t>acreditarse co</w:t>
      </w:r>
      <w:r w:rsidRPr="7852E78F">
        <w:rPr>
          <w:rFonts w:ascii="Arial" w:hAnsi="Arial" w:eastAsia="Trebuchet MS" w:cs="Arial"/>
          <w:lang w:val="es-419"/>
        </w:rPr>
        <w:t>n certificados de buena conducta expedidos por la autoridad penitenciaria, la ausencia de sanciones disciplinarias en firme, la participación en actividades ocupacionales o de redención de pena, entre otros</w:t>
      </w:r>
      <w:r w:rsidRPr="7852E78F" w:rsidR="5312CEE6">
        <w:rPr>
          <w:rFonts w:ascii="Arial" w:hAnsi="Arial" w:eastAsia="Trebuchet MS" w:cs="Arial"/>
          <w:lang w:val="es-419"/>
        </w:rPr>
        <w:t xml:space="preserve"> disponibles en el expediente de ejecución de penas y cartilla biográfica</w:t>
      </w:r>
      <w:r w:rsidRPr="7852E78F">
        <w:rPr>
          <w:rFonts w:ascii="Arial" w:hAnsi="Arial" w:eastAsia="Trebuchet MS" w:cs="Arial"/>
          <w:lang w:val="es-419"/>
        </w:rPr>
        <w:t>.</w:t>
      </w:r>
    </w:p>
    <w:p w:rsidR="7852E78F" w:rsidP="7852E78F" w:rsidRDefault="7852E78F" w14:paraId="74B3E8CB" w14:textId="05C37656">
      <w:pPr>
        <w:spacing w:after="0"/>
        <w:jc w:val="both"/>
        <w:rPr>
          <w:rFonts w:ascii="Arial" w:hAnsi="Arial" w:eastAsia="Trebuchet MS" w:cs="Arial"/>
          <w:lang w:val="es-419"/>
        </w:rPr>
      </w:pPr>
    </w:p>
    <w:p w:rsidR="6E04F1A9" w:rsidP="7852E78F" w:rsidRDefault="0047269C" w14:paraId="29D4B709" w14:textId="63A73BA1">
      <w:pPr>
        <w:spacing w:after="0"/>
        <w:jc w:val="both"/>
        <w:rPr>
          <w:rFonts w:ascii="Arial" w:hAnsi="Arial" w:eastAsia="Trebuchet MS" w:cs="Arial"/>
          <w:lang w:val="es-419"/>
        </w:rPr>
      </w:pPr>
      <w:r w:rsidRPr="7852E78F">
        <w:rPr>
          <w:rFonts w:ascii="Arial" w:hAnsi="Arial" w:eastAsia="Trebuchet MS" w:cs="Arial"/>
          <w:b/>
          <w:bCs/>
          <w:highlight w:val="yellow"/>
          <w:lang w:val="es-419"/>
        </w:rPr>
        <w:t>[</w:t>
      </w:r>
      <w:r>
        <w:rPr>
          <w:rFonts w:ascii="Arial" w:hAnsi="Arial" w:eastAsia="Trebuchet MS" w:cs="Arial"/>
          <w:b/>
          <w:bCs/>
          <w:highlight w:val="yellow"/>
          <w:lang w:val="es-419"/>
        </w:rPr>
        <w:t>I</w:t>
      </w:r>
      <w:r w:rsidRPr="7852E78F">
        <w:rPr>
          <w:rFonts w:ascii="Arial" w:hAnsi="Arial" w:eastAsia="Trebuchet MS" w:cs="Arial"/>
          <w:b/>
          <w:bCs/>
          <w:highlight w:val="yellow"/>
          <w:lang w:val="es-419"/>
        </w:rPr>
        <w:t xml:space="preserve">ncluir este </w:t>
      </w:r>
      <w:r>
        <w:rPr>
          <w:rFonts w:ascii="Arial" w:hAnsi="Arial" w:eastAsia="Trebuchet MS" w:cs="Arial"/>
          <w:b/>
          <w:bCs/>
          <w:highlight w:val="yellow"/>
          <w:lang w:val="es-419"/>
        </w:rPr>
        <w:t>párrafo</w:t>
      </w:r>
      <w:r w:rsidRPr="7852E78F">
        <w:rPr>
          <w:rFonts w:ascii="Arial" w:hAnsi="Arial" w:eastAsia="Trebuchet MS" w:cs="Arial"/>
          <w:b/>
          <w:bCs/>
          <w:highlight w:val="yellow"/>
          <w:lang w:val="es-419"/>
        </w:rPr>
        <w:t xml:space="preserve"> solamente en caso</w:t>
      </w:r>
      <w:r>
        <w:rPr>
          <w:rFonts w:ascii="Arial" w:hAnsi="Arial" w:eastAsia="Trebuchet MS" w:cs="Arial"/>
          <w:b/>
          <w:bCs/>
          <w:highlight w:val="yellow"/>
          <w:lang w:val="es-419"/>
        </w:rPr>
        <w:t xml:space="preserve"> de que el representado no haya participado en programas de redención</w:t>
      </w:r>
      <w:r w:rsidRPr="7852E78F">
        <w:rPr>
          <w:rFonts w:ascii="Arial" w:hAnsi="Arial" w:eastAsia="Trebuchet MS" w:cs="Arial"/>
          <w:b/>
          <w:bCs/>
          <w:highlight w:val="yellow"/>
          <w:lang w:val="es-419"/>
        </w:rPr>
        <w:t>]</w:t>
      </w:r>
      <w:r w:rsidRPr="7852E78F">
        <w:rPr>
          <w:rFonts w:ascii="Arial" w:hAnsi="Arial" w:eastAsia="Trebuchet MS" w:cs="Arial"/>
          <w:b/>
          <w:bCs/>
          <w:lang w:val="es-419"/>
        </w:rPr>
        <w:t xml:space="preserve">. </w:t>
      </w:r>
      <w:r w:rsidRPr="7852E78F" w:rsidR="6E04F1A9">
        <w:rPr>
          <w:rFonts w:ascii="Arial" w:hAnsi="Arial" w:eastAsia="Trebuchet MS" w:cs="Arial"/>
          <w:lang w:val="es-419"/>
        </w:rPr>
        <w:t>L</w:t>
      </w:r>
      <w:r w:rsidRPr="7852E78F" w:rsidR="7825C087">
        <w:rPr>
          <w:rFonts w:ascii="Arial" w:hAnsi="Arial" w:eastAsia="Trebuchet MS" w:cs="Arial"/>
          <w:lang w:val="es-419"/>
        </w:rPr>
        <w:t xml:space="preserve">a falta de participación en programas </w:t>
      </w:r>
      <w:r w:rsidRPr="7852E78F" w:rsidR="621D040F">
        <w:rPr>
          <w:rFonts w:ascii="Arial" w:hAnsi="Arial" w:eastAsia="Trebuchet MS" w:cs="Arial"/>
          <w:lang w:val="es-419"/>
        </w:rPr>
        <w:t xml:space="preserve">de redención </w:t>
      </w:r>
      <w:r w:rsidRPr="7852E78F" w:rsidR="7825C087">
        <w:rPr>
          <w:rFonts w:ascii="Arial" w:hAnsi="Arial" w:eastAsia="Trebuchet MS" w:cs="Arial"/>
          <w:lang w:val="es-419"/>
        </w:rPr>
        <w:t xml:space="preserve">no </w:t>
      </w:r>
      <w:r w:rsidRPr="7852E78F" w:rsidR="4F057231">
        <w:rPr>
          <w:rFonts w:ascii="Arial" w:hAnsi="Arial" w:eastAsia="Trebuchet MS" w:cs="Arial"/>
          <w:lang w:val="es-419"/>
        </w:rPr>
        <w:t>es</w:t>
      </w:r>
      <w:r w:rsidRPr="7852E78F" w:rsidR="7825C087">
        <w:rPr>
          <w:rFonts w:ascii="Arial" w:hAnsi="Arial" w:eastAsia="Trebuchet MS" w:cs="Arial"/>
          <w:lang w:val="es-419"/>
        </w:rPr>
        <w:t xml:space="preserve"> un criterio </w:t>
      </w:r>
      <w:r w:rsidRPr="7852E78F" w:rsidR="20007E58">
        <w:rPr>
          <w:rFonts w:ascii="Arial" w:hAnsi="Arial" w:eastAsia="Trebuchet MS" w:cs="Arial"/>
          <w:lang w:val="es-419"/>
        </w:rPr>
        <w:t>de exclusión automática de</w:t>
      </w:r>
      <w:r w:rsidRPr="7852E78F" w:rsidR="2CAB721A">
        <w:rPr>
          <w:rFonts w:ascii="Arial" w:hAnsi="Arial" w:eastAsia="Trebuchet MS" w:cs="Arial"/>
          <w:lang w:val="es-419"/>
        </w:rPr>
        <w:t xml:space="preserve"> este mecanismo</w:t>
      </w:r>
      <w:r w:rsidRPr="7852E78F" w:rsidR="7825C087">
        <w:rPr>
          <w:rFonts w:ascii="Arial" w:hAnsi="Arial" w:eastAsia="Trebuchet MS" w:cs="Arial"/>
          <w:lang w:val="es-419"/>
        </w:rPr>
        <w:t xml:space="preserve"> en eventos </w:t>
      </w:r>
      <w:r w:rsidRPr="7852E78F" w:rsidR="150FE87D">
        <w:rPr>
          <w:rFonts w:ascii="Arial" w:hAnsi="Arial" w:eastAsia="Trebuchet MS" w:cs="Arial"/>
          <w:lang w:val="es-419"/>
        </w:rPr>
        <w:t xml:space="preserve">de limitaciones en el </w:t>
      </w:r>
      <w:r w:rsidRPr="7852E78F" w:rsidR="7825C087">
        <w:rPr>
          <w:rFonts w:ascii="Arial" w:hAnsi="Arial" w:eastAsia="Trebuchet MS" w:cs="Arial"/>
          <w:lang w:val="es-419"/>
        </w:rPr>
        <w:t>acceso a los programas de resocializació</w:t>
      </w:r>
      <w:r w:rsidRPr="7852E78F" w:rsidR="79AB309F">
        <w:rPr>
          <w:rFonts w:ascii="Arial" w:hAnsi="Arial" w:eastAsia="Trebuchet MS" w:cs="Arial"/>
          <w:lang w:val="es-419"/>
        </w:rPr>
        <w:t xml:space="preserve">n. </w:t>
      </w:r>
      <w:r w:rsidRPr="7852E78F" w:rsidR="7825C087">
        <w:rPr>
          <w:rFonts w:ascii="Arial" w:hAnsi="Arial" w:eastAsia="Trebuchet MS" w:cs="Arial"/>
          <w:lang w:val="es-419"/>
        </w:rPr>
        <w:t>En ese sentido, “para poner un ejemplo, si el centro de reclusión en el que se encuentra privado de la libertad no ofrece oportunidades de trabajo, no permite el desarrollo de un oficio o una actividad productiva, no podrá negarse el beneficio de la libertad condicional con el argumento de que el condenado ha dedicado su tiempo de reclusión al ocio”</w:t>
      </w:r>
      <w:r w:rsidRPr="7852E78F" w:rsidR="6E04F1A9">
        <w:rPr>
          <w:rStyle w:val="Refdenotaalpie"/>
          <w:rFonts w:ascii="Arial" w:hAnsi="Arial" w:eastAsia="Trebuchet MS" w:cs="Arial"/>
          <w:lang w:val="es-419"/>
        </w:rPr>
        <w:footnoteReference w:id="2"/>
      </w:r>
      <w:r w:rsidRPr="7852E78F" w:rsidR="7825C087">
        <w:rPr>
          <w:rFonts w:ascii="Arial" w:hAnsi="Arial" w:eastAsia="Trebuchet MS" w:cs="Arial"/>
          <w:lang w:val="es-419"/>
        </w:rPr>
        <w:t>.</w:t>
      </w:r>
    </w:p>
    <w:p w:rsidR="7852E78F" w:rsidP="7852E78F" w:rsidRDefault="7852E78F" w14:paraId="25F908FF" w14:textId="180832D8">
      <w:pPr>
        <w:spacing w:after="0"/>
        <w:jc w:val="both"/>
        <w:rPr>
          <w:rFonts w:ascii="Arial" w:hAnsi="Arial" w:eastAsia="Trebuchet MS" w:cs="Arial"/>
          <w:lang w:val="es-419"/>
        </w:rPr>
      </w:pPr>
    </w:p>
    <w:p w:rsidR="1640D541" w:rsidP="7852E78F" w:rsidRDefault="1640D541" w14:paraId="15F93969" w14:textId="5B31BA38">
      <w:pPr>
        <w:spacing w:after="0"/>
        <w:jc w:val="both"/>
        <w:rPr>
          <w:rFonts w:ascii="Arial" w:hAnsi="Arial" w:eastAsia="Trebuchet MS" w:cs="Arial"/>
          <w:lang w:val="es-419"/>
        </w:rPr>
      </w:pPr>
      <w:r w:rsidRPr="7852E78F">
        <w:rPr>
          <w:rFonts w:ascii="Arial" w:hAnsi="Arial" w:eastAsia="Trebuchet MS" w:cs="Arial"/>
          <w:b/>
          <w:bCs/>
          <w:lang w:val="es-419"/>
        </w:rPr>
        <w:lastRenderedPageBreak/>
        <w:t>2.</w:t>
      </w:r>
      <w:r w:rsidRPr="7852E78F" w:rsidR="66E78D88">
        <w:rPr>
          <w:rFonts w:ascii="Arial" w:hAnsi="Arial" w:eastAsia="Trebuchet MS" w:cs="Arial"/>
          <w:b/>
          <w:bCs/>
          <w:lang w:val="es-419"/>
        </w:rPr>
        <w:t>3</w:t>
      </w:r>
      <w:r w:rsidRPr="7852E78F">
        <w:rPr>
          <w:rFonts w:ascii="Arial" w:hAnsi="Arial" w:eastAsia="Trebuchet MS" w:cs="Arial"/>
          <w:b/>
          <w:bCs/>
          <w:lang w:val="es-419"/>
        </w:rPr>
        <w:t>. Arraigo familiar y social del condenado</w:t>
      </w:r>
      <w:r w:rsidRPr="7852E78F">
        <w:rPr>
          <w:rFonts w:ascii="Arial" w:hAnsi="Arial" w:eastAsia="Trebuchet MS" w:cs="Arial"/>
          <w:lang w:val="es-419"/>
        </w:rPr>
        <w:t>.</w:t>
      </w:r>
    </w:p>
    <w:p w:rsidR="7852E78F" w:rsidP="7852E78F" w:rsidRDefault="7852E78F" w14:paraId="1F545CA6" w14:textId="77777777">
      <w:pPr>
        <w:spacing w:after="0"/>
        <w:jc w:val="both"/>
        <w:rPr>
          <w:rFonts w:ascii="Arial" w:hAnsi="Arial" w:eastAsia="Trebuchet MS" w:cs="Arial"/>
          <w:lang w:val="es-CO"/>
        </w:rPr>
      </w:pPr>
    </w:p>
    <w:p w:rsidR="1640D541" w:rsidP="7852E78F" w:rsidRDefault="1640D541" w14:paraId="3DBB6E18" w14:textId="31D8BE3E">
      <w:pPr>
        <w:spacing w:after="0"/>
        <w:jc w:val="both"/>
        <w:rPr>
          <w:rFonts w:ascii="Arial" w:hAnsi="Arial" w:eastAsia="Trebuchet MS" w:cs="Arial"/>
          <w:lang w:val="es-CO"/>
        </w:rPr>
      </w:pPr>
      <w:r w:rsidRPr="7852E78F">
        <w:rPr>
          <w:rFonts w:ascii="Arial" w:hAnsi="Arial" w:eastAsia="Trebuchet MS" w:cs="Arial"/>
          <w:lang w:val="es-CO"/>
        </w:rPr>
        <w:t>La Sala de Casación Penal señaló que e</w:t>
      </w:r>
      <w:r w:rsidRPr="7852E78F" w:rsidR="10943E2A">
        <w:rPr>
          <w:rFonts w:ascii="Arial" w:hAnsi="Arial" w:eastAsia="Trebuchet MS" w:cs="Arial"/>
          <w:lang w:val="es-CO"/>
        </w:rPr>
        <w:t>l arraig</w:t>
      </w:r>
      <w:r w:rsidRPr="7852E78F">
        <w:rPr>
          <w:rFonts w:ascii="Arial" w:hAnsi="Arial" w:eastAsia="Trebuchet MS" w:cs="Arial"/>
          <w:lang w:val="es-CO"/>
        </w:rPr>
        <w:t>o “supone la existencia de un vínculo del procesado con el lugar donde reside, lo cual se acredita con distintos elementos de juicio, entre otros, tener una residencia fija y estable, vivir en ella junto con la familia y estar presto a atender el requerimiento de las autoridades”</w:t>
      </w:r>
      <w:r w:rsidRPr="7852E78F">
        <w:rPr>
          <w:rStyle w:val="Refdenotaalpie"/>
          <w:rFonts w:ascii="Arial" w:hAnsi="Arial" w:eastAsia="Trebuchet MS" w:cs="Arial"/>
          <w:lang w:val="es-CO"/>
        </w:rPr>
        <w:footnoteReference w:id="3"/>
      </w:r>
      <w:r w:rsidRPr="7852E78F">
        <w:rPr>
          <w:rFonts w:ascii="Arial" w:hAnsi="Arial" w:eastAsia="Trebuchet MS" w:cs="Arial"/>
          <w:lang w:val="es-CO"/>
        </w:rPr>
        <w:t>.</w:t>
      </w:r>
    </w:p>
    <w:p w:rsidR="7852E78F" w:rsidP="7852E78F" w:rsidRDefault="7852E78F" w14:paraId="0FA06F14" w14:textId="77777777">
      <w:pPr>
        <w:spacing w:after="0"/>
        <w:jc w:val="both"/>
        <w:rPr>
          <w:rFonts w:ascii="Arial" w:hAnsi="Arial" w:eastAsia="Trebuchet MS" w:cs="Arial"/>
          <w:lang w:val="es-419"/>
        </w:rPr>
      </w:pPr>
    </w:p>
    <w:p w:rsidRPr="00B202E1" w:rsidR="146E4820" w:rsidP="7852E78F" w:rsidRDefault="146E4820" w14:paraId="196CD1C7" w14:textId="784ED269">
      <w:pPr>
        <w:spacing w:after="0"/>
        <w:jc w:val="both"/>
        <w:rPr>
          <w:rFonts w:ascii="Arial" w:hAnsi="Arial" w:eastAsia="Trebuchet MS" w:cs="Arial"/>
          <w:lang w:val="es-CO"/>
        </w:rPr>
      </w:pPr>
      <w:r w:rsidRPr="00B202E1">
        <w:rPr>
          <w:rFonts w:ascii="Arial" w:hAnsi="Arial" w:eastAsia="Trebuchet MS" w:cs="Arial"/>
          <w:lang w:val="es-CO"/>
        </w:rPr>
        <w:t xml:space="preserve">El señor(a) </w:t>
      </w:r>
      <w:r w:rsidRPr="00B202E1" w:rsidR="21F44B0B">
        <w:rPr>
          <w:rFonts w:ascii="Arial" w:hAnsi="Arial" w:eastAsia="Trebuchet MS" w:cs="Arial"/>
          <w:highlight w:val="yellow"/>
          <w:lang w:val="es-CO"/>
        </w:rPr>
        <w:t>[</w:t>
      </w:r>
      <w:r w:rsidRPr="00B202E1">
        <w:rPr>
          <w:rFonts w:ascii="Arial" w:hAnsi="Arial" w:eastAsia="Trebuchet MS" w:cs="Arial"/>
          <w:highlight w:val="yellow"/>
          <w:lang w:val="es-CO"/>
        </w:rPr>
        <w:t>nombre d</w:t>
      </w:r>
      <w:r w:rsidRPr="00B202E1" w:rsidR="0D385AAE">
        <w:rPr>
          <w:rFonts w:ascii="Arial" w:hAnsi="Arial" w:eastAsia="Trebuchet MS" w:cs="Arial"/>
          <w:highlight w:val="yellow"/>
          <w:lang w:val="es-CO"/>
        </w:rPr>
        <w:t>e</w:t>
      </w:r>
      <w:r w:rsidRPr="00B202E1">
        <w:rPr>
          <w:rFonts w:ascii="Arial" w:hAnsi="Arial" w:eastAsia="Trebuchet MS" w:cs="Arial"/>
          <w:highlight w:val="yellow"/>
          <w:lang w:val="es-CO"/>
        </w:rPr>
        <w:t>l condenado</w:t>
      </w:r>
      <w:r w:rsidRPr="00B202E1" w:rsidR="28094DEF">
        <w:rPr>
          <w:rFonts w:ascii="Arial" w:hAnsi="Arial" w:eastAsia="Trebuchet MS" w:cs="Arial"/>
          <w:highlight w:val="yellow"/>
          <w:lang w:val="es-CO"/>
        </w:rPr>
        <w:t>]</w:t>
      </w:r>
      <w:r w:rsidRPr="00B202E1">
        <w:rPr>
          <w:rFonts w:ascii="Arial" w:hAnsi="Arial" w:eastAsia="Trebuchet MS" w:cs="Arial"/>
          <w:lang w:val="es-CO"/>
        </w:rPr>
        <w:t xml:space="preserve"> residi</w:t>
      </w:r>
      <w:r w:rsidRPr="00B202E1" w:rsidR="1C31AF63">
        <w:rPr>
          <w:rFonts w:ascii="Arial" w:hAnsi="Arial" w:eastAsia="Trebuchet MS" w:cs="Arial"/>
          <w:lang w:val="es-CO"/>
        </w:rPr>
        <w:t>rá</w:t>
      </w:r>
      <w:r w:rsidRPr="00B202E1">
        <w:rPr>
          <w:rFonts w:ascii="Arial" w:hAnsi="Arial" w:eastAsia="Trebuchet MS" w:cs="Arial"/>
          <w:lang w:val="es-CO"/>
        </w:rPr>
        <w:t xml:space="preserve">, junto con su núcleo familiar en la </w:t>
      </w:r>
      <w:r w:rsidRPr="00B202E1" w:rsidR="58DDD45E">
        <w:rPr>
          <w:rFonts w:ascii="Arial" w:hAnsi="Arial" w:eastAsia="Trebuchet MS" w:cs="Arial"/>
          <w:highlight w:val="yellow"/>
          <w:lang w:val="es-CO"/>
        </w:rPr>
        <w:t>[</w:t>
      </w:r>
      <w:r w:rsidRPr="00B202E1">
        <w:rPr>
          <w:rFonts w:ascii="Arial" w:hAnsi="Arial" w:eastAsia="Trebuchet MS" w:cs="Arial"/>
          <w:highlight w:val="yellow"/>
          <w:lang w:val="es-CO"/>
        </w:rPr>
        <w:t>dirección de residencia</w:t>
      </w:r>
      <w:r w:rsidRPr="00B202E1" w:rsidR="01F127C4">
        <w:rPr>
          <w:rFonts w:ascii="Arial" w:hAnsi="Arial" w:eastAsia="Trebuchet MS" w:cs="Arial"/>
          <w:highlight w:val="yellow"/>
          <w:lang w:val="es-CO"/>
        </w:rPr>
        <w:t>]</w:t>
      </w:r>
      <w:r w:rsidRPr="00B202E1">
        <w:rPr>
          <w:rFonts w:ascii="Arial" w:hAnsi="Arial" w:eastAsia="Trebuchet MS" w:cs="Arial"/>
          <w:lang w:val="es-CO"/>
        </w:rPr>
        <w:t>, en el munic</w:t>
      </w:r>
      <w:r w:rsidRPr="00B202E1" w:rsidR="1BD4977E">
        <w:rPr>
          <w:rFonts w:ascii="Arial" w:hAnsi="Arial" w:eastAsia="Trebuchet MS" w:cs="Arial"/>
          <w:lang w:val="es-CO"/>
        </w:rPr>
        <w:t>i</w:t>
      </w:r>
      <w:r w:rsidRPr="00B202E1">
        <w:rPr>
          <w:rFonts w:ascii="Arial" w:hAnsi="Arial" w:eastAsia="Trebuchet MS" w:cs="Arial"/>
          <w:lang w:val="es-CO"/>
        </w:rPr>
        <w:t xml:space="preserve">pio </w:t>
      </w:r>
      <w:r w:rsidRPr="00B202E1" w:rsidR="01AA7C06">
        <w:rPr>
          <w:rFonts w:ascii="Arial" w:hAnsi="Arial" w:eastAsia="Trebuchet MS" w:cs="Arial"/>
          <w:highlight w:val="yellow"/>
          <w:lang w:val="es-CO"/>
        </w:rPr>
        <w:t>[</w:t>
      </w:r>
      <w:r w:rsidRPr="00B202E1">
        <w:rPr>
          <w:rFonts w:ascii="Arial" w:hAnsi="Arial" w:eastAsia="Trebuchet MS" w:cs="Arial"/>
          <w:highlight w:val="yellow"/>
          <w:lang w:val="es-CO"/>
        </w:rPr>
        <w:t>nombre del municipio y departamento</w:t>
      </w:r>
      <w:r w:rsidRPr="00B202E1" w:rsidR="16E0B729">
        <w:rPr>
          <w:rFonts w:ascii="Arial" w:hAnsi="Arial" w:eastAsia="Trebuchet MS" w:cs="Arial"/>
          <w:highlight w:val="yellow"/>
          <w:lang w:val="es-CO"/>
        </w:rPr>
        <w:t>]</w:t>
      </w:r>
      <w:r w:rsidRPr="00B202E1">
        <w:rPr>
          <w:rFonts w:ascii="Arial" w:hAnsi="Arial" w:eastAsia="Trebuchet MS" w:cs="Arial"/>
          <w:lang w:val="es-CO"/>
        </w:rPr>
        <w:t xml:space="preserve">, donde </w:t>
      </w:r>
      <w:r w:rsidRPr="00B202E1" w:rsidR="499D4092">
        <w:rPr>
          <w:rFonts w:ascii="Arial" w:hAnsi="Arial" w:eastAsia="Trebuchet MS" w:cs="Arial"/>
          <w:lang w:val="es-CO"/>
        </w:rPr>
        <w:t>se desarrollará su</w:t>
      </w:r>
      <w:r w:rsidRPr="00B202E1">
        <w:rPr>
          <w:rFonts w:ascii="Arial" w:hAnsi="Arial" w:eastAsia="Trebuchet MS" w:cs="Arial"/>
          <w:lang w:val="es-CO"/>
        </w:rPr>
        <w:t xml:space="preserve"> arraigo con su grupo familiar, vecinos y demás miembros de la comunidad, como se puede certificar con las pruebas aportadas </w:t>
      </w:r>
      <w:r w:rsidRPr="00B202E1" w:rsidR="38C38C9E">
        <w:rPr>
          <w:rFonts w:ascii="Arial" w:hAnsi="Arial" w:eastAsia="Trebuchet MS" w:cs="Arial"/>
          <w:highlight w:val="yellow"/>
          <w:lang w:val="es-CO"/>
        </w:rPr>
        <w:t>[</w:t>
      </w:r>
      <w:r w:rsidRPr="00B202E1">
        <w:rPr>
          <w:rFonts w:ascii="Arial" w:hAnsi="Arial" w:eastAsia="Trebuchet MS" w:cs="Arial"/>
          <w:highlight w:val="yellow"/>
          <w:lang w:val="es-CO"/>
        </w:rPr>
        <w:t xml:space="preserve">mencionar si se aportan </w:t>
      </w:r>
      <w:r w:rsidRPr="00B202E1" w:rsidR="0777BBAF">
        <w:rPr>
          <w:rFonts w:ascii="Arial" w:hAnsi="Arial" w:eastAsia="Trebuchet MS" w:cs="Arial"/>
          <w:highlight w:val="yellow"/>
          <w:lang w:val="es-CO"/>
        </w:rPr>
        <w:t xml:space="preserve">recibos de servicios públicos, contrato de arriendo, </w:t>
      </w:r>
      <w:r w:rsidRPr="00B202E1">
        <w:rPr>
          <w:rFonts w:ascii="Arial" w:hAnsi="Arial" w:eastAsia="Trebuchet MS" w:cs="Arial"/>
          <w:highlight w:val="yellow"/>
          <w:lang w:val="es-CO"/>
        </w:rPr>
        <w:t>declaracione</w:t>
      </w:r>
      <w:r w:rsidRPr="00B202E1" w:rsidR="6106BE03">
        <w:rPr>
          <w:rFonts w:ascii="Arial" w:hAnsi="Arial" w:eastAsia="Trebuchet MS" w:cs="Arial"/>
          <w:highlight w:val="yellow"/>
          <w:lang w:val="es-CO"/>
        </w:rPr>
        <w:t xml:space="preserve">s </w:t>
      </w:r>
      <w:proofErr w:type="spellStart"/>
      <w:r w:rsidRPr="00B202E1" w:rsidR="6106BE03">
        <w:rPr>
          <w:rFonts w:ascii="Arial" w:hAnsi="Arial" w:eastAsia="Trebuchet MS" w:cs="Arial"/>
          <w:highlight w:val="yellow"/>
          <w:lang w:val="es-CO"/>
        </w:rPr>
        <w:t>extra</w:t>
      </w:r>
      <w:r w:rsidRPr="00B202E1" w:rsidR="36C62272">
        <w:rPr>
          <w:rFonts w:ascii="Arial" w:hAnsi="Arial" w:eastAsia="Trebuchet MS" w:cs="Arial"/>
          <w:highlight w:val="yellow"/>
          <w:lang w:val="es-CO"/>
        </w:rPr>
        <w:t>-</w:t>
      </w:r>
      <w:r w:rsidRPr="00B202E1" w:rsidR="6106BE03">
        <w:rPr>
          <w:rFonts w:ascii="Arial" w:hAnsi="Arial" w:eastAsia="Trebuchet MS" w:cs="Arial"/>
          <w:highlight w:val="yellow"/>
          <w:lang w:val="es-CO"/>
        </w:rPr>
        <w:t>juicio</w:t>
      </w:r>
      <w:proofErr w:type="spellEnd"/>
      <w:r w:rsidRPr="00B202E1" w:rsidR="6106BE03">
        <w:rPr>
          <w:rFonts w:ascii="Arial" w:hAnsi="Arial" w:eastAsia="Trebuchet MS" w:cs="Arial"/>
          <w:highlight w:val="yellow"/>
          <w:lang w:val="es-CO"/>
        </w:rPr>
        <w:t xml:space="preserve"> u otros documentos que den cuenta del arraigo</w:t>
      </w:r>
      <w:r w:rsidRPr="00B202E1" w:rsidR="35595E5D">
        <w:rPr>
          <w:rFonts w:ascii="Arial" w:hAnsi="Arial" w:eastAsia="Trebuchet MS" w:cs="Arial"/>
          <w:highlight w:val="yellow"/>
          <w:lang w:val="es-CO"/>
        </w:rPr>
        <w:t>]</w:t>
      </w:r>
      <w:r w:rsidRPr="00B202E1" w:rsidR="6106BE03">
        <w:rPr>
          <w:rFonts w:ascii="Arial" w:hAnsi="Arial" w:eastAsia="Trebuchet MS" w:cs="Arial"/>
          <w:lang w:val="es-CO"/>
        </w:rPr>
        <w:t>.</w:t>
      </w:r>
    </w:p>
    <w:p w:rsidR="7852E78F" w:rsidP="7852E78F" w:rsidRDefault="7852E78F" w14:paraId="3A3C89C9" w14:textId="72E5EE6C">
      <w:pPr>
        <w:spacing w:after="0"/>
        <w:jc w:val="both"/>
        <w:rPr>
          <w:rFonts w:ascii="Arial" w:hAnsi="Arial" w:eastAsia="Trebuchet MS" w:cs="Arial"/>
          <w:lang w:val="es-419"/>
        </w:rPr>
      </w:pPr>
    </w:p>
    <w:p w:rsidR="5CD29863" w:rsidP="7852E78F" w:rsidRDefault="5CD29863" w14:paraId="316A7ABA" w14:textId="0DE48312">
      <w:pPr>
        <w:spacing w:after="0"/>
        <w:jc w:val="both"/>
        <w:rPr>
          <w:rFonts w:ascii="Arial" w:hAnsi="Arial" w:eastAsia="Trebuchet MS" w:cs="Arial"/>
          <w:b/>
          <w:bCs/>
          <w:lang w:val="es-419"/>
        </w:rPr>
      </w:pPr>
      <w:r w:rsidRPr="7852E78F">
        <w:rPr>
          <w:rFonts w:ascii="Arial" w:hAnsi="Arial" w:eastAsia="Trebuchet MS" w:cs="Arial"/>
          <w:b/>
          <w:bCs/>
          <w:lang w:val="es-419"/>
        </w:rPr>
        <w:t>2.4. R</w:t>
      </w:r>
      <w:r w:rsidRPr="7852E78F" w:rsidR="1640D541">
        <w:rPr>
          <w:rFonts w:ascii="Arial" w:hAnsi="Arial" w:eastAsia="Trebuchet MS" w:cs="Arial"/>
          <w:b/>
          <w:bCs/>
          <w:lang w:val="es-419"/>
        </w:rPr>
        <w:t>eparación a la(s) víctima(s) del delito.</w:t>
      </w:r>
    </w:p>
    <w:p w:rsidR="00B01F44" w:rsidP="7852E78F" w:rsidRDefault="00B01F44" w14:paraId="590DC8EC" w14:textId="77777777">
      <w:pPr>
        <w:spacing w:after="0"/>
        <w:jc w:val="both"/>
        <w:rPr>
          <w:rFonts w:ascii="Arial" w:hAnsi="Arial" w:eastAsia="Trebuchet MS" w:cs="Arial"/>
          <w:b/>
          <w:bCs/>
          <w:lang w:val="es-419"/>
        </w:rPr>
      </w:pPr>
    </w:p>
    <w:p w:rsidRPr="00B01F44" w:rsidR="00B01F44" w:rsidP="7852E78F" w:rsidRDefault="00B01F44" w14:paraId="7433DD1B" w14:textId="7E67DAFB">
      <w:pPr>
        <w:spacing w:after="0"/>
        <w:jc w:val="both"/>
        <w:rPr>
          <w:rFonts w:ascii="Arial" w:hAnsi="Arial" w:eastAsia="Trebuchet MS" w:cs="Arial"/>
          <w:b w:val="1"/>
          <w:bCs w:val="1"/>
          <w:lang w:val="es-CO"/>
        </w:rPr>
      </w:pPr>
      <w:r w:rsidRPr="13160878" w:rsidR="00B01F44">
        <w:rPr>
          <w:rFonts w:ascii="Arial" w:hAnsi="Arial" w:eastAsia="Trebuchet MS" w:cs="Arial"/>
          <w:highlight w:val="yellow"/>
          <w:lang w:val="es-CO"/>
        </w:rPr>
        <w:t>[</w:t>
      </w:r>
      <w:r w:rsidRPr="13160878" w:rsidR="00B01F44">
        <w:rPr>
          <w:rFonts w:ascii="Arial" w:hAnsi="Arial" w:eastAsia="Trebuchet MS" w:cs="Arial"/>
          <w:highlight w:val="yellow"/>
          <w:lang w:val="es-CO"/>
        </w:rPr>
        <w:t>En caso de que NO haya una víctima concreta e identificable, porque p. ej., estamos ante un delito como tráfico, fabricación o porte de estupefacientes, poner</w:t>
      </w:r>
      <w:r w:rsidRPr="13160878" w:rsidR="00B01F44">
        <w:rPr>
          <w:rFonts w:ascii="Arial" w:hAnsi="Arial" w:eastAsia="Trebuchet MS" w:cs="Arial"/>
          <w:highlight w:val="yellow"/>
          <w:lang w:val="es-CO"/>
        </w:rPr>
        <w:t>]</w:t>
      </w:r>
      <w:r w:rsidRPr="13160878" w:rsidR="00B01F44">
        <w:rPr>
          <w:rFonts w:ascii="Arial" w:hAnsi="Arial" w:eastAsia="Trebuchet MS" w:cs="Arial"/>
          <w:lang w:val="es-CO"/>
        </w:rPr>
        <w:t xml:space="preserve"> De acuerdo con lo señalado pacíficamente por la jurisprudencia relevante, el requisito de la reparación</w:t>
      </w:r>
      <w:r w:rsidRPr="13160878" w:rsidR="00B01F44">
        <w:rPr>
          <w:rFonts w:ascii="Arial" w:hAnsi="Arial" w:eastAsia="Trebuchet MS" w:cs="Arial"/>
          <w:lang w:val="es-CO"/>
        </w:rPr>
        <w:t xml:space="preserve"> no es exigible cuando no hay víctima directa o identificable, como en delitos de peligro abstracto o contra bienes jurídicos colectivos</w:t>
      </w:r>
      <w:r w:rsidRPr="13160878" w:rsidR="00B01F44">
        <w:rPr>
          <w:rFonts w:ascii="Arial" w:hAnsi="Arial" w:eastAsia="Trebuchet MS" w:cs="Arial"/>
          <w:lang w:val="es-CO"/>
        </w:rPr>
        <w:t>. En el presente caso, como se indicó anteriormente, mi representado fue condenado por el delito de______________</w:t>
      </w:r>
      <w:r w:rsidRPr="13160878" w:rsidR="2378F5D9">
        <w:rPr>
          <w:rFonts w:ascii="Arial" w:hAnsi="Arial" w:eastAsia="Trebuchet MS" w:cs="Arial"/>
          <w:lang w:val="es-CO"/>
        </w:rPr>
        <w:t>___________________________________________________________________________________________________________________________</w:t>
      </w:r>
      <w:r w:rsidRPr="13160878" w:rsidR="00B01F44">
        <w:rPr>
          <w:rFonts w:ascii="Arial" w:hAnsi="Arial" w:eastAsia="Trebuchet MS" w:cs="Arial"/>
          <w:lang w:val="es-CO"/>
        </w:rPr>
        <w:t>, por lo que no procede y no es exigible la reparación.</w:t>
      </w:r>
    </w:p>
    <w:p w:rsidR="7852E78F" w:rsidP="7852E78F" w:rsidRDefault="7852E78F" w14:paraId="3ADE1C65" w14:textId="77777777">
      <w:pPr>
        <w:spacing w:after="0"/>
        <w:jc w:val="both"/>
        <w:rPr>
          <w:rFonts w:ascii="Arial" w:hAnsi="Arial" w:eastAsia="Trebuchet MS" w:cs="Arial"/>
          <w:lang w:val="es-419"/>
        </w:rPr>
      </w:pPr>
    </w:p>
    <w:p w:rsidR="795EEBF9" w:rsidP="7852E78F" w:rsidRDefault="00B01F44" w14:paraId="50BDA8D8" w14:textId="0489A0D0">
      <w:pPr>
        <w:spacing w:after="0"/>
        <w:jc w:val="both"/>
        <w:rPr>
          <w:rFonts w:ascii="Arial" w:hAnsi="Arial" w:eastAsia="Trebuchet MS" w:cs="Arial"/>
          <w:lang w:val="es-419"/>
        </w:rPr>
      </w:pPr>
      <w:r w:rsidRPr="00B202E1" w:rsidR="00B01F44">
        <w:rPr>
          <w:rFonts w:ascii="Arial" w:hAnsi="Arial" w:eastAsia="Trebuchet MS" w:cs="Arial"/>
          <w:highlight w:val="yellow"/>
          <w:lang w:val="es-CO"/>
        </w:rPr>
        <w:t>[</w:t>
      </w:r>
      <w:r w:rsidR="00B01F44">
        <w:rPr>
          <w:rFonts w:ascii="Arial" w:hAnsi="Arial" w:eastAsia="Trebuchet MS" w:cs="Arial"/>
          <w:highlight w:val="yellow"/>
          <w:lang w:val="es-CO"/>
        </w:rPr>
        <w:t xml:space="preserve">En caso de que </w:t>
      </w:r>
      <w:r w:rsidR="00B01F44">
        <w:rPr>
          <w:rFonts w:ascii="Arial" w:hAnsi="Arial" w:eastAsia="Trebuchet MS" w:cs="Arial"/>
          <w:highlight w:val="yellow"/>
          <w:lang w:val="es-CO"/>
        </w:rPr>
        <w:t>S</w:t>
      </w:r>
      <w:r w:rsidR="643927F3">
        <w:rPr>
          <w:rFonts w:ascii="Arial" w:hAnsi="Arial" w:eastAsia="Trebuchet MS" w:cs="Arial"/>
          <w:highlight w:val="yellow"/>
          <w:lang w:val="es-CO"/>
        </w:rPr>
        <w:t>Í</w:t>
      </w:r>
      <w:r w:rsidR="00B01F44">
        <w:rPr>
          <w:rFonts w:ascii="Arial" w:hAnsi="Arial" w:eastAsia="Trebuchet MS" w:cs="Arial"/>
          <w:highlight w:val="yellow"/>
          <w:lang w:val="es-CO"/>
        </w:rPr>
        <w:t xml:space="preserve"> haya una víctima concreta e identificable</w:t>
      </w:r>
      <w:r w:rsidRPr="00B202E1" w:rsidR="00B01F44">
        <w:rPr>
          <w:rFonts w:ascii="Arial" w:hAnsi="Arial" w:eastAsia="Trebuchet MS" w:cs="Arial"/>
          <w:highlight w:val="yellow"/>
          <w:lang w:val="es-CO"/>
        </w:rPr>
        <w:t>]</w:t>
      </w:r>
      <w:r w:rsidR="00B01F44">
        <w:rPr>
          <w:rFonts w:ascii="Arial" w:hAnsi="Arial" w:eastAsia="Trebuchet MS" w:cs="Arial"/>
          <w:lang w:val="es-CO"/>
        </w:rPr>
        <w:t xml:space="preserve"> </w:t>
      </w:r>
      <w:r w:rsidRPr="7852E78F" w:rsidR="795EEBF9">
        <w:rPr>
          <w:rFonts w:ascii="Arial" w:hAnsi="Arial" w:eastAsia="Trebuchet MS" w:cs="Arial"/>
          <w:lang w:val="es-419"/>
        </w:rPr>
        <w:t xml:space="preserve">Para acceder a la libertad condicional debe </w:t>
      </w:r>
      <w:r w:rsidRPr="7852E78F" w:rsidR="01EF2F86">
        <w:rPr>
          <w:rFonts w:ascii="Arial" w:hAnsi="Arial" w:eastAsia="Trebuchet MS" w:cs="Arial"/>
          <w:lang w:val="es-419"/>
        </w:rPr>
        <w:t>cumplirse</w:t>
      </w:r>
      <w:r w:rsidRPr="7852E78F" w:rsidR="795EEBF9">
        <w:rPr>
          <w:rFonts w:ascii="Arial" w:hAnsi="Arial" w:eastAsia="Trebuchet MS" w:cs="Arial"/>
          <w:lang w:val="es-419"/>
        </w:rPr>
        <w:t xml:space="preserve"> la reparación a la víctima</w:t>
      </w:r>
      <w:r w:rsidRPr="7852E78F" w:rsidR="5CFE9A4A">
        <w:rPr>
          <w:rFonts w:ascii="Arial" w:hAnsi="Arial" w:eastAsia="Trebuchet MS" w:cs="Arial"/>
          <w:lang w:val="es-419"/>
        </w:rPr>
        <w:t>,</w:t>
      </w:r>
      <w:r w:rsidRPr="7852E78F" w:rsidR="795EEBF9">
        <w:rPr>
          <w:rFonts w:ascii="Arial" w:hAnsi="Arial" w:eastAsia="Trebuchet MS" w:cs="Arial"/>
          <w:lang w:val="es-419"/>
        </w:rPr>
        <w:t xml:space="preserve"> o el “</w:t>
      </w:r>
      <w:r w:rsidRPr="7852E78F" w:rsidR="795EEBF9">
        <w:rPr>
          <w:rFonts w:ascii="Arial" w:hAnsi="Arial" w:eastAsia="Trebuchet MS" w:cs="Arial"/>
          <w:lang w:val="es-CO"/>
        </w:rPr>
        <w:t>aseguramiento del pago de la indemnización mediante garantía personal, real, bancaria o acuerdo de pago, salvo que se demuestre insolvencia del condenado”.</w:t>
      </w:r>
      <w:r w:rsidRPr="7852E78F" w:rsidR="795EEBF9">
        <w:rPr>
          <w:rFonts w:ascii="Arial" w:hAnsi="Arial" w:eastAsia="Trebuchet MS" w:cs="Arial"/>
          <w:lang w:val="es-419"/>
        </w:rPr>
        <w:t xml:space="preserve"> </w:t>
      </w:r>
      <w:r w:rsidRPr="7852E78F" w:rsidR="1640D541">
        <w:rPr>
          <w:rFonts w:ascii="Arial" w:hAnsi="Arial" w:eastAsia="Trebuchet MS" w:cs="Arial"/>
          <w:lang w:val="es-419"/>
        </w:rPr>
        <w:t xml:space="preserve">La jurisprudencia </w:t>
      </w:r>
      <w:r w:rsidRPr="7852E78F" w:rsidR="2EE68EA1">
        <w:rPr>
          <w:rFonts w:ascii="Arial" w:hAnsi="Arial" w:eastAsia="Trebuchet MS" w:cs="Arial"/>
          <w:lang w:val="es-419"/>
        </w:rPr>
        <w:t xml:space="preserve">ha </w:t>
      </w:r>
      <w:r w:rsidRPr="7852E78F" w:rsidR="1640D541">
        <w:rPr>
          <w:rFonts w:ascii="Arial" w:hAnsi="Arial" w:eastAsia="Trebuchet MS" w:cs="Arial"/>
          <w:lang w:val="es-419"/>
        </w:rPr>
        <w:t xml:space="preserve">reconocido que </w:t>
      </w:r>
      <w:r w:rsidRPr="7852E78F" w:rsidR="0CDD4C79">
        <w:rPr>
          <w:rFonts w:ascii="Arial" w:hAnsi="Arial" w:eastAsia="Trebuchet MS" w:cs="Arial"/>
          <w:lang w:val="es-419"/>
        </w:rPr>
        <w:t>tal</w:t>
      </w:r>
      <w:r w:rsidRPr="7852E78F" w:rsidR="1640D541">
        <w:rPr>
          <w:rFonts w:ascii="Arial" w:hAnsi="Arial" w:eastAsia="Trebuchet MS" w:cs="Arial"/>
          <w:lang w:val="es-419"/>
        </w:rPr>
        <w:t xml:space="preserve"> reparación puede hacer parte del proceso de resocialización del condenado</w:t>
      </w:r>
      <w:r w:rsidRPr="7852E78F" w:rsidR="795EEBF9">
        <w:rPr>
          <w:rStyle w:val="Refdenotaalpie"/>
          <w:rFonts w:ascii="Arial" w:hAnsi="Arial" w:eastAsia="Trebuchet MS" w:cs="Arial"/>
          <w:lang w:val="es-419"/>
        </w:rPr>
        <w:footnoteReference w:id="4"/>
      </w:r>
      <w:r w:rsidRPr="7852E78F" w:rsidR="1640D541">
        <w:rPr>
          <w:rFonts w:ascii="Arial" w:hAnsi="Arial" w:eastAsia="Trebuchet MS" w:cs="Arial"/>
          <w:lang w:val="es-419"/>
        </w:rPr>
        <w:t xml:space="preserve">. </w:t>
      </w:r>
    </w:p>
    <w:p w:rsidR="7852E78F" w:rsidP="7852E78F" w:rsidRDefault="7852E78F" w14:paraId="23CEDB20" w14:textId="77777777">
      <w:pPr>
        <w:spacing w:after="0"/>
        <w:jc w:val="both"/>
        <w:rPr>
          <w:rFonts w:ascii="Arial" w:hAnsi="Arial" w:eastAsia="Trebuchet MS" w:cs="Arial"/>
          <w:lang w:val="es-419"/>
        </w:rPr>
      </w:pPr>
    </w:p>
    <w:p w:rsidR="564E0DE1" w:rsidP="7852E78F" w:rsidRDefault="564E0DE1" w14:paraId="40986482" w14:textId="136471DB">
      <w:pPr>
        <w:jc w:val="both"/>
        <w:rPr>
          <w:rFonts w:ascii="Arial" w:hAnsi="Arial" w:eastAsia="Trebuchet MS" w:cs="Arial"/>
          <w:lang w:val="es-419"/>
        </w:rPr>
      </w:pPr>
      <w:r w:rsidRPr="7852E78F">
        <w:rPr>
          <w:rFonts w:ascii="Arial" w:hAnsi="Arial" w:eastAsia="Trebuchet MS" w:cs="Arial"/>
          <w:lang w:val="es-419"/>
        </w:rPr>
        <w:t>Para l</w:t>
      </w:r>
      <w:r w:rsidRPr="7852E78F" w:rsidR="0F4DA5A5">
        <w:rPr>
          <w:rFonts w:ascii="Arial" w:hAnsi="Arial" w:eastAsia="Trebuchet MS" w:cs="Arial"/>
          <w:lang w:val="es-419"/>
        </w:rPr>
        <w:t xml:space="preserve">a </w:t>
      </w:r>
      <w:r w:rsidRPr="7852E78F" w:rsidR="13C4FFED">
        <w:rPr>
          <w:rFonts w:ascii="Arial" w:hAnsi="Arial" w:eastAsia="Trebuchet MS" w:cs="Arial"/>
          <w:lang w:val="es-419"/>
        </w:rPr>
        <w:t>Corte</w:t>
      </w:r>
      <w:r w:rsidRPr="7852E78F" w:rsidR="0F4DA5A5">
        <w:rPr>
          <w:rFonts w:ascii="Arial" w:hAnsi="Arial" w:eastAsia="Trebuchet MS" w:cs="Arial"/>
          <w:lang w:val="es-419"/>
        </w:rPr>
        <w:t xml:space="preserve"> </w:t>
      </w:r>
      <w:r w:rsidRPr="7852E78F" w:rsidR="38731C60">
        <w:rPr>
          <w:rFonts w:ascii="Arial" w:hAnsi="Arial" w:eastAsia="Trebuchet MS" w:cs="Arial"/>
          <w:lang w:val="es-419"/>
        </w:rPr>
        <w:t>C</w:t>
      </w:r>
      <w:r w:rsidRPr="7852E78F" w:rsidR="0F4DA5A5">
        <w:rPr>
          <w:rFonts w:ascii="Arial" w:hAnsi="Arial" w:eastAsia="Trebuchet MS" w:cs="Arial"/>
          <w:lang w:val="es-419"/>
        </w:rPr>
        <w:t>ons</w:t>
      </w:r>
      <w:r w:rsidRPr="7852E78F" w:rsidR="1AC35213">
        <w:rPr>
          <w:rFonts w:ascii="Arial" w:hAnsi="Arial" w:eastAsia="Trebuchet MS" w:cs="Arial"/>
          <w:lang w:val="es-419"/>
        </w:rPr>
        <w:t>t</w:t>
      </w:r>
      <w:r w:rsidRPr="7852E78F" w:rsidR="0F4DA5A5">
        <w:rPr>
          <w:rFonts w:ascii="Arial" w:hAnsi="Arial" w:eastAsia="Trebuchet MS" w:cs="Arial"/>
          <w:lang w:val="es-419"/>
        </w:rPr>
        <w:t>itucional</w:t>
      </w:r>
      <w:r w:rsidRPr="7852E78F" w:rsidR="63D9A823">
        <w:rPr>
          <w:rFonts w:ascii="Arial" w:hAnsi="Arial" w:eastAsia="Trebuchet MS" w:cs="Arial"/>
          <w:lang w:val="es-419"/>
        </w:rPr>
        <w:t>,</w:t>
      </w:r>
      <w:r w:rsidRPr="7852E78F" w:rsidR="3BDE3659">
        <w:rPr>
          <w:rFonts w:ascii="Arial" w:hAnsi="Arial" w:eastAsia="Trebuchet MS" w:cs="Arial"/>
          <w:lang w:val="es-419"/>
        </w:rPr>
        <w:t xml:space="preserve"> exigir la reparación a la víctima para acceder a la libertad condicional</w:t>
      </w:r>
      <w:r w:rsidRPr="7852E78F" w:rsidR="0F4DA5A5">
        <w:rPr>
          <w:rFonts w:ascii="Arial" w:hAnsi="Arial" w:eastAsia="Trebuchet MS" w:cs="Arial"/>
          <w:lang w:val="es-419"/>
        </w:rPr>
        <w:t xml:space="preserve"> en </w:t>
      </w:r>
      <w:r w:rsidRPr="7852E78F" w:rsidR="0198065E">
        <w:rPr>
          <w:rFonts w:ascii="Arial" w:hAnsi="Arial" w:eastAsia="Trebuchet MS" w:cs="Arial"/>
          <w:lang w:val="es-419"/>
        </w:rPr>
        <w:t>eventos</w:t>
      </w:r>
      <w:r w:rsidRPr="7852E78F" w:rsidR="0F4DA5A5">
        <w:rPr>
          <w:rFonts w:ascii="Arial" w:hAnsi="Arial" w:eastAsia="Trebuchet MS" w:cs="Arial"/>
          <w:lang w:val="es-419"/>
        </w:rPr>
        <w:t xml:space="preserve"> de insolvencia del condenado iría en contravía del </w:t>
      </w:r>
      <w:r w:rsidRPr="7852E78F" w:rsidR="1640D541">
        <w:rPr>
          <w:rFonts w:ascii="Arial" w:hAnsi="Arial" w:eastAsia="Trebuchet MS" w:cs="Arial"/>
          <w:lang w:val="es-419"/>
        </w:rPr>
        <w:t xml:space="preserve">principio constitucional de un orden justo. </w:t>
      </w:r>
      <w:r w:rsidRPr="7852E78F" w:rsidR="661A0EA6">
        <w:rPr>
          <w:rFonts w:ascii="Arial" w:hAnsi="Arial" w:eastAsia="Trebuchet MS" w:cs="Arial"/>
          <w:lang w:val="es-419"/>
        </w:rPr>
        <w:t>Por ello</w:t>
      </w:r>
      <w:r w:rsidRPr="7852E78F" w:rsidR="26FB852E">
        <w:rPr>
          <w:rFonts w:ascii="Arial" w:hAnsi="Arial" w:eastAsia="Trebuchet MS" w:cs="Arial"/>
          <w:lang w:val="es-419"/>
        </w:rPr>
        <w:t>,</w:t>
      </w:r>
      <w:r w:rsidRPr="7852E78F" w:rsidR="661A0EA6">
        <w:rPr>
          <w:rFonts w:ascii="Arial" w:hAnsi="Arial" w:eastAsia="Trebuchet MS" w:cs="Arial"/>
          <w:lang w:val="es-419"/>
        </w:rPr>
        <w:t xml:space="preserve"> señaló que</w:t>
      </w:r>
      <w:r w:rsidRPr="7852E78F" w:rsidR="1640D541">
        <w:rPr>
          <w:rFonts w:ascii="Arial" w:hAnsi="Arial" w:eastAsia="Trebuchet MS" w:cs="Arial"/>
          <w:lang w:val="es-419"/>
        </w:rPr>
        <w:t xml:space="preserve"> </w:t>
      </w:r>
      <w:r w:rsidRPr="7852E78F" w:rsidR="2D320103">
        <w:rPr>
          <w:rFonts w:ascii="Arial" w:hAnsi="Arial" w:eastAsia="Trebuchet MS" w:cs="Arial"/>
          <w:lang w:val="es-419"/>
        </w:rPr>
        <w:t xml:space="preserve">“en </w:t>
      </w:r>
      <w:r w:rsidRPr="7852E78F" w:rsidR="1640D541">
        <w:rPr>
          <w:rFonts w:ascii="Arial" w:hAnsi="Arial" w:eastAsia="Trebuchet MS" w:cs="Arial"/>
          <w:lang w:val="es-419"/>
        </w:rPr>
        <w:t xml:space="preserve">caso de demostrarse ante el juez de ejecución de penas, </w:t>
      </w:r>
      <w:r w:rsidRPr="7852E78F" w:rsidR="178644A9">
        <w:rPr>
          <w:rFonts w:ascii="Arial" w:hAnsi="Arial" w:eastAsia="Trebuchet MS" w:cs="Arial"/>
          <w:lang w:val="es-419"/>
        </w:rPr>
        <w:t>(...)</w:t>
      </w:r>
      <w:r w:rsidRPr="7852E78F" w:rsidR="1640D541">
        <w:rPr>
          <w:rFonts w:ascii="Arial" w:hAnsi="Arial" w:eastAsia="Trebuchet MS" w:cs="Arial"/>
          <w:lang w:val="es-419"/>
        </w:rPr>
        <w:t xml:space="preserve"> la insolvencia actual del condenado, el no pago previo de la reparación a la víctima no impedirá la concesión excepcional del subrogado de libertad condicional”</w:t>
      </w:r>
      <w:r w:rsidRPr="7852E78F">
        <w:rPr>
          <w:rStyle w:val="Refdenotaalpie"/>
          <w:rFonts w:ascii="Arial" w:hAnsi="Arial" w:eastAsia="Trebuchet MS" w:cs="Arial"/>
          <w:lang w:val="es-419"/>
        </w:rPr>
        <w:footnoteReference w:id="5"/>
      </w:r>
      <w:r w:rsidRPr="7852E78F" w:rsidR="1640D541">
        <w:rPr>
          <w:rFonts w:ascii="Arial" w:hAnsi="Arial" w:eastAsia="Trebuchet MS" w:cs="Arial"/>
          <w:lang w:val="es-419"/>
        </w:rPr>
        <w:t xml:space="preserve">. </w:t>
      </w:r>
    </w:p>
    <w:p w:rsidR="35AAE3DA" w:rsidP="7852E78F" w:rsidRDefault="35AAE3DA" w14:paraId="0D954D31" w14:textId="345D446D">
      <w:pPr>
        <w:spacing w:after="0"/>
        <w:jc w:val="both"/>
        <w:rPr>
          <w:rFonts w:ascii="Arial" w:hAnsi="Arial" w:eastAsia="Trebuchet MS" w:cs="Arial"/>
          <w:lang w:val="es-419"/>
        </w:rPr>
      </w:pPr>
      <w:r w:rsidRPr="7852E78F">
        <w:rPr>
          <w:rFonts w:ascii="Arial" w:hAnsi="Arial" w:eastAsia="Trebuchet MS" w:cs="Arial"/>
          <w:lang w:val="es-419"/>
        </w:rPr>
        <w:lastRenderedPageBreak/>
        <w:t xml:space="preserve">En el caso concreto, el señor(a) </w:t>
      </w:r>
      <w:r w:rsidRPr="00B202E1" w:rsidR="754E8AAD">
        <w:rPr>
          <w:rFonts w:ascii="Arial" w:hAnsi="Arial" w:eastAsia="Trebuchet MS" w:cs="Arial"/>
          <w:highlight w:val="yellow"/>
          <w:lang w:val="es-CO"/>
        </w:rPr>
        <w:t>[nombre del condenado]</w:t>
      </w:r>
      <w:r w:rsidRPr="7852E78F" w:rsidR="754E8AAD">
        <w:rPr>
          <w:rFonts w:ascii="Arial" w:hAnsi="Arial" w:eastAsia="Trebuchet MS" w:cs="Arial"/>
          <w:lang w:val="es-419"/>
        </w:rPr>
        <w:t xml:space="preserve"> </w:t>
      </w:r>
      <w:r w:rsidRPr="7852E78F" w:rsidR="754E8AAD">
        <w:rPr>
          <w:rFonts w:ascii="Arial" w:hAnsi="Arial" w:eastAsia="Trebuchet MS" w:cs="Arial"/>
          <w:highlight w:val="yellow"/>
          <w:lang w:val="es-419"/>
        </w:rPr>
        <w:t>[</w:t>
      </w:r>
      <w:r w:rsidRPr="7852E78F">
        <w:rPr>
          <w:rFonts w:ascii="Arial" w:hAnsi="Arial" w:eastAsia="Trebuchet MS" w:cs="Arial"/>
          <w:highlight w:val="yellow"/>
          <w:lang w:val="es-419"/>
        </w:rPr>
        <w:t>señalar si realizó el pago de la reparación, si tiene disposición de hacerlo directamente o me</w:t>
      </w:r>
      <w:r w:rsidRPr="7852E78F" w:rsidR="17E339CD">
        <w:rPr>
          <w:rFonts w:ascii="Arial" w:hAnsi="Arial" w:eastAsia="Trebuchet MS" w:cs="Arial"/>
          <w:highlight w:val="yellow"/>
          <w:lang w:val="es-419"/>
        </w:rPr>
        <w:t>d</w:t>
      </w:r>
      <w:r w:rsidRPr="7852E78F">
        <w:rPr>
          <w:rFonts w:ascii="Arial" w:hAnsi="Arial" w:eastAsia="Trebuchet MS" w:cs="Arial"/>
          <w:highlight w:val="yellow"/>
          <w:lang w:val="es-419"/>
        </w:rPr>
        <w:t>iante caución, o en caso de insolvencia mencionar que no cuenta con recursos</w:t>
      </w:r>
      <w:r w:rsidRPr="7852E78F" w:rsidR="64C08189">
        <w:rPr>
          <w:rFonts w:ascii="Arial" w:hAnsi="Arial" w:eastAsia="Trebuchet MS" w:cs="Arial"/>
          <w:highlight w:val="yellow"/>
          <w:lang w:val="es-419"/>
        </w:rPr>
        <w:t>; es</w:t>
      </w:r>
      <w:r w:rsidRPr="7852E78F" w:rsidR="4F44E71C">
        <w:rPr>
          <w:rFonts w:ascii="Arial" w:hAnsi="Arial" w:eastAsia="Trebuchet MS" w:cs="Arial"/>
          <w:highlight w:val="yellow"/>
          <w:lang w:val="es-419"/>
        </w:rPr>
        <w:t>t</w:t>
      </w:r>
      <w:r w:rsidRPr="7852E78F" w:rsidR="64C08189">
        <w:rPr>
          <w:rFonts w:ascii="Arial" w:hAnsi="Arial" w:eastAsia="Trebuchet MS" w:cs="Arial"/>
          <w:highlight w:val="yellow"/>
          <w:lang w:val="es-419"/>
        </w:rPr>
        <w:t>o último</w:t>
      </w:r>
      <w:r w:rsidRPr="7852E78F">
        <w:rPr>
          <w:rFonts w:ascii="Arial" w:hAnsi="Arial" w:eastAsia="Trebuchet MS" w:cs="Arial"/>
          <w:highlight w:val="yellow"/>
          <w:lang w:val="es-419"/>
        </w:rPr>
        <w:t xml:space="preserve"> se puede acreditar mediante</w:t>
      </w:r>
      <w:r w:rsidRPr="7852E78F" w:rsidR="4D3C1D8C">
        <w:rPr>
          <w:rFonts w:ascii="Arial" w:hAnsi="Arial" w:eastAsia="Trebuchet MS" w:cs="Arial"/>
          <w:highlight w:val="yellow"/>
          <w:lang w:val="es-419"/>
        </w:rPr>
        <w:t>:</w:t>
      </w:r>
    </w:p>
    <w:p w:rsidR="67F1853E" w:rsidP="7852E78F" w:rsidRDefault="67F1853E" w14:paraId="34AAAF42" w14:textId="4F4C79B6">
      <w:pPr>
        <w:pStyle w:val="Prrafodelista"/>
        <w:numPr>
          <w:ilvl w:val="0"/>
          <w:numId w:val="1"/>
        </w:numPr>
        <w:spacing w:after="0"/>
        <w:jc w:val="both"/>
        <w:rPr>
          <w:rFonts w:ascii="Arial" w:hAnsi="Arial" w:eastAsia="Arial" w:cs="Arial"/>
          <w:color w:val="242424"/>
          <w:highlight w:val="yellow"/>
          <w:lang w:val="es-419"/>
        </w:rPr>
      </w:pPr>
      <w:r w:rsidRPr="7852E78F">
        <w:rPr>
          <w:rFonts w:ascii="Arial" w:hAnsi="Arial" w:eastAsia="Trebuchet MS" w:cs="Arial"/>
          <w:highlight w:val="yellow"/>
          <w:lang w:val="es-419"/>
        </w:rPr>
        <w:t>inf</w:t>
      </w:r>
      <w:r w:rsidRPr="7852E78F">
        <w:rPr>
          <w:rFonts w:ascii="Arial" w:hAnsi="Arial" w:eastAsia="Arial" w:cs="Arial"/>
          <w:highlight w:val="yellow"/>
          <w:lang w:val="es-419"/>
        </w:rPr>
        <w:t xml:space="preserve">ormación que dé cuenta de afiliación a SISBEN, </w:t>
      </w:r>
      <w:r w:rsidRPr="7852E78F" w:rsidR="27A9CA2F">
        <w:rPr>
          <w:rFonts w:ascii="Arial" w:hAnsi="Arial" w:eastAsia="Arial" w:cs="Arial"/>
          <w:highlight w:val="yellow"/>
          <w:lang w:val="es-419"/>
        </w:rPr>
        <w:t xml:space="preserve">en </w:t>
      </w:r>
      <w:hyperlink r:id="rId8">
        <w:r w:rsidRPr="7852E78F" w:rsidR="27A9CA2F">
          <w:rPr>
            <w:rStyle w:val="Hipervnculo"/>
            <w:rFonts w:ascii="Arial" w:hAnsi="Arial" w:eastAsia="Arial" w:cs="Arial"/>
            <w:highlight w:val="yellow"/>
            <w:lang w:val="es-419"/>
          </w:rPr>
          <w:t>https://www.sisben.gov.co/paginas/consulta-tu-grupo.html</w:t>
        </w:r>
      </w:hyperlink>
      <w:r w:rsidRPr="7852E78F" w:rsidR="27A9CA2F">
        <w:rPr>
          <w:rFonts w:ascii="Arial" w:hAnsi="Arial" w:eastAsia="Arial" w:cs="Arial"/>
          <w:color w:val="242424"/>
          <w:lang w:val="es-419"/>
        </w:rPr>
        <w:t xml:space="preserve"> </w:t>
      </w:r>
    </w:p>
    <w:p w:rsidR="27A9CA2F" w:rsidP="7852E78F" w:rsidRDefault="27A9CA2F" w14:paraId="596BD92D" w14:textId="681B6C56">
      <w:pPr>
        <w:pStyle w:val="Prrafodelista"/>
        <w:numPr>
          <w:ilvl w:val="0"/>
          <w:numId w:val="1"/>
        </w:numPr>
        <w:spacing w:after="0"/>
        <w:jc w:val="both"/>
        <w:rPr>
          <w:rFonts w:ascii="Arial" w:hAnsi="Arial" w:eastAsia="Arial" w:cs="Arial"/>
          <w:highlight w:val="yellow"/>
          <w:lang w:val="es-419"/>
        </w:rPr>
      </w:pPr>
      <w:r w:rsidRPr="7852E78F">
        <w:rPr>
          <w:rFonts w:ascii="Arial" w:hAnsi="Arial" w:eastAsia="Arial" w:cs="Arial"/>
          <w:highlight w:val="yellow"/>
          <w:lang w:val="es-419"/>
        </w:rPr>
        <w:t>Renta ciudadana o ayudas monetarias a hogares vulnerables por parte del Gobierno: https://rentaciudadana.prosperidadsocial.gov.co/</w:t>
      </w:r>
    </w:p>
    <w:p w:rsidR="67F1853E" w:rsidP="7852E78F" w:rsidRDefault="67F1853E" w14:paraId="49D7CAA0" w14:textId="258C3A5F">
      <w:pPr>
        <w:pStyle w:val="Prrafodelista"/>
        <w:numPr>
          <w:ilvl w:val="0"/>
          <w:numId w:val="1"/>
        </w:numPr>
        <w:spacing w:after="0"/>
        <w:jc w:val="both"/>
        <w:rPr>
          <w:rFonts w:ascii="Arial" w:hAnsi="Arial" w:eastAsia="Arial" w:cs="Arial"/>
          <w:highlight w:val="yellow"/>
          <w:lang w:val="es-419"/>
        </w:rPr>
      </w:pPr>
      <w:r w:rsidRPr="7852E78F">
        <w:rPr>
          <w:rFonts w:ascii="Arial" w:hAnsi="Arial" w:eastAsia="Arial" w:cs="Arial"/>
          <w:highlight w:val="yellow"/>
          <w:lang w:val="es-419"/>
        </w:rPr>
        <w:t xml:space="preserve">situación de desempleo por estar privado de la libertad, </w:t>
      </w:r>
    </w:p>
    <w:p w:rsidR="67F1853E" w:rsidP="7852E78F" w:rsidRDefault="67F1853E" w14:paraId="289890C6" w14:textId="2F35B580">
      <w:pPr>
        <w:pStyle w:val="Prrafodelista"/>
        <w:numPr>
          <w:ilvl w:val="0"/>
          <w:numId w:val="1"/>
        </w:numPr>
        <w:spacing w:after="0"/>
        <w:jc w:val="both"/>
        <w:rPr>
          <w:rFonts w:ascii="Arial" w:hAnsi="Arial" w:eastAsia="Arial" w:cs="Arial"/>
          <w:color w:val="242424"/>
          <w:highlight w:val="yellow"/>
          <w:lang w:val="es-419"/>
        </w:rPr>
      </w:pPr>
      <w:r w:rsidRPr="7852E78F">
        <w:rPr>
          <w:rFonts w:ascii="Arial" w:hAnsi="Arial" w:eastAsia="Arial" w:cs="Arial"/>
          <w:highlight w:val="yellow"/>
          <w:lang w:val="es-419"/>
        </w:rPr>
        <w:t>certificados de Super Notariado</w:t>
      </w:r>
      <w:r w:rsidRPr="7852E78F" w:rsidR="1F6ABCE5">
        <w:rPr>
          <w:rFonts w:ascii="Arial" w:hAnsi="Arial" w:eastAsia="Arial" w:cs="Arial"/>
          <w:highlight w:val="yellow"/>
          <w:lang w:val="es-419"/>
        </w:rPr>
        <w:t xml:space="preserve"> que muestre ausencia de bienes</w:t>
      </w:r>
      <w:r w:rsidRPr="7852E78F" w:rsidR="53EAEF88">
        <w:rPr>
          <w:rFonts w:ascii="Arial" w:hAnsi="Arial" w:eastAsia="Arial" w:cs="Arial"/>
          <w:highlight w:val="yellow"/>
          <w:lang w:val="es-419"/>
        </w:rPr>
        <w:t xml:space="preserve">: </w:t>
      </w:r>
      <w:r w:rsidRPr="7852E78F" w:rsidR="53EAEF88">
        <w:rPr>
          <w:rFonts w:ascii="Arial" w:hAnsi="Arial" w:eastAsia="Arial" w:cs="Arial"/>
          <w:color w:val="242424"/>
          <w:highlight w:val="yellow"/>
          <w:lang w:val="es-419"/>
        </w:rPr>
        <w:t xml:space="preserve">Permite revisar si el condenado cuenta con bienes inmuebles (la consulta requiere primero registrarse en la página): </w:t>
      </w:r>
      <w:hyperlink r:id="rId9">
        <w:r w:rsidRPr="7852E78F" w:rsidR="53EAEF88">
          <w:rPr>
            <w:rStyle w:val="Hipervnculo"/>
            <w:rFonts w:ascii="Arial" w:hAnsi="Arial" w:eastAsia="Arial" w:cs="Arial"/>
            <w:highlight w:val="yellow"/>
            <w:lang w:val="es-419"/>
          </w:rPr>
          <w:t>https://certificados.supernotariado.gov.co/certificado</w:t>
        </w:r>
      </w:hyperlink>
      <w:r w:rsidRPr="7852E78F" w:rsidR="4A1337D6">
        <w:rPr>
          <w:rFonts w:ascii="Arial" w:hAnsi="Arial" w:eastAsia="Arial" w:cs="Arial"/>
          <w:color w:val="242424"/>
          <w:highlight w:val="yellow"/>
          <w:lang w:val="es-419"/>
        </w:rPr>
        <w:t xml:space="preserve"> ]</w:t>
      </w:r>
    </w:p>
    <w:p w:rsidR="7852E78F" w:rsidP="7852E78F" w:rsidRDefault="7852E78F" w14:paraId="7FDC21A4" w14:textId="0839F41B">
      <w:pPr>
        <w:spacing w:after="0"/>
        <w:jc w:val="both"/>
        <w:rPr>
          <w:rFonts w:ascii="Arial" w:hAnsi="Arial" w:eastAsia="Trebuchet MS" w:cs="Arial"/>
          <w:lang w:val="es-419"/>
        </w:rPr>
      </w:pPr>
    </w:p>
    <w:p w:rsidRPr="00CE79BA" w:rsidR="00B12C67" w:rsidP="7852E78F" w:rsidRDefault="5F8E4E6B" w14:paraId="6A8E12B7" w14:textId="38088B39">
      <w:pPr>
        <w:spacing w:after="0"/>
        <w:jc w:val="both"/>
        <w:rPr>
          <w:rFonts w:ascii="Arial" w:hAnsi="Arial" w:eastAsia="Trebuchet MS" w:cs="Arial"/>
          <w:b/>
          <w:bCs/>
          <w:lang w:val="es-419"/>
        </w:rPr>
      </w:pPr>
      <w:r w:rsidRPr="7852E78F">
        <w:rPr>
          <w:rFonts w:ascii="Arial" w:hAnsi="Arial" w:eastAsia="Trebuchet MS" w:cs="Arial"/>
          <w:b/>
          <w:bCs/>
          <w:lang w:val="es-419"/>
        </w:rPr>
        <w:t>2.</w:t>
      </w:r>
      <w:r w:rsidRPr="7852E78F" w:rsidR="0A4C5E72">
        <w:rPr>
          <w:rFonts w:ascii="Arial" w:hAnsi="Arial" w:eastAsia="Trebuchet MS" w:cs="Arial"/>
          <w:b/>
          <w:bCs/>
          <w:lang w:val="es-419"/>
        </w:rPr>
        <w:t>6</w:t>
      </w:r>
      <w:r w:rsidRPr="7852E78F">
        <w:rPr>
          <w:rFonts w:ascii="Arial" w:hAnsi="Arial" w:eastAsia="Trebuchet MS" w:cs="Arial"/>
          <w:b/>
          <w:bCs/>
          <w:lang w:val="es-419"/>
        </w:rPr>
        <w:t>. Sobre l</w:t>
      </w:r>
      <w:r w:rsidRPr="7852E78F" w:rsidR="35FB10B0">
        <w:rPr>
          <w:rFonts w:ascii="Arial" w:hAnsi="Arial" w:eastAsia="Trebuchet MS" w:cs="Arial"/>
          <w:b/>
          <w:bCs/>
          <w:lang w:val="es-419"/>
        </w:rPr>
        <w:t>a “valoración de la conducta punible”</w:t>
      </w:r>
      <w:r w:rsidRPr="7852E78F" w:rsidR="49935962">
        <w:rPr>
          <w:rFonts w:ascii="Arial" w:hAnsi="Arial" w:eastAsia="Trebuchet MS" w:cs="Arial"/>
          <w:b/>
          <w:bCs/>
          <w:lang w:val="es-419"/>
        </w:rPr>
        <w:t xml:space="preserve"> </w:t>
      </w:r>
      <w:r w:rsidRPr="7852E78F" w:rsidR="056C15B8">
        <w:rPr>
          <w:rFonts w:ascii="Arial" w:hAnsi="Arial" w:eastAsia="Trebuchet MS" w:cs="Arial"/>
          <w:b/>
          <w:bCs/>
          <w:highlight w:val="yellow"/>
          <w:lang w:val="es-419"/>
        </w:rPr>
        <w:t>[</w:t>
      </w:r>
      <w:r w:rsidRPr="7852E78F" w:rsidR="49935962">
        <w:rPr>
          <w:rFonts w:ascii="Arial" w:hAnsi="Arial" w:eastAsia="Trebuchet MS" w:cs="Arial"/>
          <w:b/>
          <w:bCs/>
          <w:highlight w:val="yellow"/>
          <w:lang w:val="es-419"/>
        </w:rPr>
        <w:t>incluir este aparte solamente en casos de delitos de particular gravedad, como delitos de competencia de jueces de</w:t>
      </w:r>
      <w:r w:rsidRPr="7852E78F" w:rsidR="123F1DB8">
        <w:rPr>
          <w:rFonts w:ascii="Arial" w:hAnsi="Arial" w:eastAsia="Trebuchet MS" w:cs="Arial"/>
          <w:b/>
          <w:bCs/>
          <w:highlight w:val="yellow"/>
          <w:lang w:val="es-419"/>
        </w:rPr>
        <w:t>l</w:t>
      </w:r>
      <w:r w:rsidRPr="7852E78F" w:rsidR="49935962">
        <w:rPr>
          <w:rFonts w:ascii="Arial" w:hAnsi="Arial" w:eastAsia="Trebuchet MS" w:cs="Arial"/>
          <w:b/>
          <w:bCs/>
          <w:highlight w:val="yellow"/>
          <w:lang w:val="es-419"/>
        </w:rPr>
        <w:t xml:space="preserve"> circuito especializado</w:t>
      </w:r>
      <w:r w:rsidRPr="7852E78F" w:rsidR="3EDE9EA9">
        <w:rPr>
          <w:rFonts w:ascii="Arial" w:hAnsi="Arial" w:eastAsia="Trebuchet MS" w:cs="Arial"/>
          <w:b/>
          <w:bCs/>
          <w:highlight w:val="yellow"/>
          <w:lang w:val="es-419"/>
        </w:rPr>
        <w:t>]</w:t>
      </w:r>
      <w:r w:rsidRPr="7852E78F" w:rsidR="641233D9">
        <w:rPr>
          <w:rFonts w:ascii="Arial" w:hAnsi="Arial" w:eastAsia="Trebuchet MS" w:cs="Arial"/>
          <w:b/>
          <w:bCs/>
          <w:lang w:val="es-419"/>
        </w:rPr>
        <w:t xml:space="preserve">. </w:t>
      </w:r>
    </w:p>
    <w:p w:rsidRPr="00FD0435" w:rsidR="00B12C67" w:rsidP="2377CB5D" w:rsidRDefault="00B12C67" w14:paraId="0D29C628" w14:textId="77777777">
      <w:pPr>
        <w:spacing w:after="0"/>
        <w:jc w:val="both"/>
        <w:rPr>
          <w:rFonts w:ascii="Arial" w:hAnsi="Arial" w:eastAsia="Trebuchet MS" w:cs="Arial"/>
          <w:lang w:val="es-419"/>
        </w:rPr>
      </w:pPr>
    </w:p>
    <w:p w:rsidRPr="00FD0435" w:rsidR="008D0CBD" w:rsidP="7852E78F" w:rsidRDefault="333960B0" w14:paraId="48339322" w14:textId="34FBB515">
      <w:pPr>
        <w:spacing w:after="0"/>
        <w:jc w:val="both"/>
        <w:rPr>
          <w:rFonts w:ascii="Arial" w:hAnsi="Arial" w:eastAsia="Trebuchet MS" w:cs="Arial"/>
          <w:lang w:val="es-419"/>
        </w:rPr>
      </w:pPr>
      <w:r w:rsidRPr="7852E78F">
        <w:rPr>
          <w:rFonts w:ascii="Arial" w:hAnsi="Arial" w:eastAsia="Trebuchet MS" w:cs="Arial"/>
          <w:lang w:val="es-419"/>
        </w:rPr>
        <w:t xml:space="preserve">Con relación al criterio de </w:t>
      </w:r>
      <w:r w:rsidRPr="00FD0435" w:rsidR="186B2CE4">
        <w:rPr>
          <w:rFonts w:ascii="Arial" w:hAnsi="Arial" w:eastAsia="Trebuchet MS" w:cs="Arial"/>
          <w:lang w:val="es-419"/>
        </w:rPr>
        <w:t>valoración</w:t>
      </w:r>
      <w:r w:rsidRPr="00FD0435" w:rsidR="1ACC259F">
        <w:rPr>
          <w:rFonts w:ascii="Arial" w:hAnsi="Arial" w:eastAsia="Trebuchet MS" w:cs="Arial"/>
          <w:lang w:val="es-419"/>
        </w:rPr>
        <w:t xml:space="preserve"> de la conducta</w:t>
      </w:r>
      <w:r w:rsidRPr="00FD0435" w:rsidR="45BCA0C2">
        <w:rPr>
          <w:rFonts w:ascii="Arial" w:hAnsi="Arial" w:eastAsia="Trebuchet MS" w:cs="Arial"/>
          <w:lang w:val="es-419"/>
        </w:rPr>
        <w:t>, l</w:t>
      </w:r>
      <w:r w:rsidR="750665C0">
        <w:rPr>
          <w:rFonts w:ascii="Arial" w:hAnsi="Arial" w:eastAsia="Trebuchet MS" w:cs="Arial"/>
          <w:lang w:val="es-419"/>
        </w:rPr>
        <w:t>a Sala de Casación Penal precisó que</w:t>
      </w:r>
      <w:r w:rsidRPr="00FD0435" w:rsidR="6F22BCFE">
        <w:rPr>
          <w:rFonts w:ascii="Arial" w:hAnsi="Arial" w:eastAsia="Trebuchet MS" w:cs="Arial"/>
          <w:lang w:val="es-419"/>
        </w:rPr>
        <w:t xml:space="preserve"> “no será preciso su negativa atendiendo los antecedentes tenidos en cuenta para la dosificación de la pena, sino que </w:t>
      </w:r>
      <w:r w:rsidRPr="00FD0435" w:rsidR="6F22BCFE">
        <w:rPr>
          <w:rFonts w:ascii="Arial" w:hAnsi="Arial" w:eastAsia="Trebuchet MS" w:cs="Arial"/>
          <w:b/>
          <w:bCs/>
          <w:lang w:val="es-419"/>
        </w:rPr>
        <w:t>principalmente se atenderá a la buena conducta observada por el condenado en el establecimiento carcelario</w:t>
      </w:r>
      <w:r w:rsidRPr="00FD0435" w:rsidR="6F22BCFE">
        <w:rPr>
          <w:rFonts w:ascii="Arial" w:hAnsi="Arial" w:eastAsia="Trebuchet MS" w:cs="Arial"/>
          <w:lang w:val="es-419"/>
        </w:rPr>
        <w:t>”</w:t>
      </w:r>
      <w:r w:rsidR="13FFBF5D">
        <w:rPr>
          <w:rFonts w:ascii="Arial" w:hAnsi="Arial" w:eastAsia="Trebuchet MS" w:cs="Arial"/>
          <w:lang w:val="es-419"/>
        </w:rPr>
        <w:t xml:space="preserve"> (énfasis propio)</w:t>
      </w:r>
      <w:r w:rsidRPr="00FD0435" w:rsidR="008C6C75">
        <w:rPr>
          <w:rStyle w:val="Refdenotaalpie"/>
          <w:rFonts w:ascii="Arial" w:hAnsi="Arial" w:eastAsia="Trebuchet MS" w:cs="Arial"/>
          <w:lang w:val="es-419"/>
        </w:rPr>
        <w:footnoteReference w:id="6"/>
      </w:r>
      <w:r w:rsidRPr="00FD0435" w:rsidR="6F22BCFE">
        <w:rPr>
          <w:rFonts w:ascii="Arial" w:hAnsi="Arial" w:eastAsia="Trebuchet MS" w:cs="Arial"/>
          <w:lang w:val="es-419"/>
        </w:rPr>
        <w:t>.</w:t>
      </w:r>
      <w:r w:rsidR="74C5F86C">
        <w:rPr>
          <w:rFonts w:ascii="Arial" w:hAnsi="Arial" w:eastAsia="Trebuchet MS" w:cs="Arial"/>
          <w:lang w:val="es-419"/>
        </w:rPr>
        <w:t xml:space="preserve"> </w:t>
      </w:r>
      <w:r w:rsidR="750665C0">
        <w:rPr>
          <w:rFonts w:ascii="Arial" w:hAnsi="Arial" w:eastAsia="Trebuchet MS" w:cs="Arial"/>
          <w:lang w:val="es-419"/>
        </w:rPr>
        <w:t xml:space="preserve">Lo contrario implicaría </w:t>
      </w:r>
      <w:r w:rsidR="34A0A170">
        <w:rPr>
          <w:rFonts w:ascii="Arial" w:hAnsi="Arial" w:eastAsia="Trebuchet MS" w:cs="Arial"/>
          <w:lang w:val="es-419"/>
        </w:rPr>
        <w:t>“</w:t>
      </w:r>
      <w:r w:rsidRPr="00715255" w:rsidR="34A0A170">
        <w:rPr>
          <w:rFonts w:ascii="Arial" w:hAnsi="Arial" w:eastAsia="Trebuchet MS" w:cs="Arial"/>
          <w:lang w:val="es-419"/>
        </w:rPr>
        <w:t>extender los</w:t>
      </w:r>
      <w:r w:rsidR="34A0A170">
        <w:rPr>
          <w:rFonts w:ascii="Arial" w:hAnsi="Arial" w:eastAsia="Trebuchet MS" w:cs="Arial"/>
          <w:lang w:val="es-419"/>
        </w:rPr>
        <w:t xml:space="preserve"> </w:t>
      </w:r>
      <w:r w:rsidRPr="00715255" w:rsidR="34A0A170">
        <w:rPr>
          <w:rFonts w:ascii="Arial" w:hAnsi="Arial" w:eastAsia="Trebuchet MS" w:cs="Arial"/>
          <w:lang w:val="es-419"/>
        </w:rPr>
        <w:t>efectos de una prohibición normativa específica, sobre</w:t>
      </w:r>
      <w:r w:rsidR="34A0A170">
        <w:rPr>
          <w:rFonts w:ascii="Arial" w:hAnsi="Arial" w:eastAsia="Trebuchet MS" w:cs="Arial"/>
          <w:lang w:val="es-419"/>
        </w:rPr>
        <w:t xml:space="preserve"> </w:t>
      </w:r>
      <w:r w:rsidRPr="00715255" w:rsidR="34A0A170">
        <w:rPr>
          <w:rFonts w:ascii="Arial" w:hAnsi="Arial" w:eastAsia="Trebuchet MS" w:cs="Arial"/>
          <w:lang w:val="es-419"/>
        </w:rPr>
        <w:t>todos los casos que se estimen de notoria gravedad, sin</w:t>
      </w:r>
      <w:r w:rsidR="34A0A170">
        <w:rPr>
          <w:rFonts w:ascii="Arial" w:hAnsi="Arial" w:eastAsia="Trebuchet MS" w:cs="Arial"/>
          <w:lang w:val="es-419"/>
        </w:rPr>
        <w:t xml:space="preserve"> </w:t>
      </w:r>
      <w:r w:rsidRPr="00715255" w:rsidR="34A0A170">
        <w:rPr>
          <w:rFonts w:ascii="Arial" w:hAnsi="Arial" w:eastAsia="Trebuchet MS" w:cs="Arial"/>
          <w:lang w:val="es-419"/>
        </w:rPr>
        <w:t>haber sido así previsto en la ley</w:t>
      </w:r>
      <w:r w:rsidR="34A0A170">
        <w:rPr>
          <w:rFonts w:ascii="Arial" w:hAnsi="Arial" w:eastAsia="Trebuchet MS" w:cs="Arial"/>
          <w:lang w:val="es-419"/>
        </w:rPr>
        <w:t>”</w:t>
      </w:r>
      <w:r w:rsidR="00715255">
        <w:rPr>
          <w:rStyle w:val="Refdenotaalpie"/>
          <w:rFonts w:ascii="Arial" w:hAnsi="Arial" w:eastAsia="Trebuchet MS" w:cs="Arial"/>
          <w:lang w:val="es-419"/>
        </w:rPr>
        <w:footnoteReference w:id="7"/>
      </w:r>
      <w:r w:rsidR="34A0A170">
        <w:rPr>
          <w:rFonts w:ascii="Arial" w:hAnsi="Arial" w:eastAsia="Trebuchet MS" w:cs="Arial"/>
          <w:lang w:val="es-419"/>
        </w:rPr>
        <w:t>.</w:t>
      </w:r>
      <w:r w:rsidR="2F691E02">
        <w:rPr>
          <w:rFonts w:ascii="Arial" w:hAnsi="Arial" w:eastAsia="Trebuchet MS" w:cs="Arial"/>
          <w:lang w:val="es-419"/>
        </w:rPr>
        <w:t>S</w:t>
      </w:r>
      <w:r w:rsidR="750665C0">
        <w:rPr>
          <w:rFonts w:ascii="Arial" w:hAnsi="Arial" w:eastAsia="Trebuchet MS" w:cs="Arial"/>
          <w:lang w:val="es-419"/>
        </w:rPr>
        <w:t>obre la importancia de integrar el análisis de la conducta delictiva con la finalidad de reinserción social</w:t>
      </w:r>
      <w:r w:rsidR="09602FA6">
        <w:rPr>
          <w:rFonts w:ascii="Arial" w:hAnsi="Arial" w:eastAsia="Trebuchet MS" w:cs="Arial"/>
          <w:lang w:val="es-419"/>
        </w:rPr>
        <w:t xml:space="preserve"> de la pena</w:t>
      </w:r>
      <w:r w:rsidR="750665C0">
        <w:rPr>
          <w:rFonts w:ascii="Arial" w:hAnsi="Arial" w:eastAsia="Trebuchet MS" w:cs="Arial"/>
          <w:lang w:val="es-419"/>
        </w:rPr>
        <w:t>, indicó la Sala de Casación Penal que “</w:t>
      </w:r>
      <w:r w:rsidRPr="008640A5" w:rsidR="750665C0">
        <w:rPr>
          <w:rFonts w:ascii="Arial" w:hAnsi="Arial" w:eastAsia="Trebuchet MS" w:cs="Arial"/>
          <w:lang w:val="es-419"/>
        </w:rPr>
        <w:t>en el examen de la conducta,</w:t>
      </w:r>
      <w:r w:rsidR="750665C0">
        <w:rPr>
          <w:rFonts w:ascii="Arial" w:hAnsi="Arial" w:eastAsia="Trebuchet MS" w:cs="Arial"/>
          <w:lang w:val="es-419"/>
        </w:rPr>
        <w:t xml:space="preserve"> </w:t>
      </w:r>
      <w:r w:rsidRPr="008640A5" w:rsidR="750665C0">
        <w:rPr>
          <w:rFonts w:ascii="Arial" w:hAnsi="Arial" w:eastAsia="Trebuchet MS" w:cs="Arial"/>
          <w:lang w:val="es-419"/>
        </w:rPr>
        <w:t>el juez debe abordar el análisis desde las funciones de la</w:t>
      </w:r>
      <w:r w:rsidR="750665C0">
        <w:rPr>
          <w:rFonts w:ascii="Arial" w:hAnsi="Arial" w:eastAsia="Trebuchet MS" w:cs="Arial"/>
          <w:lang w:val="es-419"/>
        </w:rPr>
        <w:t xml:space="preserve"> </w:t>
      </w:r>
      <w:r w:rsidRPr="008640A5" w:rsidR="750665C0">
        <w:rPr>
          <w:rFonts w:ascii="Arial" w:hAnsi="Arial" w:eastAsia="Trebuchet MS" w:cs="Arial"/>
          <w:lang w:val="es-419"/>
        </w:rPr>
        <w:t>pena, sin olvidar su finalidad constitucional de</w:t>
      </w:r>
      <w:r w:rsidR="750665C0">
        <w:rPr>
          <w:rFonts w:ascii="Arial" w:hAnsi="Arial" w:eastAsia="Trebuchet MS" w:cs="Arial"/>
          <w:lang w:val="es-419"/>
        </w:rPr>
        <w:t xml:space="preserve"> </w:t>
      </w:r>
      <w:r w:rsidRPr="008640A5" w:rsidR="750665C0">
        <w:rPr>
          <w:rFonts w:ascii="Arial" w:hAnsi="Arial" w:eastAsia="Trebuchet MS" w:cs="Arial"/>
          <w:lang w:val="es-419"/>
        </w:rPr>
        <w:t>resocialización</w:t>
      </w:r>
      <w:r w:rsidR="750665C0">
        <w:rPr>
          <w:rFonts w:ascii="Arial" w:hAnsi="Arial" w:eastAsia="Trebuchet MS" w:cs="Arial"/>
          <w:lang w:val="es-419"/>
        </w:rPr>
        <w:t>”</w:t>
      </w:r>
      <w:r w:rsidR="008640A5">
        <w:rPr>
          <w:rStyle w:val="Refdenotaalpie"/>
          <w:rFonts w:ascii="Arial" w:hAnsi="Arial" w:eastAsia="Trebuchet MS" w:cs="Arial"/>
          <w:lang w:val="es-419"/>
        </w:rPr>
        <w:footnoteReference w:id="8"/>
      </w:r>
      <w:r w:rsidR="750665C0">
        <w:rPr>
          <w:rFonts w:ascii="Arial" w:hAnsi="Arial" w:eastAsia="Trebuchet MS" w:cs="Arial"/>
          <w:lang w:val="es-419"/>
        </w:rPr>
        <w:t xml:space="preserve">. </w:t>
      </w:r>
    </w:p>
    <w:p w:rsidR="00CE79BA" w:rsidP="7852E78F" w:rsidRDefault="00CE79BA" w14:paraId="428EF6E3" w14:textId="5C8E182A">
      <w:pPr>
        <w:spacing w:after="0"/>
        <w:jc w:val="both"/>
        <w:rPr>
          <w:rFonts w:ascii="Arial" w:hAnsi="Arial" w:eastAsia="Trebuchet MS" w:cs="Arial"/>
          <w:lang w:val="es-419"/>
        </w:rPr>
      </w:pPr>
    </w:p>
    <w:p w:rsidR="004A7F81" w:rsidP="7852E78F" w:rsidRDefault="3376138A" w14:paraId="65EC21DB" w14:textId="299654FC">
      <w:pPr>
        <w:spacing w:after="0"/>
        <w:jc w:val="both"/>
        <w:rPr>
          <w:rFonts w:ascii="Arial" w:hAnsi="Arial" w:eastAsia="Trebuchet MS" w:cs="Arial"/>
          <w:lang w:val="es-ES"/>
        </w:rPr>
      </w:pPr>
      <w:r w:rsidRPr="7852E78F">
        <w:rPr>
          <w:rFonts w:ascii="Arial" w:hAnsi="Arial" w:eastAsia="Trebuchet MS" w:cs="Arial"/>
          <w:lang w:val="es-ES"/>
        </w:rPr>
        <w:t xml:space="preserve">En el caso concreto, </w:t>
      </w:r>
      <w:r w:rsidRPr="7852E78F" w:rsidR="7E918D66">
        <w:rPr>
          <w:rFonts w:ascii="Arial" w:hAnsi="Arial" w:eastAsia="Trebuchet MS" w:cs="Arial"/>
          <w:lang w:val="es-ES"/>
        </w:rPr>
        <w:t xml:space="preserve">el señor(a) </w:t>
      </w:r>
      <w:r w:rsidRPr="7852E78F" w:rsidR="4D39A6B0">
        <w:rPr>
          <w:rFonts w:ascii="Arial" w:hAnsi="Arial" w:eastAsia="Trebuchet MS" w:cs="Arial"/>
          <w:highlight w:val="yellow"/>
          <w:lang w:val="es-ES"/>
        </w:rPr>
        <w:t>[nombre del condenado]</w:t>
      </w:r>
      <w:r w:rsidRPr="7852E78F" w:rsidR="7E918D66">
        <w:rPr>
          <w:rFonts w:ascii="Arial" w:hAnsi="Arial" w:eastAsia="Trebuchet MS" w:cs="Arial"/>
          <w:lang w:val="es-ES"/>
        </w:rPr>
        <w:t xml:space="preserve"> ha demostrado un adecuado desempeño dentro del tratamiento penitenciario como se ha venido estableciendo, con un adecuado proceso de resocialización que hace que la solicitud resulte procedente</w:t>
      </w:r>
      <w:r w:rsidRPr="7852E78F" w:rsidR="4B39F70D">
        <w:rPr>
          <w:rFonts w:ascii="Arial" w:hAnsi="Arial" w:eastAsia="Trebuchet MS" w:cs="Arial"/>
          <w:lang w:val="es-ES"/>
        </w:rPr>
        <w:t xml:space="preserve"> tal y como lo permite observar las evaluaciones de conducta y las calificaciones de su avance en las actividades de tratamiento penitenciario</w:t>
      </w:r>
      <w:r w:rsidRPr="7852E78F" w:rsidR="7E918D66">
        <w:rPr>
          <w:rFonts w:ascii="Arial" w:hAnsi="Arial" w:eastAsia="Trebuchet MS" w:cs="Arial"/>
          <w:lang w:val="es-ES"/>
        </w:rPr>
        <w:t>.</w:t>
      </w:r>
    </w:p>
    <w:p w:rsidR="00334EF4" w:rsidP="7852E78F" w:rsidRDefault="00334EF4" w14:paraId="2B7115DF" w14:textId="16A6C433">
      <w:pPr>
        <w:spacing w:after="0"/>
        <w:jc w:val="both"/>
        <w:rPr>
          <w:rFonts w:ascii="Arial" w:hAnsi="Arial" w:eastAsia="Trebuchet MS" w:cs="Arial"/>
          <w:lang w:val="es-419"/>
        </w:rPr>
      </w:pPr>
    </w:p>
    <w:p w:rsidRPr="00D56EBD" w:rsidR="00D56EBD" w:rsidP="7852E78F" w:rsidRDefault="1FE2FD8A" w14:paraId="7689A74E" w14:textId="1318C166">
      <w:pPr>
        <w:spacing w:after="0"/>
        <w:jc w:val="both"/>
        <w:rPr>
          <w:rFonts w:ascii="Arial" w:hAnsi="Arial" w:eastAsia="Trebuchet MS" w:cs="Arial"/>
          <w:b/>
          <w:bCs/>
          <w:lang w:val="es-CO"/>
        </w:rPr>
      </w:pPr>
      <w:r w:rsidRPr="7852E78F">
        <w:rPr>
          <w:rFonts w:ascii="Arial" w:hAnsi="Arial" w:eastAsia="Trebuchet MS" w:cs="Arial"/>
          <w:b/>
          <w:bCs/>
          <w:lang w:val="es-CO"/>
        </w:rPr>
        <w:t>3. Anexos</w:t>
      </w:r>
    </w:p>
    <w:p w:rsidRPr="00D56EBD" w:rsidR="00D56EBD" w:rsidP="7852E78F" w:rsidRDefault="00D56EBD" w14:paraId="15D0E671" w14:textId="3D9791B3">
      <w:pPr>
        <w:spacing w:after="0"/>
        <w:jc w:val="both"/>
        <w:rPr>
          <w:rFonts w:ascii="Arial" w:hAnsi="Arial" w:eastAsia="Trebuchet MS" w:cs="Arial"/>
          <w:b/>
          <w:bCs/>
          <w:lang w:val="es-CO"/>
        </w:rPr>
      </w:pPr>
    </w:p>
    <w:p w:rsidRPr="00D56EBD" w:rsidR="00D56EBD" w:rsidP="7852E78F" w:rsidRDefault="1FE2FD8A" w14:paraId="7B277336" w14:textId="0E986AEC">
      <w:pPr>
        <w:spacing w:after="0"/>
        <w:jc w:val="both"/>
        <w:rPr>
          <w:rFonts w:ascii="Arial" w:hAnsi="Arial" w:eastAsia="Trebuchet MS" w:cs="Arial"/>
          <w:lang w:val="es-CO"/>
        </w:rPr>
      </w:pPr>
      <w:r w:rsidRPr="13160878" w:rsidR="1FE2FD8A">
        <w:rPr>
          <w:rFonts w:ascii="Arial" w:hAnsi="Arial" w:eastAsia="Trebuchet MS" w:cs="Arial"/>
          <w:lang w:val="es-CO"/>
        </w:rPr>
        <w:t>Además de la información relativa a</w:t>
      </w:r>
      <w:r w:rsidRPr="13160878" w:rsidR="05A43261">
        <w:rPr>
          <w:rFonts w:ascii="Arial" w:hAnsi="Arial" w:eastAsia="Trebuchet MS" w:cs="Arial"/>
          <w:lang w:val="es-CO"/>
        </w:rPr>
        <w:t xml:space="preserve"> la condena, tiempo de privación de la libertad, redención de pena y certificados de conducta que pueden consultarse en la carpeta de ejecución de penas</w:t>
      </w:r>
      <w:r w:rsidRPr="13160878" w:rsidR="4C70C6A9">
        <w:rPr>
          <w:rFonts w:ascii="Arial" w:hAnsi="Arial" w:eastAsia="Trebuchet MS" w:cs="Arial"/>
          <w:lang w:val="es-CO"/>
        </w:rPr>
        <w:t xml:space="preserve"> o requiriéndose la información a la Oficina Jurídica del ERON donde actualmente se encuentra la persona privada de la libertad</w:t>
      </w:r>
      <w:r w:rsidRPr="13160878" w:rsidR="05A43261">
        <w:rPr>
          <w:rFonts w:ascii="Arial" w:hAnsi="Arial" w:eastAsia="Trebuchet MS" w:cs="Arial"/>
          <w:lang w:val="es-CO"/>
        </w:rPr>
        <w:t>, a</w:t>
      </w:r>
      <w:r w:rsidRPr="13160878" w:rsidR="1FE2FD8A">
        <w:rPr>
          <w:rFonts w:ascii="Arial" w:hAnsi="Arial" w:eastAsia="Trebuchet MS" w:cs="Arial"/>
          <w:lang w:val="es-CO"/>
        </w:rPr>
        <w:t xml:space="preserve"> la solicitud se anexan los siguientes documentos que dan cuenta del cumplimiento de los</w:t>
      </w:r>
      <w:r w:rsidRPr="13160878" w:rsidR="1105E999">
        <w:rPr>
          <w:rFonts w:ascii="Arial" w:hAnsi="Arial" w:eastAsia="Trebuchet MS" w:cs="Arial"/>
          <w:lang w:val="es-CO"/>
        </w:rPr>
        <w:t xml:space="preserve"> requisitos </w:t>
      </w:r>
      <w:r w:rsidRPr="13160878" w:rsidR="1105E999">
        <w:rPr>
          <w:rFonts w:ascii="Arial" w:hAnsi="Arial" w:eastAsia="Trebuchet MS" w:cs="Arial"/>
          <w:lang w:val="es-CO"/>
        </w:rPr>
        <w:t>previsto</w:t>
      </w:r>
      <w:r w:rsidRPr="13160878" w:rsidR="1105E999">
        <w:rPr>
          <w:rFonts w:ascii="Arial" w:hAnsi="Arial" w:eastAsia="Trebuchet MS" w:cs="Arial"/>
          <w:lang w:val="es-CO"/>
        </w:rPr>
        <w:t xml:space="preserve"> en el artículo 64 del Código Penal en el caso concreto:</w:t>
      </w:r>
    </w:p>
    <w:p w:rsidRPr="00D56EBD" w:rsidR="00D56EBD" w:rsidP="7852E78F" w:rsidRDefault="00D56EBD" w14:paraId="44E1B66D" w14:textId="50B54B52">
      <w:pPr>
        <w:spacing w:after="0"/>
        <w:jc w:val="both"/>
        <w:rPr>
          <w:rFonts w:ascii="Arial" w:hAnsi="Arial" w:eastAsia="Trebuchet MS" w:cs="Arial"/>
          <w:lang w:val="es-CO"/>
        </w:rPr>
      </w:pPr>
    </w:p>
    <w:p w:rsidRPr="00D56EBD" w:rsidR="00D56EBD" w:rsidP="7852E78F" w:rsidRDefault="24B89290" w14:paraId="15FD3018" w14:textId="4307A235">
      <w:pPr>
        <w:pStyle w:val="Prrafodelista"/>
        <w:numPr>
          <w:ilvl w:val="0"/>
          <w:numId w:val="2"/>
        </w:numPr>
        <w:spacing w:after="0"/>
        <w:jc w:val="both"/>
        <w:rPr>
          <w:rFonts w:ascii="Arial" w:hAnsi="Arial" w:eastAsia="Trebuchet MS" w:cs="Arial"/>
          <w:highlight w:val="yellow"/>
          <w:lang w:val="es-CO"/>
        </w:rPr>
      </w:pPr>
      <w:r w:rsidRPr="7852E78F">
        <w:rPr>
          <w:rFonts w:ascii="Arial" w:hAnsi="Arial" w:eastAsia="Trebuchet MS" w:cs="Arial"/>
          <w:lang w:val="es-CO"/>
        </w:rPr>
        <w:t xml:space="preserve">Declaraciones extrajuicio de los señores </w:t>
      </w:r>
      <w:r w:rsidRPr="7852E78F" w:rsidR="06FD4141">
        <w:rPr>
          <w:rFonts w:ascii="Arial" w:hAnsi="Arial" w:eastAsia="Trebuchet MS" w:cs="Arial"/>
          <w:highlight w:val="yellow"/>
          <w:lang w:val="es-CO"/>
        </w:rPr>
        <w:t>[</w:t>
      </w:r>
      <w:r w:rsidRPr="7852E78F">
        <w:rPr>
          <w:rFonts w:ascii="Arial" w:hAnsi="Arial" w:eastAsia="Trebuchet MS" w:cs="Arial"/>
          <w:highlight w:val="yellow"/>
          <w:lang w:val="es-CO"/>
        </w:rPr>
        <w:t>nombres de familiares cercanos</w:t>
      </w:r>
      <w:r w:rsidRPr="7852E78F" w:rsidR="279B1092">
        <w:rPr>
          <w:rFonts w:ascii="Arial" w:hAnsi="Arial" w:eastAsia="Trebuchet MS" w:cs="Arial"/>
          <w:highlight w:val="yellow"/>
          <w:lang w:val="es-CO"/>
        </w:rPr>
        <w:t>,</w:t>
      </w:r>
      <w:r w:rsidRPr="7852E78F">
        <w:rPr>
          <w:rFonts w:ascii="Arial" w:hAnsi="Arial" w:eastAsia="Trebuchet MS" w:cs="Arial"/>
          <w:highlight w:val="yellow"/>
          <w:lang w:val="es-CO"/>
        </w:rPr>
        <w:t xml:space="preserve"> vecinos</w:t>
      </w:r>
      <w:r w:rsidRPr="7852E78F" w:rsidR="76DD72A5">
        <w:rPr>
          <w:rFonts w:ascii="Arial" w:hAnsi="Arial" w:eastAsia="Trebuchet MS" w:cs="Arial"/>
          <w:highlight w:val="yellow"/>
          <w:lang w:val="es-CO"/>
        </w:rPr>
        <w:t>, presidente de junta de acción comunal o párroco de la iglesia del barrio</w:t>
      </w:r>
      <w:r w:rsidRPr="7852E78F" w:rsidR="63F70E12">
        <w:rPr>
          <w:rFonts w:ascii="Arial" w:hAnsi="Arial" w:eastAsia="Trebuchet MS" w:cs="Arial"/>
          <w:highlight w:val="yellow"/>
          <w:lang w:val="es-CO"/>
        </w:rPr>
        <w:t>]</w:t>
      </w:r>
      <w:r w:rsidRPr="7852E78F" w:rsidR="2BF75008">
        <w:rPr>
          <w:rFonts w:ascii="Arial" w:hAnsi="Arial" w:eastAsia="Trebuchet MS" w:cs="Arial"/>
          <w:highlight w:val="yellow"/>
          <w:lang w:val="es-CO"/>
        </w:rPr>
        <w:t xml:space="preserve"> </w:t>
      </w:r>
      <w:r w:rsidRPr="7852E78F" w:rsidR="2BF75008">
        <w:rPr>
          <w:rFonts w:ascii="Arial" w:hAnsi="Arial" w:eastAsia="Trebuchet MS" w:cs="Arial"/>
          <w:lang w:val="es-CO"/>
        </w:rPr>
        <w:t xml:space="preserve">que dan cuenta de que mi defendido/a </w:t>
      </w:r>
      <w:r w:rsidRPr="7852E78F" w:rsidR="6EA6F9E7">
        <w:rPr>
          <w:rFonts w:ascii="Arial" w:hAnsi="Arial" w:eastAsia="Trebuchet MS" w:cs="Arial"/>
          <w:lang w:val="es-CO"/>
        </w:rPr>
        <w:t>será recibido en el seno de una comunidad una vez obtenga el subrogado de libertad condicional</w:t>
      </w:r>
      <w:r w:rsidRPr="7852E78F" w:rsidR="79E31DFD">
        <w:rPr>
          <w:rFonts w:ascii="Arial" w:hAnsi="Arial" w:eastAsia="Trebuchet MS" w:cs="Arial"/>
          <w:lang w:val="es-CO"/>
        </w:rPr>
        <w:t>.</w:t>
      </w:r>
      <w:r w:rsidRPr="7852E78F" w:rsidR="071D9119">
        <w:rPr>
          <w:rFonts w:ascii="Arial" w:hAnsi="Arial" w:eastAsia="Trebuchet MS" w:cs="Arial"/>
          <w:lang w:val="es-CO"/>
        </w:rPr>
        <w:t xml:space="preserve"> </w:t>
      </w:r>
    </w:p>
    <w:p w:rsidRPr="00D56EBD" w:rsidR="00D56EBD" w:rsidP="7852E78F" w:rsidRDefault="3CEDFC7E" w14:paraId="7F0FF3AE" w14:textId="7EFCF147">
      <w:pPr>
        <w:pStyle w:val="Prrafodelista"/>
        <w:numPr>
          <w:ilvl w:val="0"/>
          <w:numId w:val="2"/>
        </w:numPr>
        <w:spacing w:after="0"/>
        <w:jc w:val="both"/>
        <w:rPr>
          <w:rFonts w:ascii="Arial" w:hAnsi="Arial" w:eastAsia="Trebuchet MS" w:cs="Arial"/>
          <w:lang w:val="es-CO"/>
        </w:rPr>
      </w:pPr>
      <w:r w:rsidRPr="7852E78F">
        <w:rPr>
          <w:rFonts w:ascii="Arial" w:hAnsi="Arial" w:eastAsia="Trebuchet MS" w:cs="Arial"/>
          <w:lang w:val="es-CO"/>
        </w:rPr>
        <w:t>R</w:t>
      </w:r>
      <w:r w:rsidRPr="7852E78F" w:rsidR="071D9119">
        <w:rPr>
          <w:rFonts w:ascii="Arial" w:hAnsi="Arial" w:eastAsia="Trebuchet MS" w:cs="Arial"/>
          <w:lang w:val="es-CO"/>
        </w:rPr>
        <w:t>ecibo de servicios públicos</w:t>
      </w:r>
      <w:r w:rsidRPr="7852E78F" w:rsidR="55C9A6F7">
        <w:rPr>
          <w:rFonts w:ascii="Arial" w:hAnsi="Arial" w:eastAsia="Trebuchet MS" w:cs="Arial"/>
          <w:lang w:val="es-CO"/>
        </w:rPr>
        <w:t xml:space="preserve"> del domicilio de la familia de mi defendido</w:t>
      </w:r>
      <w:r w:rsidRPr="7852E78F" w:rsidR="35CB6EE6">
        <w:rPr>
          <w:rFonts w:ascii="Arial" w:hAnsi="Arial" w:eastAsia="Trebuchet MS" w:cs="Arial"/>
          <w:lang w:val="es-CO"/>
        </w:rPr>
        <w:t>/a</w:t>
      </w:r>
      <w:r w:rsidRPr="7852E78F" w:rsidR="55C9A6F7">
        <w:rPr>
          <w:rFonts w:ascii="Arial" w:hAnsi="Arial" w:eastAsia="Trebuchet MS" w:cs="Arial"/>
          <w:lang w:val="es-CO"/>
        </w:rPr>
        <w:t xml:space="preserve">, donde se constituirá el arraigo de esta persona una vez reciba la medida alternativa a la prisión que aquí se solicita. </w:t>
      </w:r>
    </w:p>
    <w:p w:rsidRPr="00D56EBD" w:rsidR="00D56EBD" w:rsidP="7852E78F" w:rsidRDefault="07B45A62" w14:paraId="3C2ED4C7" w14:textId="554948CF">
      <w:pPr>
        <w:pStyle w:val="Prrafodelista"/>
        <w:numPr>
          <w:ilvl w:val="0"/>
          <w:numId w:val="2"/>
        </w:numPr>
        <w:spacing w:after="0"/>
        <w:jc w:val="both"/>
        <w:rPr>
          <w:rFonts w:ascii="Arial" w:hAnsi="Arial" w:eastAsia="Trebuchet MS" w:cs="Arial"/>
          <w:highlight w:val="yellow"/>
          <w:lang w:val="es-CO"/>
        </w:rPr>
      </w:pPr>
      <w:r w:rsidRPr="7852E78F">
        <w:rPr>
          <w:rFonts w:ascii="Arial" w:hAnsi="Arial" w:eastAsia="Trebuchet MS" w:cs="Arial"/>
          <w:highlight w:val="yellow"/>
          <w:lang w:val="es-CO"/>
        </w:rPr>
        <w:t>[Opcional: C</w:t>
      </w:r>
      <w:r w:rsidRPr="7852E78F" w:rsidR="071D9119">
        <w:rPr>
          <w:rFonts w:ascii="Arial" w:hAnsi="Arial" w:eastAsia="Trebuchet MS" w:cs="Arial"/>
          <w:highlight w:val="yellow"/>
          <w:lang w:val="es-CO"/>
        </w:rPr>
        <w:t xml:space="preserve">ontrato de arriendo </w:t>
      </w:r>
      <w:r w:rsidRPr="7852E78F" w:rsidR="67618A4B">
        <w:rPr>
          <w:rFonts w:ascii="Arial" w:hAnsi="Arial" w:eastAsia="Trebuchet MS" w:cs="Arial"/>
          <w:highlight w:val="yellow"/>
          <w:lang w:val="es-CO"/>
        </w:rPr>
        <w:t>que da</w:t>
      </w:r>
      <w:r w:rsidRPr="7852E78F" w:rsidR="24B89290">
        <w:rPr>
          <w:rFonts w:ascii="Arial" w:hAnsi="Arial" w:eastAsia="Trebuchet MS" w:cs="Arial"/>
          <w:highlight w:val="yellow"/>
          <w:lang w:val="es-CO"/>
        </w:rPr>
        <w:t xml:space="preserve"> cuenta del arraigo familiar y social del condenado</w:t>
      </w:r>
      <w:r w:rsidRPr="7852E78F" w:rsidR="42D83208">
        <w:rPr>
          <w:rFonts w:ascii="Arial" w:hAnsi="Arial" w:eastAsia="Trebuchet MS" w:cs="Arial"/>
          <w:highlight w:val="yellow"/>
          <w:lang w:val="es-CO"/>
        </w:rPr>
        <w:t>]</w:t>
      </w:r>
    </w:p>
    <w:p w:rsidRPr="00D56EBD" w:rsidR="00D56EBD" w:rsidP="7852E78F" w:rsidRDefault="24B89290" w14:paraId="1E6C0866" w14:textId="76800E1E">
      <w:pPr>
        <w:pStyle w:val="Prrafodelista"/>
        <w:numPr>
          <w:ilvl w:val="0"/>
          <w:numId w:val="2"/>
        </w:numPr>
        <w:spacing w:after="0"/>
        <w:jc w:val="both"/>
        <w:rPr>
          <w:rFonts w:ascii="Arial" w:hAnsi="Arial" w:eastAsia="Trebuchet MS" w:cs="Arial"/>
          <w:lang w:val="es-CO"/>
        </w:rPr>
      </w:pPr>
      <w:r w:rsidRPr="7852E78F">
        <w:rPr>
          <w:rFonts w:ascii="Arial" w:hAnsi="Arial" w:eastAsia="Trebuchet MS" w:cs="Arial"/>
          <w:lang w:val="es-CO"/>
        </w:rPr>
        <w:t>Soportes de pago de la reparación a la víctima o de insolvencia del condenado.</w:t>
      </w:r>
    </w:p>
    <w:p w:rsidRPr="00D56EBD" w:rsidR="00D56EBD" w:rsidP="7852E78F" w:rsidRDefault="00D56EBD" w14:paraId="63D529BE" w14:textId="4E65E478">
      <w:pPr>
        <w:spacing w:after="0"/>
        <w:jc w:val="both"/>
        <w:rPr>
          <w:rFonts w:ascii="Arial" w:hAnsi="Arial" w:eastAsia="Trebuchet MS" w:cs="Arial"/>
          <w:b/>
          <w:bCs/>
          <w:lang w:val="es-CO"/>
        </w:rPr>
      </w:pPr>
    </w:p>
    <w:p w:rsidRPr="00D56EBD" w:rsidR="00D56EBD" w:rsidP="7852E78F" w:rsidRDefault="1FE2FD8A" w14:paraId="35FFDDBC" w14:textId="0CD39DE8">
      <w:pPr>
        <w:spacing w:after="0"/>
        <w:jc w:val="both"/>
        <w:rPr>
          <w:rFonts w:ascii="Arial" w:hAnsi="Arial" w:eastAsia="Trebuchet MS" w:cs="Arial"/>
          <w:b/>
          <w:bCs/>
          <w:lang w:val="es-CO"/>
        </w:rPr>
      </w:pPr>
      <w:r w:rsidRPr="7852E78F">
        <w:rPr>
          <w:rFonts w:ascii="Arial" w:hAnsi="Arial" w:eastAsia="Trebuchet MS" w:cs="Arial"/>
          <w:b/>
          <w:bCs/>
          <w:lang w:val="es-CO"/>
        </w:rPr>
        <w:t>4. S</w:t>
      </w:r>
      <w:r w:rsidRPr="7852E78F" w:rsidR="2E90731A">
        <w:rPr>
          <w:rFonts w:ascii="Arial" w:hAnsi="Arial" w:eastAsia="Trebuchet MS" w:cs="Arial"/>
          <w:b/>
          <w:bCs/>
          <w:lang w:val="es-CO"/>
        </w:rPr>
        <w:t xml:space="preserve">olicitud </w:t>
      </w:r>
    </w:p>
    <w:p w:rsidRPr="00D56EBD" w:rsidR="00D56EBD" w:rsidP="2377CB5D" w:rsidRDefault="00D56EBD" w14:paraId="4E0DE5C1" w14:textId="77777777">
      <w:pPr>
        <w:pStyle w:val="Prrafodelista"/>
        <w:spacing w:after="0"/>
        <w:jc w:val="both"/>
        <w:rPr>
          <w:rFonts w:ascii="Arial" w:hAnsi="Arial" w:eastAsia="Trebuchet MS" w:cs="Arial"/>
          <w:b/>
          <w:bCs/>
          <w:lang w:val="es-CO"/>
        </w:rPr>
      </w:pPr>
    </w:p>
    <w:p w:rsidRPr="00D56EBD" w:rsidR="00D56EBD" w:rsidP="2377CB5D" w:rsidRDefault="00D56EBD" w14:paraId="5BDC296C" w14:textId="3AB4D3E2">
      <w:pPr>
        <w:spacing w:after="0"/>
        <w:jc w:val="both"/>
        <w:rPr>
          <w:rFonts w:ascii="Arial" w:hAnsi="Arial" w:eastAsia="Trebuchet MS" w:cs="Arial"/>
          <w:lang w:val="es-CO"/>
        </w:rPr>
      </w:pPr>
      <w:r w:rsidRPr="2377CB5D">
        <w:rPr>
          <w:rFonts w:ascii="Arial" w:hAnsi="Arial" w:eastAsia="Trebuchet MS" w:cs="Arial"/>
          <w:lang w:val="es-CO"/>
        </w:rPr>
        <w:t>Con fundamento en lo anterior, solicito a su Despacho:</w:t>
      </w:r>
    </w:p>
    <w:p w:rsidRPr="00D56EBD" w:rsidR="004C6912" w:rsidP="2377CB5D" w:rsidRDefault="004C6912" w14:paraId="5C99DC8A" w14:textId="77777777">
      <w:pPr>
        <w:spacing w:after="0"/>
        <w:jc w:val="both"/>
        <w:rPr>
          <w:rFonts w:ascii="Arial" w:hAnsi="Arial" w:eastAsia="Trebuchet MS" w:cs="Arial"/>
          <w:lang w:val="es-CO"/>
        </w:rPr>
      </w:pPr>
    </w:p>
    <w:p w:rsidRPr="006F643D" w:rsidR="006F643D" w:rsidP="2377CB5D" w:rsidRDefault="006F643D" w14:paraId="113F6985" w14:textId="0008B5EA">
      <w:pPr>
        <w:pStyle w:val="Prrafodelista"/>
        <w:numPr>
          <w:ilvl w:val="0"/>
          <w:numId w:val="5"/>
        </w:numPr>
        <w:spacing w:after="0"/>
        <w:jc w:val="both"/>
        <w:rPr>
          <w:rFonts w:ascii="Arial" w:hAnsi="Arial" w:eastAsia="Trebuchet MS" w:cs="Arial"/>
          <w:lang w:val="es-419"/>
        </w:rPr>
      </w:pPr>
      <w:r w:rsidRPr="2377CB5D">
        <w:rPr>
          <w:rFonts w:ascii="Arial" w:hAnsi="Arial" w:eastAsia="Trebuchet MS" w:cs="Arial"/>
          <w:lang w:val="es-419"/>
        </w:rPr>
        <w:t>Otorgar el subrogado de la libertad condicional a mi poderdante.</w:t>
      </w:r>
    </w:p>
    <w:p w:rsidRPr="00FD0435" w:rsidR="008D0CBD" w:rsidP="2377CB5D" w:rsidRDefault="008D0CBD" w14:paraId="47E95FFB" w14:textId="77777777">
      <w:pPr>
        <w:spacing w:after="0"/>
        <w:jc w:val="both"/>
        <w:rPr>
          <w:rFonts w:ascii="Arial" w:hAnsi="Arial" w:eastAsia="Trebuchet MS" w:cs="Arial"/>
          <w:lang w:val="es-419"/>
        </w:rPr>
      </w:pPr>
    </w:p>
    <w:p w:rsidRPr="006F643D" w:rsidR="008D0CBD" w:rsidP="7852E78F" w:rsidRDefault="3B84C8C0" w14:paraId="5F140230" w14:textId="52DB46DD">
      <w:pPr>
        <w:spacing w:after="0"/>
        <w:rPr>
          <w:rFonts w:ascii="Arial" w:hAnsi="Arial" w:eastAsia="Trebuchet MS" w:cs="Arial"/>
          <w:b/>
          <w:bCs/>
          <w:color w:val="000000" w:themeColor="text1"/>
          <w:lang w:val="es-419"/>
        </w:rPr>
      </w:pPr>
      <w:r w:rsidRPr="7852E78F">
        <w:rPr>
          <w:rFonts w:ascii="Arial" w:hAnsi="Arial" w:eastAsia="Trebuchet MS" w:cs="Arial"/>
          <w:b/>
          <w:bCs/>
          <w:color w:val="000000" w:themeColor="text1"/>
          <w:lang w:val="es-419"/>
        </w:rPr>
        <w:t xml:space="preserve">5. </w:t>
      </w:r>
      <w:r w:rsidRPr="7852E78F" w:rsidR="35FB10B0">
        <w:rPr>
          <w:rFonts w:ascii="Arial" w:hAnsi="Arial" w:eastAsia="Trebuchet MS" w:cs="Arial"/>
          <w:b/>
          <w:bCs/>
          <w:color w:val="000000" w:themeColor="text1"/>
          <w:lang w:val="es-419"/>
        </w:rPr>
        <w:t>Notificación</w:t>
      </w:r>
    </w:p>
    <w:p w:rsidRPr="00B202E1" w:rsidR="008D0CBD" w:rsidP="2377CB5D" w:rsidRDefault="008D0CBD" w14:paraId="1DA4DBC2" w14:textId="77777777">
      <w:pPr>
        <w:spacing w:after="0"/>
        <w:jc w:val="both"/>
        <w:rPr>
          <w:rFonts w:ascii="Arial" w:hAnsi="Arial" w:eastAsia="Trebuchet MS" w:cs="Arial"/>
          <w:color w:val="000000" w:themeColor="text1"/>
          <w:lang w:val="es-CO"/>
        </w:rPr>
      </w:pPr>
    </w:p>
    <w:p w:rsidR="008D0CBD" w:rsidP="2377CB5D" w:rsidRDefault="008D0CBD" w14:paraId="588F5FAA" w14:textId="77777777">
      <w:pPr>
        <w:spacing w:after="0"/>
        <w:jc w:val="both"/>
        <w:rPr>
          <w:rFonts w:ascii="Arial" w:hAnsi="Arial" w:eastAsia="Trebuchet MS" w:cs="Arial"/>
          <w:color w:val="000000" w:themeColor="text1"/>
          <w:lang w:val="es-419"/>
        </w:rPr>
      </w:pPr>
      <w:r w:rsidRPr="2377CB5D">
        <w:rPr>
          <w:rFonts w:ascii="Arial" w:hAnsi="Arial" w:eastAsia="Trebuchet MS" w:cs="Arial"/>
          <w:color w:val="000000" w:themeColor="text1"/>
          <w:lang w:val="es-419"/>
        </w:rPr>
        <w:t>Para efectos de notificación, señalo como dirección virtual el correo electrónico ____________________________________________________, y mi teléfono de contacto ____________________________.</w:t>
      </w:r>
    </w:p>
    <w:p w:rsidR="002111BF" w:rsidP="2377CB5D" w:rsidRDefault="002111BF" w14:paraId="0320284F" w14:textId="77777777">
      <w:pPr>
        <w:spacing w:after="0"/>
        <w:jc w:val="both"/>
        <w:rPr>
          <w:rFonts w:ascii="Arial" w:hAnsi="Arial" w:eastAsia="Trebuchet MS" w:cs="Arial"/>
          <w:color w:val="000000" w:themeColor="text1"/>
          <w:lang w:val="es-419"/>
        </w:rPr>
      </w:pPr>
    </w:p>
    <w:p w:rsidRPr="00FD0435" w:rsidR="002111BF" w:rsidP="13160878" w:rsidRDefault="421CC7EF" w14:paraId="369CC9FD" w14:textId="484552E8">
      <w:pPr>
        <w:spacing w:after="0"/>
        <w:jc w:val="both"/>
        <w:rPr>
          <w:rFonts w:ascii="Arial" w:hAnsi="Arial" w:eastAsia="Trebuchet MS" w:cs="Arial"/>
          <w:color w:val="000000" w:themeColor="text1"/>
          <w:lang w:val="en-US"/>
        </w:rPr>
      </w:pPr>
      <w:r w:rsidRPr="13160878" w:rsidR="421CC7EF">
        <w:rPr>
          <w:rFonts w:ascii="Arial" w:hAnsi="Arial" w:eastAsia="Trebuchet MS" w:cs="Arial"/>
          <w:color w:val="000000" w:themeColor="text1" w:themeTint="FF" w:themeShade="FF"/>
          <w:lang w:val="en-US"/>
        </w:rPr>
        <w:t>Para efectos de notificación a mi representado(a), me permito recordarles que se encuentra privado(a) de su libertad en el patio</w:t>
      </w:r>
      <w:r w:rsidRPr="13160878" w:rsidR="421CC7EF">
        <w:rPr>
          <w:rFonts w:ascii="Arial" w:hAnsi="Arial" w:eastAsia="Trebuchet MS" w:cs="Arial"/>
          <w:color w:val="000000" w:themeColor="text1" w:themeTint="FF" w:themeShade="FF"/>
          <w:lang w:val="en-US"/>
        </w:rPr>
        <w:t>_</w:t>
      </w:r>
      <w:r w:rsidRPr="13160878" w:rsidR="13FFBF5D">
        <w:rPr>
          <w:rFonts w:ascii="Arial" w:hAnsi="Arial" w:eastAsia="Trebuchet MS" w:cs="Arial"/>
          <w:color w:val="000000" w:themeColor="text1" w:themeTint="FF" w:themeShade="FF"/>
          <w:highlight w:val="yellow"/>
          <w:lang w:val="en-US"/>
        </w:rPr>
        <w:t>(</w:t>
      </w:r>
      <w:r w:rsidRPr="13160878" w:rsidR="13FFBF5D">
        <w:rPr>
          <w:rFonts w:ascii="Arial" w:hAnsi="Arial" w:eastAsia="Trebuchet MS" w:cs="Arial"/>
          <w:color w:val="000000" w:themeColor="text1" w:themeTint="FF" w:themeShade="FF"/>
          <w:highlight w:val="yellow"/>
          <w:lang w:val="en-US"/>
        </w:rPr>
        <w:t>patio o pabellón)</w:t>
      </w:r>
      <w:r w:rsidRPr="13160878" w:rsidR="421CC7EF">
        <w:rPr>
          <w:rFonts w:ascii="Arial" w:hAnsi="Arial" w:eastAsia="Trebuchet MS" w:cs="Arial"/>
          <w:color w:val="000000" w:themeColor="text1" w:themeTint="FF" w:themeShade="FF"/>
          <w:lang w:val="en-US"/>
        </w:rPr>
        <w:t xml:space="preserve"> del</w:t>
      </w:r>
      <w:r w:rsidRPr="13160878" w:rsidR="13FFBF5D">
        <w:rPr>
          <w:rFonts w:ascii="Arial" w:hAnsi="Arial" w:eastAsia="Trebuchet MS" w:cs="Arial"/>
          <w:color w:val="000000" w:themeColor="text1" w:themeTint="FF" w:themeShade="FF"/>
          <w:lang w:val="en-US"/>
        </w:rPr>
        <w:t xml:space="preserve"> establecimiento</w:t>
      </w:r>
      <w:r w:rsidRPr="13160878" w:rsidR="421CC7EF">
        <w:rPr>
          <w:rFonts w:ascii="Arial" w:hAnsi="Arial" w:eastAsia="Trebuchet MS" w:cs="Arial"/>
          <w:color w:val="000000" w:themeColor="text1" w:themeTint="FF" w:themeShade="FF"/>
          <w:lang w:val="en-US"/>
        </w:rPr>
        <w:t xml:space="preserve"> ____________________________________________________. </w:t>
      </w:r>
    </w:p>
    <w:p w:rsidRPr="00FD0435" w:rsidR="008D0CBD" w:rsidP="2377CB5D" w:rsidRDefault="008D0CBD" w14:paraId="0F55F3D2" w14:textId="77777777">
      <w:pPr>
        <w:spacing w:after="0"/>
        <w:jc w:val="both"/>
        <w:rPr>
          <w:rFonts w:ascii="Arial" w:hAnsi="Arial" w:eastAsia="Trebuchet MS" w:cs="Arial"/>
          <w:color w:val="000000" w:themeColor="text1"/>
          <w:lang w:val="es-CO"/>
        </w:rPr>
      </w:pPr>
    </w:p>
    <w:p w:rsidRPr="00FD0435" w:rsidR="008D0CBD" w:rsidP="2377CB5D" w:rsidRDefault="008D0CBD" w14:paraId="6F778AD0" w14:textId="77777777">
      <w:pPr>
        <w:spacing w:after="0"/>
        <w:jc w:val="both"/>
        <w:rPr>
          <w:rFonts w:ascii="Arial" w:hAnsi="Arial" w:eastAsia="Trebuchet MS" w:cs="Arial"/>
          <w:color w:val="000000" w:themeColor="text1"/>
          <w:lang w:val="es-419"/>
        </w:rPr>
      </w:pPr>
      <w:r w:rsidRPr="2377CB5D">
        <w:rPr>
          <w:rFonts w:ascii="Arial" w:hAnsi="Arial" w:eastAsia="Trebuchet MS" w:cs="Arial"/>
          <w:color w:val="000000" w:themeColor="text1"/>
          <w:lang w:val="es-419"/>
        </w:rPr>
        <w:t xml:space="preserve">Atentamente, </w:t>
      </w:r>
    </w:p>
    <w:p w:rsidRPr="00FD0435" w:rsidR="008D0CBD" w:rsidP="2377CB5D" w:rsidRDefault="008D0CBD" w14:paraId="5815515C" w14:textId="77777777">
      <w:pPr>
        <w:spacing w:after="0"/>
        <w:jc w:val="both"/>
        <w:rPr>
          <w:rFonts w:ascii="Arial" w:hAnsi="Arial" w:eastAsia="Trebuchet MS" w:cs="Arial"/>
          <w:color w:val="000000" w:themeColor="text1"/>
          <w:lang w:val="es-419"/>
        </w:rPr>
      </w:pPr>
      <w:r w:rsidRPr="2377CB5D">
        <w:rPr>
          <w:rFonts w:ascii="Arial" w:hAnsi="Arial" w:eastAsia="Trebuchet MS" w:cs="Arial"/>
          <w:color w:val="000000" w:themeColor="text1"/>
          <w:lang w:val="es-419"/>
        </w:rPr>
        <w:t xml:space="preserve"> </w:t>
      </w:r>
    </w:p>
    <w:p w:rsidRPr="00FD0435" w:rsidR="008D0CBD" w:rsidP="2377CB5D" w:rsidRDefault="008D0CBD" w14:paraId="44DF23BE" w14:textId="77777777">
      <w:pPr>
        <w:spacing w:after="0"/>
        <w:jc w:val="both"/>
        <w:rPr>
          <w:rFonts w:ascii="Arial" w:hAnsi="Arial" w:eastAsia="Trebuchet MS" w:cs="Arial"/>
          <w:color w:val="000000" w:themeColor="text1"/>
          <w:lang w:val="es-419"/>
        </w:rPr>
      </w:pPr>
    </w:p>
    <w:p w:rsidRPr="00FD0435" w:rsidR="008D0CBD" w:rsidP="2377CB5D" w:rsidRDefault="008D0CBD" w14:paraId="3F6B0A63" w14:textId="77777777">
      <w:pPr>
        <w:spacing w:after="0"/>
        <w:jc w:val="both"/>
        <w:rPr>
          <w:rFonts w:ascii="Arial" w:hAnsi="Arial" w:eastAsia="Trebuchet MS" w:cs="Arial"/>
          <w:color w:val="000000" w:themeColor="text1"/>
          <w:lang w:val="es-419"/>
        </w:rPr>
      </w:pPr>
    </w:p>
    <w:p w:rsidRPr="00FD0435" w:rsidR="008D0CBD" w:rsidP="2377CB5D" w:rsidRDefault="008D0CBD" w14:paraId="087A540E" w14:textId="77777777">
      <w:pPr>
        <w:spacing w:after="0"/>
        <w:jc w:val="both"/>
        <w:rPr>
          <w:rFonts w:ascii="Arial" w:hAnsi="Arial" w:eastAsia="Trebuchet MS" w:cs="Arial"/>
          <w:color w:val="000000" w:themeColor="text1"/>
          <w:lang w:val="es-419"/>
        </w:rPr>
      </w:pPr>
    </w:p>
    <w:p w:rsidRPr="00FD0435" w:rsidR="008D0CBD" w:rsidP="2377CB5D" w:rsidRDefault="008D0CBD" w14:paraId="57F759A0" w14:textId="77777777">
      <w:pPr>
        <w:spacing w:after="0"/>
        <w:rPr>
          <w:rFonts w:ascii="Arial" w:hAnsi="Arial" w:eastAsia="Trebuchet MS" w:cs="Arial"/>
          <w:color w:val="000000" w:themeColor="text1"/>
          <w:lang w:val="es-419"/>
        </w:rPr>
      </w:pPr>
      <w:r w:rsidRPr="5AF9E6B8" w:rsidR="008D0CBD">
        <w:rPr>
          <w:rFonts w:ascii="Arial" w:hAnsi="Arial" w:eastAsia="Trebuchet MS" w:cs="Arial"/>
          <w:color w:val="000000" w:themeColor="text1" w:themeTint="FF" w:themeShade="FF"/>
          <w:lang w:val="es-419"/>
        </w:rPr>
        <w:t xml:space="preserve">Firma: ___________________________________________ </w:t>
      </w:r>
      <w:r>
        <w:br/>
      </w:r>
      <w:r w:rsidRPr="5AF9E6B8" w:rsidR="008D0CBD">
        <w:rPr>
          <w:rFonts w:ascii="Arial" w:hAnsi="Arial" w:eastAsia="Trebuchet MS" w:cs="Arial"/>
          <w:color w:val="000000" w:themeColor="text1" w:themeTint="FF" w:themeShade="FF"/>
          <w:lang w:val="es-419"/>
        </w:rPr>
        <w:t xml:space="preserve">Nombre Defensor(a) Público(a): _________________________________________ </w:t>
      </w:r>
      <w:r>
        <w:br/>
      </w:r>
      <w:r w:rsidRPr="5AF9E6B8" w:rsidR="008D0CBD">
        <w:rPr>
          <w:rFonts w:ascii="Arial" w:hAnsi="Arial" w:eastAsia="Trebuchet MS" w:cs="Arial"/>
          <w:color w:val="000000" w:themeColor="text1" w:themeTint="FF" w:themeShade="FF"/>
          <w:lang w:val="es-419"/>
        </w:rPr>
        <w:t xml:space="preserve">Número de identificación: __________________ </w:t>
      </w:r>
    </w:p>
    <w:p w:rsidR="25A28F1A" w:rsidP="5AF9E6B8" w:rsidRDefault="25A28F1A" w14:paraId="689FDE91" w14:textId="1912D018">
      <w:pPr>
        <w:pStyle w:val="Normal"/>
        <w:spacing w:after="0"/>
      </w:pPr>
      <w:r w:rsidRPr="5AF9E6B8" w:rsidR="25A28F1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Tarjeta profesional: __________________</w:t>
      </w:r>
    </w:p>
    <w:p w:rsidRPr="002D14A3" w:rsidR="004E6397" w:rsidP="2377CB5D" w:rsidRDefault="004E6397" w14:paraId="0C95BA80" w14:textId="0971ED68">
      <w:pPr>
        <w:spacing w:after="0"/>
        <w:rPr>
          <w:rFonts w:ascii="Arial" w:hAnsi="Arial" w:eastAsia="Trebuchet MS" w:cs="Arial"/>
          <w:color w:val="000000" w:themeColor="text1"/>
          <w:lang w:val="es-CO"/>
        </w:rPr>
      </w:pPr>
    </w:p>
    <w:sectPr w:rsidRPr="002D14A3" w:rsidR="004E6397" w:rsidSect="008D0CBD">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0CDE" w:rsidP="008D0CBD" w:rsidRDefault="00130CDE" w14:paraId="51329A31" w14:textId="77777777">
      <w:pPr>
        <w:spacing w:after="0" w:line="240" w:lineRule="auto"/>
      </w:pPr>
      <w:r>
        <w:separator/>
      </w:r>
    </w:p>
  </w:endnote>
  <w:endnote w:type="continuationSeparator" w:id="0">
    <w:p w:rsidR="00130CDE" w:rsidP="008D0CBD" w:rsidRDefault="00130CDE" w14:paraId="73A117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0CDE" w:rsidP="008D0CBD" w:rsidRDefault="00130CDE" w14:paraId="5577B8D5" w14:textId="77777777">
      <w:pPr>
        <w:spacing w:after="0" w:line="240" w:lineRule="auto"/>
      </w:pPr>
      <w:r>
        <w:separator/>
      </w:r>
    </w:p>
  </w:footnote>
  <w:footnote w:type="continuationSeparator" w:id="0">
    <w:p w:rsidR="00130CDE" w:rsidP="008D0CBD" w:rsidRDefault="00130CDE" w14:paraId="68C9B858" w14:textId="77777777">
      <w:pPr>
        <w:spacing w:after="0" w:line="240" w:lineRule="auto"/>
      </w:pPr>
      <w:r>
        <w:continuationSeparator/>
      </w:r>
    </w:p>
  </w:footnote>
  <w:footnote w:id="1">
    <w:p w:rsidR="7852E78F" w:rsidP="7852E78F" w:rsidRDefault="7852E78F" w14:paraId="7991A686" w14:textId="0E38885E">
      <w:pPr>
        <w:pStyle w:val="Textonotapie"/>
        <w:rPr>
          <w:lang w:val="es-MX"/>
        </w:rPr>
      </w:pPr>
      <w:r w:rsidRPr="7852E78F">
        <w:rPr>
          <w:rStyle w:val="Refdenotaalpie"/>
        </w:rPr>
        <w:footnoteRef/>
      </w:r>
      <w:r w:rsidRPr="7852E78F">
        <w:rPr>
          <w:lang w:val="es-CO"/>
        </w:rPr>
        <w:t xml:space="preserve"> </w:t>
      </w:r>
      <w:r w:rsidRPr="7852E78F">
        <w:rPr>
          <w:lang w:val="es-MX"/>
        </w:rPr>
        <w:t xml:space="preserve">Corte Constitucional. Sentencia C-806 de 2024. </w:t>
      </w:r>
    </w:p>
  </w:footnote>
  <w:footnote w:id="2">
    <w:p w:rsidR="7852E78F" w:rsidP="7852E78F" w:rsidRDefault="7852E78F" w14:paraId="0FCA4B54" w14:textId="78E799B3">
      <w:pPr>
        <w:pStyle w:val="Textonotapie"/>
        <w:rPr>
          <w:lang w:val="es-CO"/>
        </w:rPr>
      </w:pPr>
      <w:r w:rsidRPr="7852E78F">
        <w:rPr>
          <w:rStyle w:val="Refdenotaalpie"/>
        </w:rPr>
        <w:footnoteRef/>
      </w:r>
      <w:r w:rsidRPr="7852E78F">
        <w:rPr>
          <w:lang w:val="es-CO"/>
        </w:rPr>
        <w:t xml:space="preserve"> Corte Constitucional. Sentencia C-194 de 2005. </w:t>
      </w:r>
    </w:p>
  </w:footnote>
  <w:footnote w:id="3">
    <w:p w:rsidR="7852E78F" w:rsidP="7852E78F" w:rsidRDefault="7852E78F" w14:paraId="1A579A51" w14:textId="047F9BD3">
      <w:pPr>
        <w:pStyle w:val="Textonotapie"/>
        <w:rPr>
          <w:lang w:val="es-CO"/>
        </w:rPr>
      </w:pPr>
      <w:r w:rsidRPr="7852E78F">
        <w:rPr>
          <w:rStyle w:val="Refdenotaalpie"/>
        </w:rPr>
        <w:footnoteRef/>
      </w:r>
      <w:r w:rsidRPr="7852E78F">
        <w:rPr>
          <w:lang w:val="es-CO"/>
        </w:rPr>
        <w:t xml:space="preserve"> Corte Suprema de Justicia. Sala de Casación Penal. Sentencia SP 6348 de 2015.</w:t>
      </w:r>
    </w:p>
  </w:footnote>
  <w:footnote w:id="4">
    <w:p w:rsidR="7852E78F" w:rsidP="7852E78F" w:rsidRDefault="7852E78F" w14:paraId="46B586F9" w14:textId="3AC79921">
      <w:pPr>
        <w:pStyle w:val="Textonotapie"/>
        <w:rPr>
          <w:lang w:val="es-CO"/>
        </w:rPr>
      </w:pPr>
      <w:r w:rsidRPr="7852E78F">
        <w:rPr>
          <w:rStyle w:val="Refdenotaalpie"/>
        </w:rPr>
        <w:footnoteRef/>
      </w:r>
      <w:r w:rsidRPr="7852E78F">
        <w:rPr>
          <w:lang w:val="es-CO"/>
        </w:rPr>
        <w:t xml:space="preserve"> Corte Suprema de Justicia. Sala de Casación Penal. Sentencia SP 6348 de 2015. Auto AP4142 de 2021.</w:t>
      </w:r>
    </w:p>
  </w:footnote>
  <w:footnote w:id="5">
    <w:p w:rsidR="7852E78F" w:rsidP="7852E78F" w:rsidRDefault="7852E78F" w14:paraId="6BD367C9" w14:textId="0285D689">
      <w:pPr>
        <w:pStyle w:val="Textonotapie"/>
        <w:rPr>
          <w:lang w:val="es-MX"/>
        </w:rPr>
      </w:pPr>
      <w:r w:rsidRPr="7852E78F">
        <w:rPr>
          <w:rStyle w:val="Refdenotaalpie"/>
        </w:rPr>
        <w:footnoteRef/>
      </w:r>
      <w:r w:rsidRPr="7852E78F">
        <w:rPr>
          <w:lang w:val="es-CO"/>
        </w:rPr>
        <w:t xml:space="preserve"> </w:t>
      </w:r>
      <w:r w:rsidRPr="7852E78F">
        <w:rPr>
          <w:lang w:val="es-MX"/>
        </w:rPr>
        <w:t>Ibíd.</w:t>
      </w:r>
    </w:p>
  </w:footnote>
  <w:footnote w:id="6">
    <w:p w:rsidRPr="00BF6026" w:rsidR="00BF6026" w:rsidRDefault="00BF6026" w14:paraId="34A5983A" w14:textId="10003B8A">
      <w:pPr>
        <w:pStyle w:val="Textonotapie"/>
        <w:rPr>
          <w:lang w:val="es-CO"/>
        </w:rPr>
      </w:pPr>
      <w:r>
        <w:rPr>
          <w:rStyle w:val="Refdenotaalpie"/>
        </w:rPr>
        <w:footnoteRef/>
      </w:r>
      <w:r w:rsidRPr="00BF6026">
        <w:rPr>
          <w:lang w:val="es-CO"/>
        </w:rPr>
        <w:t xml:space="preserve"> </w:t>
      </w:r>
      <w:r>
        <w:rPr>
          <w:lang w:val="es-CO"/>
        </w:rPr>
        <w:t>Auto AP 2977 de 2022.</w:t>
      </w:r>
    </w:p>
  </w:footnote>
  <w:footnote w:id="7">
    <w:p w:rsidRPr="00715255" w:rsidR="00715255" w:rsidRDefault="00715255" w14:paraId="0E5BDB1B" w14:textId="78129CAA">
      <w:pPr>
        <w:pStyle w:val="Textonotapie"/>
        <w:rPr>
          <w:lang w:val="es-MX"/>
        </w:rPr>
      </w:pPr>
      <w:r>
        <w:rPr>
          <w:rStyle w:val="Refdenotaalpie"/>
        </w:rPr>
        <w:footnoteRef/>
      </w:r>
      <w:r w:rsidRPr="00715255">
        <w:rPr>
          <w:lang w:val="es-CO"/>
        </w:rPr>
        <w:t xml:space="preserve"> </w:t>
      </w:r>
      <w:proofErr w:type="spellStart"/>
      <w:r>
        <w:rPr>
          <w:lang w:val="es-MX"/>
        </w:rPr>
        <w:t>Ibíd</w:t>
      </w:r>
      <w:proofErr w:type="spellEnd"/>
      <w:r>
        <w:rPr>
          <w:lang w:val="es-MX"/>
        </w:rPr>
        <w:t>.</w:t>
      </w:r>
    </w:p>
  </w:footnote>
  <w:footnote w:id="8">
    <w:p w:rsidRPr="008640A5" w:rsidR="008640A5" w:rsidRDefault="008640A5" w14:paraId="243A1572" w14:textId="70EADEAB">
      <w:pPr>
        <w:pStyle w:val="Textonotapie"/>
        <w:rPr>
          <w:lang w:val="es-CO"/>
        </w:rPr>
      </w:pPr>
      <w:r>
        <w:rPr>
          <w:rStyle w:val="Refdenotaalpie"/>
        </w:rPr>
        <w:footnoteRef/>
      </w:r>
      <w:r w:rsidRPr="008640A5">
        <w:rPr>
          <w:lang w:val="es-CO"/>
        </w:rPr>
        <w:t xml:space="preserve"> </w:t>
      </w:r>
      <w:r w:rsidR="00E56010">
        <w:rPr>
          <w:lang w:val="es-CO"/>
        </w:rPr>
        <w:t xml:space="preserve">Corte Suprema de Justicia. Sala de Casación Penal. </w:t>
      </w:r>
      <w:r>
        <w:rPr>
          <w:lang w:val="es-CO"/>
        </w:rPr>
        <w:t xml:space="preserve">Auto AP 2977 de 2022.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8A4"/>
    <w:multiLevelType w:val="multilevel"/>
    <w:tmpl w:val="EA8CC08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3AA36F"/>
    <w:multiLevelType w:val="multilevel"/>
    <w:tmpl w:val="3E06E64E"/>
    <w:lvl w:ilvl="0">
      <w:start w:val="1"/>
      <w:numFmt w:val="decimal"/>
      <w:lvlText w:val="%1."/>
      <w:lvlJc w:val="left"/>
      <w:pPr>
        <w:ind w:left="390" w:hanging="360"/>
      </w:pPr>
    </w:lvl>
    <w:lvl w:ilvl="1">
      <w:start w:val="1"/>
      <w:numFmt w:val="decimal"/>
      <w:lvlText w:val="%1.%2."/>
      <w:lvlJc w:val="left"/>
      <w:pPr>
        <w:ind w:left="720" w:hanging="360"/>
      </w:pPr>
    </w:lvl>
    <w:lvl w:ilvl="2">
      <w:start w:val="1"/>
      <w:numFmt w:val="decimal"/>
      <w:lvlText w:val="%1.%2.%3."/>
      <w:lvlJc w:val="left"/>
      <w:pPr>
        <w:ind w:left="720" w:hanging="180"/>
      </w:pPr>
    </w:lvl>
    <w:lvl w:ilvl="3">
      <w:start w:val="1"/>
      <w:numFmt w:val="decimal"/>
      <w:lvlText w:val="%1.%2.%3.%4."/>
      <w:lvlJc w:val="left"/>
      <w:pPr>
        <w:ind w:left="1080" w:hanging="360"/>
      </w:pPr>
    </w:lvl>
    <w:lvl w:ilvl="4">
      <w:start w:val="1"/>
      <w:numFmt w:val="decimal"/>
      <w:lvlText w:val="%1.%2.%3.%4.%5."/>
      <w:lvlJc w:val="left"/>
      <w:pPr>
        <w:ind w:left="1080" w:hanging="360"/>
      </w:pPr>
    </w:lvl>
    <w:lvl w:ilvl="5">
      <w:start w:val="1"/>
      <w:numFmt w:val="decimal"/>
      <w:lvlText w:val="%1.%2.%3.%4.%5.%6."/>
      <w:lvlJc w:val="left"/>
      <w:pPr>
        <w:ind w:left="1440" w:hanging="180"/>
      </w:pPr>
    </w:lvl>
    <w:lvl w:ilvl="6">
      <w:start w:val="1"/>
      <w:numFmt w:val="decimal"/>
      <w:lvlText w:val="%1.%2.%3.%4.%5.%6.%7."/>
      <w:lvlJc w:val="left"/>
      <w:pPr>
        <w:ind w:left="1440" w:hanging="360"/>
      </w:pPr>
    </w:lvl>
    <w:lvl w:ilvl="7">
      <w:start w:val="1"/>
      <w:numFmt w:val="decimal"/>
      <w:lvlText w:val="%1.%2.%3.%4.%5.%6.%7.%8."/>
      <w:lvlJc w:val="left"/>
      <w:pPr>
        <w:ind w:left="1800" w:hanging="360"/>
      </w:pPr>
    </w:lvl>
    <w:lvl w:ilvl="8">
      <w:start w:val="1"/>
      <w:numFmt w:val="decimal"/>
      <w:lvlText w:val="%1.%2.%3.%4.%5.%6.%7.%8.%9."/>
      <w:lvlJc w:val="left"/>
      <w:pPr>
        <w:ind w:left="2160" w:hanging="180"/>
      </w:pPr>
    </w:lvl>
  </w:abstractNum>
  <w:abstractNum w:abstractNumId="2" w15:restartNumberingAfterBreak="0">
    <w:nsid w:val="0443A3DD"/>
    <w:multiLevelType w:val="hybridMultilevel"/>
    <w:tmpl w:val="0BAC03AC"/>
    <w:lvl w:ilvl="0" w:tplc="4CFCE58A">
      <w:start w:val="1"/>
      <w:numFmt w:val="bullet"/>
      <w:lvlText w:val="-"/>
      <w:lvlJc w:val="left"/>
      <w:pPr>
        <w:ind w:left="720" w:hanging="360"/>
      </w:pPr>
      <w:rPr>
        <w:rFonts w:hint="default" w:ascii="Aptos" w:hAnsi="Aptos"/>
      </w:rPr>
    </w:lvl>
    <w:lvl w:ilvl="1" w:tplc="6F9C1166">
      <w:start w:val="1"/>
      <w:numFmt w:val="bullet"/>
      <w:lvlText w:val="o"/>
      <w:lvlJc w:val="left"/>
      <w:pPr>
        <w:ind w:left="1440" w:hanging="360"/>
      </w:pPr>
      <w:rPr>
        <w:rFonts w:hint="default" w:ascii="Courier New" w:hAnsi="Courier New"/>
      </w:rPr>
    </w:lvl>
    <w:lvl w:ilvl="2" w:tplc="FB6A9A96">
      <w:start w:val="1"/>
      <w:numFmt w:val="bullet"/>
      <w:lvlText w:val=""/>
      <w:lvlJc w:val="left"/>
      <w:pPr>
        <w:ind w:left="2160" w:hanging="360"/>
      </w:pPr>
      <w:rPr>
        <w:rFonts w:hint="default" w:ascii="Wingdings" w:hAnsi="Wingdings"/>
      </w:rPr>
    </w:lvl>
    <w:lvl w:ilvl="3" w:tplc="D45C4C32">
      <w:start w:val="1"/>
      <w:numFmt w:val="bullet"/>
      <w:lvlText w:val=""/>
      <w:lvlJc w:val="left"/>
      <w:pPr>
        <w:ind w:left="2880" w:hanging="360"/>
      </w:pPr>
      <w:rPr>
        <w:rFonts w:hint="default" w:ascii="Symbol" w:hAnsi="Symbol"/>
      </w:rPr>
    </w:lvl>
    <w:lvl w:ilvl="4" w:tplc="A78E6744">
      <w:start w:val="1"/>
      <w:numFmt w:val="bullet"/>
      <w:lvlText w:val="o"/>
      <w:lvlJc w:val="left"/>
      <w:pPr>
        <w:ind w:left="3600" w:hanging="360"/>
      </w:pPr>
      <w:rPr>
        <w:rFonts w:hint="default" w:ascii="Courier New" w:hAnsi="Courier New"/>
      </w:rPr>
    </w:lvl>
    <w:lvl w:ilvl="5" w:tplc="2AC06552">
      <w:start w:val="1"/>
      <w:numFmt w:val="bullet"/>
      <w:lvlText w:val=""/>
      <w:lvlJc w:val="left"/>
      <w:pPr>
        <w:ind w:left="4320" w:hanging="360"/>
      </w:pPr>
      <w:rPr>
        <w:rFonts w:hint="default" w:ascii="Wingdings" w:hAnsi="Wingdings"/>
      </w:rPr>
    </w:lvl>
    <w:lvl w:ilvl="6" w:tplc="58A650C6">
      <w:start w:val="1"/>
      <w:numFmt w:val="bullet"/>
      <w:lvlText w:val=""/>
      <w:lvlJc w:val="left"/>
      <w:pPr>
        <w:ind w:left="5040" w:hanging="360"/>
      </w:pPr>
      <w:rPr>
        <w:rFonts w:hint="default" w:ascii="Symbol" w:hAnsi="Symbol"/>
      </w:rPr>
    </w:lvl>
    <w:lvl w:ilvl="7" w:tplc="1AAA6E14">
      <w:start w:val="1"/>
      <w:numFmt w:val="bullet"/>
      <w:lvlText w:val="o"/>
      <w:lvlJc w:val="left"/>
      <w:pPr>
        <w:ind w:left="5760" w:hanging="360"/>
      </w:pPr>
      <w:rPr>
        <w:rFonts w:hint="default" w:ascii="Courier New" w:hAnsi="Courier New"/>
      </w:rPr>
    </w:lvl>
    <w:lvl w:ilvl="8" w:tplc="64A461E2">
      <w:start w:val="1"/>
      <w:numFmt w:val="bullet"/>
      <w:lvlText w:val=""/>
      <w:lvlJc w:val="left"/>
      <w:pPr>
        <w:ind w:left="6480" w:hanging="360"/>
      </w:pPr>
      <w:rPr>
        <w:rFonts w:hint="default" w:ascii="Wingdings" w:hAnsi="Wingdings"/>
      </w:rPr>
    </w:lvl>
  </w:abstractNum>
  <w:abstractNum w:abstractNumId="3" w15:restartNumberingAfterBreak="0">
    <w:nsid w:val="056A6AF0"/>
    <w:multiLevelType w:val="hybridMultilevel"/>
    <w:tmpl w:val="2490149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D638A5"/>
    <w:multiLevelType w:val="hybridMultilevel"/>
    <w:tmpl w:val="5C2C9E10"/>
    <w:lvl w:ilvl="0" w:tplc="584CF042">
      <w:start w:val="1"/>
      <w:numFmt w:val="decimal"/>
      <w:lvlText w:val="%1."/>
      <w:lvlJc w:val="left"/>
      <w:pPr>
        <w:ind w:left="720" w:hanging="360"/>
      </w:pPr>
    </w:lvl>
    <w:lvl w:ilvl="1" w:tplc="B5EA59F0">
      <w:start w:val="1"/>
      <w:numFmt w:val="lowerLetter"/>
      <w:lvlText w:val="%2."/>
      <w:lvlJc w:val="left"/>
      <w:pPr>
        <w:ind w:left="1440" w:hanging="360"/>
      </w:pPr>
    </w:lvl>
    <w:lvl w:ilvl="2" w:tplc="C42EC626">
      <w:start w:val="1"/>
      <w:numFmt w:val="lowerRoman"/>
      <w:lvlText w:val="%3."/>
      <w:lvlJc w:val="right"/>
      <w:pPr>
        <w:ind w:left="2160" w:hanging="180"/>
      </w:pPr>
    </w:lvl>
    <w:lvl w:ilvl="3" w:tplc="234C7A66">
      <w:start w:val="1"/>
      <w:numFmt w:val="decimal"/>
      <w:lvlText w:val="%4."/>
      <w:lvlJc w:val="left"/>
      <w:pPr>
        <w:ind w:left="2880" w:hanging="360"/>
      </w:pPr>
    </w:lvl>
    <w:lvl w:ilvl="4" w:tplc="11A2BD3C">
      <w:start w:val="1"/>
      <w:numFmt w:val="lowerLetter"/>
      <w:lvlText w:val="%5."/>
      <w:lvlJc w:val="left"/>
      <w:pPr>
        <w:ind w:left="3600" w:hanging="360"/>
      </w:pPr>
    </w:lvl>
    <w:lvl w:ilvl="5" w:tplc="3640991A">
      <w:start w:val="1"/>
      <w:numFmt w:val="lowerRoman"/>
      <w:lvlText w:val="%6."/>
      <w:lvlJc w:val="right"/>
      <w:pPr>
        <w:ind w:left="4320" w:hanging="180"/>
      </w:pPr>
    </w:lvl>
    <w:lvl w:ilvl="6" w:tplc="EA183B6E">
      <w:start w:val="1"/>
      <w:numFmt w:val="decimal"/>
      <w:lvlText w:val="%7."/>
      <w:lvlJc w:val="left"/>
      <w:pPr>
        <w:ind w:left="5040" w:hanging="360"/>
      </w:pPr>
    </w:lvl>
    <w:lvl w:ilvl="7" w:tplc="538C94FA">
      <w:start w:val="1"/>
      <w:numFmt w:val="lowerLetter"/>
      <w:lvlText w:val="%8."/>
      <w:lvlJc w:val="left"/>
      <w:pPr>
        <w:ind w:left="5760" w:hanging="360"/>
      </w:pPr>
    </w:lvl>
    <w:lvl w:ilvl="8" w:tplc="9F9A5330">
      <w:start w:val="1"/>
      <w:numFmt w:val="lowerRoman"/>
      <w:lvlText w:val="%9."/>
      <w:lvlJc w:val="right"/>
      <w:pPr>
        <w:ind w:left="6480" w:hanging="180"/>
      </w:pPr>
    </w:lvl>
  </w:abstractNum>
  <w:abstractNum w:abstractNumId="5" w15:restartNumberingAfterBreak="0">
    <w:nsid w:val="24405DDB"/>
    <w:multiLevelType w:val="hybridMultilevel"/>
    <w:tmpl w:val="E40AF49A"/>
    <w:lvl w:ilvl="0" w:tplc="240A0001">
      <w:start w:val="1"/>
      <w:numFmt w:val="bullet"/>
      <w:lvlText w:val=""/>
      <w:lvlJc w:val="left"/>
      <w:pPr>
        <w:ind w:left="795" w:hanging="360"/>
      </w:pPr>
      <w:rPr>
        <w:rFonts w:hint="default" w:ascii="Symbol" w:hAnsi="Symbol"/>
      </w:rPr>
    </w:lvl>
    <w:lvl w:ilvl="1" w:tplc="240A0003" w:tentative="1">
      <w:start w:val="1"/>
      <w:numFmt w:val="bullet"/>
      <w:lvlText w:val="o"/>
      <w:lvlJc w:val="left"/>
      <w:pPr>
        <w:ind w:left="1515" w:hanging="360"/>
      </w:pPr>
      <w:rPr>
        <w:rFonts w:hint="default" w:ascii="Courier New" w:hAnsi="Courier New" w:cs="Courier New"/>
      </w:rPr>
    </w:lvl>
    <w:lvl w:ilvl="2" w:tplc="240A0005" w:tentative="1">
      <w:start w:val="1"/>
      <w:numFmt w:val="bullet"/>
      <w:lvlText w:val=""/>
      <w:lvlJc w:val="left"/>
      <w:pPr>
        <w:ind w:left="2235" w:hanging="360"/>
      </w:pPr>
      <w:rPr>
        <w:rFonts w:hint="default" w:ascii="Wingdings" w:hAnsi="Wingdings"/>
      </w:rPr>
    </w:lvl>
    <w:lvl w:ilvl="3" w:tplc="240A0001" w:tentative="1">
      <w:start w:val="1"/>
      <w:numFmt w:val="bullet"/>
      <w:lvlText w:val=""/>
      <w:lvlJc w:val="left"/>
      <w:pPr>
        <w:ind w:left="2955" w:hanging="360"/>
      </w:pPr>
      <w:rPr>
        <w:rFonts w:hint="default" w:ascii="Symbol" w:hAnsi="Symbol"/>
      </w:rPr>
    </w:lvl>
    <w:lvl w:ilvl="4" w:tplc="240A0003" w:tentative="1">
      <w:start w:val="1"/>
      <w:numFmt w:val="bullet"/>
      <w:lvlText w:val="o"/>
      <w:lvlJc w:val="left"/>
      <w:pPr>
        <w:ind w:left="3675" w:hanging="360"/>
      </w:pPr>
      <w:rPr>
        <w:rFonts w:hint="default" w:ascii="Courier New" w:hAnsi="Courier New" w:cs="Courier New"/>
      </w:rPr>
    </w:lvl>
    <w:lvl w:ilvl="5" w:tplc="240A0005" w:tentative="1">
      <w:start w:val="1"/>
      <w:numFmt w:val="bullet"/>
      <w:lvlText w:val=""/>
      <w:lvlJc w:val="left"/>
      <w:pPr>
        <w:ind w:left="4395" w:hanging="360"/>
      </w:pPr>
      <w:rPr>
        <w:rFonts w:hint="default" w:ascii="Wingdings" w:hAnsi="Wingdings"/>
      </w:rPr>
    </w:lvl>
    <w:lvl w:ilvl="6" w:tplc="240A0001" w:tentative="1">
      <w:start w:val="1"/>
      <w:numFmt w:val="bullet"/>
      <w:lvlText w:val=""/>
      <w:lvlJc w:val="left"/>
      <w:pPr>
        <w:ind w:left="5115" w:hanging="360"/>
      </w:pPr>
      <w:rPr>
        <w:rFonts w:hint="default" w:ascii="Symbol" w:hAnsi="Symbol"/>
      </w:rPr>
    </w:lvl>
    <w:lvl w:ilvl="7" w:tplc="240A0003" w:tentative="1">
      <w:start w:val="1"/>
      <w:numFmt w:val="bullet"/>
      <w:lvlText w:val="o"/>
      <w:lvlJc w:val="left"/>
      <w:pPr>
        <w:ind w:left="5835" w:hanging="360"/>
      </w:pPr>
      <w:rPr>
        <w:rFonts w:hint="default" w:ascii="Courier New" w:hAnsi="Courier New" w:cs="Courier New"/>
      </w:rPr>
    </w:lvl>
    <w:lvl w:ilvl="8" w:tplc="240A0005" w:tentative="1">
      <w:start w:val="1"/>
      <w:numFmt w:val="bullet"/>
      <w:lvlText w:val=""/>
      <w:lvlJc w:val="left"/>
      <w:pPr>
        <w:ind w:left="6555" w:hanging="360"/>
      </w:pPr>
      <w:rPr>
        <w:rFonts w:hint="default" w:ascii="Wingdings" w:hAnsi="Wingdings"/>
      </w:rPr>
    </w:lvl>
  </w:abstractNum>
  <w:abstractNum w:abstractNumId="6" w15:restartNumberingAfterBreak="0">
    <w:nsid w:val="2714CD62"/>
    <w:multiLevelType w:val="hybridMultilevel"/>
    <w:tmpl w:val="63E47CD0"/>
    <w:lvl w:ilvl="0" w:tplc="B6E0356A">
      <w:start w:val="1"/>
      <w:numFmt w:val="upperLetter"/>
      <w:lvlText w:val="%1."/>
      <w:lvlJc w:val="left"/>
      <w:pPr>
        <w:ind w:left="720" w:hanging="360"/>
      </w:pPr>
    </w:lvl>
    <w:lvl w:ilvl="1" w:tplc="8A823D18">
      <w:start w:val="1"/>
      <w:numFmt w:val="lowerLetter"/>
      <w:lvlText w:val="%2."/>
      <w:lvlJc w:val="left"/>
      <w:pPr>
        <w:ind w:left="1440" w:hanging="360"/>
      </w:pPr>
    </w:lvl>
    <w:lvl w:ilvl="2" w:tplc="4C805B60">
      <w:start w:val="1"/>
      <w:numFmt w:val="lowerRoman"/>
      <w:lvlText w:val="%3."/>
      <w:lvlJc w:val="right"/>
      <w:pPr>
        <w:ind w:left="2160" w:hanging="180"/>
      </w:pPr>
    </w:lvl>
    <w:lvl w:ilvl="3" w:tplc="FEDCC602">
      <w:start w:val="1"/>
      <w:numFmt w:val="decimal"/>
      <w:lvlText w:val="%4."/>
      <w:lvlJc w:val="left"/>
      <w:pPr>
        <w:ind w:left="2880" w:hanging="360"/>
      </w:pPr>
    </w:lvl>
    <w:lvl w:ilvl="4" w:tplc="D85CD2C0">
      <w:start w:val="1"/>
      <w:numFmt w:val="lowerLetter"/>
      <w:lvlText w:val="%5."/>
      <w:lvlJc w:val="left"/>
      <w:pPr>
        <w:ind w:left="3600" w:hanging="360"/>
      </w:pPr>
    </w:lvl>
    <w:lvl w:ilvl="5" w:tplc="C6040336">
      <w:start w:val="1"/>
      <w:numFmt w:val="lowerRoman"/>
      <w:lvlText w:val="%6."/>
      <w:lvlJc w:val="right"/>
      <w:pPr>
        <w:ind w:left="4320" w:hanging="180"/>
      </w:pPr>
    </w:lvl>
    <w:lvl w:ilvl="6" w:tplc="9230AA5C">
      <w:start w:val="1"/>
      <w:numFmt w:val="decimal"/>
      <w:lvlText w:val="%7."/>
      <w:lvlJc w:val="left"/>
      <w:pPr>
        <w:ind w:left="5040" w:hanging="360"/>
      </w:pPr>
    </w:lvl>
    <w:lvl w:ilvl="7" w:tplc="24A09BA0">
      <w:start w:val="1"/>
      <w:numFmt w:val="lowerLetter"/>
      <w:lvlText w:val="%8."/>
      <w:lvlJc w:val="left"/>
      <w:pPr>
        <w:ind w:left="5760" w:hanging="360"/>
      </w:pPr>
    </w:lvl>
    <w:lvl w:ilvl="8" w:tplc="E0BC458E">
      <w:start w:val="1"/>
      <w:numFmt w:val="lowerRoman"/>
      <w:lvlText w:val="%9."/>
      <w:lvlJc w:val="right"/>
      <w:pPr>
        <w:ind w:left="6480" w:hanging="180"/>
      </w:pPr>
    </w:lvl>
  </w:abstractNum>
  <w:abstractNum w:abstractNumId="7" w15:restartNumberingAfterBreak="0">
    <w:nsid w:val="3D5B0775"/>
    <w:multiLevelType w:val="multilevel"/>
    <w:tmpl w:val="911EA34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7995766"/>
    <w:multiLevelType w:val="hybridMultilevel"/>
    <w:tmpl w:val="A78E8396"/>
    <w:lvl w:ilvl="0" w:tplc="75804576">
      <w:start w:val="1"/>
      <w:numFmt w:val="bullet"/>
      <w:lvlText w:val=""/>
      <w:lvlJc w:val="left"/>
      <w:pPr>
        <w:ind w:left="720" w:hanging="360"/>
      </w:pPr>
      <w:rPr>
        <w:rFonts w:hint="default" w:ascii="Symbol" w:hAnsi="Symbol"/>
      </w:rPr>
    </w:lvl>
    <w:lvl w:ilvl="1" w:tplc="5678B13E">
      <w:start w:val="1"/>
      <w:numFmt w:val="bullet"/>
      <w:lvlText w:val="o"/>
      <w:lvlJc w:val="left"/>
      <w:pPr>
        <w:ind w:left="1440" w:hanging="360"/>
      </w:pPr>
      <w:rPr>
        <w:rFonts w:hint="default" w:ascii="Courier New" w:hAnsi="Courier New"/>
      </w:rPr>
    </w:lvl>
    <w:lvl w:ilvl="2" w:tplc="256622FE">
      <w:start w:val="1"/>
      <w:numFmt w:val="bullet"/>
      <w:lvlText w:val=""/>
      <w:lvlJc w:val="left"/>
      <w:pPr>
        <w:ind w:left="2160" w:hanging="360"/>
      </w:pPr>
      <w:rPr>
        <w:rFonts w:hint="default" w:ascii="Wingdings" w:hAnsi="Wingdings"/>
      </w:rPr>
    </w:lvl>
    <w:lvl w:ilvl="3" w:tplc="ACCA503E">
      <w:start w:val="1"/>
      <w:numFmt w:val="bullet"/>
      <w:lvlText w:val=""/>
      <w:lvlJc w:val="left"/>
      <w:pPr>
        <w:ind w:left="2880" w:hanging="360"/>
      </w:pPr>
      <w:rPr>
        <w:rFonts w:hint="default" w:ascii="Symbol" w:hAnsi="Symbol"/>
      </w:rPr>
    </w:lvl>
    <w:lvl w:ilvl="4" w:tplc="DE12FEDC">
      <w:start w:val="1"/>
      <w:numFmt w:val="bullet"/>
      <w:lvlText w:val="o"/>
      <w:lvlJc w:val="left"/>
      <w:pPr>
        <w:ind w:left="3600" w:hanging="360"/>
      </w:pPr>
      <w:rPr>
        <w:rFonts w:hint="default" w:ascii="Courier New" w:hAnsi="Courier New"/>
      </w:rPr>
    </w:lvl>
    <w:lvl w:ilvl="5" w:tplc="C4544C26">
      <w:start w:val="1"/>
      <w:numFmt w:val="bullet"/>
      <w:lvlText w:val=""/>
      <w:lvlJc w:val="left"/>
      <w:pPr>
        <w:ind w:left="4320" w:hanging="360"/>
      </w:pPr>
      <w:rPr>
        <w:rFonts w:hint="default" w:ascii="Wingdings" w:hAnsi="Wingdings"/>
      </w:rPr>
    </w:lvl>
    <w:lvl w:ilvl="6" w:tplc="C992724A">
      <w:start w:val="1"/>
      <w:numFmt w:val="bullet"/>
      <w:lvlText w:val=""/>
      <w:lvlJc w:val="left"/>
      <w:pPr>
        <w:ind w:left="5040" w:hanging="360"/>
      </w:pPr>
      <w:rPr>
        <w:rFonts w:hint="default" w:ascii="Symbol" w:hAnsi="Symbol"/>
      </w:rPr>
    </w:lvl>
    <w:lvl w:ilvl="7" w:tplc="E4FA094E">
      <w:start w:val="1"/>
      <w:numFmt w:val="bullet"/>
      <w:lvlText w:val="o"/>
      <w:lvlJc w:val="left"/>
      <w:pPr>
        <w:ind w:left="5760" w:hanging="360"/>
      </w:pPr>
      <w:rPr>
        <w:rFonts w:hint="default" w:ascii="Courier New" w:hAnsi="Courier New"/>
      </w:rPr>
    </w:lvl>
    <w:lvl w:ilvl="8" w:tplc="7708DAA6">
      <w:start w:val="1"/>
      <w:numFmt w:val="bullet"/>
      <w:lvlText w:val=""/>
      <w:lvlJc w:val="left"/>
      <w:pPr>
        <w:ind w:left="6480" w:hanging="360"/>
      </w:pPr>
      <w:rPr>
        <w:rFonts w:hint="default" w:ascii="Wingdings" w:hAnsi="Wingdings"/>
      </w:rPr>
    </w:lvl>
  </w:abstractNum>
  <w:abstractNum w:abstractNumId="9" w15:restartNumberingAfterBreak="0">
    <w:nsid w:val="64696DF1"/>
    <w:multiLevelType w:val="multilevel"/>
    <w:tmpl w:val="F45E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27EAAB"/>
    <w:multiLevelType w:val="hybridMultilevel"/>
    <w:tmpl w:val="C4047AEE"/>
    <w:lvl w:ilvl="0" w:tplc="8F9A8E78">
      <w:start w:val="1"/>
      <w:numFmt w:val="decimal"/>
      <w:lvlText w:val="%1."/>
      <w:lvlJc w:val="left"/>
      <w:pPr>
        <w:ind w:left="720" w:hanging="360"/>
      </w:pPr>
    </w:lvl>
    <w:lvl w:ilvl="1" w:tplc="29BC7436">
      <w:start w:val="1"/>
      <w:numFmt w:val="lowerLetter"/>
      <w:lvlText w:val="%2."/>
      <w:lvlJc w:val="left"/>
      <w:pPr>
        <w:ind w:left="1440" w:hanging="360"/>
      </w:pPr>
    </w:lvl>
    <w:lvl w:ilvl="2" w:tplc="CEE25A0C">
      <w:start w:val="1"/>
      <w:numFmt w:val="lowerRoman"/>
      <w:lvlText w:val="%3."/>
      <w:lvlJc w:val="right"/>
      <w:pPr>
        <w:ind w:left="2160" w:hanging="180"/>
      </w:pPr>
    </w:lvl>
    <w:lvl w:ilvl="3" w:tplc="D91A5EFC">
      <w:start w:val="1"/>
      <w:numFmt w:val="decimal"/>
      <w:lvlText w:val="%4."/>
      <w:lvlJc w:val="left"/>
      <w:pPr>
        <w:ind w:left="2880" w:hanging="360"/>
      </w:pPr>
    </w:lvl>
    <w:lvl w:ilvl="4" w:tplc="5FBC456C">
      <w:start w:val="1"/>
      <w:numFmt w:val="lowerLetter"/>
      <w:lvlText w:val="%5."/>
      <w:lvlJc w:val="left"/>
      <w:pPr>
        <w:ind w:left="3600" w:hanging="360"/>
      </w:pPr>
    </w:lvl>
    <w:lvl w:ilvl="5" w:tplc="9232F054">
      <w:start w:val="1"/>
      <w:numFmt w:val="lowerRoman"/>
      <w:lvlText w:val="%6."/>
      <w:lvlJc w:val="right"/>
      <w:pPr>
        <w:ind w:left="4320" w:hanging="180"/>
      </w:pPr>
    </w:lvl>
    <w:lvl w:ilvl="6" w:tplc="76622904">
      <w:start w:val="1"/>
      <w:numFmt w:val="decimal"/>
      <w:lvlText w:val="%7."/>
      <w:lvlJc w:val="left"/>
      <w:pPr>
        <w:ind w:left="5040" w:hanging="360"/>
      </w:pPr>
    </w:lvl>
    <w:lvl w:ilvl="7" w:tplc="EBDC1FA8">
      <w:start w:val="1"/>
      <w:numFmt w:val="lowerLetter"/>
      <w:lvlText w:val="%8."/>
      <w:lvlJc w:val="left"/>
      <w:pPr>
        <w:ind w:left="5760" w:hanging="360"/>
      </w:pPr>
    </w:lvl>
    <w:lvl w:ilvl="8" w:tplc="E8BE898A">
      <w:start w:val="1"/>
      <w:numFmt w:val="lowerRoman"/>
      <w:lvlText w:val="%9."/>
      <w:lvlJc w:val="right"/>
      <w:pPr>
        <w:ind w:left="6480" w:hanging="180"/>
      </w:pPr>
    </w:lvl>
  </w:abstractNum>
  <w:abstractNum w:abstractNumId="11" w15:restartNumberingAfterBreak="0">
    <w:nsid w:val="76811036"/>
    <w:multiLevelType w:val="hybridMultilevel"/>
    <w:tmpl w:val="0AB298AA"/>
    <w:lvl w:ilvl="0" w:tplc="240A0015">
      <w:start w:val="2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32345522">
    <w:abstractNumId w:val="2"/>
  </w:num>
  <w:num w:numId="2" w16cid:durableId="1704359208">
    <w:abstractNumId w:val="8"/>
  </w:num>
  <w:num w:numId="3" w16cid:durableId="1239945698">
    <w:abstractNumId w:val="1"/>
  </w:num>
  <w:num w:numId="4" w16cid:durableId="1033650801">
    <w:abstractNumId w:val="6"/>
  </w:num>
  <w:num w:numId="5" w16cid:durableId="806629009">
    <w:abstractNumId w:val="10"/>
  </w:num>
  <w:num w:numId="6" w16cid:durableId="670523791">
    <w:abstractNumId w:val="4"/>
  </w:num>
  <w:num w:numId="7" w16cid:durableId="531458672">
    <w:abstractNumId w:val="5"/>
  </w:num>
  <w:num w:numId="8" w16cid:durableId="1126703744">
    <w:abstractNumId w:val="7"/>
  </w:num>
  <w:num w:numId="9" w16cid:durableId="815681811">
    <w:abstractNumId w:val="0"/>
  </w:num>
  <w:num w:numId="10" w16cid:durableId="1451625262">
    <w:abstractNumId w:val="3"/>
  </w:num>
  <w:num w:numId="11" w16cid:durableId="1205361983">
    <w:abstractNumId w:val="11"/>
  </w:num>
  <w:num w:numId="12" w16cid:durableId="1807237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A5"/>
    <w:rsid w:val="0010514D"/>
    <w:rsid w:val="00130CDE"/>
    <w:rsid w:val="001E49FE"/>
    <w:rsid w:val="001F62A5"/>
    <w:rsid w:val="002111BF"/>
    <w:rsid w:val="00213889"/>
    <w:rsid w:val="002D14A3"/>
    <w:rsid w:val="002F24C0"/>
    <w:rsid w:val="00304FE6"/>
    <w:rsid w:val="00334EF4"/>
    <w:rsid w:val="00436011"/>
    <w:rsid w:val="0047269C"/>
    <w:rsid w:val="004A7F81"/>
    <w:rsid w:val="004C6912"/>
    <w:rsid w:val="004E6397"/>
    <w:rsid w:val="00517F9C"/>
    <w:rsid w:val="00526DE5"/>
    <w:rsid w:val="00571DD5"/>
    <w:rsid w:val="005804D4"/>
    <w:rsid w:val="005D67C3"/>
    <w:rsid w:val="00685548"/>
    <w:rsid w:val="006F643D"/>
    <w:rsid w:val="00715255"/>
    <w:rsid w:val="00743F3E"/>
    <w:rsid w:val="00763966"/>
    <w:rsid w:val="007C63A9"/>
    <w:rsid w:val="007E44EA"/>
    <w:rsid w:val="008461CA"/>
    <w:rsid w:val="008640A5"/>
    <w:rsid w:val="008C6C75"/>
    <w:rsid w:val="008D0CBD"/>
    <w:rsid w:val="008D2AD2"/>
    <w:rsid w:val="009A36D8"/>
    <w:rsid w:val="009C1A25"/>
    <w:rsid w:val="00A07925"/>
    <w:rsid w:val="00AA3D7F"/>
    <w:rsid w:val="00AF73A4"/>
    <w:rsid w:val="00B01F44"/>
    <w:rsid w:val="00B04E1B"/>
    <w:rsid w:val="00B12C67"/>
    <w:rsid w:val="00B12D43"/>
    <w:rsid w:val="00B202E1"/>
    <w:rsid w:val="00B32CBD"/>
    <w:rsid w:val="00BD054C"/>
    <w:rsid w:val="00BF0267"/>
    <w:rsid w:val="00BF6026"/>
    <w:rsid w:val="00C46567"/>
    <w:rsid w:val="00CC26F0"/>
    <w:rsid w:val="00CE79BA"/>
    <w:rsid w:val="00D56EBD"/>
    <w:rsid w:val="00DE18F2"/>
    <w:rsid w:val="00E56010"/>
    <w:rsid w:val="00F2066F"/>
    <w:rsid w:val="00F86774"/>
    <w:rsid w:val="00FD0435"/>
    <w:rsid w:val="014D555B"/>
    <w:rsid w:val="0198065E"/>
    <w:rsid w:val="01AA7C06"/>
    <w:rsid w:val="01B7F447"/>
    <w:rsid w:val="01EF2F86"/>
    <w:rsid w:val="01F127C4"/>
    <w:rsid w:val="02781733"/>
    <w:rsid w:val="036757A9"/>
    <w:rsid w:val="03CFEC8A"/>
    <w:rsid w:val="041CDCDA"/>
    <w:rsid w:val="043F6264"/>
    <w:rsid w:val="056C15B8"/>
    <w:rsid w:val="05A43261"/>
    <w:rsid w:val="06FD4141"/>
    <w:rsid w:val="071D9119"/>
    <w:rsid w:val="0777BBAF"/>
    <w:rsid w:val="07B45A62"/>
    <w:rsid w:val="081CE024"/>
    <w:rsid w:val="083BFBBC"/>
    <w:rsid w:val="09602FA6"/>
    <w:rsid w:val="0A4C5E72"/>
    <w:rsid w:val="0AE9B549"/>
    <w:rsid w:val="0AF1CB5A"/>
    <w:rsid w:val="0CDD4C79"/>
    <w:rsid w:val="0D19FDE8"/>
    <w:rsid w:val="0D385AAE"/>
    <w:rsid w:val="0D6D6F6A"/>
    <w:rsid w:val="0D97A43F"/>
    <w:rsid w:val="0DC941F0"/>
    <w:rsid w:val="0F4DA5A5"/>
    <w:rsid w:val="0F912BBC"/>
    <w:rsid w:val="0FD3B557"/>
    <w:rsid w:val="1035BD03"/>
    <w:rsid w:val="104C09C0"/>
    <w:rsid w:val="10943E2A"/>
    <w:rsid w:val="10960308"/>
    <w:rsid w:val="10AB301B"/>
    <w:rsid w:val="10C1C1C4"/>
    <w:rsid w:val="10DF078A"/>
    <w:rsid w:val="10E48D9C"/>
    <w:rsid w:val="1105E999"/>
    <w:rsid w:val="115EC745"/>
    <w:rsid w:val="1226C8C0"/>
    <w:rsid w:val="123F1DB8"/>
    <w:rsid w:val="13160878"/>
    <w:rsid w:val="13722642"/>
    <w:rsid w:val="13C4FFED"/>
    <w:rsid w:val="13D40689"/>
    <w:rsid w:val="13FFBF5D"/>
    <w:rsid w:val="146E4820"/>
    <w:rsid w:val="1504228B"/>
    <w:rsid w:val="150FE87D"/>
    <w:rsid w:val="15FA39B9"/>
    <w:rsid w:val="1640D541"/>
    <w:rsid w:val="169B02B4"/>
    <w:rsid w:val="16A8BB25"/>
    <w:rsid w:val="16E0B729"/>
    <w:rsid w:val="17342C6E"/>
    <w:rsid w:val="178644A9"/>
    <w:rsid w:val="17DB85F6"/>
    <w:rsid w:val="17E339CD"/>
    <w:rsid w:val="1802646F"/>
    <w:rsid w:val="186B2CE4"/>
    <w:rsid w:val="18DD73F0"/>
    <w:rsid w:val="19581857"/>
    <w:rsid w:val="19E4E72C"/>
    <w:rsid w:val="1A7D75E9"/>
    <w:rsid w:val="1AC35213"/>
    <w:rsid w:val="1ACC259F"/>
    <w:rsid w:val="1B1294BE"/>
    <w:rsid w:val="1BD4977E"/>
    <w:rsid w:val="1C31AF63"/>
    <w:rsid w:val="1C455C44"/>
    <w:rsid w:val="1C83D229"/>
    <w:rsid w:val="1DA537B2"/>
    <w:rsid w:val="1E7BD571"/>
    <w:rsid w:val="1F4C1831"/>
    <w:rsid w:val="1F5CF8F2"/>
    <w:rsid w:val="1F6ABCE5"/>
    <w:rsid w:val="1FE2FD8A"/>
    <w:rsid w:val="1FE56BD8"/>
    <w:rsid w:val="20007E58"/>
    <w:rsid w:val="2055B99C"/>
    <w:rsid w:val="206F2CA0"/>
    <w:rsid w:val="209A983B"/>
    <w:rsid w:val="21855548"/>
    <w:rsid w:val="21DFDDE7"/>
    <w:rsid w:val="21F44B0B"/>
    <w:rsid w:val="233D00DF"/>
    <w:rsid w:val="235C3B7B"/>
    <w:rsid w:val="2377CB5D"/>
    <w:rsid w:val="2378F5D9"/>
    <w:rsid w:val="23B8AD4B"/>
    <w:rsid w:val="2459084A"/>
    <w:rsid w:val="24B89290"/>
    <w:rsid w:val="24DEEEED"/>
    <w:rsid w:val="24E6B745"/>
    <w:rsid w:val="25A28F1A"/>
    <w:rsid w:val="25E772E3"/>
    <w:rsid w:val="269B2C49"/>
    <w:rsid w:val="26FB852E"/>
    <w:rsid w:val="279B1092"/>
    <w:rsid w:val="27A9CA2F"/>
    <w:rsid w:val="28094DEF"/>
    <w:rsid w:val="286EE584"/>
    <w:rsid w:val="28B57B99"/>
    <w:rsid w:val="2973E25C"/>
    <w:rsid w:val="298E7D5F"/>
    <w:rsid w:val="2B9AC402"/>
    <w:rsid w:val="2BF75008"/>
    <w:rsid w:val="2C36F537"/>
    <w:rsid w:val="2CAB721A"/>
    <w:rsid w:val="2CACD16C"/>
    <w:rsid w:val="2D320103"/>
    <w:rsid w:val="2D443CFD"/>
    <w:rsid w:val="2E9065AF"/>
    <w:rsid w:val="2E90731A"/>
    <w:rsid w:val="2EE68EA1"/>
    <w:rsid w:val="2F691E02"/>
    <w:rsid w:val="2F8BF989"/>
    <w:rsid w:val="3118FD06"/>
    <w:rsid w:val="31500B8C"/>
    <w:rsid w:val="31716FF1"/>
    <w:rsid w:val="31F8A0C4"/>
    <w:rsid w:val="32AA28F5"/>
    <w:rsid w:val="32C1A0C5"/>
    <w:rsid w:val="333960B0"/>
    <w:rsid w:val="3376138A"/>
    <w:rsid w:val="34A0A170"/>
    <w:rsid w:val="35595E5D"/>
    <w:rsid w:val="35AAE3DA"/>
    <w:rsid w:val="35CB6EE6"/>
    <w:rsid w:val="35ED772D"/>
    <w:rsid w:val="35EF86BE"/>
    <w:rsid w:val="35FB10B0"/>
    <w:rsid w:val="36590924"/>
    <w:rsid w:val="36C62272"/>
    <w:rsid w:val="377B2A45"/>
    <w:rsid w:val="37AA2518"/>
    <w:rsid w:val="38731C60"/>
    <w:rsid w:val="38C38C9E"/>
    <w:rsid w:val="3932B8BD"/>
    <w:rsid w:val="3942A33E"/>
    <w:rsid w:val="3A4EF0CC"/>
    <w:rsid w:val="3B84C8C0"/>
    <w:rsid w:val="3BDE3659"/>
    <w:rsid w:val="3BF3C0BC"/>
    <w:rsid w:val="3C6EA063"/>
    <w:rsid w:val="3CEDFC7E"/>
    <w:rsid w:val="3D028ADD"/>
    <w:rsid w:val="3D50317A"/>
    <w:rsid w:val="3E41A56A"/>
    <w:rsid w:val="3E95BCC4"/>
    <w:rsid w:val="3EDE9EA9"/>
    <w:rsid w:val="3FF9E211"/>
    <w:rsid w:val="402CD1FC"/>
    <w:rsid w:val="407D66E1"/>
    <w:rsid w:val="40A3B44E"/>
    <w:rsid w:val="421CC7EF"/>
    <w:rsid w:val="4224ED62"/>
    <w:rsid w:val="42268BC0"/>
    <w:rsid w:val="427BEE6C"/>
    <w:rsid w:val="42D83208"/>
    <w:rsid w:val="42E22FA4"/>
    <w:rsid w:val="4398D9BC"/>
    <w:rsid w:val="43B65D38"/>
    <w:rsid w:val="447C0F90"/>
    <w:rsid w:val="450715C9"/>
    <w:rsid w:val="451F82BA"/>
    <w:rsid w:val="457A656C"/>
    <w:rsid w:val="458B66E0"/>
    <w:rsid w:val="45BCA0C2"/>
    <w:rsid w:val="45D70E58"/>
    <w:rsid w:val="469F6FBC"/>
    <w:rsid w:val="4763ACDE"/>
    <w:rsid w:val="488D3D1C"/>
    <w:rsid w:val="4890EB3B"/>
    <w:rsid w:val="497CBFA8"/>
    <w:rsid w:val="49935962"/>
    <w:rsid w:val="499D4092"/>
    <w:rsid w:val="4A0BDC57"/>
    <w:rsid w:val="4A1337D6"/>
    <w:rsid w:val="4A3629BA"/>
    <w:rsid w:val="4A85B8D4"/>
    <w:rsid w:val="4ADA4F83"/>
    <w:rsid w:val="4B1BAE70"/>
    <w:rsid w:val="4B39F70D"/>
    <w:rsid w:val="4BA72B0B"/>
    <w:rsid w:val="4C3A8CA7"/>
    <w:rsid w:val="4C70C6A9"/>
    <w:rsid w:val="4C78CC77"/>
    <w:rsid w:val="4D39A6B0"/>
    <w:rsid w:val="4D3C1D8C"/>
    <w:rsid w:val="4E8C5C3F"/>
    <w:rsid w:val="4EDCB73D"/>
    <w:rsid w:val="4F057231"/>
    <w:rsid w:val="4F44E71C"/>
    <w:rsid w:val="4FD54818"/>
    <w:rsid w:val="504017F7"/>
    <w:rsid w:val="5044FEB3"/>
    <w:rsid w:val="50E5751F"/>
    <w:rsid w:val="510EB7B6"/>
    <w:rsid w:val="5166AC3B"/>
    <w:rsid w:val="5312A223"/>
    <w:rsid w:val="5312CEE6"/>
    <w:rsid w:val="53239B7D"/>
    <w:rsid w:val="535613A6"/>
    <w:rsid w:val="53D02B97"/>
    <w:rsid w:val="53EAEF88"/>
    <w:rsid w:val="54151241"/>
    <w:rsid w:val="551DEF9D"/>
    <w:rsid w:val="55573DD5"/>
    <w:rsid w:val="55C9A6F7"/>
    <w:rsid w:val="561A961F"/>
    <w:rsid w:val="56412B63"/>
    <w:rsid w:val="564E0DE1"/>
    <w:rsid w:val="5664F48C"/>
    <w:rsid w:val="570AF9FF"/>
    <w:rsid w:val="58A70338"/>
    <w:rsid w:val="58AE8688"/>
    <w:rsid w:val="58DDD45E"/>
    <w:rsid w:val="59A1F4BB"/>
    <w:rsid w:val="59C1A0A3"/>
    <w:rsid w:val="5AF9E6B8"/>
    <w:rsid w:val="5B15FF03"/>
    <w:rsid w:val="5BA1AAC4"/>
    <w:rsid w:val="5CD29863"/>
    <w:rsid w:val="5CEDC575"/>
    <w:rsid w:val="5CFE9A4A"/>
    <w:rsid w:val="5DDC88FF"/>
    <w:rsid w:val="5E277148"/>
    <w:rsid w:val="5EAC6480"/>
    <w:rsid w:val="5EDD5AC1"/>
    <w:rsid w:val="5F4061BA"/>
    <w:rsid w:val="5F74A937"/>
    <w:rsid w:val="5F8E4E6B"/>
    <w:rsid w:val="60411C4E"/>
    <w:rsid w:val="606AE9D4"/>
    <w:rsid w:val="6091F421"/>
    <w:rsid w:val="6106BE03"/>
    <w:rsid w:val="615D3EF0"/>
    <w:rsid w:val="619F9465"/>
    <w:rsid w:val="61B92131"/>
    <w:rsid w:val="621D040F"/>
    <w:rsid w:val="623178BD"/>
    <w:rsid w:val="62A17B63"/>
    <w:rsid w:val="62A562FE"/>
    <w:rsid w:val="63D9A823"/>
    <w:rsid w:val="63E4FB71"/>
    <w:rsid w:val="63F70E12"/>
    <w:rsid w:val="641233D9"/>
    <w:rsid w:val="643927F3"/>
    <w:rsid w:val="64C08189"/>
    <w:rsid w:val="656C928D"/>
    <w:rsid w:val="661A0EA6"/>
    <w:rsid w:val="6636FC39"/>
    <w:rsid w:val="66E78D88"/>
    <w:rsid w:val="66F6C879"/>
    <w:rsid w:val="67584F8F"/>
    <w:rsid w:val="67618A4B"/>
    <w:rsid w:val="67F1853E"/>
    <w:rsid w:val="6983A452"/>
    <w:rsid w:val="6A2F2B16"/>
    <w:rsid w:val="6A3B4547"/>
    <w:rsid w:val="6A97EDE8"/>
    <w:rsid w:val="6A9D857F"/>
    <w:rsid w:val="6CB3D037"/>
    <w:rsid w:val="6CC1C82F"/>
    <w:rsid w:val="6D4FA308"/>
    <w:rsid w:val="6D61E98F"/>
    <w:rsid w:val="6E04F1A9"/>
    <w:rsid w:val="6E81CEBF"/>
    <w:rsid w:val="6EA6F9E7"/>
    <w:rsid w:val="6ED62A8D"/>
    <w:rsid w:val="6F22BCFE"/>
    <w:rsid w:val="7085A28B"/>
    <w:rsid w:val="7088CC4E"/>
    <w:rsid w:val="72794281"/>
    <w:rsid w:val="72A836AB"/>
    <w:rsid w:val="730DBE31"/>
    <w:rsid w:val="73B06496"/>
    <w:rsid w:val="74C5F86C"/>
    <w:rsid w:val="750665C0"/>
    <w:rsid w:val="75494B2D"/>
    <w:rsid w:val="754E8AAD"/>
    <w:rsid w:val="756BCBAC"/>
    <w:rsid w:val="7615CBA2"/>
    <w:rsid w:val="76A8986A"/>
    <w:rsid w:val="76DD72A5"/>
    <w:rsid w:val="76DFC4F5"/>
    <w:rsid w:val="77EFC24B"/>
    <w:rsid w:val="7825C087"/>
    <w:rsid w:val="7844AB20"/>
    <w:rsid w:val="7852E78F"/>
    <w:rsid w:val="7884E975"/>
    <w:rsid w:val="795EEBF9"/>
    <w:rsid w:val="7972B189"/>
    <w:rsid w:val="79A3AB39"/>
    <w:rsid w:val="79AB309F"/>
    <w:rsid w:val="79E31DFD"/>
    <w:rsid w:val="7A2350F7"/>
    <w:rsid w:val="7A43084D"/>
    <w:rsid w:val="7AECA7DC"/>
    <w:rsid w:val="7BA23C19"/>
    <w:rsid w:val="7C10928D"/>
    <w:rsid w:val="7C575C5B"/>
    <w:rsid w:val="7D44742C"/>
    <w:rsid w:val="7E149CE0"/>
    <w:rsid w:val="7E918D66"/>
    <w:rsid w:val="7F4D09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C020"/>
  <w15:chartTrackingRefBased/>
  <w15:docId w15:val="{98BA3911-3018-40B2-AC90-22A99782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0CBD"/>
    <w:pPr>
      <w:spacing w:line="279" w:lineRule="auto"/>
    </w:pPr>
    <w:rPr>
      <w:rFonts w:eastAsiaTheme="minorEastAsia"/>
      <w:sz w:val="24"/>
      <w:szCs w:val="24"/>
      <w:lang w:val="en-US" w:eastAsia="ja-JP"/>
    </w:rPr>
  </w:style>
  <w:style w:type="paragraph" w:styleId="Ttulo1">
    <w:name w:val="heading 1"/>
    <w:basedOn w:val="Normal"/>
    <w:next w:val="Normal"/>
    <w:link w:val="Ttulo1Car"/>
    <w:uiPriority w:val="9"/>
    <w:qFormat/>
    <w:rsid w:val="001F62A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62A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62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62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62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62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62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62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62A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F62A5"/>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1F62A5"/>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1F62A5"/>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1F62A5"/>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1F62A5"/>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1F62A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F62A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F62A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F62A5"/>
    <w:rPr>
      <w:rFonts w:eastAsiaTheme="majorEastAsia" w:cstheme="majorBidi"/>
      <w:color w:val="272727" w:themeColor="text1" w:themeTint="D8"/>
    </w:rPr>
  </w:style>
  <w:style w:type="paragraph" w:styleId="Ttulo">
    <w:name w:val="Title"/>
    <w:basedOn w:val="Normal"/>
    <w:next w:val="Normal"/>
    <w:link w:val="TtuloCar"/>
    <w:uiPriority w:val="10"/>
    <w:qFormat/>
    <w:rsid w:val="001F62A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F62A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F62A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F62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62A5"/>
    <w:pPr>
      <w:spacing w:before="160"/>
      <w:jc w:val="center"/>
    </w:pPr>
    <w:rPr>
      <w:i/>
      <w:iCs/>
      <w:color w:val="404040" w:themeColor="text1" w:themeTint="BF"/>
    </w:rPr>
  </w:style>
  <w:style w:type="character" w:styleId="CitaCar" w:customStyle="1">
    <w:name w:val="Cita Car"/>
    <w:basedOn w:val="Fuentedeprrafopredeter"/>
    <w:link w:val="Cita"/>
    <w:uiPriority w:val="29"/>
    <w:rsid w:val="001F62A5"/>
    <w:rPr>
      <w:i/>
      <w:iCs/>
      <w:color w:val="404040" w:themeColor="text1" w:themeTint="BF"/>
    </w:rPr>
  </w:style>
  <w:style w:type="paragraph" w:styleId="Prrafodelista">
    <w:name w:val="List Paragraph"/>
    <w:basedOn w:val="Normal"/>
    <w:uiPriority w:val="34"/>
    <w:qFormat/>
    <w:rsid w:val="001F62A5"/>
    <w:pPr>
      <w:ind w:left="720"/>
      <w:contextualSpacing/>
    </w:pPr>
  </w:style>
  <w:style w:type="character" w:styleId="nfasisintenso">
    <w:name w:val="Intense Emphasis"/>
    <w:basedOn w:val="Fuentedeprrafopredeter"/>
    <w:uiPriority w:val="21"/>
    <w:qFormat/>
    <w:rsid w:val="001F62A5"/>
    <w:rPr>
      <w:i/>
      <w:iCs/>
      <w:color w:val="2F5496" w:themeColor="accent1" w:themeShade="BF"/>
    </w:rPr>
  </w:style>
  <w:style w:type="paragraph" w:styleId="Citadestacada">
    <w:name w:val="Intense Quote"/>
    <w:basedOn w:val="Normal"/>
    <w:next w:val="Normal"/>
    <w:link w:val="CitadestacadaCar"/>
    <w:uiPriority w:val="30"/>
    <w:qFormat/>
    <w:rsid w:val="001F62A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1F62A5"/>
    <w:rPr>
      <w:i/>
      <w:iCs/>
      <w:color w:val="2F5496" w:themeColor="accent1" w:themeShade="BF"/>
    </w:rPr>
  </w:style>
  <w:style w:type="character" w:styleId="Referenciaintensa">
    <w:name w:val="Intense Reference"/>
    <w:basedOn w:val="Fuentedeprrafopredeter"/>
    <w:uiPriority w:val="32"/>
    <w:qFormat/>
    <w:rsid w:val="001F62A5"/>
    <w:rPr>
      <w:b/>
      <w:bCs/>
      <w:smallCaps/>
      <w:color w:val="2F5496" w:themeColor="accent1" w:themeShade="BF"/>
      <w:spacing w:val="5"/>
    </w:rPr>
  </w:style>
  <w:style w:type="table" w:styleId="Tablaconcuadrcula">
    <w:name w:val="Table Grid"/>
    <w:basedOn w:val="Tablanormal"/>
    <w:uiPriority w:val="59"/>
    <w:rsid w:val="008D0CBD"/>
    <w:pPr>
      <w:spacing w:after="0" w:line="240" w:lineRule="auto"/>
    </w:pPr>
    <w:rPr>
      <w:rFonts w:eastAsiaTheme="minorEastAsia"/>
      <w:sz w:val="24"/>
      <w:szCs w:val="24"/>
      <w:lang w:val="en-US" w:eastAsia="ja-JP"/>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extonotapie">
    <w:name w:val="footnote text"/>
    <w:basedOn w:val="Normal"/>
    <w:link w:val="TextonotapieCar"/>
    <w:uiPriority w:val="99"/>
    <w:semiHidden/>
    <w:unhideWhenUsed/>
    <w:rsid w:val="008D0CBD"/>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8D0CBD"/>
    <w:rPr>
      <w:rFonts w:eastAsiaTheme="minorEastAsia"/>
      <w:sz w:val="20"/>
      <w:szCs w:val="20"/>
      <w:lang w:val="en-US" w:eastAsia="ja-JP"/>
    </w:rPr>
  </w:style>
  <w:style w:type="character" w:styleId="Refdenotaalpie">
    <w:name w:val="footnote reference"/>
    <w:basedOn w:val="Fuentedeprrafopredeter"/>
    <w:uiPriority w:val="99"/>
    <w:semiHidden/>
    <w:unhideWhenUsed/>
    <w:rsid w:val="008D0CBD"/>
    <w:rPr>
      <w:vertAlign w:val="superscript"/>
    </w:rPr>
  </w:style>
  <w:style w:type="character" w:styleId="Hipervnculo">
    <w:name w:val="Hyperlink"/>
    <w:basedOn w:val="Fuentedeprrafopredeter"/>
    <w:uiPriority w:val="99"/>
    <w:unhideWhenUsed/>
    <w:rsid w:val="00D56EBD"/>
    <w:rPr>
      <w:color w:val="0563C1" w:themeColor="hyperlink"/>
      <w:u w:val="single"/>
    </w:rPr>
  </w:style>
  <w:style w:type="character" w:styleId="Mencinsinresolver">
    <w:name w:val="Unresolved Mention"/>
    <w:basedOn w:val="Fuentedeprrafopredeter"/>
    <w:uiPriority w:val="99"/>
    <w:semiHidden/>
    <w:unhideWhenUsed/>
    <w:rsid w:val="00D56EBD"/>
    <w:rPr>
      <w:color w:val="605E5C"/>
      <w:shd w:val="clear" w:color="auto" w:fill="E1DFDD"/>
    </w:rPr>
  </w:style>
  <w:style w:type="paragraph" w:styleId="Revisin">
    <w:name w:val="Revision"/>
    <w:hidden/>
    <w:uiPriority w:val="99"/>
    <w:semiHidden/>
    <w:rsid w:val="005D67C3"/>
    <w:pPr>
      <w:spacing w:after="0" w:line="240" w:lineRule="auto"/>
    </w:pPr>
    <w:rPr>
      <w:rFonts w:eastAsiaTheme="minorEastAsia"/>
      <w:sz w:val="24"/>
      <w:szCs w:val="24"/>
      <w:lang w:val="en-US" w:eastAsia="ja-JP"/>
    </w:rPr>
  </w:style>
  <w:style w:type="character" w:styleId="Refdecomentario">
    <w:name w:val="annotation reference"/>
    <w:basedOn w:val="Fuentedeprrafopredeter"/>
    <w:uiPriority w:val="99"/>
    <w:semiHidden/>
    <w:unhideWhenUsed/>
    <w:rsid w:val="005D67C3"/>
    <w:rPr>
      <w:sz w:val="16"/>
      <w:szCs w:val="16"/>
    </w:rPr>
  </w:style>
  <w:style w:type="paragraph" w:styleId="Textocomentario">
    <w:name w:val="annotation text"/>
    <w:basedOn w:val="Normal"/>
    <w:link w:val="TextocomentarioCar"/>
    <w:uiPriority w:val="99"/>
    <w:unhideWhenUsed/>
    <w:rsid w:val="005D67C3"/>
    <w:pPr>
      <w:spacing w:line="240" w:lineRule="auto"/>
    </w:pPr>
    <w:rPr>
      <w:sz w:val="20"/>
      <w:szCs w:val="20"/>
    </w:rPr>
  </w:style>
  <w:style w:type="character" w:styleId="TextocomentarioCar" w:customStyle="1">
    <w:name w:val="Texto comentario Car"/>
    <w:basedOn w:val="Fuentedeprrafopredeter"/>
    <w:link w:val="Textocomentario"/>
    <w:uiPriority w:val="99"/>
    <w:rsid w:val="005D67C3"/>
    <w:rPr>
      <w:rFonts w:eastAsiaTheme="minorEastAsia"/>
      <w:sz w:val="20"/>
      <w:szCs w:val="20"/>
      <w:lang w:val="en-US" w:eastAsia="ja-JP"/>
    </w:rPr>
  </w:style>
  <w:style w:type="paragraph" w:styleId="Asuntodelcomentario">
    <w:name w:val="annotation subject"/>
    <w:basedOn w:val="Textocomentario"/>
    <w:next w:val="Textocomentario"/>
    <w:link w:val="AsuntodelcomentarioCar"/>
    <w:uiPriority w:val="99"/>
    <w:semiHidden/>
    <w:unhideWhenUsed/>
    <w:rsid w:val="005D67C3"/>
    <w:rPr>
      <w:b/>
      <w:bCs/>
    </w:rPr>
  </w:style>
  <w:style w:type="character" w:styleId="AsuntodelcomentarioCar" w:customStyle="1">
    <w:name w:val="Asunto del comentario Car"/>
    <w:basedOn w:val="TextocomentarioCar"/>
    <w:link w:val="Asuntodelcomentario"/>
    <w:uiPriority w:val="99"/>
    <w:semiHidden/>
    <w:rsid w:val="005D67C3"/>
    <w:rPr>
      <w:rFonts w:eastAsiaTheme="minorEastAsia"/>
      <w:b/>
      <w:bCs/>
      <w:sz w:val="20"/>
      <w:szCs w:val="20"/>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sisben.gov.co/paginas/consulta-tu-grupo.html"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certificados.supernotariado.gov.co/certificado" TargetMode="Externa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41B35-91B9-492E-BCD3-230520AD34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Laura Catherin Moreno Castelblanco</dc:creator>
  <keywords/>
  <dc:description/>
  <lastModifiedBy>Diego Mauricio Olarte Rincon</lastModifiedBy>
  <revision>22</revision>
  <dcterms:created xsi:type="dcterms:W3CDTF">2025-10-02T14:23:00.0000000Z</dcterms:created>
  <dcterms:modified xsi:type="dcterms:W3CDTF">2025-11-24T23:40:07.5484620Z</dcterms:modified>
</coreProperties>
</file>