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4">
      <w:pPr>
        <w:pStyle w:val="Title"/>
        <w:rPr>
          <w:color w:val="000000"/>
          <w:sz w:val="18"/>
          <w:szCs w:val="18"/>
        </w:rPr>
      </w:pPr>
      <w:r w:rsidDel="00000000" w:rsidR="00000000" w:rsidRPr="00000000">
        <w:rPr>
          <w:rtl w:val="0"/>
        </w:rPr>
        <w:t xml:space="preserve">MINI PROJECT– PROJECT PROPOSAL "COMMUNITY STRUCTURE IN JAZZ".</w:t>
      </w: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jc w:val="center"/>
        <w:rPr>
          <w:sz w:val="22"/>
          <w:szCs w:val="22"/>
        </w:rPr>
        <w:sectPr>
          <w:headerReference r:id="rId8" w:type="default"/>
          <w:pgSz w:h="15840" w:w="12240" w:orient="portrait"/>
          <w:pgMar w:bottom="1008" w:top="1008" w:left="936" w:right="936" w:header="432" w:footer="432"/>
          <w:pgNumType w:start="1"/>
        </w:sectPr>
      </w:pPr>
      <w:bookmarkStart w:colFirst="0" w:colLast="0" w:name="_heading=h.gjdgxs" w:id="0"/>
      <w:bookmarkEnd w:id="0"/>
      <w:r w:rsidDel="00000000" w:rsidR="00000000" w:rsidRPr="00000000">
        <w:rPr>
          <w:sz w:val="22"/>
          <w:szCs w:val="22"/>
          <w:rtl w:val="0"/>
        </w:rPr>
        <w:t xml:space="preserve">Sergio Iván Arguello A</w:t>
      </w:r>
      <w:r w:rsidDel="00000000" w:rsidR="00000000" w:rsidRPr="00000000">
        <w:rPr>
          <w:color w:val="000000"/>
          <w:sz w:val="22"/>
          <w:szCs w:val="22"/>
          <w:rtl w:val="0"/>
        </w:rPr>
        <w:t xml:space="preserve">,</w:t>
      </w:r>
      <w:r w:rsidDel="00000000" w:rsidR="00000000" w:rsidRPr="00000000">
        <w:rPr>
          <w:sz w:val="22"/>
          <w:szCs w:val="22"/>
          <w:rtl w:val="0"/>
        </w:rPr>
        <w:t xml:space="preserve"> Sebastian Campiño Figueroa</w:t>
      </w:r>
      <w:r w:rsidDel="00000000" w:rsidR="00000000" w:rsidRPr="00000000">
        <w:rPr>
          <w:color w:val="000000"/>
          <w:sz w:val="22"/>
          <w:szCs w:val="22"/>
          <w:rtl w:val="0"/>
        </w:rPr>
        <w:t xml:space="preserve">, and </w:t>
      </w:r>
      <w:r w:rsidDel="00000000" w:rsidR="00000000" w:rsidRPr="00000000">
        <w:rPr>
          <w:sz w:val="22"/>
          <w:szCs w:val="22"/>
          <w:rtl w:val="0"/>
        </w:rPr>
        <w:t xml:space="preserve">Valentina Ruiz Nova</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i w:val="0"/>
          <w:smallCaps w:val="0"/>
          <w:strike w:val="0"/>
          <w:color w:val="000000"/>
          <w:sz w:val="18"/>
          <w:szCs w:val="18"/>
          <w:u w:val="none"/>
          <w:shd w:fill="auto" w:val="clear"/>
          <w:vertAlign w:val="baseline"/>
        </w:rPr>
      </w:pPr>
      <w:bookmarkStart w:colFirst="0" w:colLast="0" w:name="_heading=h.ij4aqgbq7gxw" w:id="1"/>
      <w:bookmarkEnd w:id="1"/>
      <w:r w:rsidDel="00000000" w:rsidR="00000000" w:rsidRPr="00000000">
        <w:rPr>
          <w:i w:val="0"/>
          <w:smallCaps w:val="0"/>
          <w:strike w:val="0"/>
          <w:color w:val="000000"/>
          <w:sz w:val="18"/>
          <w:szCs w:val="18"/>
          <w:u w:val="none"/>
          <w:shd w:fill="auto" w:val="clear"/>
          <w:vertAlign w:val="superscript"/>
        </w:rPr>
        <w:footnoteReference w:customMarkFollows="0" w:id="0"/>
      </w:r>
      <w:r w:rsidDel="00000000" w:rsidR="00000000" w:rsidRPr="00000000">
        <w:rPr>
          <w:i w:val="0"/>
          <w:smallCaps w:val="0"/>
          <w:strike w:val="0"/>
          <w:color w:val="000000"/>
          <w:sz w:val="18"/>
          <w:szCs w:val="1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before="20" w:lineRule="auto"/>
        <w:ind w:firstLine="202"/>
        <w:jc w:val="both"/>
        <w:rPr>
          <w:b w:val="1"/>
          <w:color w:val="000000"/>
          <w:sz w:val="18"/>
          <w:szCs w:val="18"/>
        </w:rPr>
      </w:pPr>
      <w:r w:rsidDel="00000000" w:rsidR="00000000" w:rsidRPr="00000000">
        <w:rPr>
          <w:b w:val="1"/>
          <w:i w:val="1"/>
          <w:color w:val="000000"/>
          <w:sz w:val="18"/>
          <w:szCs w:val="18"/>
          <w:rtl w:val="0"/>
        </w:rPr>
        <w:t xml:space="preserve">Abstract</w:t>
      </w:r>
      <w:r w:rsidDel="00000000" w:rsidR="00000000" w:rsidRPr="00000000">
        <w:rPr>
          <w:b w:val="1"/>
          <w:color w:val="000000"/>
          <w:sz w:val="18"/>
          <w:szCs w:val="18"/>
          <w:rtl w:val="0"/>
        </w:rPr>
        <w:t xml:space="preserve">—</w:t>
      </w:r>
      <w:r w:rsidDel="00000000" w:rsidR="00000000" w:rsidRPr="00000000">
        <w:rPr>
          <w:b w:val="1"/>
          <w:sz w:val="18"/>
          <w:szCs w:val="18"/>
          <w:rtl w:val="0"/>
        </w:rPr>
        <w:t xml:space="preserve">The objective of this paper is to present the mini project - project proposal for the Analysis course of the Network Science for Data Analytics course.</w:t>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bookmarkStart w:colFirst="0" w:colLast="0" w:name="bookmark=id.30j0zll" w:id="2"/>
    <w:bookmarkEnd w:id="2"/>
    <w:p w:rsidR="00000000" w:rsidDel="00000000" w:rsidP="00000000" w:rsidRDefault="00000000" w:rsidRPr="00000000" w14:paraId="00000009">
      <w:pPr>
        <w:jc w:val="both"/>
        <w:rPr>
          <w:b w:val="1"/>
          <w:sz w:val="18"/>
          <w:szCs w:val="18"/>
        </w:rPr>
      </w:pPr>
      <w:r w:rsidDel="00000000" w:rsidR="00000000" w:rsidRPr="00000000">
        <w:rPr>
          <w:b w:val="1"/>
          <w:i w:val="1"/>
          <w:sz w:val="18"/>
          <w:szCs w:val="18"/>
          <w:rtl w:val="0"/>
        </w:rPr>
        <w:t xml:space="preserve">Index Terms</w:t>
      </w:r>
      <w:r w:rsidDel="00000000" w:rsidR="00000000" w:rsidRPr="00000000">
        <w:rPr>
          <w:b w:val="1"/>
          <w:sz w:val="18"/>
          <w:szCs w:val="18"/>
          <w:rtl w:val="0"/>
        </w:rPr>
        <w:t xml:space="preserve">—Collaborative Jazz Music, Collaborative Network, Community Structure Analysis</w:t>
      </w:r>
    </w:p>
    <w:p w:rsidR="00000000" w:rsidDel="00000000" w:rsidP="00000000" w:rsidRDefault="00000000" w:rsidRPr="00000000" w14:paraId="0000000A">
      <w:pPr>
        <w:pStyle w:val="Heading1"/>
        <w:rPr>
          <w:smallCaps w:val="1"/>
          <w:color w:val="000000"/>
          <w:sz w:val="161.66666666666669"/>
          <w:szCs w:val="161.66666666666669"/>
          <w:vertAlign w:val="subscript"/>
        </w:rPr>
      </w:pPr>
      <w:r w:rsidDel="00000000" w:rsidR="00000000" w:rsidRPr="00000000">
        <w:rPr>
          <w:rtl w:val="0"/>
        </w:rPr>
        <w:t xml:space="preserve">I. PAPER CITATION</w:t>
      </w:r>
      <w:r w:rsidDel="00000000" w:rsidR="00000000" w:rsidRPr="00000000">
        <w:rPr>
          <w:rtl w:val="0"/>
        </w:rPr>
      </w:r>
    </w:p>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spacing w:line="252.00000000000003" w:lineRule="auto"/>
        <w:jc w:val="both"/>
        <w:rPr/>
      </w:pPr>
      <w:r w:rsidDel="00000000" w:rsidR="00000000" w:rsidRPr="00000000">
        <w:rPr>
          <w:smallCaps w:val="1"/>
          <w:sz w:val="42"/>
          <w:szCs w:val="42"/>
          <w:rtl w:val="0"/>
        </w:rPr>
        <w:t xml:space="preserve">I</w:t>
      </w:r>
      <w:r w:rsidDel="00000000" w:rsidR="00000000" w:rsidRPr="00000000">
        <w:rPr>
          <w:smallCaps w:val="1"/>
          <w:rtl w:val="0"/>
        </w:rPr>
        <w:t xml:space="preserve">n</w:t>
      </w:r>
      <w:r w:rsidDel="00000000" w:rsidR="00000000" w:rsidRPr="00000000">
        <w:rPr>
          <w:color w:val="000000"/>
          <w:rtl w:val="0"/>
        </w:rPr>
        <w:t xml:space="preserve"> th</w:t>
      </w:r>
      <w:r w:rsidDel="00000000" w:rsidR="00000000" w:rsidRPr="00000000">
        <w:rPr>
          <w:rtl w:val="0"/>
        </w:rPr>
        <w:t xml:space="preserve">is document we will discuss a summarize a little about the next paper:</w:t>
      </w:r>
    </w:p>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spacing w:line="252.00000000000003" w:lineRule="auto"/>
        <w:jc w:val="both"/>
        <w:rPr/>
      </w:pPr>
      <w:r w:rsidDel="00000000" w:rsidR="00000000" w:rsidRPr="00000000">
        <w:rPr>
          <w:rtl w:val="0"/>
        </w:rPr>
      </w:r>
    </w:p>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spacing w:line="252.00000000000003" w:lineRule="auto"/>
        <w:jc w:val="both"/>
        <w:rPr>
          <w:color w:val="000000"/>
        </w:rPr>
      </w:pPr>
      <w:r w:rsidDel="00000000" w:rsidR="00000000" w:rsidRPr="00000000">
        <w:rPr>
          <w:rtl w:val="0"/>
        </w:rPr>
        <w:t xml:space="preserve">GLEISER, PABLO M.; DANON, LEON (2003). COMMUNITY STRUCTURE IN JAZZ. Advances in Complex Systems, 6(4), 565–573. doi:10.1142/S0219525903001067</w:t>
      </w:r>
      <w:r w:rsidDel="00000000" w:rsidR="00000000" w:rsidRPr="00000000">
        <w:rPr>
          <w:rtl w:val="0"/>
        </w:rPr>
      </w:r>
    </w:p>
    <w:p w:rsidR="00000000" w:rsidDel="00000000" w:rsidP="00000000" w:rsidRDefault="00000000" w:rsidRPr="00000000" w14:paraId="0000000E">
      <w:pPr>
        <w:pStyle w:val="Heading1"/>
        <w:spacing w:before="250" w:lineRule="auto"/>
        <w:rPr/>
      </w:pPr>
      <w:r w:rsidDel="00000000" w:rsidR="00000000" w:rsidRPr="00000000">
        <w:rPr>
          <w:rtl w:val="0"/>
        </w:rPr>
        <w:t xml:space="preserve">II. PROBLEM DESCRIPTION</w:t>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widowControl w:val="0"/>
        <w:spacing w:line="252.00000000000003" w:lineRule="auto"/>
        <w:ind w:left="0" w:firstLine="0"/>
        <w:jc w:val="both"/>
        <w:rPr/>
      </w:pPr>
      <w:r w:rsidDel="00000000" w:rsidR="00000000" w:rsidRPr="00000000">
        <w:rPr>
          <w:rtl w:val="0"/>
        </w:rPr>
        <w:t xml:space="preserve">The article focuses on collaboration networks within the context of jazz music. Specifically, it examines two levels of networks: one for individual musicians and another for bands. These networks are connected if they share musicians. The problem addressed is to understand social interactions and collaborative patterns in the history of jazz music.</w:t>
      </w:r>
    </w:p>
    <w:p w:rsidR="00000000" w:rsidDel="00000000" w:rsidP="00000000" w:rsidRDefault="00000000" w:rsidRPr="00000000" w14:paraId="00000011">
      <w:pPr>
        <w:widowControl w:val="0"/>
        <w:spacing w:line="252.00000000000003" w:lineRule="auto"/>
        <w:ind w:firstLine="202"/>
        <w:jc w:val="both"/>
        <w:rPr/>
      </w:pPr>
      <w:r w:rsidDel="00000000" w:rsidR="00000000" w:rsidRPr="00000000">
        <w:rPr>
          <w:rtl w:val="0"/>
        </w:rPr>
      </w:r>
    </w:p>
    <w:p w:rsidR="00000000" w:rsidDel="00000000" w:rsidP="00000000" w:rsidRDefault="00000000" w:rsidRPr="00000000" w14:paraId="00000012">
      <w:pPr>
        <w:jc w:val="center"/>
        <w:rPr>
          <w:smallCaps w:val="1"/>
        </w:rPr>
      </w:pPr>
      <w:r w:rsidDel="00000000" w:rsidR="00000000" w:rsidRPr="00000000">
        <w:rPr>
          <w:rtl w:val="0"/>
        </w:rPr>
        <w:t xml:space="preserve">III. </w:t>
      </w:r>
      <w:r w:rsidDel="00000000" w:rsidR="00000000" w:rsidRPr="00000000">
        <w:rPr>
          <w:smallCaps w:val="1"/>
          <w:rtl w:val="0"/>
        </w:rPr>
        <w:t xml:space="preserve">PROJECT GOAL AND SCOPE</w:t>
      </w:r>
    </w:p>
    <w:p w:rsidR="00000000" w:rsidDel="00000000" w:rsidP="00000000" w:rsidRDefault="00000000" w:rsidRPr="00000000" w14:paraId="00000013">
      <w:pPr>
        <w:jc w:val="left"/>
        <w:rPr>
          <w:smallCaps w:val="1"/>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El objetivo del proyecto consiste en unas pocas frases con una</w:t>
      </w:r>
    </w:p>
    <w:p w:rsidR="00000000" w:rsidDel="00000000" w:rsidP="00000000" w:rsidRDefault="00000000" w:rsidRPr="00000000" w14:paraId="00000015">
      <w:pPr>
        <w:rPr/>
      </w:pPr>
      <w:r w:rsidDel="00000000" w:rsidR="00000000" w:rsidRPr="00000000">
        <w:rPr>
          <w:rtl w:val="0"/>
        </w:rPr>
        <w:t xml:space="preserve">declaración ejecutiva de los objetivos del proyecto y lo que espera conseguir.</w:t>
      </w:r>
      <w:r w:rsidDel="00000000" w:rsidR="00000000" w:rsidRPr="00000000">
        <w:rPr>
          <w:rtl w:val="0"/>
        </w:rPr>
      </w:r>
    </w:p>
    <w:p w:rsidR="00000000" w:rsidDel="00000000" w:rsidP="00000000" w:rsidRDefault="00000000" w:rsidRPr="00000000" w14:paraId="00000016">
      <w:pPr>
        <w:jc w:val="left"/>
        <w:rPr>
          <w:smallCaps w:val="1"/>
        </w:rPr>
      </w:pPr>
      <w:r w:rsidDel="00000000" w:rsidR="00000000" w:rsidRPr="00000000">
        <w:rPr>
          <w:rtl w:val="0"/>
        </w:rPr>
      </w:r>
    </w:p>
    <w:p w:rsidR="00000000" w:rsidDel="00000000" w:rsidP="00000000" w:rsidRDefault="00000000" w:rsidRPr="00000000" w14:paraId="00000017">
      <w:pPr>
        <w:jc w:val="left"/>
        <w:rPr>
          <w:smallCaps w:val="1"/>
        </w:rPr>
      </w:pPr>
      <w:r w:rsidDel="00000000" w:rsidR="00000000" w:rsidRPr="00000000">
        <w:rPr>
          <w:rtl w:val="0"/>
        </w:rPr>
      </w:r>
    </w:p>
    <w:p w:rsidR="00000000" w:rsidDel="00000000" w:rsidP="00000000" w:rsidRDefault="00000000" w:rsidRPr="00000000" w14:paraId="00000018">
      <w:pPr>
        <w:jc w:val="center"/>
        <w:rPr>
          <w:smallCaps w:val="1"/>
        </w:rPr>
      </w:pPr>
      <w:r w:rsidDel="00000000" w:rsidR="00000000" w:rsidRPr="00000000">
        <w:rPr>
          <w:smallCaps w:val="1"/>
          <w:rtl w:val="0"/>
        </w:rPr>
        <w:t xml:space="preserve">IV. CASE STUDY</w:t>
      </w:r>
    </w:p>
    <w:p w:rsidR="00000000" w:rsidDel="00000000" w:rsidP="00000000" w:rsidRDefault="00000000" w:rsidRPr="00000000" w14:paraId="00000019">
      <w:pPr>
        <w:jc w:val="center"/>
        <w:rPr>
          <w:smallCaps w:val="1"/>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Resuma el estudio de caso que su miniproyecto ha intentado reproducir.</w:t>
      </w:r>
      <w:r w:rsidDel="00000000" w:rsidR="00000000" w:rsidRPr="00000000">
        <w:rPr>
          <w:rtl w:val="0"/>
        </w:rPr>
      </w:r>
    </w:p>
    <w:p w:rsidR="00000000" w:rsidDel="00000000" w:rsidP="00000000" w:rsidRDefault="00000000" w:rsidRPr="00000000" w14:paraId="0000001B">
      <w:pPr>
        <w:widowControl w:val="0"/>
        <w:spacing w:line="252.00000000000003" w:lineRule="auto"/>
        <w:ind w:left="0" w:firstLine="0"/>
        <w:jc w:val="both"/>
        <w:rPr/>
      </w:pPr>
      <w:r w:rsidDel="00000000" w:rsidR="00000000" w:rsidRPr="00000000">
        <w:rPr>
          <w:rtl w:val="0"/>
        </w:rPr>
      </w:r>
    </w:p>
    <w:p w:rsidR="00000000" w:rsidDel="00000000" w:rsidP="00000000" w:rsidRDefault="00000000" w:rsidRPr="00000000" w14:paraId="0000001C">
      <w:pPr>
        <w:jc w:val="center"/>
        <w:rPr>
          <w:smallCaps w:val="1"/>
        </w:rPr>
      </w:pPr>
      <w:r w:rsidDel="00000000" w:rsidR="00000000" w:rsidRPr="00000000">
        <w:rPr>
          <w:smallCaps w:val="1"/>
          <w:rtl w:val="0"/>
        </w:rPr>
        <w:t xml:space="preserve">V. NETWORK DATA SET</w:t>
      </w:r>
    </w:p>
    <w:p w:rsidR="00000000" w:rsidDel="00000000" w:rsidP="00000000" w:rsidRDefault="00000000" w:rsidRPr="00000000" w14:paraId="0000001D">
      <w:pPr>
        <w:widowControl w:val="0"/>
        <w:spacing w:line="252.00000000000003" w:lineRule="auto"/>
        <w:ind w:left="0" w:firstLine="0"/>
        <w:jc w:val="both"/>
        <w:rPr/>
      </w:pPr>
      <w:r w:rsidDel="00000000" w:rsidR="00000000" w:rsidRPr="00000000">
        <w:rPr>
          <w:rtl w:val="0"/>
        </w:rPr>
      </w:r>
    </w:p>
    <w:p w:rsidR="00000000" w:rsidDel="00000000" w:rsidP="00000000" w:rsidRDefault="00000000" w:rsidRPr="00000000" w14:paraId="0000001E">
      <w:pPr>
        <w:widowControl w:val="0"/>
        <w:spacing w:line="252.00000000000003" w:lineRule="auto"/>
        <w:ind w:left="0" w:firstLine="0"/>
        <w:jc w:val="both"/>
        <w:rPr/>
      </w:pPr>
      <w:r w:rsidDel="00000000" w:rsidR="00000000" w:rsidRPr="00000000">
        <w:rPr>
          <w:rtl w:val="0"/>
        </w:rPr>
        <w:t xml:space="preserve">Data </w:t>
      </w:r>
      <w:r w:rsidDel="00000000" w:rsidR="00000000" w:rsidRPr="00000000">
        <w:rPr>
          <w:rtl w:val="0"/>
        </w:rPr>
        <w:t xml:space="preserve">were</w:t>
      </w:r>
      <w:r w:rsidDel="00000000" w:rsidR="00000000" w:rsidRPr="00000000">
        <w:rPr>
          <w:rtl w:val="0"/>
        </w:rPr>
        <w:t xml:space="preserve"> obtained from The Red Hot Jazz Archive digital database. Included in the analysis were 198 bands that performed between 1912 and 1940, with the majority of bands in the 1920s. The database lists the musicians who played in each band without distinguishing which musicians played at different times. The bands contain 1275 different names of musicians.</w:t>
      </w:r>
    </w:p>
    <w:p w:rsidR="00000000" w:rsidDel="00000000" w:rsidP="00000000" w:rsidRDefault="00000000" w:rsidRPr="00000000" w14:paraId="0000001F">
      <w:pPr>
        <w:widowControl w:val="0"/>
        <w:spacing w:line="252.00000000000003" w:lineRule="auto"/>
        <w:ind w:left="0" w:firstLine="0"/>
        <w:jc w:val="both"/>
        <w:rPr/>
      </w:pPr>
      <w:r w:rsidDel="00000000" w:rsidR="00000000" w:rsidRPr="00000000">
        <w:rPr>
          <w:rtl w:val="0"/>
        </w:rPr>
      </w:r>
    </w:p>
    <w:p w:rsidR="00000000" w:rsidDel="00000000" w:rsidP="00000000" w:rsidRDefault="00000000" w:rsidRPr="00000000" w14:paraId="00000020">
      <w:pPr>
        <w:widowControl w:val="0"/>
        <w:spacing w:line="252.00000000000003" w:lineRule="auto"/>
        <w:ind w:left="0" w:firstLine="0"/>
        <w:jc w:val="both"/>
        <w:rPr/>
      </w:pPr>
      <w:r w:rsidDel="00000000" w:rsidR="00000000" w:rsidRPr="00000000">
        <w:rPr>
          <w:rtl w:val="0"/>
        </w:rPr>
        <w:t xml:space="preserve">Two levels of collaborative networks are examined: a network of individuals (musicians) and a network of bands, connected if they share musicians.</w:t>
      </w:r>
    </w:p>
    <w:p w:rsidR="00000000" w:rsidDel="00000000" w:rsidP="00000000" w:rsidRDefault="00000000" w:rsidRPr="00000000" w14:paraId="00000021">
      <w:pPr>
        <w:widowControl w:val="0"/>
        <w:spacing w:line="252.00000000000003" w:lineRule="auto"/>
        <w:ind w:left="0" w:firstLine="0"/>
        <w:jc w:val="both"/>
        <w:rPr/>
      </w:pPr>
      <w:r w:rsidDel="00000000" w:rsidR="00000000" w:rsidRPr="00000000">
        <w:rPr>
          <w:rtl w:val="0"/>
        </w:rPr>
      </w:r>
    </w:p>
    <w:p w:rsidR="00000000" w:rsidDel="00000000" w:rsidP="00000000" w:rsidRDefault="00000000" w:rsidRPr="00000000" w14:paraId="00000022">
      <w:pPr>
        <w:widowControl w:val="0"/>
        <w:spacing w:line="252.00000000000003" w:lineRule="auto"/>
        <w:jc w:val="both"/>
        <w:rPr/>
      </w:pPr>
      <w:r w:rsidDel="00000000" w:rsidR="00000000" w:rsidRPr="00000000">
        <w:rPr>
          <w:rtl w:val="0"/>
        </w:rPr>
        <w:t xml:space="preserve">-----------------</w:t>
      </w:r>
    </w:p>
    <w:p w:rsidR="00000000" w:rsidDel="00000000" w:rsidP="00000000" w:rsidRDefault="00000000" w:rsidRPr="00000000" w14:paraId="00000023">
      <w:pPr>
        <w:widowControl w:val="0"/>
        <w:spacing w:line="252.00000000000003" w:lineRule="auto"/>
        <w:jc w:val="both"/>
        <w:rPr/>
      </w:pPr>
      <w:r w:rsidDel="00000000" w:rsidR="00000000" w:rsidRPr="00000000">
        <w:rPr>
          <w:rtl w:val="0"/>
        </w:rPr>
      </w:r>
    </w:p>
    <w:p w:rsidR="00000000" w:rsidDel="00000000" w:rsidP="00000000" w:rsidRDefault="00000000" w:rsidRPr="00000000" w14:paraId="00000024">
      <w:pPr>
        <w:widowControl w:val="0"/>
        <w:spacing w:line="252.00000000000003" w:lineRule="auto"/>
        <w:jc w:val="both"/>
        <w:rPr/>
      </w:pPr>
      <w:r w:rsidDel="00000000" w:rsidR="00000000" w:rsidRPr="00000000">
        <w:rPr>
          <w:rtl w:val="0"/>
        </w:rPr>
        <w:t xml:space="preserve">Aunque en el paper se dice que hay dos redes diferentes, el archivo que lo acompaña, sólo se compone por un archivo de una red, que no tiene etiquetas para conocer los nombres de los nodos, con lo cual se identifica posteriormente que corresponde al dataset de bandas por sus métricas de comportamiento en el análisis exploratorio por medio de Gephi. </w:t>
      </w:r>
    </w:p>
    <w:p w:rsidR="00000000" w:rsidDel="00000000" w:rsidP="00000000" w:rsidRDefault="00000000" w:rsidRPr="00000000" w14:paraId="00000025">
      <w:pPr>
        <w:widowControl w:val="0"/>
        <w:spacing w:line="252.00000000000003" w:lineRule="auto"/>
        <w:jc w:val="both"/>
        <w:rPr/>
      </w:pPr>
      <w:r w:rsidDel="00000000" w:rsidR="00000000" w:rsidRPr="00000000">
        <w:rPr>
          <w:rtl w:val="0"/>
        </w:rPr>
      </w:r>
    </w:p>
    <w:p w:rsidR="00000000" w:rsidDel="00000000" w:rsidP="00000000" w:rsidRDefault="00000000" w:rsidRPr="00000000" w14:paraId="00000026">
      <w:pPr>
        <w:widowControl w:val="0"/>
        <w:spacing w:line="252.00000000000003" w:lineRule="auto"/>
        <w:jc w:val="both"/>
        <w:rPr/>
      </w:pPr>
      <w:r w:rsidDel="00000000" w:rsidR="00000000" w:rsidRPr="00000000">
        <w:rPr>
          <w:rtl w:val="0"/>
        </w:rPr>
        <w:t xml:space="preserve">Es por esto que el análisis posterior que se hace para reconstruir este artículo está orientado a reconstruir los resultados que se presentan en el análisis de bandas. Cabe aclarar que esta red está es asimétrica (Los enlaces tienen dirección de un nodo de origen a un nodo destino), pero en el paper están dados los valores de análisis para una red simétrica. Así mismo, no se considera que los enlaces tengan pesos, ya que si una banda comparte un músico o más, igualmente el enlace tendrá valor de 1. Por lo que este es un valor binario que indica existencia (Existe enlace o no existe enlace). </w:t>
      </w:r>
    </w:p>
    <w:p w:rsidR="00000000" w:rsidDel="00000000" w:rsidP="00000000" w:rsidRDefault="00000000" w:rsidRPr="00000000" w14:paraId="00000027">
      <w:pPr>
        <w:widowControl w:val="0"/>
        <w:spacing w:line="252.00000000000003" w:lineRule="auto"/>
        <w:ind w:firstLine="202"/>
        <w:jc w:val="both"/>
        <w:rPr/>
      </w:pPr>
      <w:r w:rsidDel="00000000" w:rsidR="00000000" w:rsidRPr="00000000">
        <w:rPr>
          <w:rtl w:val="0"/>
        </w:rPr>
      </w:r>
    </w:p>
    <w:p w:rsidR="00000000" w:rsidDel="00000000" w:rsidP="00000000" w:rsidRDefault="00000000" w:rsidRPr="00000000" w14:paraId="00000028">
      <w:pPr>
        <w:widowControl w:val="0"/>
        <w:spacing w:line="252.00000000000003" w:lineRule="auto"/>
        <w:jc w:val="both"/>
        <w:rPr/>
      </w:pPr>
      <w:r w:rsidDel="00000000" w:rsidR="00000000" w:rsidRPr="00000000">
        <w:rPr>
          <w:rtl w:val="0"/>
        </w:rPr>
      </w:r>
    </w:p>
    <w:p w:rsidR="00000000" w:rsidDel="00000000" w:rsidP="00000000" w:rsidRDefault="00000000" w:rsidRPr="00000000" w14:paraId="00000029">
      <w:pPr>
        <w:widowControl w:val="0"/>
        <w:spacing w:line="252.00000000000003" w:lineRule="auto"/>
        <w:ind w:left="0" w:firstLine="0"/>
        <w:jc w:val="both"/>
        <w:rPr/>
      </w:pPr>
      <w:r w:rsidDel="00000000" w:rsidR="00000000" w:rsidRPr="00000000">
        <w:rPr>
          <w:rtl w:val="0"/>
        </w:rPr>
      </w:r>
    </w:p>
    <w:p w:rsidR="00000000" w:rsidDel="00000000" w:rsidP="00000000" w:rsidRDefault="00000000" w:rsidRPr="00000000" w14:paraId="0000002A">
      <w:pPr>
        <w:jc w:val="center"/>
        <w:rPr>
          <w:smallCaps w:val="1"/>
        </w:rPr>
      </w:pPr>
      <w:r w:rsidDel="00000000" w:rsidR="00000000" w:rsidRPr="00000000">
        <w:rPr>
          <w:rtl w:val="0"/>
        </w:rPr>
      </w:r>
    </w:p>
    <w:p w:rsidR="00000000" w:rsidDel="00000000" w:rsidP="00000000" w:rsidRDefault="00000000" w:rsidRPr="00000000" w14:paraId="0000002B">
      <w:pPr>
        <w:jc w:val="center"/>
        <w:rPr>
          <w:smallCaps w:val="1"/>
        </w:rPr>
      </w:pPr>
      <w:r w:rsidDel="00000000" w:rsidR="00000000" w:rsidRPr="00000000">
        <w:rPr>
          <w:smallCaps w:val="1"/>
          <w:rtl w:val="0"/>
        </w:rPr>
        <w:t xml:space="preserve">VI. IMPLEMENTED NETWORK SCIENCE APPROACH</w:t>
      </w:r>
    </w:p>
    <w:p w:rsidR="00000000" w:rsidDel="00000000" w:rsidP="00000000" w:rsidRDefault="00000000" w:rsidRPr="00000000" w14:paraId="0000002C">
      <w:pPr>
        <w:jc w:val="center"/>
        <w:rPr>
          <w:smallCaps w:val="1"/>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Describa en términos generales el enfoque de la ciencia de redes aplicado. Es necesario mencionar los tipos de modelos y métodos de redes que ha utilizado.</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numPr>
          <w:ilvl w:val="0"/>
          <w:numId w:val="1"/>
        </w:numPr>
        <w:ind w:left="720" w:hanging="360"/>
        <w:rPr>
          <w:u w:val="none"/>
        </w:rPr>
      </w:pPr>
      <w:r w:rsidDel="00000000" w:rsidR="00000000" w:rsidRPr="00000000">
        <w:rPr>
          <w:rtl w:val="0"/>
        </w:rPr>
        <w:t xml:space="preserve">Análisis de la topología de la red</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El primer acercamiento que se realiza para solucionar el paper consiste en hacer un análisis de la topología de la red, analizando la distribución de grados y average networks degree.</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El primer cálculo para entender la topología de la red, es el cálculo de la distancia geodésica media, que por medio de Gephi, corresponde a 2.238 valor cercano al que muestra el paper (2.26), lo cual muestra, como se dice que en el paper que la red tiene comportamiento similar a las redes small world.</w:t>
      </w:r>
    </w:p>
    <w:p w:rsidR="00000000" w:rsidDel="00000000" w:rsidP="00000000" w:rsidRDefault="00000000" w:rsidRPr="00000000" w14:paraId="00000034">
      <w:pPr>
        <w:rPr/>
      </w:pPr>
      <w:r w:rsidDel="00000000" w:rsidR="00000000" w:rsidRPr="00000000">
        <w:rPr>
          <w:rtl w:val="0"/>
        </w:rPr>
        <w:t xml:space="preserve">Luego se busca hacer el grado de distribución de los nodos. Para llegar a este resultado, primero se debe hacer el cálculo del grado medio de los nodos de la red. Por medio de Gephi, se obtiene la gráfica de la distribución de grado, como se observa en la Figura x. En el eje x de este gráfico se observa el valor K, es decir, el número de conexiones que puede tener un nodo. En el eje Y se observa un conteo, correspondiente a cuántos nodos tienen un número de grado específico. </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drawing>
          <wp:inline distB="114300" distT="114300" distL="114300" distR="114300">
            <wp:extent cx="3086725" cy="2057817"/>
            <wp:effectExtent b="0" l="0" r="0" t="0"/>
            <wp:docPr id="2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086725" cy="2057817"/>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widowControl w:val="0"/>
        <w:spacing w:line="252.00000000000003" w:lineRule="auto"/>
        <w:jc w:val="both"/>
        <w:rPr/>
      </w:pPr>
      <w:r w:rsidDel="00000000" w:rsidR="00000000" w:rsidRPr="00000000">
        <w:rPr>
          <w:b w:val="1"/>
          <w:rtl w:val="0"/>
        </w:rPr>
        <w:t xml:space="preserve">Fig. 1. </w:t>
      </w:r>
      <w:r w:rsidDel="00000000" w:rsidR="00000000" w:rsidRPr="00000000">
        <w:rPr>
          <w:rtl w:val="0"/>
        </w:rPr>
        <w:t xml:space="preserve">Degree Distribution in Gephi.</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Para fines prácticos y debido a Gephi no realiza gráficos estadísticos personalizados, se utiliza la exportación de la sección de Laboratorio de Datos, hacia un archivo csv, con lo cual, ahora sí se pueden realizar gráficas estadísticas que representen de mejor manera los datos que se muestran en el paper. </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Otra forma de representar el grado de distribución, es por medio de un histograma, como se muestra en la Figura X.</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drawing>
          <wp:inline distB="114300" distT="114300" distL="114300" distR="114300">
            <wp:extent cx="3115628" cy="1594905"/>
            <wp:effectExtent b="0" l="0" r="0" t="0"/>
            <wp:docPr id="2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115628" cy="159490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Al normalizar este histograma dividiéndolo por el número de nodos que hay en la red, se obtiene la distribución de grado P(k), para después calcular la distribución acumulativa de grados F(k) sumando las probabilidades P(k') para todos los grados k' que son mayores o iguales a k. Obteniendo la gráfica de la figura X.</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drawing>
          <wp:inline distB="114300" distT="114300" distL="114300" distR="114300">
            <wp:extent cx="2699385" cy="1924050"/>
            <wp:effectExtent b="0" l="0" r="0" t="0"/>
            <wp:docPr id="21" name="image3.png"/>
            <a:graphic>
              <a:graphicData uri="http://schemas.openxmlformats.org/drawingml/2006/picture">
                <pic:pic>
                  <pic:nvPicPr>
                    <pic:cNvPr id="0" name="image3.png"/>
                    <pic:cNvPicPr preferRelativeResize="0"/>
                  </pic:nvPicPr>
                  <pic:blipFill>
                    <a:blip r:embed="rId11"/>
                    <a:srcRect b="0" l="3276" r="0" t="0"/>
                    <a:stretch>
                      <a:fillRect/>
                    </a:stretch>
                  </pic:blipFill>
                  <pic:spPr>
                    <a:xfrm>
                      <a:off x="0" y="0"/>
                      <a:ext cx="2699385"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widowControl w:val="0"/>
        <w:spacing w:line="252.00000000000003" w:lineRule="auto"/>
        <w:jc w:val="both"/>
        <w:rPr/>
      </w:pPr>
      <w:r w:rsidDel="00000000" w:rsidR="00000000" w:rsidRPr="00000000">
        <w:rPr>
          <w:rtl w:val="0"/>
        </w:rPr>
        <w:t xml:space="preserve">En el paper, los autores aproximan el comportamiento de los nodos a una función exponencial con exponente negativo, en el gráfico se observa además, que la mayoría de los nodos se concentran en valores k entre 10 y 60.</w:t>
      </w:r>
    </w:p>
    <w:p w:rsidR="00000000" w:rsidDel="00000000" w:rsidP="00000000" w:rsidRDefault="00000000" w:rsidRPr="00000000" w14:paraId="00000045">
      <w:pPr>
        <w:widowControl w:val="0"/>
        <w:spacing w:line="252.00000000000003" w:lineRule="auto"/>
        <w:jc w:val="both"/>
        <w:rPr/>
      </w:pPr>
      <w:r w:rsidDel="00000000" w:rsidR="00000000" w:rsidRPr="00000000">
        <w:rPr>
          <w:rtl w:val="0"/>
        </w:rPr>
      </w:r>
    </w:p>
    <w:p w:rsidR="00000000" w:rsidDel="00000000" w:rsidP="00000000" w:rsidRDefault="00000000" w:rsidRPr="00000000" w14:paraId="00000046">
      <w:pPr>
        <w:widowControl w:val="0"/>
        <w:spacing w:line="252.00000000000003" w:lineRule="auto"/>
        <w:jc w:val="both"/>
        <w:rPr/>
      </w:pPr>
      <w:r w:rsidDel="00000000" w:rsidR="00000000" w:rsidRPr="00000000">
        <w:rPr/>
        <w:drawing>
          <wp:inline distB="114300" distT="114300" distL="114300" distR="114300">
            <wp:extent cx="3200400" cy="1498600"/>
            <wp:effectExtent b="0" l="0" r="0" t="0"/>
            <wp:docPr id="19"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32004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widowControl w:val="0"/>
        <w:spacing w:line="252.00000000000003" w:lineRule="auto"/>
        <w:jc w:val="both"/>
        <w:rPr/>
      </w:pPr>
      <w:r w:rsidDel="00000000" w:rsidR="00000000" w:rsidRPr="00000000">
        <w:rPr>
          <w:rtl w:val="0"/>
        </w:rPr>
      </w:r>
    </w:p>
    <w:p w:rsidR="00000000" w:rsidDel="00000000" w:rsidP="00000000" w:rsidRDefault="00000000" w:rsidRPr="00000000" w14:paraId="00000048">
      <w:pPr>
        <w:widowControl w:val="0"/>
        <w:spacing w:line="252.00000000000003" w:lineRule="auto"/>
        <w:jc w:val="both"/>
        <w:rPr/>
      </w:pPr>
      <w:r w:rsidDel="00000000" w:rsidR="00000000" w:rsidRPr="00000000">
        <w:rPr>
          <w:rtl w:val="0"/>
        </w:rPr>
        <w:t xml:space="preserve">En la figura X, se puede ver el comportamiento del coeficiente de clustering, en función del grado de los nodos (k). Se observa lo mencionado en el paper, donde hay una tendencia hacia el máximo coeficiente con un k&gt;30 y se presenta una leve caída después de k&gt;60.</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numPr>
          <w:ilvl w:val="0"/>
          <w:numId w:val="1"/>
        </w:numPr>
        <w:ind w:left="720" w:hanging="360"/>
      </w:pPr>
      <w:r w:rsidDel="00000000" w:rsidR="00000000" w:rsidRPr="00000000">
        <w:rPr>
          <w:rtl w:val="0"/>
        </w:rPr>
        <w:t xml:space="preserve">Análisis de la estructura de comunidad en la red</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Para la red del paper, se encuentran 4 comunidades correspondientes a la ciudad donde las bandas graban sus discos. En el paper por medio de este gráfico y analizando las etiquetas, encuentran una relación entre la locación de las bandas y la segregación racial entre bandas etnicamente blancas y negras, que es una de las preguntas de búsqueda que se tienen como objetivo en el paper. </w:t>
      </w:r>
    </w:p>
    <w:p w:rsidR="00000000" w:rsidDel="00000000" w:rsidP="00000000" w:rsidRDefault="00000000" w:rsidRPr="00000000" w14:paraId="0000004D">
      <w:pPr>
        <w:widowControl w:val="0"/>
        <w:spacing w:line="252.00000000000003" w:lineRule="auto"/>
        <w:jc w:val="both"/>
        <w:rPr/>
      </w:pPr>
      <w:r w:rsidDel="00000000" w:rsidR="00000000" w:rsidRPr="00000000">
        <w:rPr/>
        <w:drawing>
          <wp:inline distB="114300" distT="114300" distL="114300" distR="114300">
            <wp:extent cx="2972753" cy="2079157"/>
            <wp:effectExtent b="0" l="0" r="0" t="0"/>
            <wp:docPr id="18"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2972753" cy="2079157"/>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widowControl w:val="0"/>
        <w:spacing w:line="252.00000000000003" w:lineRule="auto"/>
        <w:jc w:val="both"/>
        <w:rPr/>
      </w:pPr>
      <w:r w:rsidDel="00000000" w:rsidR="00000000" w:rsidRPr="00000000">
        <w:rPr>
          <w:b w:val="1"/>
          <w:rtl w:val="0"/>
        </w:rPr>
        <w:t xml:space="preserve">Fig. 1. </w:t>
      </w:r>
      <w:r w:rsidDel="00000000" w:rsidR="00000000" w:rsidRPr="00000000">
        <w:rPr>
          <w:rtl w:val="0"/>
        </w:rPr>
        <w:t xml:space="preserve">Taken from: [1]. Communities in the jazz bands network. The arrow indicates the root of the tree. The</w:t>
      </w:r>
    </w:p>
    <w:p w:rsidR="00000000" w:rsidDel="00000000" w:rsidP="00000000" w:rsidRDefault="00000000" w:rsidRPr="00000000" w14:paraId="0000004F">
      <w:pPr>
        <w:widowControl w:val="0"/>
        <w:spacing w:line="252.00000000000003" w:lineRule="auto"/>
        <w:jc w:val="both"/>
        <w:rPr/>
      </w:pPr>
      <w:r w:rsidDel="00000000" w:rsidR="00000000" w:rsidRPr="00000000">
        <w:rPr>
          <w:rtl w:val="0"/>
        </w:rPr>
        <w:t xml:space="preserve">different colors correspond to cities where a band has recorded: New York (blue), Chicago (red),</w:t>
      </w:r>
    </w:p>
    <w:p w:rsidR="00000000" w:rsidDel="00000000" w:rsidP="00000000" w:rsidRDefault="00000000" w:rsidRPr="00000000" w14:paraId="00000050">
      <w:pPr>
        <w:widowControl w:val="0"/>
        <w:spacing w:line="252.00000000000003" w:lineRule="auto"/>
        <w:jc w:val="both"/>
        <w:rPr/>
      </w:pPr>
      <w:r w:rsidDel="00000000" w:rsidR="00000000" w:rsidRPr="00000000">
        <w:rPr>
          <w:rtl w:val="0"/>
        </w:rPr>
        <w:t xml:space="preserve">both in New York and Chicago (green) and other cities (yellow).</w:t>
      </w:r>
    </w:p>
    <w:p w:rsidR="00000000" w:rsidDel="00000000" w:rsidP="00000000" w:rsidRDefault="00000000" w:rsidRPr="00000000" w14:paraId="00000051">
      <w:pPr>
        <w:widowControl w:val="0"/>
        <w:spacing w:line="252.00000000000003" w:lineRule="auto"/>
        <w:jc w:val="both"/>
        <w:rPr/>
      </w:pPr>
      <w:r w:rsidDel="00000000" w:rsidR="00000000" w:rsidRPr="00000000">
        <w:rPr>
          <w:rtl w:val="0"/>
        </w:rPr>
      </w:r>
    </w:p>
    <w:p w:rsidR="00000000" w:rsidDel="00000000" w:rsidP="00000000" w:rsidRDefault="00000000" w:rsidRPr="00000000" w14:paraId="00000052">
      <w:pPr>
        <w:widowControl w:val="0"/>
        <w:spacing w:line="252.00000000000003" w:lineRule="auto"/>
        <w:jc w:val="both"/>
        <w:rPr/>
      </w:pPr>
      <w:r w:rsidDel="00000000" w:rsidR="00000000" w:rsidRPr="00000000">
        <w:rPr>
          <w:rtl w:val="0"/>
        </w:rPr>
        <w:t xml:space="preserve">Para reconstruir esto, dentro de Gephi con su interfaz gráfica (Vista general), aplicando el análisis exploratorio de la red, se pudo llegar al mismo resultado de la búsqueda de comunidades dentro de la red. En la figura X, se observa la red, con 4 colores distintos las comunidades dentro de la red y con diferentes tamaños de nodo, para aquellos nodos que tienen mayor grado.</w:t>
      </w:r>
    </w:p>
    <w:p w:rsidR="00000000" w:rsidDel="00000000" w:rsidP="00000000" w:rsidRDefault="00000000" w:rsidRPr="00000000" w14:paraId="00000053">
      <w:pPr>
        <w:widowControl w:val="0"/>
        <w:spacing w:line="252.00000000000003" w:lineRule="auto"/>
        <w:jc w:val="both"/>
        <w:rPr/>
      </w:pPr>
      <w:r w:rsidDel="00000000" w:rsidR="00000000" w:rsidRPr="00000000">
        <w:rPr>
          <w:rtl w:val="0"/>
        </w:rPr>
      </w:r>
    </w:p>
    <w:p w:rsidR="00000000" w:rsidDel="00000000" w:rsidP="00000000" w:rsidRDefault="00000000" w:rsidRPr="00000000" w14:paraId="00000054">
      <w:pPr>
        <w:widowControl w:val="0"/>
        <w:spacing w:line="252.00000000000003" w:lineRule="auto"/>
        <w:jc w:val="both"/>
        <w:rPr/>
      </w:pPr>
      <w:r w:rsidDel="00000000" w:rsidR="00000000" w:rsidRPr="00000000">
        <w:rPr/>
        <w:drawing>
          <wp:inline distB="114300" distT="114300" distL="114300" distR="114300">
            <wp:extent cx="3200400" cy="3200400"/>
            <wp:effectExtent b="0" l="0" r="0" t="0"/>
            <wp:docPr id="20"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32004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widowControl w:val="0"/>
        <w:spacing w:line="252.00000000000003" w:lineRule="auto"/>
        <w:jc w:val="both"/>
        <w:rPr/>
      </w:pPr>
      <w:r w:rsidDel="00000000" w:rsidR="00000000" w:rsidRPr="00000000">
        <w:rPr>
          <w:rtl w:val="0"/>
        </w:rPr>
      </w:r>
    </w:p>
    <w:p w:rsidR="00000000" w:rsidDel="00000000" w:rsidP="00000000" w:rsidRDefault="00000000" w:rsidRPr="00000000" w14:paraId="00000056">
      <w:pPr>
        <w:widowControl w:val="0"/>
        <w:spacing w:line="252.00000000000003" w:lineRule="auto"/>
        <w:jc w:val="both"/>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jc w:val="center"/>
        <w:rPr>
          <w:smallCaps w:val="1"/>
        </w:rPr>
      </w:pPr>
      <w:r w:rsidDel="00000000" w:rsidR="00000000" w:rsidRPr="00000000">
        <w:rPr>
          <w:smallCaps w:val="1"/>
          <w:rtl w:val="0"/>
        </w:rPr>
        <w:t xml:space="preserve">VII. CONCLUSIONS</w:t>
      </w:r>
    </w:p>
    <w:p w:rsidR="00000000" w:rsidDel="00000000" w:rsidP="00000000" w:rsidRDefault="00000000" w:rsidRPr="00000000" w14:paraId="00000059">
      <w:pPr>
        <w:jc w:val="center"/>
        <w:rPr>
          <w:smallCaps w:val="1"/>
        </w:rPr>
      </w:pPr>
      <w:r w:rsidDel="00000000" w:rsidR="00000000" w:rsidRPr="00000000">
        <w:rPr>
          <w:rtl w:val="0"/>
        </w:rPr>
      </w:r>
    </w:p>
    <w:p w:rsidR="00000000" w:rsidDel="00000000" w:rsidP="00000000" w:rsidRDefault="00000000" w:rsidRPr="00000000" w14:paraId="0000005A">
      <w:pPr>
        <w:widowControl w:val="0"/>
        <w:spacing w:line="252.00000000000003" w:lineRule="auto"/>
        <w:jc w:val="both"/>
        <w:rPr>
          <w:smallCaps w:val="1"/>
        </w:rPr>
      </w:pPr>
      <w:r w:rsidDel="00000000" w:rsidR="00000000" w:rsidRPr="00000000">
        <w:rPr>
          <w:rtl w:val="0"/>
        </w:rPr>
        <w:t xml:space="preserve">In </w:t>
      </w:r>
      <w:r w:rsidDel="00000000" w:rsidR="00000000" w:rsidRPr="00000000">
        <w:rPr>
          <w:highlight w:val="yellow"/>
          <w:rtl w:val="0"/>
        </w:rPr>
        <w:t xml:space="preserve">summary, the results obtained show that the network of musicians is varied in degree and reflects the racial segregation among them. Furthermore, the division into communities presents a strong classification with the geographical locations where the bands recorded. These results demonstrate that networks of musicians and bands capture essential ingredients of the collaborative netw</w:t>
      </w:r>
      <w:sdt>
        <w:sdtPr>
          <w:tag w:val="goog_rdk_0"/>
        </w:sdtPr>
        <w:sdtContent>
          <w:r w:rsidDel="00000000" w:rsidR="00000000" w:rsidRPr="00000000">
            <w:rPr>
              <w:rFonts w:ascii="Gungsuh" w:cs="Gungsuh" w:eastAsia="Gungsuh" w:hAnsi="Gungsuh"/>
              <w:rtl w:val="0"/>
            </w:rPr>
            <w:t xml:space="preserve">ork of jazz musicians. With this in mind, it was quantitatively characterize the community structure. They calculate the cumulative community size distribution P(s), which gives the probability that a community has a size greater than or equal to s (Fig. 2). This distribution shows a significant skew, with a slow decline for community sizes up to s ∼ 200, followed by a faster decline and a cutoff corresponding to system size at s ∼ 1000. </w:t>
          </w:r>
        </w:sdtContent>
      </w:sdt>
      <w:r w:rsidDel="00000000" w:rsidR="00000000" w:rsidRPr="00000000">
        <w:rPr>
          <w:rtl w:val="0"/>
        </w:rPr>
      </w:r>
    </w:p>
    <w:p w:rsidR="00000000" w:rsidDel="00000000" w:rsidP="00000000" w:rsidRDefault="00000000" w:rsidRPr="00000000" w14:paraId="0000005B">
      <w:pPr>
        <w:jc w:val="center"/>
        <w:rPr>
          <w:smallCaps w:val="1"/>
        </w:rPr>
      </w:pPr>
      <w:r w:rsidDel="00000000" w:rsidR="00000000" w:rsidRPr="00000000">
        <w:rPr>
          <w:rtl w:val="0"/>
        </w:rPr>
      </w:r>
    </w:p>
    <w:p w:rsidR="00000000" w:rsidDel="00000000" w:rsidP="00000000" w:rsidRDefault="00000000" w:rsidRPr="00000000" w14:paraId="0000005C">
      <w:pPr>
        <w:jc w:val="center"/>
        <w:rPr>
          <w:smallCaps w:val="1"/>
        </w:rPr>
      </w:pPr>
      <w:r w:rsidDel="00000000" w:rsidR="00000000" w:rsidRPr="00000000">
        <w:rPr>
          <w:smallCaps w:val="1"/>
          <w:rtl w:val="0"/>
        </w:rPr>
        <w:tab/>
      </w:r>
    </w:p>
    <w:p w:rsidR="00000000" w:rsidDel="00000000" w:rsidP="00000000" w:rsidRDefault="00000000" w:rsidRPr="00000000" w14:paraId="0000005D">
      <w:pPr>
        <w:jc w:val="center"/>
        <w:rPr>
          <w:smallCaps w:val="1"/>
        </w:rPr>
      </w:pPr>
      <w:r w:rsidDel="00000000" w:rsidR="00000000" w:rsidRPr="00000000">
        <w:rPr>
          <w:rtl w:val="0"/>
        </w:rPr>
      </w:r>
    </w:p>
    <w:p w:rsidR="00000000" w:rsidDel="00000000" w:rsidP="00000000" w:rsidRDefault="00000000" w:rsidRPr="00000000" w14:paraId="0000005E">
      <w:pPr>
        <w:widowControl w:val="0"/>
        <w:spacing w:line="252.00000000000003" w:lineRule="auto"/>
        <w:jc w:val="both"/>
        <w:rPr/>
      </w:pPr>
      <w:r w:rsidDel="00000000" w:rsidR="00000000" w:rsidRPr="00000000">
        <w:rPr>
          <w:rtl w:val="0"/>
        </w:rPr>
      </w:r>
    </w:p>
    <w:p w:rsidR="00000000" w:rsidDel="00000000" w:rsidP="00000000" w:rsidRDefault="00000000" w:rsidRPr="00000000" w14:paraId="0000005F">
      <w:pPr>
        <w:jc w:val="center"/>
        <w:rPr>
          <w:smallCaps w:val="1"/>
        </w:rPr>
      </w:pPr>
      <w:r w:rsidDel="00000000" w:rsidR="00000000" w:rsidRPr="00000000">
        <w:rPr>
          <w:rtl w:val="0"/>
        </w:rPr>
      </w:r>
    </w:p>
    <w:p w:rsidR="00000000" w:rsidDel="00000000" w:rsidP="00000000" w:rsidRDefault="00000000" w:rsidRPr="00000000" w14:paraId="00000060">
      <w:pPr>
        <w:jc w:val="center"/>
        <w:rPr>
          <w:smallCaps w:val="1"/>
        </w:rPr>
      </w:pPr>
      <w:r w:rsidDel="00000000" w:rsidR="00000000" w:rsidRPr="00000000">
        <w:rPr>
          <w:rtl w:val="0"/>
        </w:rPr>
      </w:r>
    </w:p>
    <w:p w:rsidR="00000000" w:rsidDel="00000000" w:rsidP="00000000" w:rsidRDefault="00000000" w:rsidRPr="00000000" w14:paraId="00000061">
      <w:pPr>
        <w:widowControl w:val="0"/>
        <w:spacing w:line="252.00000000000003" w:lineRule="auto"/>
        <w:jc w:val="both"/>
        <w:rPr/>
      </w:pPr>
      <w:r w:rsidDel="00000000" w:rsidR="00000000" w:rsidRPr="00000000">
        <w:rPr>
          <w:rtl w:val="0"/>
        </w:rPr>
      </w:r>
    </w:p>
    <w:p w:rsidR="00000000" w:rsidDel="00000000" w:rsidP="00000000" w:rsidRDefault="00000000" w:rsidRPr="00000000" w14:paraId="00000062">
      <w:pPr>
        <w:jc w:val="left"/>
        <w:rPr>
          <w:smallCaps w:val="1"/>
        </w:rPr>
      </w:pPr>
      <w:r w:rsidDel="00000000" w:rsidR="00000000" w:rsidRPr="00000000">
        <w:rPr>
          <w:rtl w:val="0"/>
        </w:rPr>
      </w:r>
    </w:p>
    <w:p w:rsidR="00000000" w:rsidDel="00000000" w:rsidP="00000000" w:rsidRDefault="00000000" w:rsidRPr="00000000" w14:paraId="00000063">
      <w:pPr>
        <w:jc w:val="center"/>
        <w:rPr>
          <w:smallCaps w:val="1"/>
        </w:rPr>
      </w:pPr>
      <w:r w:rsidDel="00000000" w:rsidR="00000000" w:rsidRPr="00000000">
        <w:rPr>
          <w:smallCaps w:val="1"/>
          <w:rtl w:val="0"/>
        </w:rPr>
        <w:t xml:space="preserve">VIII. WEB LINKS TO SOURCE CODE AND EXPLANATORY VIDEO</w:t>
      </w:r>
    </w:p>
    <w:p w:rsidR="00000000" w:rsidDel="00000000" w:rsidP="00000000" w:rsidRDefault="00000000" w:rsidRPr="00000000" w14:paraId="00000064">
      <w:pPr>
        <w:jc w:val="center"/>
        <w:rPr>
          <w:smallCaps w:val="1"/>
        </w:rPr>
      </w:pPr>
      <w:r w:rsidDel="00000000" w:rsidR="00000000" w:rsidRPr="00000000">
        <w:rPr>
          <w:rtl w:val="0"/>
        </w:rPr>
      </w:r>
    </w:p>
    <w:p w:rsidR="00000000" w:rsidDel="00000000" w:rsidP="00000000" w:rsidRDefault="00000000" w:rsidRPr="00000000" w14:paraId="00000065">
      <w:pPr>
        <w:jc w:val="center"/>
        <w:rPr>
          <w:smallCaps w:val="1"/>
        </w:rPr>
      </w:pPr>
      <w:r w:rsidDel="00000000" w:rsidR="00000000" w:rsidRPr="00000000">
        <w:rPr>
          <w:rtl w:val="0"/>
        </w:rPr>
      </w:r>
    </w:p>
    <w:p w:rsidR="00000000" w:rsidDel="00000000" w:rsidP="00000000" w:rsidRDefault="00000000" w:rsidRPr="00000000" w14:paraId="00000066">
      <w:pPr>
        <w:jc w:val="center"/>
        <w:rPr>
          <w:smallCaps w:val="1"/>
        </w:rPr>
      </w:pPr>
      <w:r w:rsidDel="00000000" w:rsidR="00000000" w:rsidRPr="00000000">
        <w:rPr>
          <w:rtl w:val="0"/>
        </w:rPr>
      </w:r>
    </w:p>
    <w:p w:rsidR="00000000" w:rsidDel="00000000" w:rsidP="00000000" w:rsidRDefault="00000000" w:rsidRPr="00000000" w14:paraId="00000067">
      <w:pPr>
        <w:jc w:val="center"/>
        <w:rPr>
          <w:smallCaps w:val="1"/>
        </w:rPr>
      </w:pPr>
      <w:r w:rsidDel="00000000" w:rsidR="00000000" w:rsidRPr="00000000">
        <w:rPr>
          <w:rtl w:val="0"/>
        </w:rPr>
      </w:r>
    </w:p>
    <w:p w:rsidR="00000000" w:rsidDel="00000000" w:rsidP="00000000" w:rsidRDefault="00000000" w:rsidRPr="00000000" w14:paraId="00000068">
      <w:pPr>
        <w:jc w:val="center"/>
        <w:rPr>
          <w:smallCaps w:val="1"/>
        </w:rPr>
      </w:pPr>
      <w:r w:rsidDel="00000000" w:rsidR="00000000" w:rsidRPr="00000000">
        <w:rPr>
          <w:rtl w:val="0"/>
        </w:rPr>
      </w:r>
    </w:p>
    <w:p w:rsidR="00000000" w:rsidDel="00000000" w:rsidP="00000000" w:rsidRDefault="00000000" w:rsidRPr="00000000" w14:paraId="00000069">
      <w:pPr>
        <w:jc w:val="center"/>
        <w:rPr>
          <w:smallCaps w:val="1"/>
        </w:rPr>
      </w:pPr>
      <w:r w:rsidDel="00000000" w:rsidR="00000000" w:rsidRPr="00000000">
        <w:rPr>
          <w:smallCaps w:val="1"/>
          <w:rtl w:val="0"/>
        </w:rPr>
        <w:t xml:space="preserve">IX. TEAM MEMBERS CONTRIBUTIONS</w:t>
      </w:r>
    </w:p>
    <w:p w:rsidR="00000000" w:rsidDel="00000000" w:rsidP="00000000" w:rsidRDefault="00000000" w:rsidRPr="00000000" w14:paraId="0000006A">
      <w:pPr>
        <w:rPr>
          <w:smallCaps w:val="1"/>
        </w:rPr>
      </w:pPr>
      <w:r w:rsidDel="00000000" w:rsidR="00000000" w:rsidRPr="00000000">
        <w:rPr>
          <w:rtl w:val="0"/>
        </w:rPr>
      </w:r>
    </w:p>
    <w:p w:rsidR="00000000" w:rsidDel="00000000" w:rsidP="00000000" w:rsidRDefault="00000000" w:rsidRPr="00000000" w14:paraId="0000006B">
      <w:pPr>
        <w:widowControl w:val="0"/>
        <w:pBdr>
          <w:top w:space="0" w:sz="0" w:val="nil"/>
          <w:left w:space="0" w:sz="0" w:val="nil"/>
          <w:bottom w:space="0" w:sz="0" w:val="nil"/>
          <w:right w:space="0" w:sz="0" w:val="nil"/>
          <w:between w:space="0" w:sz="0" w:val="nil"/>
        </w:pBdr>
        <w:spacing w:line="252.00000000000003" w:lineRule="auto"/>
        <w:ind w:firstLine="202"/>
        <w:jc w:val="both"/>
        <w:rPr/>
      </w:pPr>
      <w:r w:rsidDel="00000000" w:rsidR="00000000" w:rsidRPr="00000000">
        <w:rPr>
          <w:rtl w:val="0"/>
        </w:rPr>
      </w:r>
    </w:p>
    <w:tbl>
      <w:tblPr>
        <w:tblStyle w:val="Table1"/>
        <w:tblW w:w="51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10"/>
        <w:gridCol w:w="1830"/>
        <w:gridCol w:w="1935"/>
        <w:tblGridChange w:id="0">
          <w:tblGrid>
            <w:gridCol w:w="1410"/>
            <w:gridCol w:w="1830"/>
            <w:gridCol w:w="19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Team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Activities/ Contributions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jc w:val="center"/>
              <w:rPr/>
            </w:pPr>
            <w:r w:rsidDel="00000000" w:rsidR="00000000" w:rsidRPr="00000000">
              <w:rPr>
                <w:rtl w:val="0"/>
              </w:rPr>
              <w:t xml:space="preserve">Sergio Iván Arguello 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Resource Booster/Researcher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Review and selection of data set- (network)</w:t>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Preparation of the document</w:t>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DataSet Explanation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jc w:val="center"/>
              <w:rPr/>
            </w:pPr>
            <w:r w:rsidDel="00000000" w:rsidR="00000000" w:rsidRPr="00000000">
              <w:rPr>
                <w:rtl w:val="0"/>
              </w:rPr>
              <w:t xml:space="preserve">Sebastian Campiño Figueroa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Cohesive / Specialist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Literature review</w:t>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Preparation of the document and</w:t>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Results explanation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jc w:val="center"/>
              <w:rPr/>
            </w:pPr>
            <w:r w:rsidDel="00000000" w:rsidR="00000000" w:rsidRPr="00000000">
              <w:rPr>
                <w:rtl w:val="0"/>
              </w:rPr>
              <w:t xml:space="preserve">Valentina Ruiz Nova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rPr/>
            </w:pPr>
            <w:r w:rsidDel="00000000" w:rsidR="00000000" w:rsidRPr="00000000">
              <w:rPr>
                <w:rtl w:val="0"/>
              </w:rPr>
              <w:t xml:space="preserve">Finisher/monitor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Preparation of the slides</w:t>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Review Case Study and</w:t>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Problem definition </w:t>
            </w:r>
          </w:p>
        </w:tc>
      </w:tr>
    </w:tbl>
    <w:p w:rsidR="00000000" w:rsidDel="00000000" w:rsidP="00000000" w:rsidRDefault="00000000" w:rsidRPr="00000000" w14:paraId="0000007E">
      <w:pPr>
        <w:widowControl w:val="0"/>
        <w:pBdr>
          <w:top w:space="0" w:sz="0" w:val="nil"/>
          <w:left w:space="0" w:sz="0" w:val="nil"/>
          <w:bottom w:space="0" w:sz="0" w:val="nil"/>
          <w:right w:space="0" w:sz="0" w:val="nil"/>
          <w:between w:space="0" w:sz="0" w:val="nil"/>
        </w:pBdr>
        <w:spacing w:line="252.00000000000003" w:lineRule="auto"/>
        <w:ind w:firstLine="202"/>
        <w:jc w:val="both"/>
        <w:rPr/>
      </w:pPr>
      <w:r w:rsidDel="00000000" w:rsidR="00000000" w:rsidRPr="00000000">
        <w:rPr>
          <w:rtl w:val="0"/>
        </w:rPr>
      </w:r>
    </w:p>
    <w:p w:rsidR="00000000" w:rsidDel="00000000" w:rsidP="00000000" w:rsidRDefault="00000000" w:rsidRPr="00000000" w14:paraId="0000007F">
      <w:pPr>
        <w:keepNext w:val="1"/>
        <w:pBdr>
          <w:top w:space="0" w:sz="0" w:val="nil"/>
          <w:left w:space="0" w:sz="0" w:val="nil"/>
          <w:bottom w:space="0" w:sz="0" w:val="nil"/>
          <w:right w:space="0" w:sz="0" w:val="nil"/>
          <w:between w:space="0" w:sz="0" w:val="nil"/>
        </w:pBdr>
        <w:spacing w:after="80" w:before="240" w:lineRule="auto"/>
        <w:jc w:val="center"/>
        <w:rPr>
          <w:i w:val="1"/>
        </w:rPr>
      </w:pPr>
      <w:r w:rsidDel="00000000" w:rsidR="00000000" w:rsidRPr="00000000">
        <w:rPr>
          <w:smallCaps w:val="1"/>
          <w:color w:val="000000"/>
          <w:rtl w:val="0"/>
        </w:rPr>
        <w:t xml:space="preserve">References</w:t>
      </w:r>
      <w:r w:rsidDel="00000000" w:rsidR="00000000" w:rsidRPr="00000000">
        <w:rPr>
          <w:rtl w:val="0"/>
        </w:rPr>
      </w:r>
    </w:p>
    <w:p w:rsidR="00000000" w:rsidDel="00000000" w:rsidP="00000000" w:rsidRDefault="00000000" w:rsidRPr="00000000" w14:paraId="00000080">
      <w:pPr>
        <w:ind w:left="0" w:firstLine="0"/>
        <w:jc w:val="both"/>
        <w:rPr/>
      </w:pPr>
      <w:r w:rsidDel="00000000" w:rsidR="00000000" w:rsidRPr="00000000">
        <w:rPr>
          <w:rtl w:val="0"/>
        </w:rPr>
        <w:t xml:space="preserve">[1] GLEISER, PABLO M.; DANON, LEON (2003). COMMUNITY STRUCTURE IN JAZZ. Advances in Complex Systems, 6(4), 565–573. doi:10.1142/S0219525903001067.</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ind w:left="990" w:firstLine="0"/>
        <w:jc w:val="both"/>
        <w:rPr>
          <w:sz w:val="16"/>
          <w:szCs w:val="16"/>
        </w:rPr>
      </w:pPr>
      <w:r w:rsidDel="00000000" w:rsidR="00000000" w:rsidRPr="00000000">
        <w:rPr>
          <w:rtl w:val="0"/>
        </w:rPr>
      </w:r>
    </w:p>
    <w:p w:rsidR="00000000" w:rsidDel="00000000" w:rsidP="00000000" w:rsidRDefault="00000000" w:rsidRPr="00000000" w14:paraId="00000083">
      <w:pPr>
        <w:jc w:val="both"/>
        <w:rPr>
          <w:rFonts w:ascii="Times" w:cs="Times" w:eastAsia="Times" w:hAnsi="Times"/>
        </w:rPr>
      </w:pPr>
      <w:r w:rsidDel="00000000" w:rsidR="00000000" w:rsidRPr="00000000">
        <w:rPr>
          <w:rtl w:val="0"/>
        </w:rPr>
      </w:r>
    </w:p>
    <w:sectPr>
      <w:type w:val="continuous"/>
      <w:pgSz w:h="15840" w:w="12240" w:orient="portrait"/>
      <w:pgMar w:bottom="1008" w:top="1008" w:left="936" w:right="936" w:header="432" w:footer="432"/>
      <w:pgNumType w:start="1"/>
      <w:cols w:equalWidth="0" w:num="2">
        <w:col w:space="288" w:w="5040.000000000001"/>
        <w:col w:space="0" w:w="5040.000000000001"/>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Gungsuh"/>
  <w:font w:name="Times New Roman"/>
  <w:font w:name="Times"/>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02"/>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6">
    <w:pPr>
      <w:ind w:right="360"/>
      <w:rPr/>
    </w:pPr>
    <w:r w:rsidDel="00000000" w:rsidR="00000000" w:rsidRPr="00000000">
      <w:rPr>
        <w:rtl w:val="0"/>
      </w:rPr>
      <w:t xml:space="preserve">COURSE: Network Science for Data Analytics 2024</w:t>
    </w:r>
  </w:p>
  <w:p w:rsidR="00000000" w:rsidDel="00000000" w:rsidP="00000000" w:rsidRDefault="00000000" w:rsidRPr="00000000" w14:paraId="00000087">
    <w:pPr>
      <w:ind w:right="36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80" w:before="240" w:lineRule="auto"/>
      <w:jc w:val="center"/>
    </w:pPr>
    <w:rPr>
      <w:smallCaps w:val="1"/>
    </w:rPr>
  </w:style>
  <w:style w:type="paragraph" w:styleId="Heading2">
    <w:name w:val="heading 2"/>
    <w:basedOn w:val="Normal"/>
    <w:next w:val="Normal"/>
    <w:pPr>
      <w:keepNext w:val="1"/>
      <w:spacing w:after="60" w:before="120" w:lineRule="auto"/>
    </w:pPr>
    <w:rPr>
      <w:i w:val="1"/>
    </w:rPr>
  </w:style>
  <w:style w:type="paragraph" w:styleId="Heading3">
    <w:name w:val="heading 3"/>
    <w:basedOn w:val="Normal"/>
    <w:next w:val="Normal"/>
    <w:pPr>
      <w:keepNext w:val="1"/>
    </w:pPr>
    <w:rPr>
      <w:i w:val="1"/>
    </w:rPr>
  </w:style>
  <w:style w:type="paragraph" w:styleId="Heading4">
    <w:name w:val="heading 4"/>
    <w:basedOn w:val="Normal"/>
    <w:next w:val="Normal"/>
    <w:pPr>
      <w:keepNext w:val="1"/>
      <w:spacing w:after="60" w:before="240" w:lineRule="auto"/>
    </w:pPr>
    <w:rPr>
      <w:i w:val="1"/>
      <w:sz w:val="18"/>
      <w:szCs w:val="18"/>
    </w:rPr>
  </w:style>
  <w:style w:type="paragraph" w:styleId="Heading5">
    <w:name w:val="heading 5"/>
    <w:basedOn w:val="Normal"/>
    <w:next w:val="Normal"/>
    <w:pPr>
      <w:spacing w:after="60" w:before="240" w:lineRule="auto"/>
    </w:pPr>
    <w:rPr>
      <w:sz w:val="18"/>
      <w:szCs w:val="18"/>
    </w:rPr>
  </w:style>
  <w:style w:type="paragraph" w:styleId="Heading6">
    <w:name w:val="heading 6"/>
    <w:basedOn w:val="Normal"/>
    <w:next w:val="Normal"/>
    <w:pPr>
      <w:spacing w:after="60" w:before="240" w:lineRule="auto"/>
    </w:pPr>
    <w:rPr>
      <w:i w:val="1"/>
      <w:sz w:val="16"/>
      <w:szCs w:val="16"/>
    </w:rPr>
  </w:style>
  <w:style w:type="paragraph" w:styleId="Title">
    <w:name w:val="Title"/>
    <w:basedOn w:val="Normal"/>
    <w:next w:val="Normal"/>
    <w:pPr>
      <w:jc w:val="center"/>
    </w:pPr>
    <w:rPr>
      <w:sz w:val="48"/>
      <w:szCs w:val="48"/>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80" w:before="240" w:lineRule="auto"/>
      <w:jc w:val="center"/>
    </w:pPr>
    <w:rPr>
      <w:smallCaps w:val="1"/>
    </w:rPr>
  </w:style>
  <w:style w:type="paragraph" w:styleId="Heading2">
    <w:name w:val="heading 2"/>
    <w:basedOn w:val="Normal"/>
    <w:next w:val="Normal"/>
    <w:pPr>
      <w:keepNext w:val="1"/>
      <w:spacing w:after="60" w:before="120" w:lineRule="auto"/>
      <w:ind w:left="0" w:firstLine="0"/>
    </w:pPr>
    <w:rPr>
      <w:i w:val="1"/>
    </w:rPr>
  </w:style>
  <w:style w:type="paragraph" w:styleId="Heading3">
    <w:name w:val="heading 3"/>
    <w:basedOn w:val="Normal"/>
    <w:next w:val="Normal"/>
    <w:pPr>
      <w:keepNext w:val="1"/>
      <w:ind w:left="0" w:firstLine="0"/>
    </w:pPr>
    <w:rPr>
      <w:i w:val="1"/>
    </w:rPr>
  </w:style>
  <w:style w:type="paragraph" w:styleId="Heading4">
    <w:name w:val="heading 4"/>
    <w:basedOn w:val="Normal"/>
    <w:next w:val="Normal"/>
    <w:pPr>
      <w:keepNext w:val="1"/>
      <w:spacing w:after="60" w:before="240" w:lineRule="auto"/>
      <w:ind w:left="0" w:firstLine="0"/>
    </w:pPr>
    <w:rPr>
      <w:i w:val="1"/>
      <w:sz w:val="18"/>
      <w:szCs w:val="18"/>
    </w:rPr>
  </w:style>
  <w:style w:type="paragraph" w:styleId="Heading5">
    <w:name w:val="heading 5"/>
    <w:basedOn w:val="Normal"/>
    <w:next w:val="Normal"/>
    <w:pPr>
      <w:spacing w:after="60" w:before="240" w:lineRule="auto"/>
      <w:ind w:left="0" w:firstLine="0"/>
    </w:pPr>
    <w:rPr>
      <w:sz w:val="18"/>
      <w:szCs w:val="18"/>
    </w:rPr>
  </w:style>
  <w:style w:type="paragraph" w:styleId="Heading6">
    <w:name w:val="heading 6"/>
    <w:basedOn w:val="Normal"/>
    <w:next w:val="Normal"/>
    <w:pPr>
      <w:spacing w:after="60" w:before="240" w:lineRule="auto"/>
      <w:ind w:left="0" w:firstLine="0"/>
    </w:pPr>
    <w:rPr>
      <w:i w:val="1"/>
      <w:sz w:val="16"/>
      <w:szCs w:val="16"/>
    </w:rPr>
  </w:style>
  <w:style w:type="paragraph" w:styleId="Title">
    <w:name w:val="Title"/>
    <w:basedOn w:val="Normal"/>
    <w:next w:val="Normal"/>
    <w:pPr>
      <w:jc w:val="center"/>
    </w:pPr>
    <w:rPr>
      <w:sz w:val="48"/>
      <w:szCs w:val="48"/>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80" w:before="240" w:lineRule="auto"/>
      <w:jc w:val="center"/>
    </w:pPr>
    <w:rPr>
      <w:smallCaps w:val="1"/>
    </w:rPr>
  </w:style>
  <w:style w:type="paragraph" w:styleId="Heading2">
    <w:name w:val="heading 2"/>
    <w:basedOn w:val="Normal"/>
    <w:next w:val="Normal"/>
    <w:pPr>
      <w:keepNext w:val="1"/>
      <w:spacing w:after="60" w:before="120" w:lineRule="auto"/>
      <w:ind w:left="0" w:firstLine="0"/>
    </w:pPr>
    <w:rPr>
      <w:i w:val="1"/>
    </w:rPr>
  </w:style>
  <w:style w:type="paragraph" w:styleId="Heading3">
    <w:name w:val="heading 3"/>
    <w:basedOn w:val="Normal"/>
    <w:next w:val="Normal"/>
    <w:pPr>
      <w:keepNext w:val="1"/>
      <w:ind w:left="0" w:firstLine="0"/>
    </w:pPr>
    <w:rPr>
      <w:i w:val="1"/>
    </w:rPr>
  </w:style>
  <w:style w:type="paragraph" w:styleId="Heading4">
    <w:name w:val="heading 4"/>
    <w:basedOn w:val="Normal"/>
    <w:next w:val="Normal"/>
    <w:pPr>
      <w:keepNext w:val="1"/>
      <w:spacing w:after="60" w:before="240" w:lineRule="auto"/>
      <w:ind w:left="0" w:firstLine="0"/>
    </w:pPr>
    <w:rPr>
      <w:i w:val="1"/>
      <w:sz w:val="18"/>
      <w:szCs w:val="18"/>
    </w:rPr>
  </w:style>
  <w:style w:type="paragraph" w:styleId="Heading5">
    <w:name w:val="heading 5"/>
    <w:basedOn w:val="Normal"/>
    <w:next w:val="Normal"/>
    <w:pPr>
      <w:spacing w:after="60" w:before="240" w:lineRule="auto"/>
      <w:ind w:left="0" w:firstLine="0"/>
    </w:pPr>
    <w:rPr>
      <w:sz w:val="18"/>
      <w:szCs w:val="18"/>
    </w:rPr>
  </w:style>
  <w:style w:type="paragraph" w:styleId="Heading6">
    <w:name w:val="heading 6"/>
    <w:basedOn w:val="Normal"/>
    <w:next w:val="Normal"/>
    <w:pPr>
      <w:spacing w:after="60" w:before="240" w:lineRule="auto"/>
      <w:ind w:left="0" w:firstLine="0"/>
    </w:pPr>
    <w:rPr>
      <w:i w:val="1"/>
      <w:sz w:val="16"/>
      <w:szCs w:val="16"/>
    </w:rPr>
  </w:style>
  <w:style w:type="paragraph" w:styleId="Title">
    <w:name w:val="Title"/>
    <w:basedOn w:val="Normal"/>
    <w:next w:val="Normal"/>
    <w:pPr>
      <w:jc w:val="center"/>
    </w:pPr>
    <w:rPr>
      <w:sz w:val="48"/>
      <w:szCs w:val="48"/>
    </w:rPr>
  </w:style>
  <w:style w:type="paragraph" w:styleId="Normal" w:default="1">
    <w:name w:val="Normal"/>
    <w:qFormat w:val="1"/>
  </w:style>
  <w:style w:type="paragraph" w:styleId="Heading1">
    <w:name w:val="heading 1"/>
    <w:basedOn w:val="Normal"/>
    <w:next w:val="Normal"/>
    <w:link w:val="Heading1Char"/>
    <w:autoRedefine w:val="1"/>
    <w:uiPriority w:val="9"/>
    <w:qFormat w:val="1"/>
    <w:rsid w:val="00827FB8"/>
    <w:pPr>
      <w:keepNext w:val="1"/>
      <w:spacing w:after="80" w:before="240"/>
      <w:jc w:val="center"/>
      <w:outlineLvl w:val="0"/>
    </w:pPr>
    <w:rPr>
      <w:smallCaps w:val="1"/>
      <w:kern w:val="28"/>
    </w:rPr>
  </w:style>
  <w:style w:type="paragraph" w:styleId="Heading2">
    <w:name w:val="heading 2"/>
    <w:basedOn w:val="Normal"/>
    <w:next w:val="Normal"/>
    <w:link w:val="Heading2Char"/>
    <w:uiPriority w:val="9"/>
    <w:unhideWhenUsed w:val="1"/>
    <w:qFormat w:val="1"/>
    <w:pPr>
      <w:keepNext w:val="1"/>
      <w:numPr>
        <w:ilvl w:val="1"/>
        <w:numId w:val="1"/>
      </w:numPr>
      <w:spacing w:after="60" w:before="120"/>
      <w:outlineLvl w:val="1"/>
    </w:pPr>
    <w:rPr>
      <w:i w:val="1"/>
      <w:iCs w:val="1"/>
    </w:rPr>
  </w:style>
  <w:style w:type="paragraph" w:styleId="Heading3">
    <w:name w:val="heading 3"/>
    <w:basedOn w:val="Normal"/>
    <w:next w:val="Normal"/>
    <w:uiPriority w:val="9"/>
    <w:unhideWhenUsed w:val="1"/>
    <w:qFormat w:val="1"/>
    <w:pPr>
      <w:keepNext w:val="1"/>
      <w:numPr>
        <w:ilvl w:val="2"/>
        <w:numId w:val="1"/>
      </w:numPr>
      <w:outlineLvl w:val="2"/>
    </w:pPr>
    <w:rPr>
      <w:i w:val="1"/>
      <w:iCs w:val="1"/>
    </w:rPr>
  </w:style>
  <w:style w:type="paragraph" w:styleId="Heading4">
    <w:name w:val="heading 4"/>
    <w:basedOn w:val="Normal"/>
    <w:next w:val="Normal"/>
    <w:uiPriority w:val="9"/>
    <w:semiHidden w:val="1"/>
    <w:unhideWhenUsed w:val="1"/>
    <w:qFormat w:val="1"/>
    <w:pPr>
      <w:keepNext w:val="1"/>
      <w:numPr>
        <w:ilvl w:val="3"/>
        <w:numId w:val="1"/>
      </w:numPr>
      <w:spacing w:after="60" w:before="240"/>
      <w:outlineLvl w:val="3"/>
    </w:pPr>
    <w:rPr>
      <w:i w:val="1"/>
      <w:iCs w:val="1"/>
      <w:sz w:val="18"/>
      <w:szCs w:val="18"/>
    </w:rPr>
  </w:style>
  <w:style w:type="paragraph" w:styleId="Heading5">
    <w:name w:val="heading 5"/>
    <w:basedOn w:val="Normal"/>
    <w:next w:val="Normal"/>
    <w:uiPriority w:val="9"/>
    <w:semiHidden w:val="1"/>
    <w:unhideWhenUsed w:val="1"/>
    <w:qFormat w:val="1"/>
    <w:pPr>
      <w:numPr>
        <w:ilvl w:val="4"/>
        <w:numId w:val="1"/>
      </w:numPr>
      <w:spacing w:after="60" w:before="240"/>
      <w:outlineLvl w:val="4"/>
    </w:pPr>
    <w:rPr>
      <w:sz w:val="18"/>
      <w:szCs w:val="18"/>
    </w:rPr>
  </w:style>
  <w:style w:type="paragraph" w:styleId="Heading6">
    <w:name w:val="heading 6"/>
    <w:basedOn w:val="Normal"/>
    <w:next w:val="Normal"/>
    <w:uiPriority w:val="9"/>
    <w:semiHidden w:val="1"/>
    <w:unhideWhenUsed w:val="1"/>
    <w:qFormat w:val="1"/>
    <w:pPr>
      <w:numPr>
        <w:ilvl w:val="5"/>
        <w:numId w:val="1"/>
      </w:numPr>
      <w:spacing w:after="60" w:before="240"/>
      <w:outlineLvl w:val="5"/>
    </w:pPr>
    <w:rPr>
      <w:i w:val="1"/>
      <w:iCs w:val="1"/>
      <w:sz w:val="16"/>
      <w:szCs w:val="16"/>
    </w:rPr>
  </w:style>
  <w:style w:type="paragraph" w:styleId="Heading7">
    <w:name w:val="heading 7"/>
    <w:basedOn w:val="Normal"/>
    <w:next w:val="Normal"/>
    <w:uiPriority w:val="9"/>
    <w:qFormat w:val="1"/>
    <w:pPr>
      <w:numPr>
        <w:ilvl w:val="6"/>
        <w:numId w:val="1"/>
      </w:numPr>
      <w:spacing w:after="60" w:before="240"/>
      <w:outlineLvl w:val="6"/>
    </w:pPr>
    <w:rPr>
      <w:sz w:val="16"/>
      <w:szCs w:val="16"/>
    </w:rPr>
  </w:style>
  <w:style w:type="paragraph" w:styleId="Heading8">
    <w:name w:val="heading 8"/>
    <w:basedOn w:val="Normal"/>
    <w:next w:val="Normal"/>
    <w:uiPriority w:val="9"/>
    <w:qFormat w:val="1"/>
    <w:pPr>
      <w:numPr>
        <w:ilvl w:val="7"/>
        <w:numId w:val="1"/>
      </w:numPr>
      <w:spacing w:after="60" w:before="240"/>
      <w:outlineLvl w:val="7"/>
    </w:pPr>
    <w:rPr>
      <w:i w:val="1"/>
      <w:iCs w:val="1"/>
      <w:sz w:val="16"/>
      <w:szCs w:val="16"/>
    </w:rPr>
  </w:style>
  <w:style w:type="paragraph" w:styleId="Heading9">
    <w:name w:val="heading 9"/>
    <w:basedOn w:val="Normal"/>
    <w:next w:val="Normal"/>
    <w:uiPriority w:val="9"/>
    <w:qFormat w:val="1"/>
    <w:pPr>
      <w:numPr>
        <w:ilvl w:val="8"/>
        <w:numId w:val="1"/>
      </w:numPr>
      <w:spacing w:after="60" w:before="240"/>
      <w:outlineLvl w:val="8"/>
    </w:pPr>
    <w:rPr>
      <w:sz w:val="16"/>
      <w:szCs w:val="1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framePr w:lines="0" w:w="9360" w:vSpace="187" w:hSpace="187" w:wrap="notBeside" w:hAnchor="page" w:vAnchor="text" w:xAlign="center" w:y="1"/>
      <w:jc w:val="center"/>
    </w:pPr>
    <w:rPr>
      <w:kern w:val="28"/>
      <w:sz w:val="48"/>
      <w:szCs w:val="48"/>
    </w:rPr>
  </w:style>
  <w:style w:type="paragraph" w:styleId="Abstract" w:customStyle="1">
    <w:name w:val="Abstract"/>
    <w:basedOn w:val="Normal"/>
    <w:next w:val="Normal"/>
    <w:pPr>
      <w:spacing w:before="20"/>
      <w:ind w:firstLine="202"/>
      <w:jc w:val="both"/>
    </w:pPr>
    <w:rPr>
      <w:b w:val="1"/>
      <w:bCs w:val="1"/>
      <w:sz w:val="18"/>
      <w:szCs w:val="18"/>
    </w:rPr>
  </w:style>
  <w:style w:type="paragraph" w:styleId="Authors" w:customStyle="1">
    <w:name w:val="Authors"/>
    <w:basedOn w:val="Normal"/>
    <w:next w:val="Normal"/>
    <w:pPr>
      <w:framePr w:lines="0" w:w="9072" w:vSpace="187" w:hSpace="187" w:wrap="notBeside" w:hAnchor="page" w:vAnchor="text" w:xAlign="center" w:y="1"/>
      <w:spacing w:after="320"/>
      <w:jc w:val="center"/>
    </w:pPr>
    <w:rPr>
      <w:sz w:val="22"/>
      <w:szCs w:val="22"/>
    </w:rPr>
  </w:style>
  <w:style w:type="character" w:styleId="MemberType" w:customStyle="1">
    <w:name w:val="MemberType"/>
    <w:rPr>
      <w:rFonts w:ascii="Times New Roman" w:cs="Times New Roman" w:hAnsi="Times New Roman"/>
      <w:i w:val="1"/>
      <w:iCs w:val="1"/>
      <w:sz w:val="22"/>
      <w:szCs w:val="22"/>
    </w:rPr>
  </w:style>
  <w:style w:type="paragraph" w:styleId="FootnoteText">
    <w:name w:val="footnote text"/>
    <w:basedOn w:val="Normal"/>
    <w:link w:val="FootnoteTextChar"/>
    <w:semiHidden w:val="1"/>
    <w:pPr>
      <w:ind w:firstLine="202"/>
      <w:jc w:val="both"/>
    </w:pPr>
    <w:rPr>
      <w:sz w:val="16"/>
      <w:szCs w:val="16"/>
    </w:rPr>
  </w:style>
  <w:style w:type="paragraph" w:styleId="References" w:customStyle="1">
    <w:name w:val="References"/>
    <w:basedOn w:val="Normal"/>
    <w:pPr>
      <w:numPr>
        <w:numId w:val="6"/>
      </w:numPr>
      <w:jc w:val="both"/>
    </w:pPr>
    <w:rPr>
      <w:sz w:val="16"/>
      <w:szCs w:val="16"/>
    </w:rPr>
  </w:style>
  <w:style w:type="paragraph" w:styleId="IndexTerms" w:customStyle="1">
    <w:name w:val="IndexTerms"/>
    <w:basedOn w:val="Normal"/>
    <w:next w:val="Normal"/>
    <w:pPr>
      <w:ind w:firstLine="202"/>
      <w:jc w:val="both"/>
    </w:pPr>
    <w:rPr>
      <w:b w:val="1"/>
      <w:bCs w:val="1"/>
      <w:sz w:val="18"/>
      <w:szCs w:val="18"/>
    </w:rPr>
  </w:style>
  <w:style w:type="character" w:styleId="FootnoteReference">
    <w:name w:val="footnote reference"/>
    <w:semiHidden w:val="1"/>
    <w:rPr>
      <w:vertAlign w:val="superscript"/>
    </w:rPr>
  </w:style>
  <w:style w:type="paragraph" w:styleId="Footer">
    <w:name w:val="footer"/>
    <w:basedOn w:val="Normal"/>
    <w:link w:val="FooterChar"/>
    <w:uiPriority w:val="99"/>
    <w:pPr>
      <w:tabs>
        <w:tab w:val="center" w:pos="4320"/>
        <w:tab w:val="right" w:pos="8640"/>
      </w:tabs>
    </w:pPr>
  </w:style>
  <w:style w:type="paragraph" w:styleId="Text" w:customStyle="1">
    <w:name w:val="Text"/>
    <w:basedOn w:val="Normal"/>
    <w:link w:val="TextChar"/>
    <w:pPr>
      <w:widowControl w:val="0"/>
      <w:spacing w:line="252" w:lineRule="auto"/>
      <w:ind w:firstLine="202"/>
      <w:jc w:val="both"/>
    </w:pPr>
  </w:style>
  <w:style w:type="paragraph" w:styleId="FigureCaption" w:customStyle="1">
    <w:name w:val="Figure Caption"/>
    <w:basedOn w:val="Normal"/>
    <w:pPr>
      <w:jc w:val="both"/>
    </w:pPr>
    <w:rPr>
      <w:sz w:val="16"/>
      <w:szCs w:val="16"/>
    </w:rPr>
  </w:style>
  <w:style w:type="paragraph" w:styleId="TableTitle" w:customStyle="1">
    <w:name w:val="Table Title"/>
    <w:basedOn w:val="Normal"/>
    <w:pPr>
      <w:jc w:val="center"/>
    </w:pPr>
    <w:rPr>
      <w:smallCaps w:val="1"/>
      <w:sz w:val="16"/>
      <w:szCs w:val="16"/>
    </w:rPr>
  </w:style>
  <w:style w:type="paragraph" w:styleId="ReferenceHead" w:customStyle="1">
    <w:name w:val="Reference Head"/>
    <w:basedOn w:val="Heading1"/>
    <w:link w:val="ReferenceHeadChar"/>
  </w:style>
  <w:style w:type="paragraph" w:styleId="Header">
    <w:name w:val="header"/>
    <w:basedOn w:val="Normal"/>
    <w:pPr>
      <w:tabs>
        <w:tab w:val="center" w:pos="4320"/>
        <w:tab w:val="right" w:pos="8640"/>
      </w:tabs>
    </w:pPr>
  </w:style>
  <w:style w:type="paragraph" w:styleId="Equation" w:customStyle="1">
    <w:name w:val="Equation"/>
    <w:basedOn w:val="Normal"/>
    <w:next w:val="Normal"/>
    <w:pPr>
      <w:widowControl w:val="0"/>
      <w:tabs>
        <w:tab w:val="right" w:pos="504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val="1"/>
    <w:rsid w:val="00DC5FC7"/>
    <w:pPr>
      <w:shd w:color="auto" w:fill="000080" w:val="clear"/>
    </w:pPr>
    <w:rPr>
      <w:rFonts w:ascii="Tahoma" w:cs="Tahoma" w:hAnsi="Tahoma"/>
    </w:rPr>
  </w:style>
  <w:style w:type="paragraph" w:styleId="Pa0" w:customStyle="1">
    <w:name w:val="Pa0"/>
    <w:basedOn w:val="Normal"/>
    <w:next w:val="Normal"/>
    <w:rsid w:val="00426966"/>
    <w:pPr>
      <w:widowControl w:val="0"/>
      <w:adjustRightInd w:val="0"/>
      <w:spacing w:line="241" w:lineRule="atLeast"/>
    </w:pPr>
    <w:rPr>
      <w:rFonts w:ascii="Baskerville" w:hAnsi="Baskerville"/>
      <w:sz w:val="24"/>
      <w:szCs w:val="24"/>
    </w:rPr>
  </w:style>
  <w:style w:type="character" w:styleId="A5" w:customStyle="1">
    <w:name w:val="A5"/>
    <w:rsid w:val="00426966"/>
    <w:rPr>
      <w:color w:val="00529f"/>
      <w:sz w:val="20"/>
      <w:szCs w:val="20"/>
    </w:rPr>
  </w:style>
  <w:style w:type="paragraph" w:styleId="BalloonText">
    <w:name w:val="Balloon Text"/>
    <w:basedOn w:val="Normal"/>
    <w:link w:val="BalloonTextChar"/>
    <w:rsid w:val="00F33D49"/>
    <w:rPr>
      <w:rFonts w:ascii="Tahoma" w:cs="Tahoma" w:hAnsi="Tahoma"/>
      <w:sz w:val="16"/>
      <w:szCs w:val="16"/>
    </w:rPr>
  </w:style>
  <w:style w:type="character" w:styleId="BalloonTextChar" w:customStyle="1">
    <w:name w:val="Balloon Text Char"/>
    <w:link w:val="BalloonText"/>
    <w:rsid w:val="00F33D49"/>
    <w:rPr>
      <w:rFonts w:ascii="Tahoma" w:cs="Tahoma" w:hAnsi="Tahoma"/>
      <w:sz w:val="16"/>
      <w:szCs w:val="16"/>
    </w:rPr>
  </w:style>
  <w:style w:type="character" w:styleId="MediumGrid11" w:customStyle="1">
    <w:name w:val="Medium Grid 11"/>
    <w:uiPriority w:val="99"/>
    <w:semiHidden w:val="1"/>
    <w:rsid w:val="009A1F6E"/>
    <w:rPr>
      <w:color w:val="808080"/>
    </w:rPr>
  </w:style>
  <w:style w:type="paragraph" w:styleId="ParagraphStyle1" w:custom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cs="Formata-Regular" w:eastAsia="MS Mincho" w:hAnsi="Formata-Regular"/>
      <w:color w:val="000000"/>
      <w:sz w:val="22"/>
      <w:szCs w:val="22"/>
      <w:lang w:eastAsia="ja-JP"/>
    </w:rPr>
  </w:style>
  <w:style w:type="character" w:styleId="BodyText1" w:customStyle="1">
    <w:name w:val="Body Text1"/>
    <w:uiPriority w:val="99"/>
    <w:rsid w:val="00C82D86"/>
    <w:rPr>
      <w:rFonts w:ascii="Verdana" w:cs="Verdana" w:hAnsi="Verdana"/>
      <w:color w:val="000000"/>
      <w:sz w:val="22"/>
      <w:szCs w:val="22"/>
    </w:rPr>
  </w:style>
  <w:style w:type="character" w:styleId="bodytype" w:customStyle="1">
    <w:name w:val="body type"/>
    <w:uiPriority w:val="99"/>
    <w:rsid w:val="00C82D86"/>
    <w:rPr>
      <w:rFonts w:ascii="Formata-Regular" w:cs="Formata-Regular" w:hAnsi="Formata-Regular"/>
      <w:color w:val="000000"/>
      <w:sz w:val="22"/>
      <w:szCs w:val="22"/>
    </w:rPr>
  </w:style>
  <w:style w:type="paragraph" w:styleId="Style1" w:customStyle="1">
    <w:name w:val="Style1"/>
    <w:basedOn w:val="ReferenceHead"/>
    <w:link w:val="Style1Char"/>
    <w:qFormat w:val="1"/>
    <w:rsid w:val="003F52AD"/>
  </w:style>
  <w:style w:type="character" w:styleId="Heading1Char" w:customStyle="1">
    <w:name w:val="Heading 1 Char"/>
    <w:link w:val="Heading1"/>
    <w:uiPriority w:val="9"/>
    <w:rsid w:val="00827FB8"/>
    <w:rPr>
      <w:smallCaps w:val="1"/>
      <w:kern w:val="28"/>
    </w:rPr>
  </w:style>
  <w:style w:type="character" w:styleId="ReferenceHeadChar" w:customStyle="1">
    <w:name w:val="Reference Head Char"/>
    <w:link w:val="ReferenceHead"/>
    <w:rsid w:val="003F52AD"/>
    <w:rPr>
      <w:smallCaps w:val="1"/>
      <w:kern w:val="28"/>
    </w:rPr>
  </w:style>
  <w:style w:type="character" w:styleId="Style1Char" w:customStyle="1">
    <w:name w:val="Style1 Char"/>
    <w:link w:val="Style1"/>
    <w:rsid w:val="003F52AD"/>
    <w:rPr>
      <w:smallCaps w:val="1"/>
      <w:kern w:val="28"/>
    </w:rPr>
  </w:style>
  <w:style w:type="paragraph" w:styleId="ColorfulShading-Accent11" w:customStyle="1">
    <w:name w:val="Colorful Shading - Accent 11"/>
    <w:hidden w:val="1"/>
    <w:uiPriority w:val="99"/>
    <w:semiHidden w:val="1"/>
    <w:rsid w:val="001B36B1"/>
  </w:style>
  <w:style w:type="character" w:styleId="BodyText2" w:customStyle="1">
    <w:name w:val="Body Text2"/>
    <w:uiPriority w:val="99"/>
    <w:rsid w:val="001B36B1"/>
    <w:rPr>
      <w:rFonts w:ascii="Verdana" w:cs="Verdana" w:hAnsi="Verdana"/>
      <w:color w:val="000000"/>
      <w:sz w:val="22"/>
      <w:szCs w:val="22"/>
    </w:rPr>
  </w:style>
  <w:style w:type="character" w:styleId="Heading2Char" w:customStyle="1">
    <w:name w:val="Heading 2 Char"/>
    <w:link w:val="Heading2"/>
    <w:uiPriority w:val="9"/>
    <w:rsid w:val="001B36B1"/>
    <w:rPr>
      <w:i w:val="1"/>
      <w:iCs w:val="1"/>
    </w:rPr>
  </w:style>
  <w:style w:type="paragraph" w:styleId="TextL-MAG" w:customStyle="1">
    <w:name w:val="Text L-MAG"/>
    <w:basedOn w:val="Normal"/>
    <w:link w:val="TextL-MAGChar"/>
    <w:qFormat w:val="1"/>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styleId="TextL-MAGChar" w:customStyle="1">
    <w:name w:val="Text L-MAG Char"/>
    <w:link w:val="TextL-MAG"/>
    <w:rsid w:val="009C7D17"/>
    <w:rPr>
      <w:rFonts w:ascii="Arial" w:eastAsia="MS Mincho" w:hAnsi="Arial"/>
      <w:sz w:val="18"/>
      <w:szCs w:val="22"/>
      <w:lang w:eastAsia="ja-JP"/>
    </w:rPr>
  </w:style>
  <w:style w:type="character" w:styleId="FooterChar" w:customStyle="1">
    <w:name w:val="Footer Char"/>
    <w:basedOn w:val="DefaultParagraphFont"/>
    <w:link w:val="Footer"/>
    <w:uiPriority w:val="99"/>
    <w:rsid w:val="00D90C10"/>
  </w:style>
  <w:style w:type="character" w:styleId="FootnoteTextChar" w:customStyle="1">
    <w:name w:val="Footnote Text Char"/>
    <w:link w:val="FootnoteText"/>
    <w:semiHidden w:val="1"/>
    <w:rsid w:val="00C075EF"/>
    <w:rPr>
      <w:sz w:val="16"/>
      <w:szCs w:val="16"/>
    </w:rPr>
  </w:style>
  <w:style w:type="character" w:styleId="BodyTextIndentChar" w:customStyle="1">
    <w:name w:val="Body Text Indent Char"/>
    <w:link w:val="BodyTextIndent"/>
    <w:rsid w:val="003F26BD"/>
    <w:rPr>
      <w:szCs w:val="24"/>
    </w:rPr>
  </w:style>
  <w:style w:type="character" w:styleId="m5113501246024331607m-6864882937387638336gmail-il" w:customStyle="1">
    <w:name w:val="m_5113501246024331607m_-6864882937387638336gmail-il"/>
    <w:basedOn w:val="DefaultParagraphFont"/>
    <w:rsid w:val="0076355A"/>
  </w:style>
  <w:style w:type="paragraph" w:styleId="ColorfulList-Accent11" w:customStyle="1">
    <w:name w:val="Colorful List - Accent 11"/>
    <w:basedOn w:val="Normal"/>
    <w:uiPriority w:val="34"/>
    <w:qFormat w:val="1"/>
    <w:rsid w:val="0076355A"/>
    <w:pPr>
      <w:ind w:left="720"/>
      <w:contextualSpacing w:val="1"/>
    </w:pPr>
  </w:style>
  <w:style w:type="character" w:styleId="apple-converted-space" w:customStyle="1">
    <w:name w:val="apple-converted-space"/>
    <w:basedOn w:val="DefaultParagraphFont"/>
    <w:rsid w:val="00F932B6"/>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character" w:styleId="UnresolvedMention1" w:customStyle="1">
    <w:name w:val="Unresolved Mention1"/>
    <w:basedOn w:val="DefaultParagraphFont"/>
    <w:uiPriority w:val="99"/>
    <w:semiHidden w:val="1"/>
    <w:unhideWhenUsed w:val="1"/>
    <w:rsid w:val="00A853F3"/>
    <w:rPr>
      <w:color w:val="605e5c"/>
      <w:shd w:color="auto" w:fill="e1dfdd" w:val="clear"/>
    </w:rPr>
  </w:style>
  <w:style w:type="character" w:styleId="CommentReference">
    <w:name w:val="annotation reference"/>
    <w:basedOn w:val="DefaultParagraphFont"/>
    <w:uiPriority w:val="99"/>
    <w:semiHidden w:val="1"/>
    <w:unhideWhenUsed w:val="1"/>
    <w:rsid w:val="001E7EDB"/>
    <w:rPr>
      <w:sz w:val="16"/>
      <w:szCs w:val="16"/>
    </w:rPr>
  </w:style>
  <w:style w:type="paragraph" w:styleId="CommentText">
    <w:name w:val="annotation text"/>
    <w:basedOn w:val="Normal"/>
    <w:link w:val="CommentTextChar"/>
    <w:uiPriority w:val="99"/>
    <w:semiHidden w:val="1"/>
    <w:unhideWhenUsed w:val="1"/>
    <w:rsid w:val="001E7EDB"/>
  </w:style>
  <w:style w:type="character" w:styleId="CommentTextChar" w:customStyle="1">
    <w:name w:val="Comment Text Char"/>
    <w:basedOn w:val="DefaultParagraphFont"/>
    <w:link w:val="CommentText"/>
    <w:uiPriority w:val="99"/>
    <w:semiHidden w:val="1"/>
    <w:rsid w:val="001E7EDB"/>
  </w:style>
  <w:style w:type="paragraph" w:styleId="CommentSubject">
    <w:name w:val="annotation subject"/>
    <w:basedOn w:val="CommentText"/>
    <w:next w:val="CommentText"/>
    <w:link w:val="CommentSubjectChar"/>
    <w:uiPriority w:val="99"/>
    <w:semiHidden w:val="1"/>
    <w:unhideWhenUsed w:val="1"/>
    <w:rsid w:val="001E7EDB"/>
    <w:rPr>
      <w:b w:val="1"/>
      <w:bCs w:val="1"/>
    </w:rPr>
  </w:style>
  <w:style w:type="character" w:styleId="CommentSubjectChar" w:customStyle="1">
    <w:name w:val="Comment Subject Char"/>
    <w:basedOn w:val="CommentTextChar"/>
    <w:link w:val="CommentSubject"/>
    <w:uiPriority w:val="99"/>
    <w:semiHidden w:val="1"/>
    <w:rsid w:val="001E7EDB"/>
    <w:rPr>
      <w:b w:val="1"/>
      <w:bCs w:val="1"/>
    </w:rPr>
  </w:style>
  <w:style w:type="paragraph" w:styleId="ListParagraph">
    <w:name w:val="List Paragraph"/>
    <w:basedOn w:val="Normal"/>
    <w:uiPriority w:val="34"/>
    <w:qFormat w:val="1"/>
    <w:rsid w:val="00DB3364"/>
    <w:pPr>
      <w:ind w:left="720"/>
      <w:contextualSpacing w:val="1"/>
    </w:pPr>
  </w:style>
  <w:style w:type="character" w:styleId="Emphasis">
    <w:name w:val="Emphasis"/>
    <w:basedOn w:val="DefaultParagraphFont"/>
    <w:uiPriority w:val="20"/>
    <w:qFormat w:val="1"/>
    <w:rsid w:val="002947C5"/>
    <w:rPr>
      <w:i w:val="1"/>
      <w:iCs w:val="1"/>
    </w:rPr>
  </w:style>
  <w:style w:type="paragraph" w:styleId="NormalWeb">
    <w:name w:val="Normal (Web)"/>
    <w:basedOn w:val="Normal"/>
    <w:uiPriority w:val="99"/>
    <w:semiHidden w:val="1"/>
    <w:unhideWhenUsed w:val="1"/>
    <w:rsid w:val="00DA5A9A"/>
    <w:pPr>
      <w:spacing w:after="100" w:afterAutospacing="1" w:before="100" w:beforeAutospacing="1"/>
    </w:pPr>
    <w:rPr>
      <w:sz w:val="24"/>
      <w:szCs w:val="24"/>
    </w:rPr>
  </w:style>
  <w:style w:type="character" w:styleId="TextChar" w:customStyle="1">
    <w:name w:val="Text Char"/>
    <w:link w:val="Text"/>
    <w:rsid w:val="00BE4774"/>
  </w:style>
  <w:style w:type="paragraph" w:styleId="PARA" w:customStyle="1">
    <w:name w:val="PARA"/>
    <w:basedOn w:val="Text"/>
    <w:link w:val="PARAChar"/>
    <w:rsid w:val="00621141"/>
    <w:pPr>
      <w:ind w:firstLine="0"/>
    </w:pPr>
  </w:style>
  <w:style w:type="paragraph" w:styleId="PARAIndent" w:customStyle="1">
    <w:name w:val="PARA_Indent"/>
    <w:basedOn w:val="Text"/>
    <w:link w:val="PARAIndentChar"/>
    <w:rsid w:val="00621141"/>
    <w:pPr>
      <w:spacing w:line="240" w:lineRule="auto"/>
    </w:pPr>
  </w:style>
  <w:style w:type="character" w:styleId="PARAIndentChar" w:customStyle="1">
    <w:name w:val="PARA_Indent Char"/>
    <w:link w:val="PARAIndent"/>
    <w:rsid w:val="00621141"/>
  </w:style>
  <w:style w:type="character" w:styleId="PARAChar" w:customStyle="1">
    <w:name w:val="PARA Char"/>
    <w:link w:val="PARA"/>
    <w:rsid w:val="00621141"/>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5.png"/><Relationship Id="rId13" Type="http://schemas.openxmlformats.org/officeDocument/2006/relationships/image" Target="media/image1.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image" Target="media/image6.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zlMRnKSpGaotto+dDziWwlzAlmw==">CgMxLjAaFAoBMBIPCg0IB0IJEgdHdW5nc3VoMghoLmdqZGd4czIOaC5pajRhcWdicTdneHcyCmlkLjMwajB6bGw4AHIhMTQ0dmJuT2p6bUxtQVhOOWp5NkVIZk44cVZqNExuYkl6</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2022-10-06T08:13:00Z</dcterms:created>
  <dc:creator>Tiffany McKerahan</dc:creator>
</cp:coreProperties>
</file>