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-987424</wp:posOffset>
            </wp:positionH>
            <wp:positionV relativeFrom="paragraph">
              <wp:posOffset>52069</wp:posOffset>
            </wp:positionV>
            <wp:extent cx="1783715" cy="142748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НИЖЕГОРОДСКИЙ ГОСУДАРСТВЕННЫЙ ТЕХНИЧЕСКИЙ</w:t>
      </w:r>
    </w:p>
    <w:p w:rsidR="00000000" w:rsidDel="00000000" w:rsidP="00000000" w:rsidRDefault="00000000" w:rsidRPr="00000000" w14:paraId="00000004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УНИВЕРСИТЕТ им. Р.Е.АЛЕКСЕЕВА</w:t>
      </w:r>
    </w:p>
    <w:p w:rsidR="00000000" w:rsidDel="00000000" w:rsidP="00000000" w:rsidRDefault="00000000" w:rsidRPr="00000000" w14:paraId="00000005">
      <w:pPr>
        <w:spacing w:after="200" w:line="276" w:lineRule="auto"/>
        <w:ind w:left="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Институт радиоэлектроники и информационных технологий</w:t>
      </w:r>
    </w:p>
    <w:p w:rsidR="00000000" w:rsidDel="00000000" w:rsidP="00000000" w:rsidRDefault="00000000" w:rsidRPr="00000000" w14:paraId="00000007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 и систем управления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color w:val="7f7f7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(наименование темы проекта или работы)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Times New Roman" w:cs="Times New Roman" w:eastAsia="Times New Roman" w:hAnsi="Times New Roman"/>
          <w:color w:val="7f7f7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курсовой работе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color w:val="7f7f7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8"/>
          <w:szCs w:val="28"/>
          <w:rtl w:val="0"/>
        </w:rPr>
        <w:t xml:space="preserve">(курсовому проекту, ОТЧЕТ по лабораторной работе)</w:t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Информатика и компьютерные технологии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color w:val="7f7f7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(наименование дисциплины)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РУКОВОДИТЕЛЬ:</w:t>
      </w:r>
    </w:p>
    <w:p w:rsidR="00000000" w:rsidDel="00000000" w:rsidP="00000000" w:rsidRDefault="00000000" w:rsidRPr="00000000" w14:paraId="00000015">
      <w:pPr>
        <w:spacing w:line="240" w:lineRule="auto"/>
        <w:ind w:left="4678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            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Савкин А.Е.__ </w:t>
      </w:r>
    </w:p>
    <w:p w:rsidR="00000000" w:rsidDel="00000000" w:rsidP="00000000" w:rsidRDefault="00000000" w:rsidRPr="00000000" w14:paraId="00000016">
      <w:pPr>
        <w:spacing w:line="240" w:lineRule="auto"/>
        <w:ind w:left="4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    </w:t>
        <w:tab/>
        <w:t xml:space="preserve">(подпись)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(фамилия, и.,о.)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СТУДЕНТ:</w:t>
      </w:r>
    </w:p>
    <w:p w:rsidR="00000000" w:rsidDel="00000000" w:rsidP="00000000" w:rsidRDefault="00000000" w:rsidRPr="00000000" w14:paraId="00000019">
      <w:pPr>
        <w:spacing w:line="240" w:lineRule="auto"/>
        <w:ind w:left="4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                        Зяблова Н.И.</w:t>
      </w:r>
    </w:p>
    <w:p w:rsidR="00000000" w:rsidDel="00000000" w:rsidP="00000000" w:rsidRDefault="00000000" w:rsidRPr="00000000" w14:paraId="0000001A">
      <w:pPr>
        <w:spacing w:line="240" w:lineRule="auto"/>
        <w:ind w:left="4678" w:firstLine="278.0000000000001"/>
        <w:rPr>
          <w:rFonts w:ascii="Times New Roman" w:cs="Times New Roman" w:eastAsia="Times New Roman" w:hAnsi="Times New Roman"/>
          <w:color w:val="7f7f7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(подпись)</w:t>
        <w:tab/>
        <w:t xml:space="preserve">                      (фамилия, и.,о.) </w:t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ind w:left="4678" w:firstLine="278.0000000000001"/>
        <w:rPr>
          <w:rFonts w:ascii="Times New Roman" w:cs="Times New Roman" w:eastAsia="Times New Roman" w:hAnsi="Times New Roman"/>
          <w:color w:val="7f7f7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467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24-ИСЗ</w:t>
      </w:r>
    </w:p>
    <w:p w:rsidR="00000000" w:rsidDel="00000000" w:rsidP="00000000" w:rsidRDefault="00000000" w:rsidRPr="00000000" w14:paraId="0000001D">
      <w:pPr>
        <w:spacing w:line="240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ab/>
        <w:tab/>
        <w:tab/>
        <w:tab/>
        <w:t xml:space="preserve">         (шифр группы)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защищена «___» ____________ </w:t>
      </w:r>
    </w:p>
    <w:p w:rsidR="00000000" w:rsidDel="00000000" w:rsidP="00000000" w:rsidRDefault="00000000" w:rsidRPr="00000000" w14:paraId="0000001F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оценкой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Задание к выполнению контрольной работы №1</w:t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пошаговых блок-схем алгоритмов</w:t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21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задания: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длину самого короткого слова в заданном тексте.</w:t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 реализовать алгоритм для определения длины самого короткого слова в заданном тексте. Результатом работы будет блок-схема с описанием алгоритма.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20913" cy="701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913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блок-схемы алгоритма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Начало: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начинается.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Ввод текста: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текст, который может содержать слова, разделенные пробелами.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Инициализация переменных: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min_length — переменная для хранения минимальной длины слова (изначально устанавливается в "бесконечность").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current_word — переменная для хранения текущего слова, которое формируется посимвольно.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 по каждому символу текста: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проходит по каждому символу текста.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символ является пробелом, это означает конец текущего слова. Вычисляется длина текущего слова и обновляется min_length, если текущее слово короче.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символ не является пробелом, он добавляется к текущему слову.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последнего слова: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цикла проверяется последнее слово в тексте (оно может не заканчиваться пробелом).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результата: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Выводится значение min_length, которое представляет длину самого короткого слова.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Конец: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завершает работу.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хода работы: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разработать алгоритм для определения длины самого короткого слова в тексте.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алгоритма: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Проход по каждому символу текста.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текущего слова до пробела.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длины слова и обновление минимальной длины.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последнего слова после завершения цикла.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(исходя из цели)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лабораторной работы была разработать алгоритм для определения самого короткого слова в тексте. Алгоритм был разработан, согласно требованиям.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jc w:val="center"/>
      <w:rPr>
        <w:rFonts w:ascii="Times New Roman" w:cs="Times New Roman" w:eastAsia="Times New Roman" w:hAnsi="Times New Roman"/>
        <w:color w:val="666666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666666"/>
        <w:sz w:val="28"/>
        <w:szCs w:val="28"/>
        <w:rtl w:val="0"/>
      </w:rPr>
      <w:t xml:space="preserve">Нижний Новгород 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