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D27C6" w14:textId="77777777" w:rsidR="00472660" w:rsidRPr="000F7D20" w:rsidRDefault="00C569EA" w:rsidP="00472660">
      <w:pPr>
        <w:jc w:val="center"/>
        <w:rPr>
          <w:sz w:val="24"/>
          <w:szCs w:val="24"/>
        </w:rPr>
      </w:pPr>
      <w:r w:rsidRPr="000F7D20">
        <w:rPr>
          <w:sz w:val="24"/>
          <w:szCs w:val="24"/>
        </w:rPr>
        <w:t>Практическое занятие 1</w:t>
      </w:r>
    </w:p>
    <w:p w14:paraId="4D58693D" w14:textId="5818E7B0" w:rsidR="00C569EA" w:rsidRPr="000F7D20" w:rsidRDefault="00C569EA" w:rsidP="00472660">
      <w:pPr>
        <w:jc w:val="center"/>
        <w:rPr>
          <w:sz w:val="24"/>
          <w:szCs w:val="24"/>
        </w:rPr>
      </w:pPr>
      <w:r w:rsidRPr="000F7D20">
        <w:rPr>
          <w:sz w:val="24"/>
          <w:szCs w:val="24"/>
        </w:rPr>
        <w:t xml:space="preserve"> Работа с проектной документацией </w:t>
      </w:r>
    </w:p>
    <w:p w14:paraId="53CA2805" w14:textId="77777777" w:rsidR="00C569EA" w:rsidRPr="000F7D20" w:rsidRDefault="00C569EA" w:rsidP="00C569EA">
      <w:pPr>
        <w:rPr>
          <w:sz w:val="24"/>
          <w:szCs w:val="24"/>
        </w:rPr>
      </w:pPr>
    </w:p>
    <w:p w14:paraId="0D6E2003" w14:textId="77777777" w:rsidR="00C569EA" w:rsidRPr="000F7D20" w:rsidRDefault="00C569EA" w:rsidP="00C569EA">
      <w:pPr>
        <w:rPr>
          <w:sz w:val="24"/>
          <w:szCs w:val="24"/>
        </w:rPr>
      </w:pPr>
      <w:r w:rsidRPr="000F7D20">
        <w:rPr>
          <w:sz w:val="24"/>
          <w:szCs w:val="24"/>
        </w:rPr>
        <w:t>1 Цель работы: Работа с проектной документацией. Описание и анализ предметной области. Постановка проблемы (</w:t>
      </w:r>
      <w:proofErr w:type="spellStart"/>
      <w:r w:rsidRPr="000F7D20">
        <w:rPr>
          <w:sz w:val="24"/>
          <w:szCs w:val="24"/>
        </w:rPr>
        <w:t>Problem</w:t>
      </w:r>
      <w:proofErr w:type="spellEnd"/>
      <w:r w:rsidRPr="000F7D20">
        <w:rPr>
          <w:sz w:val="24"/>
          <w:szCs w:val="24"/>
        </w:rPr>
        <w:t xml:space="preserve"> </w:t>
      </w:r>
      <w:proofErr w:type="spellStart"/>
      <w:r w:rsidRPr="000F7D20">
        <w:rPr>
          <w:sz w:val="24"/>
          <w:szCs w:val="24"/>
        </w:rPr>
        <w:t>Statemante</w:t>
      </w:r>
      <w:proofErr w:type="spellEnd"/>
      <w:r w:rsidRPr="000F7D20">
        <w:rPr>
          <w:sz w:val="24"/>
          <w:szCs w:val="24"/>
        </w:rPr>
        <w:t>)</w:t>
      </w:r>
    </w:p>
    <w:p w14:paraId="54CEBE8C" w14:textId="77777777" w:rsidR="00C569EA" w:rsidRPr="000F7D20" w:rsidRDefault="00C569EA" w:rsidP="00C569EA">
      <w:pPr>
        <w:rPr>
          <w:sz w:val="24"/>
          <w:szCs w:val="24"/>
        </w:rPr>
      </w:pPr>
      <w:r w:rsidRPr="000F7D20">
        <w:rPr>
          <w:sz w:val="24"/>
          <w:szCs w:val="24"/>
        </w:rPr>
        <w:t>2 Ход работы.</w:t>
      </w:r>
    </w:p>
    <w:p w14:paraId="1A70E830" w14:textId="77777777" w:rsidR="00C569EA" w:rsidRPr="000F7D20" w:rsidRDefault="00C569EA" w:rsidP="00C569EA">
      <w:pPr>
        <w:rPr>
          <w:sz w:val="24"/>
          <w:szCs w:val="24"/>
        </w:rPr>
      </w:pPr>
      <w:r w:rsidRPr="000F7D20">
        <w:rPr>
          <w:sz w:val="24"/>
          <w:szCs w:val="24"/>
        </w:rPr>
        <w:t>2.1 Постановка проблемы (</w:t>
      </w:r>
      <w:proofErr w:type="spellStart"/>
      <w:r w:rsidRPr="000F7D20">
        <w:rPr>
          <w:sz w:val="24"/>
          <w:szCs w:val="24"/>
        </w:rPr>
        <w:t>Problem</w:t>
      </w:r>
      <w:proofErr w:type="spellEnd"/>
      <w:r w:rsidRPr="000F7D20">
        <w:rPr>
          <w:sz w:val="24"/>
          <w:szCs w:val="24"/>
        </w:rPr>
        <w:t xml:space="preserve"> </w:t>
      </w:r>
      <w:proofErr w:type="spellStart"/>
      <w:r w:rsidRPr="000F7D20">
        <w:rPr>
          <w:sz w:val="24"/>
          <w:szCs w:val="24"/>
        </w:rPr>
        <w:t>Statemante</w:t>
      </w:r>
      <w:proofErr w:type="spellEnd"/>
      <w:r w:rsidRPr="000F7D20">
        <w:rPr>
          <w:sz w:val="24"/>
          <w:szCs w:val="24"/>
        </w:rPr>
        <w:t>)</w:t>
      </w:r>
    </w:p>
    <w:tbl>
      <w:tblPr>
        <w:tblW w:w="9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7507"/>
      </w:tblGrid>
      <w:tr w:rsidR="00C569EA" w:rsidRPr="000F7D20" w14:paraId="6AAB95BB" w14:textId="77777777" w:rsidTr="00C569EA">
        <w:tc>
          <w:tcPr>
            <w:tcW w:w="2405" w:type="dxa"/>
            <w:tcMar>
              <w:top w:w="90" w:type="dxa"/>
              <w:left w:w="180" w:type="dxa"/>
              <w:bottom w:w="135" w:type="dxa"/>
              <w:right w:w="180" w:type="dxa"/>
            </w:tcMar>
            <w:hideMark/>
          </w:tcPr>
          <w:p w14:paraId="2F6DAA9E" w14:textId="77777777" w:rsidR="00C569EA" w:rsidRPr="000F7D20" w:rsidRDefault="00C569EA" w:rsidP="0033493A">
            <w:pPr>
              <w:spacing w:before="360" w:after="360"/>
              <w:jc w:val="center"/>
              <w:rPr>
                <w:sz w:val="24"/>
                <w:szCs w:val="24"/>
              </w:rPr>
            </w:pPr>
            <w:r w:rsidRPr="000F7D20">
              <w:rPr>
                <w:sz w:val="24"/>
                <w:szCs w:val="24"/>
              </w:rPr>
              <w:t>Элемент</w:t>
            </w:r>
          </w:p>
        </w:tc>
        <w:tc>
          <w:tcPr>
            <w:tcW w:w="7507" w:type="dxa"/>
            <w:tcMar>
              <w:top w:w="90" w:type="dxa"/>
              <w:left w:w="180" w:type="dxa"/>
              <w:bottom w:w="135" w:type="dxa"/>
              <w:right w:w="180" w:type="dxa"/>
            </w:tcMar>
            <w:hideMark/>
          </w:tcPr>
          <w:p w14:paraId="1D3739A8" w14:textId="77777777" w:rsidR="00C569EA" w:rsidRPr="000F7D20" w:rsidRDefault="00C569EA" w:rsidP="0033493A">
            <w:pPr>
              <w:spacing w:before="360" w:after="360"/>
              <w:jc w:val="center"/>
              <w:rPr>
                <w:sz w:val="24"/>
                <w:szCs w:val="24"/>
              </w:rPr>
            </w:pPr>
            <w:r w:rsidRPr="000F7D20">
              <w:rPr>
                <w:sz w:val="24"/>
                <w:szCs w:val="24"/>
              </w:rPr>
              <w:t>Описание</w:t>
            </w:r>
          </w:p>
        </w:tc>
      </w:tr>
      <w:tr w:rsidR="00C569EA" w:rsidRPr="000F7D20" w14:paraId="545FA7BF" w14:textId="77777777" w:rsidTr="00C569EA">
        <w:trPr>
          <w:trHeight w:val="1160"/>
        </w:trPr>
        <w:tc>
          <w:tcPr>
            <w:tcW w:w="2405" w:type="dxa"/>
            <w:tcMar>
              <w:top w:w="90" w:type="dxa"/>
              <w:left w:w="180" w:type="dxa"/>
              <w:bottom w:w="135" w:type="dxa"/>
              <w:right w:w="180" w:type="dxa"/>
            </w:tcMar>
            <w:hideMark/>
          </w:tcPr>
          <w:p w14:paraId="539C0D82" w14:textId="77777777" w:rsidR="00C569EA" w:rsidRPr="000F7D20" w:rsidRDefault="00C569EA" w:rsidP="00C569EA">
            <w:pPr>
              <w:spacing w:before="360" w:after="360"/>
              <w:ind w:firstLine="0"/>
              <w:rPr>
                <w:sz w:val="24"/>
                <w:szCs w:val="24"/>
              </w:rPr>
            </w:pPr>
            <w:r w:rsidRPr="000F7D20">
              <w:rPr>
                <w:sz w:val="24"/>
                <w:szCs w:val="24"/>
              </w:rPr>
              <w:t>Проблема</w:t>
            </w:r>
          </w:p>
        </w:tc>
        <w:tc>
          <w:tcPr>
            <w:tcW w:w="7507" w:type="dxa"/>
            <w:tcMar>
              <w:top w:w="90" w:type="dxa"/>
              <w:left w:w="180" w:type="dxa"/>
              <w:bottom w:w="135" w:type="dxa"/>
              <w:right w:w="180" w:type="dxa"/>
            </w:tcMar>
            <w:hideMark/>
          </w:tcPr>
          <w:p w14:paraId="24BF279E" w14:textId="00BB0385" w:rsidR="00C569EA" w:rsidRPr="000F7D20" w:rsidRDefault="00C569EA" w:rsidP="00C569EA">
            <w:pPr>
              <w:spacing w:before="360" w:after="360"/>
              <w:ind w:firstLine="0"/>
              <w:rPr>
                <w:sz w:val="24"/>
                <w:szCs w:val="24"/>
              </w:rPr>
            </w:pPr>
            <w:r w:rsidRPr="000F7D20">
              <w:rPr>
                <w:sz w:val="24"/>
                <w:szCs w:val="24"/>
              </w:rPr>
              <w:t>Отсутствие доступа к интегрированным данны</w:t>
            </w:r>
            <w:r w:rsidR="00C01A2F" w:rsidRPr="000F7D20">
              <w:rPr>
                <w:sz w:val="24"/>
                <w:szCs w:val="24"/>
              </w:rPr>
              <w:t>м записи о ремонтах и создании новых ювелирных изделий</w:t>
            </w:r>
          </w:p>
        </w:tc>
      </w:tr>
      <w:tr w:rsidR="00C569EA" w:rsidRPr="000F7D20" w14:paraId="39A89678" w14:textId="77777777" w:rsidTr="00C569EA">
        <w:tc>
          <w:tcPr>
            <w:tcW w:w="2405" w:type="dxa"/>
            <w:tcMar>
              <w:top w:w="90" w:type="dxa"/>
              <w:left w:w="180" w:type="dxa"/>
              <w:bottom w:w="135" w:type="dxa"/>
              <w:right w:w="180" w:type="dxa"/>
            </w:tcMar>
            <w:hideMark/>
          </w:tcPr>
          <w:p w14:paraId="74B331EF" w14:textId="1816FCAF" w:rsidR="00C569EA" w:rsidRPr="000F7D20" w:rsidRDefault="00C569EA" w:rsidP="00C569EA">
            <w:pPr>
              <w:spacing w:before="360" w:after="360"/>
              <w:ind w:firstLine="0"/>
              <w:rPr>
                <w:sz w:val="24"/>
                <w:szCs w:val="24"/>
              </w:rPr>
            </w:pPr>
            <w:r w:rsidRPr="000F7D20">
              <w:rPr>
                <w:sz w:val="24"/>
                <w:szCs w:val="24"/>
              </w:rPr>
              <w:t>Воздействует на</w:t>
            </w:r>
          </w:p>
        </w:tc>
        <w:tc>
          <w:tcPr>
            <w:tcW w:w="7507" w:type="dxa"/>
            <w:tcMar>
              <w:top w:w="90" w:type="dxa"/>
              <w:left w:w="180" w:type="dxa"/>
              <w:bottom w:w="135" w:type="dxa"/>
              <w:right w:w="180" w:type="dxa"/>
            </w:tcMar>
            <w:hideMark/>
          </w:tcPr>
          <w:p w14:paraId="198F9F14" w14:textId="4B733268" w:rsidR="00C569EA" w:rsidRPr="000F7D20" w:rsidRDefault="00C569EA" w:rsidP="00C569EA">
            <w:pPr>
              <w:numPr>
                <w:ilvl w:val="0"/>
                <w:numId w:val="20"/>
              </w:numPr>
              <w:spacing w:after="90"/>
              <w:rPr>
                <w:sz w:val="24"/>
                <w:szCs w:val="24"/>
              </w:rPr>
            </w:pPr>
            <w:r w:rsidRPr="000F7D20">
              <w:rPr>
                <w:sz w:val="24"/>
                <w:szCs w:val="24"/>
              </w:rPr>
              <w:t xml:space="preserve">персонал </w:t>
            </w:r>
            <w:r w:rsidR="00C01A2F" w:rsidRPr="000F7D20">
              <w:rPr>
                <w:sz w:val="24"/>
                <w:szCs w:val="24"/>
              </w:rPr>
              <w:t>ювелирной мастерской, оказывающих услуги по ювелирным изделиям</w:t>
            </w:r>
            <w:r w:rsidR="00121B02" w:rsidRPr="000F7D20">
              <w:rPr>
                <w:sz w:val="24"/>
                <w:szCs w:val="24"/>
              </w:rPr>
              <w:t>;</w:t>
            </w:r>
          </w:p>
          <w:p w14:paraId="35D6827B" w14:textId="15A0AB80" w:rsidR="00C569EA" w:rsidRPr="000F7D20" w:rsidRDefault="00121B02" w:rsidP="00C569EA">
            <w:pPr>
              <w:numPr>
                <w:ilvl w:val="0"/>
                <w:numId w:val="20"/>
              </w:numPr>
              <w:spacing w:before="90"/>
              <w:rPr>
                <w:sz w:val="24"/>
                <w:szCs w:val="24"/>
              </w:rPr>
            </w:pPr>
            <w:r w:rsidRPr="000F7D20">
              <w:rPr>
                <w:sz w:val="24"/>
                <w:szCs w:val="24"/>
              </w:rPr>
              <w:t>клиентов</w:t>
            </w:r>
            <w:r w:rsidR="00C569EA" w:rsidRPr="000F7D20">
              <w:rPr>
                <w:sz w:val="24"/>
                <w:szCs w:val="24"/>
              </w:rPr>
              <w:t xml:space="preserve">, обращающихся за оказанием </w:t>
            </w:r>
            <w:r w:rsidRPr="000F7D20">
              <w:rPr>
                <w:sz w:val="24"/>
                <w:szCs w:val="24"/>
              </w:rPr>
              <w:t>ювелирных услуг</w:t>
            </w:r>
          </w:p>
          <w:p w14:paraId="015875B7" w14:textId="77777777" w:rsidR="00C569EA" w:rsidRPr="000F7D20" w:rsidRDefault="00C569EA" w:rsidP="0033493A">
            <w:pPr>
              <w:rPr>
                <w:sz w:val="24"/>
                <w:szCs w:val="24"/>
              </w:rPr>
            </w:pPr>
          </w:p>
        </w:tc>
      </w:tr>
      <w:tr w:rsidR="00C569EA" w:rsidRPr="000F7D20" w14:paraId="6501CB54" w14:textId="77777777" w:rsidTr="00C569EA">
        <w:tc>
          <w:tcPr>
            <w:tcW w:w="2405" w:type="dxa"/>
            <w:tcMar>
              <w:top w:w="90" w:type="dxa"/>
              <w:left w:w="180" w:type="dxa"/>
              <w:bottom w:w="135" w:type="dxa"/>
              <w:right w:w="180" w:type="dxa"/>
            </w:tcMar>
            <w:hideMark/>
          </w:tcPr>
          <w:p w14:paraId="13A13AC9" w14:textId="0546C7C4" w:rsidR="00C569EA" w:rsidRPr="000F7D20" w:rsidRDefault="00C569EA" w:rsidP="00C569EA">
            <w:pPr>
              <w:ind w:firstLine="0"/>
              <w:rPr>
                <w:sz w:val="24"/>
                <w:szCs w:val="24"/>
              </w:rPr>
            </w:pPr>
            <w:r w:rsidRPr="000F7D20">
              <w:rPr>
                <w:sz w:val="24"/>
                <w:szCs w:val="24"/>
              </w:rPr>
              <w:t>Результатом чего является</w:t>
            </w:r>
          </w:p>
        </w:tc>
        <w:tc>
          <w:tcPr>
            <w:tcW w:w="7507" w:type="dxa"/>
            <w:tcMar>
              <w:top w:w="90" w:type="dxa"/>
              <w:left w:w="180" w:type="dxa"/>
              <w:bottom w:w="135" w:type="dxa"/>
              <w:right w:w="180" w:type="dxa"/>
            </w:tcMar>
            <w:hideMark/>
          </w:tcPr>
          <w:p w14:paraId="33568803" w14:textId="709E2534" w:rsidR="00121B02" w:rsidRPr="000F7D20" w:rsidRDefault="00121B02" w:rsidP="00C569EA">
            <w:pPr>
              <w:numPr>
                <w:ilvl w:val="0"/>
                <w:numId w:val="21"/>
              </w:numPr>
              <w:spacing w:before="90"/>
              <w:rPr>
                <w:sz w:val="24"/>
                <w:szCs w:val="24"/>
              </w:rPr>
            </w:pPr>
            <w:r w:rsidRPr="000F7D20">
              <w:rPr>
                <w:sz w:val="24"/>
                <w:szCs w:val="24"/>
              </w:rPr>
              <w:t>Невозможность быстрого поиска нужных изделий и материалов</w:t>
            </w:r>
          </w:p>
          <w:p w14:paraId="0E22B837" w14:textId="20BE0C88" w:rsidR="00C569EA" w:rsidRPr="000F7D20" w:rsidRDefault="00121B02" w:rsidP="00C569EA">
            <w:pPr>
              <w:numPr>
                <w:ilvl w:val="0"/>
                <w:numId w:val="21"/>
              </w:numPr>
              <w:spacing w:before="90"/>
              <w:rPr>
                <w:sz w:val="24"/>
                <w:szCs w:val="24"/>
              </w:rPr>
            </w:pPr>
            <w:r w:rsidRPr="000F7D20">
              <w:rPr>
                <w:sz w:val="24"/>
                <w:szCs w:val="24"/>
              </w:rPr>
              <w:t>Несвоевременное выполнение заказов</w:t>
            </w:r>
          </w:p>
        </w:tc>
      </w:tr>
      <w:tr w:rsidR="00C569EA" w:rsidRPr="000F7D20" w14:paraId="0E7C67F5" w14:textId="77777777" w:rsidTr="00C569EA">
        <w:tc>
          <w:tcPr>
            <w:tcW w:w="2405" w:type="dxa"/>
            <w:tcMar>
              <w:top w:w="90" w:type="dxa"/>
              <w:left w:w="180" w:type="dxa"/>
              <w:bottom w:w="135" w:type="dxa"/>
              <w:right w:w="180" w:type="dxa"/>
            </w:tcMar>
            <w:hideMark/>
          </w:tcPr>
          <w:p w14:paraId="10E23BF2" w14:textId="77777777" w:rsidR="00C569EA" w:rsidRPr="000F7D20" w:rsidRDefault="00C569EA" w:rsidP="00C569EA">
            <w:pPr>
              <w:ind w:firstLine="0"/>
              <w:rPr>
                <w:sz w:val="24"/>
                <w:szCs w:val="24"/>
              </w:rPr>
            </w:pPr>
            <w:r w:rsidRPr="000F7D20">
              <w:rPr>
                <w:sz w:val="24"/>
                <w:szCs w:val="24"/>
              </w:rPr>
              <w:t>Выигрыш от</w:t>
            </w:r>
          </w:p>
        </w:tc>
        <w:tc>
          <w:tcPr>
            <w:tcW w:w="7507" w:type="dxa"/>
            <w:tcMar>
              <w:top w:w="90" w:type="dxa"/>
              <w:left w:w="180" w:type="dxa"/>
              <w:bottom w:w="135" w:type="dxa"/>
              <w:right w:w="180" w:type="dxa"/>
            </w:tcMar>
            <w:hideMark/>
          </w:tcPr>
          <w:p w14:paraId="52227201" w14:textId="77113407" w:rsidR="00C569EA" w:rsidRPr="000F7D20" w:rsidRDefault="00121B02" w:rsidP="00121B02">
            <w:pPr>
              <w:ind w:firstLine="0"/>
              <w:rPr>
                <w:sz w:val="24"/>
                <w:szCs w:val="24"/>
              </w:rPr>
            </w:pPr>
            <w:r w:rsidRPr="000F7D20">
              <w:rPr>
                <w:sz w:val="24"/>
                <w:szCs w:val="24"/>
              </w:rPr>
              <w:t>С</w:t>
            </w:r>
            <w:r w:rsidR="00C569EA" w:rsidRPr="000F7D20">
              <w:rPr>
                <w:sz w:val="24"/>
                <w:szCs w:val="24"/>
              </w:rPr>
              <w:t xml:space="preserve">оздания единого хранилища данных о </w:t>
            </w:r>
            <w:r w:rsidRPr="000F7D20">
              <w:rPr>
                <w:sz w:val="24"/>
                <w:szCs w:val="24"/>
              </w:rPr>
              <w:t>процессе изготовления ювелирных украшений</w:t>
            </w:r>
          </w:p>
        </w:tc>
      </w:tr>
      <w:tr w:rsidR="00C569EA" w:rsidRPr="000F7D20" w14:paraId="1114ABFB" w14:textId="77777777" w:rsidTr="00C569EA">
        <w:tc>
          <w:tcPr>
            <w:tcW w:w="2405" w:type="dxa"/>
            <w:tcMar>
              <w:top w:w="90" w:type="dxa"/>
              <w:left w:w="180" w:type="dxa"/>
              <w:bottom w:w="135" w:type="dxa"/>
              <w:right w:w="180" w:type="dxa"/>
            </w:tcMar>
            <w:hideMark/>
          </w:tcPr>
          <w:p w14:paraId="55ACE271" w14:textId="77777777" w:rsidR="00C569EA" w:rsidRPr="000F7D20" w:rsidRDefault="00C569EA" w:rsidP="00C569EA">
            <w:pPr>
              <w:ind w:firstLine="0"/>
              <w:rPr>
                <w:sz w:val="24"/>
                <w:szCs w:val="24"/>
              </w:rPr>
            </w:pPr>
            <w:r w:rsidRPr="000F7D20">
              <w:rPr>
                <w:sz w:val="24"/>
                <w:szCs w:val="24"/>
              </w:rPr>
              <w:t>Может состоять в следующем:</w:t>
            </w:r>
          </w:p>
        </w:tc>
        <w:tc>
          <w:tcPr>
            <w:tcW w:w="7507" w:type="dxa"/>
            <w:tcMar>
              <w:top w:w="90" w:type="dxa"/>
              <w:left w:w="180" w:type="dxa"/>
              <w:bottom w:w="135" w:type="dxa"/>
              <w:right w:w="180" w:type="dxa"/>
            </w:tcMar>
            <w:hideMark/>
          </w:tcPr>
          <w:p w14:paraId="6477EAFB" w14:textId="49E4FCA1" w:rsidR="00C569EA" w:rsidRPr="000F7D20" w:rsidRDefault="00C569EA" w:rsidP="00C569EA">
            <w:pPr>
              <w:numPr>
                <w:ilvl w:val="0"/>
                <w:numId w:val="22"/>
              </w:numPr>
              <w:spacing w:after="90"/>
              <w:rPr>
                <w:sz w:val="24"/>
                <w:szCs w:val="24"/>
              </w:rPr>
            </w:pPr>
            <w:r w:rsidRPr="000F7D20">
              <w:rPr>
                <w:sz w:val="24"/>
                <w:szCs w:val="24"/>
              </w:rPr>
              <w:t xml:space="preserve">обеспечении </w:t>
            </w:r>
            <w:r w:rsidR="00121B02" w:rsidRPr="000F7D20">
              <w:rPr>
                <w:sz w:val="24"/>
                <w:szCs w:val="24"/>
              </w:rPr>
              <w:t xml:space="preserve">клиентов </w:t>
            </w:r>
            <w:r w:rsidRPr="000F7D20">
              <w:rPr>
                <w:sz w:val="24"/>
                <w:szCs w:val="24"/>
              </w:rPr>
              <w:t>доступом к интегрированной информации о состоянии</w:t>
            </w:r>
            <w:r w:rsidR="00121B02" w:rsidRPr="000F7D20">
              <w:rPr>
                <w:sz w:val="24"/>
                <w:szCs w:val="24"/>
              </w:rPr>
              <w:t xml:space="preserve"> изготовления ювелирных украшений</w:t>
            </w:r>
            <w:r w:rsidRPr="000F7D20">
              <w:rPr>
                <w:sz w:val="24"/>
                <w:szCs w:val="24"/>
              </w:rPr>
              <w:t>;</w:t>
            </w:r>
          </w:p>
          <w:p w14:paraId="677E8888" w14:textId="723132A2" w:rsidR="00C569EA" w:rsidRPr="000F7D20" w:rsidRDefault="00C569EA" w:rsidP="00C569EA">
            <w:pPr>
              <w:numPr>
                <w:ilvl w:val="0"/>
                <w:numId w:val="22"/>
              </w:numPr>
              <w:spacing w:before="90" w:after="90"/>
              <w:rPr>
                <w:sz w:val="24"/>
                <w:szCs w:val="24"/>
              </w:rPr>
            </w:pPr>
            <w:r w:rsidRPr="000F7D20">
              <w:rPr>
                <w:sz w:val="24"/>
                <w:szCs w:val="24"/>
              </w:rPr>
              <w:t>обеспечении персонала</w:t>
            </w:r>
            <w:r w:rsidR="00121B02" w:rsidRPr="000F7D20">
              <w:rPr>
                <w:sz w:val="24"/>
                <w:szCs w:val="24"/>
              </w:rPr>
              <w:t xml:space="preserve"> ювелирной мастерской </w:t>
            </w:r>
            <w:r w:rsidR="00A347F7" w:rsidRPr="000F7D20">
              <w:rPr>
                <w:sz w:val="24"/>
                <w:szCs w:val="24"/>
              </w:rPr>
              <w:t>программным обеспечением с информацией</w:t>
            </w:r>
            <w:r w:rsidR="00121B02" w:rsidRPr="000F7D20">
              <w:rPr>
                <w:sz w:val="24"/>
                <w:szCs w:val="24"/>
              </w:rPr>
              <w:t xml:space="preserve"> налич</w:t>
            </w:r>
            <w:r w:rsidR="00A347F7" w:rsidRPr="000F7D20">
              <w:rPr>
                <w:sz w:val="24"/>
                <w:szCs w:val="24"/>
              </w:rPr>
              <w:t xml:space="preserve">ия </w:t>
            </w:r>
            <w:r w:rsidR="00121B02" w:rsidRPr="000F7D20">
              <w:rPr>
                <w:sz w:val="24"/>
                <w:szCs w:val="24"/>
              </w:rPr>
              <w:t>нужных материалов</w:t>
            </w:r>
            <w:r w:rsidRPr="000F7D20">
              <w:rPr>
                <w:sz w:val="24"/>
                <w:szCs w:val="24"/>
              </w:rPr>
              <w:t>;</w:t>
            </w:r>
          </w:p>
          <w:p w14:paraId="7C48B214" w14:textId="612FBF21" w:rsidR="00C569EA" w:rsidRPr="000F7D20" w:rsidRDefault="00C569EA" w:rsidP="00C569EA">
            <w:pPr>
              <w:numPr>
                <w:ilvl w:val="0"/>
                <w:numId w:val="22"/>
              </w:numPr>
              <w:spacing w:before="90" w:after="90"/>
              <w:rPr>
                <w:sz w:val="24"/>
                <w:szCs w:val="24"/>
              </w:rPr>
            </w:pPr>
            <w:r w:rsidRPr="000F7D20">
              <w:rPr>
                <w:sz w:val="24"/>
                <w:szCs w:val="24"/>
              </w:rPr>
              <w:t>предоставлении возможност</w:t>
            </w:r>
            <w:r w:rsidR="00121B02" w:rsidRPr="000F7D20">
              <w:rPr>
                <w:sz w:val="24"/>
                <w:szCs w:val="24"/>
              </w:rPr>
              <w:t>и</w:t>
            </w:r>
            <w:r w:rsidRPr="000F7D20">
              <w:rPr>
                <w:sz w:val="24"/>
                <w:szCs w:val="24"/>
              </w:rPr>
              <w:t xml:space="preserve"> своевременного выявления</w:t>
            </w:r>
            <w:r w:rsidR="00121B02" w:rsidRPr="000F7D20">
              <w:rPr>
                <w:sz w:val="24"/>
                <w:szCs w:val="24"/>
              </w:rPr>
              <w:t xml:space="preserve"> задержки в изготовлении или ремонте ювелирного украшения</w:t>
            </w:r>
            <w:r w:rsidRPr="000F7D20">
              <w:rPr>
                <w:sz w:val="24"/>
                <w:szCs w:val="24"/>
              </w:rPr>
              <w:t>;</w:t>
            </w:r>
          </w:p>
          <w:p w14:paraId="0BE49FF5" w14:textId="77777777" w:rsidR="00C569EA" w:rsidRPr="000F7D20" w:rsidRDefault="00C569EA" w:rsidP="00C569EA">
            <w:pPr>
              <w:numPr>
                <w:ilvl w:val="0"/>
                <w:numId w:val="22"/>
              </w:numPr>
              <w:spacing w:before="90"/>
              <w:rPr>
                <w:sz w:val="24"/>
                <w:szCs w:val="24"/>
              </w:rPr>
            </w:pPr>
            <w:r w:rsidRPr="000F7D20">
              <w:rPr>
                <w:sz w:val="24"/>
                <w:szCs w:val="24"/>
              </w:rPr>
              <w:t>и т.д.</w:t>
            </w:r>
          </w:p>
          <w:p w14:paraId="5CD922B0" w14:textId="77777777" w:rsidR="00C569EA" w:rsidRPr="000F7D20" w:rsidRDefault="00C569EA" w:rsidP="0033493A">
            <w:pPr>
              <w:rPr>
                <w:sz w:val="24"/>
                <w:szCs w:val="24"/>
              </w:rPr>
            </w:pPr>
          </w:p>
        </w:tc>
      </w:tr>
    </w:tbl>
    <w:p w14:paraId="2401786C" w14:textId="77777777" w:rsidR="00C569EA" w:rsidRPr="000F7D20" w:rsidRDefault="00C569EA" w:rsidP="00A347F7">
      <w:pPr>
        <w:ind w:firstLine="0"/>
        <w:rPr>
          <w:sz w:val="24"/>
          <w:szCs w:val="24"/>
        </w:rPr>
      </w:pPr>
    </w:p>
    <w:p w14:paraId="78883F6B" w14:textId="77777777" w:rsidR="00C569EA" w:rsidRPr="000F7D20" w:rsidRDefault="00C569EA" w:rsidP="00C569EA">
      <w:pPr>
        <w:rPr>
          <w:sz w:val="24"/>
          <w:szCs w:val="24"/>
        </w:rPr>
      </w:pPr>
      <w:r w:rsidRPr="000F7D20">
        <w:rPr>
          <w:sz w:val="24"/>
          <w:szCs w:val="24"/>
        </w:rPr>
        <w:t>2.2 Разработка технического задания</w:t>
      </w:r>
    </w:p>
    <w:p w14:paraId="523CA03F" w14:textId="77777777" w:rsidR="00A347F7" w:rsidRPr="000F7D20" w:rsidRDefault="00A347F7" w:rsidP="00A347F7">
      <w:pPr>
        <w:numPr>
          <w:ilvl w:val="1"/>
          <w:numId w:val="23"/>
        </w:numPr>
        <w:rPr>
          <w:sz w:val="24"/>
          <w:szCs w:val="24"/>
        </w:rPr>
      </w:pPr>
      <w:r w:rsidRPr="000F7D20">
        <w:rPr>
          <w:sz w:val="24"/>
          <w:szCs w:val="24"/>
        </w:rPr>
        <w:t>Общие сведения</w:t>
      </w:r>
    </w:p>
    <w:p w14:paraId="7ADC6866" w14:textId="77777777" w:rsidR="00A347F7" w:rsidRPr="000F7D20" w:rsidRDefault="00A347F7" w:rsidP="00A347F7">
      <w:pPr>
        <w:numPr>
          <w:ilvl w:val="1"/>
          <w:numId w:val="24"/>
        </w:numPr>
        <w:rPr>
          <w:sz w:val="24"/>
          <w:szCs w:val="24"/>
        </w:rPr>
      </w:pPr>
      <w:r w:rsidRPr="000F7D20">
        <w:rPr>
          <w:sz w:val="24"/>
          <w:szCs w:val="24"/>
        </w:rPr>
        <w:t>Полное наименование системы</w:t>
      </w:r>
    </w:p>
    <w:p w14:paraId="749E1740" w14:textId="379D9089" w:rsidR="00A347F7" w:rsidRPr="000F7D20" w:rsidRDefault="00A347F7" w:rsidP="00A347F7">
      <w:pPr>
        <w:rPr>
          <w:sz w:val="24"/>
          <w:szCs w:val="24"/>
        </w:rPr>
      </w:pPr>
      <w:r w:rsidRPr="000F7D20">
        <w:rPr>
          <w:sz w:val="24"/>
          <w:szCs w:val="24"/>
        </w:rPr>
        <w:t>Автоматизированная информационная система "Ювелирная мастерская".</w:t>
      </w:r>
    </w:p>
    <w:p w14:paraId="6FEED860" w14:textId="77777777" w:rsidR="00A347F7" w:rsidRPr="000F7D20" w:rsidRDefault="00A347F7" w:rsidP="00A347F7">
      <w:pPr>
        <w:numPr>
          <w:ilvl w:val="1"/>
          <w:numId w:val="24"/>
        </w:numPr>
        <w:rPr>
          <w:sz w:val="24"/>
          <w:szCs w:val="24"/>
        </w:rPr>
      </w:pPr>
      <w:r w:rsidRPr="000F7D20">
        <w:rPr>
          <w:sz w:val="24"/>
          <w:szCs w:val="24"/>
        </w:rPr>
        <w:t>Номер договора</w:t>
      </w:r>
    </w:p>
    <w:p w14:paraId="38EFCAE5" w14:textId="6606B18A" w:rsidR="00A347F7" w:rsidRPr="000F7D20" w:rsidRDefault="00A347F7" w:rsidP="00A347F7">
      <w:pPr>
        <w:rPr>
          <w:sz w:val="24"/>
          <w:szCs w:val="24"/>
        </w:rPr>
      </w:pPr>
      <w:r w:rsidRPr="000F7D20">
        <w:rPr>
          <w:sz w:val="24"/>
          <w:szCs w:val="24"/>
        </w:rPr>
        <w:t>Договор №235968 от 25 марта 2025 года на поставку, внедрение и сопровождение прикладного программного обеспечения для автоматизации обработки безналичных, наличных, рублевых продаж товаров через интернет.</w:t>
      </w:r>
    </w:p>
    <w:p w14:paraId="62477BF2" w14:textId="77777777" w:rsidR="00A347F7" w:rsidRPr="000F7D20" w:rsidRDefault="00A347F7" w:rsidP="00A347F7">
      <w:pPr>
        <w:numPr>
          <w:ilvl w:val="1"/>
          <w:numId w:val="24"/>
        </w:numPr>
        <w:rPr>
          <w:sz w:val="24"/>
          <w:szCs w:val="24"/>
        </w:rPr>
      </w:pPr>
      <w:r w:rsidRPr="000F7D20">
        <w:rPr>
          <w:sz w:val="24"/>
          <w:szCs w:val="24"/>
        </w:rPr>
        <w:t>Наименования Разработчика и Заказчика работ и их реквизиты</w:t>
      </w:r>
    </w:p>
    <w:tbl>
      <w:tblPr>
        <w:tblStyle w:val="ad"/>
        <w:tblW w:w="0" w:type="auto"/>
        <w:tblLook w:val="04A0" w:firstRow="1" w:lastRow="0" w:firstColumn="1" w:lastColumn="0" w:noHBand="0" w:noVBand="1"/>
      </w:tblPr>
      <w:tblGrid>
        <w:gridCol w:w="4956"/>
        <w:gridCol w:w="4956"/>
      </w:tblGrid>
      <w:tr w:rsidR="00A347F7" w:rsidRPr="000F7D20" w14:paraId="6806C2AA" w14:textId="77777777" w:rsidTr="0033493A">
        <w:tc>
          <w:tcPr>
            <w:tcW w:w="5210" w:type="dxa"/>
          </w:tcPr>
          <w:p w14:paraId="6B6ADB10" w14:textId="77777777" w:rsidR="00A347F7" w:rsidRPr="000F7D20" w:rsidRDefault="00A347F7" w:rsidP="00A347F7">
            <w:pPr>
              <w:ind w:firstLine="0"/>
              <w:rPr>
                <w:sz w:val="24"/>
                <w:szCs w:val="24"/>
              </w:rPr>
            </w:pPr>
            <w:r w:rsidRPr="000F7D20">
              <w:rPr>
                <w:sz w:val="24"/>
                <w:szCs w:val="24"/>
                <w:u w:val="single"/>
              </w:rPr>
              <w:t>Разработчик</w:t>
            </w:r>
            <w:r w:rsidRPr="000F7D20">
              <w:rPr>
                <w:sz w:val="24"/>
                <w:szCs w:val="24"/>
              </w:rPr>
              <w:t>:</w:t>
            </w:r>
          </w:p>
          <w:p w14:paraId="7D62E115" w14:textId="122A88D1" w:rsidR="00A347F7" w:rsidRPr="000F7D20" w:rsidRDefault="00A347F7" w:rsidP="00A347F7">
            <w:pPr>
              <w:ind w:firstLine="0"/>
              <w:rPr>
                <w:sz w:val="24"/>
                <w:szCs w:val="24"/>
              </w:rPr>
            </w:pPr>
            <w:r w:rsidRPr="000F7D20">
              <w:rPr>
                <w:sz w:val="24"/>
                <w:szCs w:val="24"/>
              </w:rPr>
              <w:t>ООО «</w:t>
            </w:r>
            <w:proofErr w:type="spellStart"/>
            <w:r w:rsidRPr="000F7D20">
              <w:rPr>
                <w:sz w:val="24"/>
                <w:szCs w:val="24"/>
              </w:rPr>
              <w:t>ЮвелирТех</w:t>
            </w:r>
            <w:proofErr w:type="spellEnd"/>
            <w:r w:rsidRPr="000F7D20">
              <w:rPr>
                <w:sz w:val="24"/>
                <w:szCs w:val="24"/>
              </w:rPr>
              <w:t>»</w:t>
            </w:r>
          </w:p>
          <w:p w14:paraId="5561CE99" w14:textId="77777777" w:rsidR="00A347F7" w:rsidRPr="000F7D20" w:rsidRDefault="00A347F7" w:rsidP="00A347F7">
            <w:pPr>
              <w:ind w:firstLine="0"/>
              <w:rPr>
                <w:sz w:val="24"/>
                <w:szCs w:val="24"/>
              </w:rPr>
            </w:pPr>
            <w:r w:rsidRPr="000F7D20">
              <w:rPr>
                <w:sz w:val="24"/>
                <w:szCs w:val="24"/>
              </w:rPr>
              <w:lastRenderedPageBreak/>
              <w:t>Адрес: 637024, Ульяновск, ул. Программистская, д.1 Тел.: 56-11-80, факс: 56-33-44</w:t>
            </w:r>
          </w:p>
          <w:p w14:paraId="243FBA0C" w14:textId="77777777" w:rsidR="00A347F7" w:rsidRPr="000F7D20" w:rsidRDefault="00A347F7" w:rsidP="00A347F7">
            <w:pPr>
              <w:ind w:firstLine="0"/>
              <w:rPr>
                <w:sz w:val="24"/>
                <w:szCs w:val="24"/>
                <w:u w:val="single"/>
              </w:rPr>
            </w:pPr>
            <w:r w:rsidRPr="000F7D20">
              <w:rPr>
                <w:sz w:val="24"/>
                <w:szCs w:val="24"/>
              </w:rPr>
              <w:t>Банковские реквизиты: ЗАО «</w:t>
            </w:r>
            <w:proofErr w:type="spellStart"/>
            <w:r w:rsidRPr="000F7D20">
              <w:rPr>
                <w:sz w:val="24"/>
                <w:szCs w:val="24"/>
              </w:rPr>
              <w:t>РазработчеГ</w:t>
            </w:r>
            <w:proofErr w:type="spellEnd"/>
            <w:r w:rsidRPr="000F7D20">
              <w:rPr>
                <w:sz w:val="24"/>
                <w:szCs w:val="24"/>
              </w:rPr>
              <w:t>+», ИНН 7501004321, р/</w:t>
            </w:r>
            <w:proofErr w:type="spellStart"/>
            <w:r w:rsidRPr="000F7D20">
              <w:rPr>
                <w:sz w:val="24"/>
                <w:szCs w:val="24"/>
              </w:rPr>
              <w:t>сч</w:t>
            </w:r>
            <w:proofErr w:type="spellEnd"/>
            <w:r w:rsidRPr="000F7D20">
              <w:rPr>
                <w:sz w:val="24"/>
                <w:szCs w:val="24"/>
              </w:rPr>
              <w:t> № 40603410800020007021 в АКБ Сбербанк России, БИК 044579857, корр. счет № 30101820400000000335</w:t>
            </w:r>
          </w:p>
        </w:tc>
        <w:tc>
          <w:tcPr>
            <w:tcW w:w="5211" w:type="dxa"/>
          </w:tcPr>
          <w:p w14:paraId="3BD11881" w14:textId="77777777" w:rsidR="00A347F7" w:rsidRPr="000F7D20" w:rsidRDefault="00A347F7" w:rsidP="00A347F7">
            <w:pPr>
              <w:ind w:firstLine="0"/>
              <w:rPr>
                <w:sz w:val="24"/>
                <w:szCs w:val="24"/>
                <w:u w:val="single"/>
              </w:rPr>
            </w:pPr>
            <w:r w:rsidRPr="000F7D20">
              <w:rPr>
                <w:sz w:val="24"/>
                <w:szCs w:val="24"/>
                <w:u w:val="single"/>
              </w:rPr>
              <w:lastRenderedPageBreak/>
              <w:t>Заказчик:</w:t>
            </w:r>
          </w:p>
          <w:p w14:paraId="288A4D37" w14:textId="1B45580E" w:rsidR="00A347F7" w:rsidRPr="000F7D20" w:rsidRDefault="00A347F7" w:rsidP="00A347F7">
            <w:pPr>
              <w:ind w:firstLine="0"/>
              <w:rPr>
                <w:sz w:val="24"/>
                <w:szCs w:val="24"/>
              </w:rPr>
            </w:pPr>
            <w:r w:rsidRPr="000F7D20">
              <w:rPr>
                <w:sz w:val="24"/>
                <w:szCs w:val="24"/>
              </w:rPr>
              <w:t>ООО «Ювелирная мастерская»</w:t>
            </w:r>
          </w:p>
          <w:p w14:paraId="7A4B5C2A" w14:textId="04CF8768" w:rsidR="00A347F7" w:rsidRPr="000F7D20" w:rsidRDefault="00A347F7" w:rsidP="00A347F7">
            <w:pPr>
              <w:ind w:firstLine="0"/>
              <w:rPr>
                <w:sz w:val="24"/>
                <w:szCs w:val="24"/>
              </w:rPr>
            </w:pPr>
            <w:r w:rsidRPr="000F7D20">
              <w:rPr>
                <w:sz w:val="24"/>
                <w:szCs w:val="24"/>
              </w:rPr>
              <w:lastRenderedPageBreak/>
              <w:t>Адрес: 603000, Нижний Новгород, ул. Московское шоссе, д.12 Тел.:(8312) 44–10–18, факс: (8312)44–10–10</w:t>
            </w:r>
          </w:p>
          <w:p w14:paraId="381BA6D4" w14:textId="77777777" w:rsidR="00A347F7" w:rsidRPr="000F7D20" w:rsidRDefault="00A347F7" w:rsidP="00A347F7">
            <w:pPr>
              <w:ind w:firstLine="0"/>
              <w:rPr>
                <w:sz w:val="24"/>
                <w:szCs w:val="24"/>
              </w:rPr>
            </w:pPr>
            <w:r w:rsidRPr="000F7D20">
              <w:rPr>
                <w:sz w:val="24"/>
                <w:szCs w:val="24"/>
              </w:rPr>
              <w:t xml:space="preserve">Банковские реквизиты: ЗАО «Оргсинтез», </w:t>
            </w:r>
          </w:p>
          <w:p w14:paraId="17DBD854" w14:textId="77777777" w:rsidR="00A347F7" w:rsidRPr="000F7D20" w:rsidRDefault="00A347F7" w:rsidP="00A347F7">
            <w:pPr>
              <w:ind w:firstLine="0"/>
              <w:rPr>
                <w:sz w:val="24"/>
                <w:szCs w:val="24"/>
                <w:u w:val="single"/>
              </w:rPr>
            </w:pPr>
            <w:r w:rsidRPr="000F7D20">
              <w:rPr>
                <w:sz w:val="24"/>
                <w:szCs w:val="24"/>
              </w:rPr>
              <w:t>ИНН 7501004321, р/</w:t>
            </w:r>
            <w:proofErr w:type="spellStart"/>
            <w:r w:rsidRPr="000F7D20">
              <w:rPr>
                <w:sz w:val="24"/>
                <w:szCs w:val="24"/>
              </w:rPr>
              <w:t>сч</w:t>
            </w:r>
            <w:proofErr w:type="spellEnd"/>
            <w:r w:rsidRPr="000F7D20">
              <w:rPr>
                <w:sz w:val="24"/>
                <w:szCs w:val="24"/>
              </w:rPr>
              <w:t> № 40603410800020004521 в СКБ Банк «Гарантия», БИК 044573421, корр. счет № 30101820400000001234</w:t>
            </w:r>
          </w:p>
        </w:tc>
      </w:tr>
    </w:tbl>
    <w:p w14:paraId="6666DDC8" w14:textId="77777777" w:rsidR="00A347F7" w:rsidRPr="000F7D20" w:rsidRDefault="00A347F7" w:rsidP="00A347F7">
      <w:pPr>
        <w:numPr>
          <w:ilvl w:val="1"/>
          <w:numId w:val="24"/>
        </w:numPr>
        <w:rPr>
          <w:sz w:val="24"/>
          <w:szCs w:val="24"/>
        </w:rPr>
      </w:pPr>
      <w:r w:rsidRPr="000F7D20">
        <w:rPr>
          <w:sz w:val="24"/>
          <w:szCs w:val="24"/>
        </w:rPr>
        <w:lastRenderedPageBreak/>
        <w:t xml:space="preserve"> Основание для проведения работ</w:t>
      </w:r>
    </w:p>
    <w:p w14:paraId="13571C53" w14:textId="77777777" w:rsidR="00A347F7" w:rsidRPr="000F7D20" w:rsidRDefault="00A347F7" w:rsidP="00A347F7">
      <w:pPr>
        <w:rPr>
          <w:sz w:val="24"/>
          <w:szCs w:val="24"/>
        </w:rPr>
      </w:pPr>
      <w:r w:rsidRPr="000F7D20">
        <w:rPr>
          <w:sz w:val="24"/>
          <w:szCs w:val="24"/>
        </w:rPr>
        <w:t>Основанием для проведения работ по созданию системы АИС "Гостиница" являются следующие документы:</w:t>
      </w:r>
    </w:p>
    <w:p w14:paraId="0FE64764" w14:textId="4303E4ED" w:rsidR="00A347F7" w:rsidRPr="000F7D20" w:rsidRDefault="00A347F7" w:rsidP="00A347F7">
      <w:pPr>
        <w:numPr>
          <w:ilvl w:val="0"/>
          <w:numId w:val="25"/>
        </w:numPr>
        <w:rPr>
          <w:sz w:val="24"/>
          <w:szCs w:val="24"/>
        </w:rPr>
      </w:pPr>
      <w:r w:rsidRPr="000F7D20">
        <w:rPr>
          <w:sz w:val="24"/>
          <w:szCs w:val="24"/>
        </w:rPr>
        <w:t>Договор №235968 от 25.05.2025</w:t>
      </w:r>
    </w:p>
    <w:p w14:paraId="104D7364" w14:textId="77777777" w:rsidR="00A347F7" w:rsidRPr="000F7D20" w:rsidRDefault="00A347F7" w:rsidP="00A347F7">
      <w:pPr>
        <w:numPr>
          <w:ilvl w:val="0"/>
          <w:numId w:val="25"/>
        </w:numPr>
        <w:rPr>
          <w:sz w:val="24"/>
          <w:szCs w:val="24"/>
        </w:rPr>
      </w:pPr>
      <w:r w:rsidRPr="000F7D20">
        <w:rPr>
          <w:sz w:val="24"/>
          <w:szCs w:val="24"/>
        </w:rPr>
        <w:t>Приказ №228 от 22.05.20025</w:t>
      </w:r>
    </w:p>
    <w:p w14:paraId="06506F51" w14:textId="77777777" w:rsidR="00A347F7" w:rsidRPr="000F7D20" w:rsidRDefault="00A347F7" w:rsidP="00A347F7">
      <w:pPr>
        <w:numPr>
          <w:ilvl w:val="1"/>
          <w:numId w:val="24"/>
        </w:numPr>
        <w:rPr>
          <w:sz w:val="24"/>
          <w:szCs w:val="24"/>
        </w:rPr>
      </w:pPr>
      <w:r w:rsidRPr="000F7D20">
        <w:rPr>
          <w:sz w:val="24"/>
          <w:szCs w:val="24"/>
        </w:rPr>
        <w:t>Сроки начала и окончания работ</w:t>
      </w:r>
    </w:p>
    <w:p w14:paraId="56CB1B70" w14:textId="44E99F3A" w:rsidR="00A347F7" w:rsidRPr="000F7D20" w:rsidRDefault="00A347F7" w:rsidP="00A347F7">
      <w:pPr>
        <w:rPr>
          <w:sz w:val="24"/>
          <w:szCs w:val="24"/>
        </w:rPr>
      </w:pPr>
      <w:r w:rsidRPr="000F7D20">
        <w:rPr>
          <w:sz w:val="24"/>
          <w:szCs w:val="24"/>
        </w:rPr>
        <w:t xml:space="preserve">Дата начала работ: 25.05.2025 </w:t>
      </w:r>
    </w:p>
    <w:p w14:paraId="48E88D8D" w14:textId="77777777" w:rsidR="00A347F7" w:rsidRPr="000F7D20" w:rsidRDefault="00A347F7" w:rsidP="00A347F7">
      <w:pPr>
        <w:rPr>
          <w:sz w:val="24"/>
          <w:szCs w:val="24"/>
        </w:rPr>
      </w:pPr>
      <w:r w:rsidRPr="000F7D20">
        <w:rPr>
          <w:sz w:val="24"/>
          <w:szCs w:val="24"/>
        </w:rPr>
        <w:t>Дата окончания работ: 05.06.2025</w:t>
      </w:r>
    </w:p>
    <w:p w14:paraId="1C8B2959" w14:textId="77777777" w:rsidR="00A347F7" w:rsidRPr="000F7D20" w:rsidRDefault="00A347F7" w:rsidP="00A347F7">
      <w:pPr>
        <w:numPr>
          <w:ilvl w:val="1"/>
          <w:numId w:val="24"/>
        </w:numPr>
        <w:rPr>
          <w:sz w:val="24"/>
          <w:szCs w:val="24"/>
        </w:rPr>
      </w:pPr>
      <w:r w:rsidRPr="000F7D20">
        <w:rPr>
          <w:sz w:val="24"/>
          <w:szCs w:val="24"/>
        </w:rPr>
        <w:t>Источники и порядок финансирования работ</w:t>
      </w:r>
    </w:p>
    <w:p w14:paraId="21BE0DFB" w14:textId="4858D4A1" w:rsidR="00A347F7" w:rsidRPr="000F7D20" w:rsidRDefault="00A347F7" w:rsidP="00A347F7">
      <w:pPr>
        <w:rPr>
          <w:sz w:val="24"/>
          <w:szCs w:val="24"/>
        </w:rPr>
      </w:pPr>
      <w:r w:rsidRPr="000F7D20">
        <w:rPr>
          <w:sz w:val="24"/>
          <w:szCs w:val="24"/>
        </w:rPr>
        <w:t>Финансирование работ осуществляется из средств ЗАО «Оргсинтез». Порядок финансирования работ определяется условиями Договора №235968 от 25.05.2025 г.</w:t>
      </w:r>
    </w:p>
    <w:p w14:paraId="132B1713" w14:textId="77777777" w:rsidR="00A347F7" w:rsidRPr="000F7D20" w:rsidRDefault="00A347F7" w:rsidP="00A347F7">
      <w:pPr>
        <w:numPr>
          <w:ilvl w:val="1"/>
          <w:numId w:val="26"/>
        </w:numPr>
        <w:rPr>
          <w:sz w:val="24"/>
          <w:szCs w:val="24"/>
        </w:rPr>
      </w:pPr>
      <w:r w:rsidRPr="000F7D20">
        <w:rPr>
          <w:sz w:val="24"/>
          <w:szCs w:val="24"/>
        </w:rPr>
        <w:t>Порядок оформления и предъявления Заказчику результатов работ</w:t>
      </w:r>
    </w:p>
    <w:p w14:paraId="7720F2EA" w14:textId="77777777" w:rsidR="00A347F7" w:rsidRPr="000F7D20" w:rsidRDefault="00A347F7" w:rsidP="00A347F7">
      <w:pPr>
        <w:rPr>
          <w:sz w:val="24"/>
          <w:szCs w:val="24"/>
        </w:rPr>
      </w:pPr>
      <w:r w:rsidRPr="000F7D20">
        <w:rPr>
          <w:sz w:val="24"/>
          <w:szCs w:val="24"/>
        </w:rPr>
        <w:t>Работы по созданию Системы производятся и принимаются поэтапно.</w:t>
      </w:r>
    </w:p>
    <w:p w14:paraId="4613F1FE" w14:textId="77777777" w:rsidR="00A347F7" w:rsidRPr="000F7D20" w:rsidRDefault="00A347F7" w:rsidP="00A347F7">
      <w:pPr>
        <w:rPr>
          <w:sz w:val="24"/>
          <w:szCs w:val="24"/>
        </w:rPr>
      </w:pPr>
      <w:r w:rsidRPr="000F7D20">
        <w:rPr>
          <w:sz w:val="24"/>
          <w:szCs w:val="24"/>
        </w:rPr>
        <w:t>По окончании каждого из этапов работ Разработчик представляет Заказчику соответствующую документацию и подписанный со стороны Разработчика Акт сдачи-приемки работ, а по окончании этапов «Пусконаладочные работы» и «Опытная эксплуатация» дополнительно уведомляет Заказчика о готовности Системы и ее частей к испытаниям</w:t>
      </w:r>
    </w:p>
    <w:p w14:paraId="06378833" w14:textId="77777777" w:rsidR="00A347F7" w:rsidRPr="000F7D20" w:rsidRDefault="00A347F7" w:rsidP="00A347F7">
      <w:pPr>
        <w:numPr>
          <w:ilvl w:val="0"/>
          <w:numId w:val="26"/>
        </w:numPr>
        <w:rPr>
          <w:sz w:val="24"/>
          <w:szCs w:val="24"/>
        </w:rPr>
      </w:pPr>
      <w:r w:rsidRPr="000F7D20">
        <w:rPr>
          <w:sz w:val="24"/>
          <w:szCs w:val="24"/>
        </w:rPr>
        <w:t>Назначение и цели создания системы</w:t>
      </w:r>
    </w:p>
    <w:p w14:paraId="1B70C7B9" w14:textId="77777777" w:rsidR="00A347F7" w:rsidRPr="000F7D20" w:rsidRDefault="00A347F7" w:rsidP="00A347F7">
      <w:pPr>
        <w:numPr>
          <w:ilvl w:val="1"/>
          <w:numId w:val="27"/>
        </w:numPr>
        <w:rPr>
          <w:sz w:val="24"/>
          <w:szCs w:val="24"/>
        </w:rPr>
      </w:pPr>
      <w:r w:rsidRPr="000F7D20">
        <w:rPr>
          <w:sz w:val="24"/>
          <w:szCs w:val="24"/>
        </w:rPr>
        <w:t>Назначение системы</w:t>
      </w:r>
    </w:p>
    <w:p w14:paraId="50AACAB7" w14:textId="671DBCB4" w:rsidR="00A347F7" w:rsidRPr="000F7D20" w:rsidRDefault="00A347F7" w:rsidP="00A347F7">
      <w:pPr>
        <w:rPr>
          <w:sz w:val="24"/>
          <w:szCs w:val="24"/>
        </w:rPr>
      </w:pPr>
      <w:r w:rsidRPr="000F7D20">
        <w:rPr>
          <w:sz w:val="24"/>
          <w:szCs w:val="24"/>
        </w:rPr>
        <w:t>АИС "Ювелирная мастерская" – прикладное программное обеспечение, предназначенное для:</w:t>
      </w:r>
    </w:p>
    <w:p w14:paraId="432FA566" w14:textId="74F0B394" w:rsidR="00A347F7" w:rsidRPr="000F7D20" w:rsidRDefault="00A347F7" w:rsidP="00A347F7">
      <w:pPr>
        <w:numPr>
          <w:ilvl w:val="0"/>
          <w:numId w:val="28"/>
        </w:numPr>
        <w:rPr>
          <w:sz w:val="24"/>
          <w:szCs w:val="24"/>
        </w:rPr>
      </w:pPr>
      <w:r w:rsidRPr="000F7D20">
        <w:rPr>
          <w:sz w:val="24"/>
          <w:szCs w:val="24"/>
        </w:rPr>
        <w:t>автоматизации учета</w:t>
      </w:r>
      <w:r w:rsidR="001E2C4B" w:rsidRPr="000F7D20">
        <w:rPr>
          <w:sz w:val="24"/>
          <w:szCs w:val="24"/>
        </w:rPr>
        <w:t xml:space="preserve"> материалов, инвентаря</w:t>
      </w:r>
      <w:r w:rsidRPr="000F7D20">
        <w:rPr>
          <w:sz w:val="24"/>
          <w:szCs w:val="24"/>
        </w:rPr>
        <w:t>;</w:t>
      </w:r>
    </w:p>
    <w:p w14:paraId="15E90882" w14:textId="66FABE4D" w:rsidR="00A347F7" w:rsidRPr="000F7D20" w:rsidRDefault="00A347F7" w:rsidP="00A347F7">
      <w:pPr>
        <w:numPr>
          <w:ilvl w:val="0"/>
          <w:numId w:val="28"/>
        </w:numPr>
        <w:rPr>
          <w:sz w:val="24"/>
          <w:szCs w:val="24"/>
        </w:rPr>
      </w:pPr>
      <w:r w:rsidRPr="000F7D20">
        <w:rPr>
          <w:sz w:val="24"/>
          <w:szCs w:val="24"/>
        </w:rPr>
        <w:t>автоматизация учета</w:t>
      </w:r>
      <w:r w:rsidR="001E2C4B" w:rsidRPr="000F7D20">
        <w:rPr>
          <w:sz w:val="24"/>
          <w:szCs w:val="24"/>
        </w:rPr>
        <w:t xml:space="preserve"> заказов</w:t>
      </w:r>
      <w:r w:rsidRPr="000F7D20">
        <w:rPr>
          <w:sz w:val="24"/>
          <w:szCs w:val="24"/>
        </w:rPr>
        <w:t>;</w:t>
      </w:r>
    </w:p>
    <w:p w14:paraId="27F81D86" w14:textId="33337ABB" w:rsidR="00A347F7" w:rsidRPr="000F7D20" w:rsidRDefault="00A347F7" w:rsidP="00A347F7">
      <w:pPr>
        <w:numPr>
          <w:ilvl w:val="0"/>
          <w:numId w:val="28"/>
        </w:numPr>
        <w:rPr>
          <w:sz w:val="24"/>
          <w:szCs w:val="24"/>
        </w:rPr>
      </w:pPr>
      <w:r w:rsidRPr="000F7D20">
        <w:rPr>
          <w:sz w:val="24"/>
          <w:szCs w:val="24"/>
        </w:rPr>
        <w:t>ведения учета и контроля отдачи ювелирных изделий клиентам;</w:t>
      </w:r>
    </w:p>
    <w:p w14:paraId="74915D4A" w14:textId="77777777" w:rsidR="00A347F7" w:rsidRPr="000F7D20" w:rsidRDefault="00A347F7" w:rsidP="00A347F7">
      <w:pPr>
        <w:numPr>
          <w:ilvl w:val="0"/>
          <w:numId w:val="28"/>
        </w:numPr>
        <w:rPr>
          <w:sz w:val="24"/>
          <w:szCs w:val="24"/>
        </w:rPr>
      </w:pPr>
      <w:r w:rsidRPr="000F7D20">
        <w:rPr>
          <w:sz w:val="24"/>
          <w:szCs w:val="24"/>
        </w:rPr>
        <w:t>сбор обратной связи клиентов. </w:t>
      </w:r>
    </w:p>
    <w:p w14:paraId="07B4E842" w14:textId="77777777" w:rsidR="00A347F7" w:rsidRPr="000F7D20" w:rsidRDefault="00A347F7" w:rsidP="00A347F7">
      <w:pPr>
        <w:numPr>
          <w:ilvl w:val="1"/>
          <w:numId w:val="27"/>
        </w:numPr>
        <w:rPr>
          <w:sz w:val="24"/>
          <w:szCs w:val="24"/>
        </w:rPr>
      </w:pPr>
      <w:r w:rsidRPr="000F7D20">
        <w:rPr>
          <w:sz w:val="24"/>
          <w:szCs w:val="24"/>
        </w:rPr>
        <w:t>Цели создания системы</w:t>
      </w:r>
    </w:p>
    <w:p w14:paraId="423ECF91" w14:textId="77777777" w:rsidR="00A347F7" w:rsidRPr="000F7D20" w:rsidRDefault="00A347F7" w:rsidP="00A347F7">
      <w:pPr>
        <w:rPr>
          <w:sz w:val="24"/>
          <w:szCs w:val="24"/>
        </w:rPr>
      </w:pPr>
      <w:r w:rsidRPr="000F7D20">
        <w:rPr>
          <w:sz w:val="24"/>
          <w:szCs w:val="24"/>
        </w:rPr>
        <w:t>Основными целями внедрения системы являются:</w:t>
      </w:r>
    </w:p>
    <w:p w14:paraId="7EADD23A" w14:textId="215D1738" w:rsidR="00A347F7" w:rsidRPr="000F7D20" w:rsidRDefault="001E2C4B" w:rsidP="00A347F7">
      <w:pPr>
        <w:numPr>
          <w:ilvl w:val="0"/>
          <w:numId w:val="29"/>
        </w:numPr>
        <w:rPr>
          <w:sz w:val="24"/>
          <w:szCs w:val="24"/>
        </w:rPr>
      </w:pPr>
      <w:r w:rsidRPr="000F7D20">
        <w:rPr>
          <w:sz w:val="24"/>
          <w:szCs w:val="24"/>
        </w:rPr>
        <w:t>Повышение оперативности выполнения заказов</w:t>
      </w:r>
      <w:r w:rsidR="00A347F7" w:rsidRPr="000F7D20">
        <w:rPr>
          <w:sz w:val="24"/>
          <w:szCs w:val="24"/>
        </w:rPr>
        <w:t>; </w:t>
      </w:r>
    </w:p>
    <w:p w14:paraId="6D66F221" w14:textId="2FFA0CA1" w:rsidR="00A347F7" w:rsidRPr="000F7D20" w:rsidRDefault="001E2C4B" w:rsidP="00A347F7">
      <w:pPr>
        <w:numPr>
          <w:ilvl w:val="0"/>
          <w:numId w:val="29"/>
        </w:numPr>
        <w:rPr>
          <w:sz w:val="24"/>
          <w:szCs w:val="24"/>
        </w:rPr>
      </w:pPr>
      <w:r w:rsidRPr="000F7D20">
        <w:rPr>
          <w:sz w:val="24"/>
          <w:szCs w:val="24"/>
        </w:rPr>
        <w:t>Контроль за состоянием материалов и готовых изделий</w:t>
      </w:r>
      <w:r w:rsidR="00A347F7" w:rsidRPr="000F7D20">
        <w:rPr>
          <w:sz w:val="24"/>
          <w:szCs w:val="24"/>
        </w:rPr>
        <w:t>;</w:t>
      </w:r>
    </w:p>
    <w:p w14:paraId="2163CDF5" w14:textId="7A35042E" w:rsidR="00A347F7" w:rsidRPr="000F7D20" w:rsidRDefault="001E2C4B" w:rsidP="00A347F7">
      <w:pPr>
        <w:numPr>
          <w:ilvl w:val="0"/>
          <w:numId w:val="29"/>
        </w:numPr>
        <w:rPr>
          <w:sz w:val="24"/>
          <w:szCs w:val="24"/>
        </w:rPr>
      </w:pPr>
      <w:r w:rsidRPr="000F7D20">
        <w:rPr>
          <w:sz w:val="24"/>
          <w:szCs w:val="24"/>
        </w:rPr>
        <w:t>Упрощение учета рабочих процессов и заказов</w:t>
      </w:r>
      <w:r w:rsidR="00A347F7" w:rsidRPr="000F7D20">
        <w:rPr>
          <w:sz w:val="24"/>
          <w:szCs w:val="24"/>
        </w:rPr>
        <w:t>.</w:t>
      </w:r>
    </w:p>
    <w:p w14:paraId="0CE0EE1F" w14:textId="77777777" w:rsidR="00A347F7" w:rsidRPr="000F7D20" w:rsidRDefault="00A347F7" w:rsidP="00A347F7">
      <w:pPr>
        <w:numPr>
          <w:ilvl w:val="0"/>
          <w:numId w:val="27"/>
        </w:numPr>
        <w:rPr>
          <w:sz w:val="24"/>
          <w:szCs w:val="24"/>
        </w:rPr>
      </w:pPr>
      <w:r w:rsidRPr="000F7D20">
        <w:rPr>
          <w:sz w:val="24"/>
          <w:szCs w:val="24"/>
        </w:rPr>
        <w:t>Требования к системе</w:t>
      </w:r>
    </w:p>
    <w:p w14:paraId="2C1BE4FE" w14:textId="77777777" w:rsidR="00A347F7" w:rsidRPr="000F7D20" w:rsidRDefault="00A347F7" w:rsidP="00A347F7">
      <w:pPr>
        <w:numPr>
          <w:ilvl w:val="1"/>
          <w:numId w:val="27"/>
        </w:numPr>
        <w:rPr>
          <w:sz w:val="24"/>
          <w:szCs w:val="24"/>
        </w:rPr>
      </w:pPr>
      <w:r w:rsidRPr="000F7D20">
        <w:rPr>
          <w:sz w:val="24"/>
          <w:szCs w:val="24"/>
        </w:rPr>
        <w:t>Требования к системе в целом</w:t>
      </w:r>
    </w:p>
    <w:p w14:paraId="452CB3EC" w14:textId="77777777" w:rsidR="00A347F7" w:rsidRPr="000F7D20" w:rsidRDefault="00A347F7" w:rsidP="00A347F7">
      <w:pPr>
        <w:rPr>
          <w:sz w:val="24"/>
          <w:szCs w:val="24"/>
        </w:rPr>
      </w:pPr>
      <w:r w:rsidRPr="000F7D20">
        <w:rPr>
          <w:sz w:val="24"/>
          <w:szCs w:val="24"/>
        </w:rPr>
        <w:t>3.1.1. Требования к структуре системы</w:t>
      </w:r>
    </w:p>
    <w:p w14:paraId="5EFF41CB" w14:textId="328BFCD5" w:rsidR="00A347F7" w:rsidRPr="000F7D20" w:rsidRDefault="00A347F7" w:rsidP="00A347F7">
      <w:pPr>
        <w:rPr>
          <w:sz w:val="24"/>
          <w:szCs w:val="24"/>
        </w:rPr>
      </w:pPr>
      <w:r w:rsidRPr="000F7D20">
        <w:rPr>
          <w:sz w:val="24"/>
          <w:szCs w:val="24"/>
        </w:rPr>
        <w:t>АИС "</w:t>
      </w:r>
      <w:r w:rsidR="001E2C4B" w:rsidRPr="000F7D20">
        <w:rPr>
          <w:sz w:val="24"/>
          <w:szCs w:val="24"/>
        </w:rPr>
        <w:t>Ювелирная мастерская</w:t>
      </w:r>
      <w:r w:rsidRPr="000F7D20">
        <w:rPr>
          <w:sz w:val="24"/>
          <w:szCs w:val="24"/>
        </w:rPr>
        <w:t>" предназначена для автоматизации обмена информацией между объектами автоматизации и процесса обработки заявок внутри объектов автоматизации. Автоматизации подлежат операции обновления состояния</w:t>
      </w:r>
      <w:r w:rsidR="001E2C4B" w:rsidRPr="000F7D20">
        <w:rPr>
          <w:sz w:val="24"/>
          <w:szCs w:val="24"/>
        </w:rPr>
        <w:t xml:space="preserve"> изделий</w:t>
      </w:r>
      <w:r w:rsidRPr="000F7D20">
        <w:rPr>
          <w:sz w:val="24"/>
          <w:szCs w:val="24"/>
        </w:rPr>
        <w:t xml:space="preserve">, поиск </w:t>
      </w:r>
      <w:r w:rsidR="001E2C4B" w:rsidRPr="000F7D20">
        <w:rPr>
          <w:sz w:val="24"/>
          <w:szCs w:val="24"/>
        </w:rPr>
        <w:t xml:space="preserve">материалов </w:t>
      </w:r>
      <w:r w:rsidRPr="000F7D20">
        <w:rPr>
          <w:sz w:val="24"/>
          <w:szCs w:val="24"/>
        </w:rPr>
        <w:t>по заданным характеристикам, сбор информации о</w:t>
      </w:r>
      <w:r w:rsidR="001E2C4B" w:rsidRPr="000F7D20">
        <w:rPr>
          <w:sz w:val="24"/>
          <w:szCs w:val="24"/>
        </w:rPr>
        <w:t xml:space="preserve"> заказах</w:t>
      </w:r>
      <w:r w:rsidRPr="000F7D20">
        <w:rPr>
          <w:sz w:val="24"/>
          <w:szCs w:val="24"/>
        </w:rPr>
        <w:t>, учет дат</w:t>
      </w:r>
      <w:r w:rsidR="001E2C4B" w:rsidRPr="000F7D20">
        <w:rPr>
          <w:sz w:val="24"/>
          <w:szCs w:val="24"/>
        </w:rPr>
        <w:t xml:space="preserve"> принятия заказа и его отдачи</w:t>
      </w:r>
      <w:r w:rsidRPr="000F7D20">
        <w:rPr>
          <w:sz w:val="24"/>
          <w:szCs w:val="24"/>
        </w:rPr>
        <w:t>.</w:t>
      </w:r>
    </w:p>
    <w:p w14:paraId="018BF984" w14:textId="77777777" w:rsidR="00A347F7" w:rsidRPr="000F7D20" w:rsidRDefault="00A347F7" w:rsidP="00A347F7">
      <w:pPr>
        <w:rPr>
          <w:sz w:val="24"/>
          <w:szCs w:val="24"/>
        </w:rPr>
      </w:pPr>
      <w:r w:rsidRPr="000F7D20">
        <w:rPr>
          <w:sz w:val="24"/>
          <w:szCs w:val="24"/>
        </w:rPr>
        <w:t>3.1.2. Требования к режимам функционирования системы</w:t>
      </w:r>
    </w:p>
    <w:p w14:paraId="71EFFE96" w14:textId="77777777" w:rsidR="00A347F7" w:rsidRPr="000F7D20" w:rsidRDefault="00A347F7" w:rsidP="00A347F7">
      <w:pPr>
        <w:rPr>
          <w:sz w:val="24"/>
          <w:szCs w:val="24"/>
        </w:rPr>
      </w:pPr>
      <w:r w:rsidRPr="000F7D20">
        <w:rPr>
          <w:sz w:val="24"/>
          <w:szCs w:val="24"/>
        </w:rPr>
        <w:t>Должна обеспечиваться работа в двух режимах:</w:t>
      </w:r>
    </w:p>
    <w:p w14:paraId="1F06C532" w14:textId="77777777" w:rsidR="00A347F7" w:rsidRPr="000F7D20" w:rsidRDefault="00A347F7" w:rsidP="00A347F7">
      <w:pPr>
        <w:numPr>
          <w:ilvl w:val="0"/>
          <w:numId w:val="30"/>
        </w:numPr>
        <w:rPr>
          <w:sz w:val="24"/>
          <w:szCs w:val="24"/>
        </w:rPr>
      </w:pPr>
      <w:r w:rsidRPr="000F7D20">
        <w:rPr>
          <w:sz w:val="24"/>
          <w:szCs w:val="24"/>
        </w:rPr>
        <w:t>сетевой режим взаимодействия;</w:t>
      </w:r>
    </w:p>
    <w:p w14:paraId="61C7C230" w14:textId="77777777" w:rsidR="00A347F7" w:rsidRPr="000F7D20" w:rsidRDefault="00A347F7" w:rsidP="00A347F7">
      <w:pPr>
        <w:numPr>
          <w:ilvl w:val="0"/>
          <w:numId w:val="30"/>
        </w:numPr>
        <w:rPr>
          <w:sz w:val="24"/>
          <w:szCs w:val="24"/>
        </w:rPr>
      </w:pPr>
      <w:r w:rsidRPr="000F7D20">
        <w:rPr>
          <w:sz w:val="24"/>
          <w:szCs w:val="24"/>
        </w:rPr>
        <w:t>автономный.</w:t>
      </w:r>
    </w:p>
    <w:p w14:paraId="4771A007" w14:textId="77777777" w:rsidR="00A347F7" w:rsidRPr="000F7D20" w:rsidRDefault="00A347F7" w:rsidP="00A347F7">
      <w:pPr>
        <w:rPr>
          <w:sz w:val="24"/>
          <w:szCs w:val="24"/>
        </w:rPr>
      </w:pPr>
      <w:r w:rsidRPr="000F7D20">
        <w:rPr>
          <w:sz w:val="24"/>
          <w:szCs w:val="24"/>
        </w:rPr>
        <w:lastRenderedPageBreak/>
        <w:t>3.1.3. Требования к способам и средствам связи для информационного обмена между компонентами системы</w:t>
      </w:r>
    </w:p>
    <w:p w14:paraId="6D14F84B" w14:textId="77777777" w:rsidR="00A347F7" w:rsidRPr="000F7D20" w:rsidRDefault="00A347F7" w:rsidP="00A347F7">
      <w:pPr>
        <w:rPr>
          <w:sz w:val="24"/>
          <w:szCs w:val="24"/>
        </w:rPr>
      </w:pPr>
      <w:r w:rsidRPr="000F7D20">
        <w:rPr>
          <w:sz w:val="24"/>
          <w:szCs w:val="24"/>
        </w:rPr>
        <w:t>Информационный обмен между подсистемами должен осуществляться через единое информационное пространство и посредством использования стандартизированных протоколов и форматов обмена данными.</w:t>
      </w:r>
    </w:p>
    <w:p w14:paraId="58864796" w14:textId="77777777" w:rsidR="00A347F7" w:rsidRPr="000F7D20" w:rsidRDefault="00A347F7" w:rsidP="00A347F7">
      <w:pPr>
        <w:rPr>
          <w:sz w:val="24"/>
          <w:szCs w:val="24"/>
        </w:rPr>
      </w:pPr>
      <w:r w:rsidRPr="000F7D20">
        <w:rPr>
          <w:sz w:val="24"/>
          <w:szCs w:val="24"/>
        </w:rPr>
        <w:t>Все компоненты подсистем АСУ должны функционировать в пределах единого логического пространства, обеспеченного интегрированными средствами серверов данных и серверов приложений.</w:t>
      </w:r>
    </w:p>
    <w:p w14:paraId="32752687" w14:textId="77777777" w:rsidR="00A347F7" w:rsidRPr="000F7D20" w:rsidRDefault="00A347F7" w:rsidP="00A347F7">
      <w:pPr>
        <w:numPr>
          <w:ilvl w:val="2"/>
          <w:numId w:val="31"/>
        </w:numPr>
        <w:rPr>
          <w:sz w:val="24"/>
          <w:szCs w:val="24"/>
        </w:rPr>
      </w:pPr>
      <w:r w:rsidRPr="000F7D20">
        <w:rPr>
          <w:sz w:val="24"/>
          <w:szCs w:val="24"/>
        </w:rPr>
        <w:t>Требования к совместимости со смежными системами</w:t>
      </w:r>
    </w:p>
    <w:p w14:paraId="5353C522" w14:textId="77777777" w:rsidR="00A347F7" w:rsidRPr="000F7D20" w:rsidRDefault="00A347F7" w:rsidP="00A347F7">
      <w:pPr>
        <w:rPr>
          <w:sz w:val="24"/>
          <w:szCs w:val="24"/>
        </w:rPr>
      </w:pPr>
      <w:r w:rsidRPr="000F7D20">
        <w:rPr>
          <w:sz w:val="24"/>
          <w:szCs w:val="24"/>
        </w:rPr>
        <w:t>Программное обеспечение системы должно обеспечивать интеграцию и совместимость на информационном уровне с другими системами. Информационная совместимость должна обеспечивается, на уровне экспорта-импорта XML-документов.</w:t>
      </w:r>
    </w:p>
    <w:p w14:paraId="4FBE9D1D" w14:textId="77777777" w:rsidR="00A347F7" w:rsidRPr="000F7D20" w:rsidRDefault="00A347F7" w:rsidP="00A347F7">
      <w:pPr>
        <w:rPr>
          <w:sz w:val="24"/>
          <w:szCs w:val="24"/>
        </w:rPr>
      </w:pPr>
      <w:r w:rsidRPr="000F7D20">
        <w:rPr>
          <w:sz w:val="24"/>
          <w:szCs w:val="24"/>
        </w:rPr>
        <w:t>Требования к составу данных и режимам информационного обмена между подсистемами АСУ и системами, эксплуатирующимися на объекте автоматизации, определяются в общем регламенте взаимодействия.</w:t>
      </w:r>
    </w:p>
    <w:p w14:paraId="5E9E53B9" w14:textId="77777777" w:rsidR="00A347F7" w:rsidRPr="000F7D20" w:rsidRDefault="00A347F7" w:rsidP="00A347F7">
      <w:pPr>
        <w:rPr>
          <w:sz w:val="24"/>
          <w:szCs w:val="24"/>
        </w:rPr>
      </w:pPr>
      <w:r w:rsidRPr="000F7D20">
        <w:rPr>
          <w:sz w:val="24"/>
          <w:szCs w:val="24"/>
        </w:rPr>
        <w:t>Необходимыми условиями, налагаемыми на архитектуру взаимодействия, являются:</w:t>
      </w:r>
    </w:p>
    <w:p w14:paraId="7AFED983" w14:textId="77777777" w:rsidR="00A347F7" w:rsidRPr="000F7D20" w:rsidRDefault="00A347F7" w:rsidP="001E2C4B">
      <w:pPr>
        <w:pStyle w:val="af"/>
        <w:numPr>
          <w:ilvl w:val="0"/>
          <w:numId w:val="35"/>
        </w:numPr>
        <w:rPr>
          <w:sz w:val="24"/>
          <w:szCs w:val="24"/>
        </w:rPr>
      </w:pPr>
      <w:r w:rsidRPr="000F7D20">
        <w:rPr>
          <w:sz w:val="24"/>
          <w:szCs w:val="24"/>
        </w:rPr>
        <w:t>согласованность с разработанными регламентами использования системы;</w:t>
      </w:r>
    </w:p>
    <w:p w14:paraId="1DEB79B7" w14:textId="77777777" w:rsidR="00A347F7" w:rsidRPr="000F7D20" w:rsidRDefault="00A347F7" w:rsidP="001E2C4B">
      <w:pPr>
        <w:pStyle w:val="af"/>
        <w:numPr>
          <w:ilvl w:val="0"/>
          <w:numId w:val="35"/>
        </w:numPr>
        <w:rPr>
          <w:sz w:val="24"/>
          <w:szCs w:val="24"/>
        </w:rPr>
      </w:pPr>
      <w:r w:rsidRPr="000F7D20">
        <w:rPr>
          <w:sz w:val="24"/>
          <w:szCs w:val="24"/>
        </w:rPr>
        <w:t>использование открытых форматов обмена при организации взаимодействия между подсистемами АСУ и системами, эксплуатирующимися на объекте автоматизации.</w:t>
      </w:r>
    </w:p>
    <w:p w14:paraId="6DA93686" w14:textId="77777777" w:rsidR="00A347F7" w:rsidRPr="000F7D20" w:rsidRDefault="00A347F7" w:rsidP="00A347F7">
      <w:pPr>
        <w:numPr>
          <w:ilvl w:val="2"/>
          <w:numId w:val="31"/>
        </w:numPr>
        <w:rPr>
          <w:sz w:val="24"/>
          <w:szCs w:val="24"/>
        </w:rPr>
      </w:pPr>
      <w:r w:rsidRPr="000F7D20">
        <w:rPr>
          <w:sz w:val="24"/>
          <w:szCs w:val="24"/>
        </w:rPr>
        <w:t>Перспективы развития системы</w:t>
      </w:r>
    </w:p>
    <w:p w14:paraId="0F9D92BE" w14:textId="77777777" w:rsidR="00A347F7" w:rsidRPr="000F7D20" w:rsidRDefault="00A347F7" w:rsidP="00A347F7">
      <w:pPr>
        <w:rPr>
          <w:sz w:val="24"/>
          <w:szCs w:val="24"/>
        </w:rPr>
      </w:pPr>
      <w:r w:rsidRPr="000F7D20">
        <w:rPr>
          <w:sz w:val="24"/>
          <w:szCs w:val="24"/>
        </w:rPr>
        <w:t>АСУ должна иметь длительный жизненный цикл.</w:t>
      </w:r>
    </w:p>
    <w:p w14:paraId="2B133168" w14:textId="77777777" w:rsidR="00A347F7" w:rsidRPr="000F7D20" w:rsidRDefault="00A347F7" w:rsidP="00A347F7">
      <w:pPr>
        <w:rPr>
          <w:sz w:val="24"/>
          <w:szCs w:val="24"/>
        </w:rPr>
      </w:pPr>
      <w:r w:rsidRPr="000F7D20">
        <w:rPr>
          <w:sz w:val="24"/>
          <w:szCs w:val="24"/>
        </w:rPr>
        <w:t>АСУ должна быть построена с использованием стандартизованных и эффективно сопровождаемых решений.</w:t>
      </w:r>
    </w:p>
    <w:p w14:paraId="1A5B26F8" w14:textId="77777777" w:rsidR="00A347F7" w:rsidRPr="000F7D20" w:rsidRDefault="00A347F7" w:rsidP="00A347F7">
      <w:pPr>
        <w:rPr>
          <w:sz w:val="24"/>
          <w:szCs w:val="24"/>
        </w:rPr>
      </w:pPr>
      <w:r w:rsidRPr="000F7D20">
        <w:rPr>
          <w:sz w:val="24"/>
          <w:szCs w:val="24"/>
        </w:rPr>
        <w:t>АСУ должна быть реализована как открытая система, и должна допускать наращивание функциональных возможностей.</w:t>
      </w:r>
    </w:p>
    <w:p w14:paraId="35F2B6CF" w14:textId="77777777" w:rsidR="00A347F7" w:rsidRPr="000F7D20" w:rsidRDefault="00A347F7" w:rsidP="00A347F7">
      <w:pPr>
        <w:rPr>
          <w:sz w:val="24"/>
          <w:szCs w:val="24"/>
        </w:rPr>
      </w:pPr>
      <w:r w:rsidRPr="000F7D20">
        <w:rPr>
          <w:sz w:val="24"/>
          <w:szCs w:val="24"/>
        </w:rPr>
        <w:t>АСУ должна обеспечивать возможность модернизации как путем замены технического и общего программного обеспечения (ПО), так и путем совершенствования информационного обеспечения.</w:t>
      </w:r>
    </w:p>
    <w:p w14:paraId="3B5BFE50" w14:textId="77777777" w:rsidR="00A347F7" w:rsidRPr="000F7D20" w:rsidRDefault="00A347F7" w:rsidP="00A347F7">
      <w:pPr>
        <w:numPr>
          <w:ilvl w:val="2"/>
          <w:numId w:val="31"/>
        </w:numPr>
        <w:rPr>
          <w:sz w:val="24"/>
          <w:szCs w:val="24"/>
        </w:rPr>
      </w:pPr>
      <w:r w:rsidRPr="000F7D20">
        <w:rPr>
          <w:sz w:val="24"/>
          <w:szCs w:val="24"/>
        </w:rPr>
        <w:t>Требования к численности и квалификации персонала и режиму его работы</w:t>
      </w:r>
    </w:p>
    <w:p w14:paraId="5338181B" w14:textId="77777777" w:rsidR="00A347F7" w:rsidRPr="000F7D20" w:rsidRDefault="00A347F7" w:rsidP="00A347F7">
      <w:pPr>
        <w:rPr>
          <w:sz w:val="24"/>
          <w:szCs w:val="24"/>
        </w:rPr>
      </w:pPr>
      <w:r w:rsidRPr="000F7D20">
        <w:rPr>
          <w:sz w:val="24"/>
          <w:szCs w:val="24"/>
        </w:rPr>
        <w:t>Требования к численности персонала, структуре и функциям подразделений</w:t>
      </w:r>
    </w:p>
    <w:p w14:paraId="2A01A3DE" w14:textId="77777777" w:rsidR="00A347F7" w:rsidRPr="000F7D20" w:rsidRDefault="00A347F7" w:rsidP="00A347F7">
      <w:pPr>
        <w:rPr>
          <w:sz w:val="24"/>
          <w:szCs w:val="24"/>
        </w:rPr>
      </w:pPr>
      <w:r w:rsidRPr="000F7D20">
        <w:rPr>
          <w:sz w:val="24"/>
          <w:szCs w:val="24"/>
        </w:rPr>
        <w:t>Количество пользователей АСУ определяется текущими потребностями ОАО «Оргсинтез».</w:t>
      </w:r>
    </w:p>
    <w:p w14:paraId="1BF8503F" w14:textId="77777777" w:rsidR="00A347F7" w:rsidRPr="000F7D20" w:rsidRDefault="00A347F7" w:rsidP="00A347F7">
      <w:pPr>
        <w:rPr>
          <w:sz w:val="24"/>
          <w:szCs w:val="24"/>
        </w:rPr>
      </w:pPr>
      <w:r w:rsidRPr="000F7D20">
        <w:rPr>
          <w:sz w:val="24"/>
          <w:szCs w:val="24"/>
        </w:rPr>
        <w:t>Количество администраторов АСУ может быть определено по следующей методике: 1 администратор на 20-30 пользователей плюс 1 ведущий специалист или 1 начальник отдела автоматизации.</w:t>
      </w:r>
    </w:p>
    <w:p w14:paraId="202B3723" w14:textId="77777777" w:rsidR="00A347F7" w:rsidRPr="000F7D20" w:rsidRDefault="00A347F7" w:rsidP="00A347F7">
      <w:pPr>
        <w:rPr>
          <w:sz w:val="24"/>
          <w:szCs w:val="24"/>
        </w:rPr>
      </w:pPr>
      <w:r w:rsidRPr="000F7D20">
        <w:rPr>
          <w:sz w:val="24"/>
          <w:szCs w:val="24"/>
        </w:rPr>
        <w:t>Текущий контроль технического состояния оборудования АСУ следует возложить на отдел автоматизации.</w:t>
      </w:r>
    </w:p>
    <w:p w14:paraId="34EF00AC" w14:textId="77777777" w:rsidR="00A347F7" w:rsidRPr="000F7D20" w:rsidRDefault="00A347F7" w:rsidP="00A347F7">
      <w:pPr>
        <w:rPr>
          <w:sz w:val="24"/>
          <w:szCs w:val="24"/>
        </w:rPr>
      </w:pPr>
      <w:r w:rsidRPr="000F7D20">
        <w:rPr>
          <w:sz w:val="24"/>
          <w:szCs w:val="24"/>
        </w:rPr>
        <w:t>Перечень мероприятий текущего контроля технического состояния оборудования АСУ должен быть согласован на стадии предпроектного обследования.</w:t>
      </w:r>
    </w:p>
    <w:p w14:paraId="4FF9A0D9" w14:textId="77777777" w:rsidR="00A347F7" w:rsidRPr="000F7D20" w:rsidRDefault="00A347F7" w:rsidP="00A347F7">
      <w:pPr>
        <w:rPr>
          <w:sz w:val="24"/>
          <w:szCs w:val="24"/>
        </w:rPr>
      </w:pPr>
      <w:r w:rsidRPr="000F7D20">
        <w:rPr>
          <w:sz w:val="24"/>
          <w:szCs w:val="24"/>
        </w:rPr>
        <w:t>Требования к квалификации персонала</w:t>
      </w:r>
    </w:p>
    <w:p w14:paraId="369C80EB" w14:textId="77777777" w:rsidR="00A347F7" w:rsidRPr="000F7D20" w:rsidRDefault="00A347F7" w:rsidP="00A347F7">
      <w:pPr>
        <w:rPr>
          <w:sz w:val="24"/>
          <w:szCs w:val="24"/>
        </w:rPr>
      </w:pPr>
      <w:r w:rsidRPr="000F7D20">
        <w:rPr>
          <w:sz w:val="24"/>
          <w:szCs w:val="24"/>
        </w:rPr>
        <w:t xml:space="preserve">Пользователи АСУ должны иметь базовые навыки работы с операционными системами Unix (любой дистрибутив из: </w:t>
      </w:r>
      <w:proofErr w:type="spellStart"/>
      <w:r w:rsidRPr="000F7D20">
        <w:rPr>
          <w:sz w:val="24"/>
          <w:szCs w:val="24"/>
        </w:rPr>
        <w:t>AltLinux</w:t>
      </w:r>
      <w:proofErr w:type="spellEnd"/>
      <w:r w:rsidRPr="000F7D20">
        <w:rPr>
          <w:sz w:val="24"/>
          <w:szCs w:val="24"/>
        </w:rPr>
        <w:t xml:space="preserve">, </w:t>
      </w:r>
      <w:proofErr w:type="spellStart"/>
      <w:r w:rsidRPr="000F7D20">
        <w:rPr>
          <w:sz w:val="24"/>
          <w:szCs w:val="24"/>
        </w:rPr>
        <w:t>SlackWare</w:t>
      </w:r>
      <w:proofErr w:type="spellEnd"/>
      <w:r w:rsidRPr="000F7D20">
        <w:rPr>
          <w:sz w:val="24"/>
          <w:szCs w:val="24"/>
        </w:rPr>
        <w:t xml:space="preserve">, </w:t>
      </w:r>
      <w:proofErr w:type="spellStart"/>
      <w:r w:rsidRPr="000F7D20">
        <w:rPr>
          <w:sz w:val="24"/>
          <w:szCs w:val="24"/>
        </w:rPr>
        <w:t>Debian</w:t>
      </w:r>
      <w:proofErr w:type="spellEnd"/>
      <w:r w:rsidRPr="000F7D20">
        <w:rPr>
          <w:sz w:val="24"/>
          <w:szCs w:val="24"/>
        </w:rPr>
        <w:t xml:space="preserve">, Ubuntu, </w:t>
      </w:r>
      <w:proofErr w:type="spellStart"/>
      <w:r w:rsidRPr="000F7D20">
        <w:rPr>
          <w:sz w:val="24"/>
          <w:szCs w:val="24"/>
        </w:rPr>
        <w:t>Mandriva</w:t>
      </w:r>
      <w:proofErr w:type="spellEnd"/>
      <w:r w:rsidRPr="000F7D20">
        <w:rPr>
          <w:sz w:val="24"/>
          <w:szCs w:val="24"/>
        </w:rPr>
        <w:t xml:space="preserve">), офисным программным обеспечением </w:t>
      </w:r>
      <w:proofErr w:type="spellStart"/>
      <w:r w:rsidRPr="000F7D20">
        <w:rPr>
          <w:sz w:val="24"/>
          <w:szCs w:val="24"/>
        </w:rPr>
        <w:t>OpenOffice</w:t>
      </w:r>
      <w:proofErr w:type="spellEnd"/>
      <w:r w:rsidRPr="000F7D20">
        <w:rPr>
          <w:sz w:val="24"/>
          <w:szCs w:val="24"/>
        </w:rPr>
        <w:t>.</w:t>
      </w:r>
    </w:p>
    <w:p w14:paraId="2D0A9A47" w14:textId="77777777" w:rsidR="00A347F7" w:rsidRPr="000F7D20" w:rsidRDefault="00A347F7" w:rsidP="00A347F7">
      <w:pPr>
        <w:rPr>
          <w:sz w:val="24"/>
          <w:szCs w:val="24"/>
        </w:rPr>
      </w:pPr>
      <w:r w:rsidRPr="000F7D20">
        <w:rPr>
          <w:sz w:val="24"/>
          <w:szCs w:val="24"/>
        </w:rPr>
        <w:t>Техническое обслуживание и администрирование оборудования АСУ должно выполняться специалистами, имеющими соответствующую квалификацию и навыки выполнения работ.</w:t>
      </w:r>
    </w:p>
    <w:p w14:paraId="0ACD66A5" w14:textId="77777777" w:rsidR="00A347F7" w:rsidRPr="000F7D20" w:rsidRDefault="00A347F7" w:rsidP="00A347F7">
      <w:pPr>
        <w:rPr>
          <w:sz w:val="24"/>
          <w:szCs w:val="24"/>
        </w:rPr>
      </w:pPr>
      <w:r w:rsidRPr="000F7D20">
        <w:rPr>
          <w:sz w:val="24"/>
          <w:szCs w:val="24"/>
        </w:rPr>
        <w:t>Все администраторы АСУ должны иметь квалификацию «инженер» и обязательные навыки администрирования сети на основе операционной системы Linux.</w:t>
      </w:r>
    </w:p>
    <w:p w14:paraId="04E77B0C" w14:textId="77777777" w:rsidR="00A347F7" w:rsidRPr="000F7D20" w:rsidRDefault="00A347F7" w:rsidP="00A347F7">
      <w:pPr>
        <w:numPr>
          <w:ilvl w:val="2"/>
          <w:numId w:val="32"/>
        </w:numPr>
        <w:rPr>
          <w:sz w:val="24"/>
          <w:szCs w:val="24"/>
        </w:rPr>
      </w:pPr>
      <w:r w:rsidRPr="000F7D20">
        <w:rPr>
          <w:sz w:val="24"/>
          <w:szCs w:val="24"/>
        </w:rPr>
        <w:lastRenderedPageBreak/>
        <w:t>Показатели назначения</w:t>
      </w:r>
    </w:p>
    <w:p w14:paraId="3F682A31" w14:textId="77777777" w:rsidR="00A347F7" w:rsidRPr="000F7D20" w:rsidRDefault="00A347F7" w:rsidP="00A347F7">
      <w:pPr>
        <w:rPr>
          <w:sz w:val="24"/>
          <w:szCs w:val="24"/>
        </w:rPr>
      </w:pPr>
      <w:r w:rsidRPr="000F7D20">
        <w:rPr>
          <w:sz w:val="24"/>
          <w:szCs w:val="24"/>
        </w:rPr>
        <w:t>Целевое назначение системы должно сохраняться на протяжении всего срока эксплуатации АСУ ЗАО «Оргсинтез». Срок эксплуатации АСУ ЗАО «Оргсинтез» определяется сроком устойчивой работы аппаратных средств вычислительных комплексов, своевременным проведением работ по замене (обновлению) аппаратных средств, по сопровождению программного обеспечения системы и его модернизации.</w:t>
      </w:r>
    </w:p>
    <w:p w14:paraId="1A27616F" w14:textId="77777777" w:rsidR="00A347F7" w:rsidRPr="000F7D20" w:rsidRDefault="00A347F7" w:rsidP="00A347F7">
      <w:pPr>
        <w:rPr>
          <w:sz w:val="24"/>
          <w:szCs w:val="24"/>
        </w:rPr>
      </w:pPr>
      <w:r w:rsidRPr="000F7D20">
        <w:rPr>
          <w:sz w:val="24"/>
          <w:szCs w:val="24"/>
        </w:rPr>
        <w:t>Время выполнения запросов информации в АСУ определяется на стадии проектирования системы.</w:t>
      </w:r>
    </w:p>
    <w:p w14:paraId="73D1ABAC" w14:textId="77777777" w:rsidR="00A347F7" w:rsidRPr="000F7D20" w:rsidRDefault="00A347F7" w:rsidP="00A347F7">
      <w:pPr>
        <w:rPr>
          <w:sz w:val="24"/>
          <w:szCs w:val="24"/>
        </w:rPr>
      </w:pPr>
      <w:r w:rsidRPr="000F7D20">
        <w:rPr>
          <w:sz w:val="24"/>
          <w:szCs w:val="24"/>
        </w:rPr>
        <w:t>Специальные требования к вероятностно-временным характеристикам, при которых сохраняется целевое назначение АСУ ЗАО «Оргсинтез», определяются соответствующими требованиями к прикладным системам.</w:t>
      </w:r>
    </w:p>
    <w:p w14:paraId="4DB3E935" w14:textId="77777777" w:rsidR="00A347F7" w:rsidRPr="000F7D20" w:rsidRDefault="00A347F7" w:rsidP="00A347F7">
      <w:pPr>
        <w:rPr>
          <w:sz w:val="24"/>
          <w:szCs w:val="24"/>
        </w:rPr>
      </w:pPr>
      <w:r w:rsidRPr="000F7D20">
        <w:rPr>
          <w:sz w:val="24"/>
          <w:szCs w:val="24"/>
        </w:rPr>
        <w:t>Прочие показатели назначения АСУ разрабатываются после проведения предпроектного обследования.</w:t>
      </w:r>
    </w:p>
    <w:p w14:paraId="0A067CAF" w14:textId="77777777" w:rsidR="00A347F7" w:rsidRPr="000F7D20" w:rsidRDefault="00A347F7" w:rsidP="00A347F7">
      <w:pPr>
        <w:rPr>
          <w:sz w:val="24"/>
          <w:szCs w:val="24"/>
        </w:rPr>
      </w:pPr>
      <w:r w:rsidRPr="000F7D20">
        <w:rPr>
          <w:sz w:val="24"/>
          <w:szCs w:val="24"/>
        </w:rPr>
        <w:t>3.1.8 Требования к надежности</w:t>
      </w:r>
    </w:p>
    <w:p w14:paraId="35EA04AA" w14:textId="77777777" w:rsidR="00A347F7" w:rsidRPr="000F7D20" w:rsidRDefault="00A347F7" w:rsidP="00A347F7">
      <w:pPr>
        <w:rPr>
          <w:sz w:val="24"/>
          <w:szCs w:val="24"/>
        </w:rPr>
      </w:pPr>
      <w:r w:rsidRPr="000F7D20">
        <w:rPr>
          <w:sz w:val="24"/>
          <w:szCs w:val="24"/>
        </w:rPr>
        <w:t>Показатели надёжности</w:t>
      </w:r>
    </w:p>
    <w:p w14:paraId="6DC1C559" w14:textId="77777777" w:rsidR="00A347F7" w:rsidRPr="000F7D20" w:rsidRDefault="00A347F7" w:rsidP="00A347F7">
      <w:pPr>
        <w:rPr>
          <w:sz w:val="24"/>
          <w:szCs w:val="24"/>
        </w:rPr>
      </w:pPr>
      <w:r w:rsidRPr="000F7D20">
        <w:rPr>
          <w:sz w:val="24"/>
          <w:szCs w:val="24"/>
        </w:rPr>
        <w:t>Время восстановления работоспособности прикладного ПО АСУ при любых сбоях и отказах не должно превышать одного рабочего дня, исключая случаи неисправности серверного оборудования.</w:t>
      </w:r>
    </w:p>
    <w:p w14:paraId="3DBCCE22" w14:textId="77777777" w:rsidR="00A347F7" w:rsidRPr="000F7D20" w:rsidRDefault="00A347F7" w:rsidP="00A347F7">
      <w:pPr>
        <w:rPr>
          <w:sz w:val="24"/>
          <w:szCs w:val="24"/>
        </w:rPr>
      </w:pPr>
      <w:r w:rsidRPr="000F7D20">
        <w:rPr>
          <w:sz w:val="24"/>
          <w:szCs w:val="24"/>
        </w:rPr>
        <w:t>Другие значения показателей надежности должны быть определены после проведения предпроектного обследования.</w:t>
      </w:r>
    </w:p>
    <w:p w14:paraId="0F3CD049" w14:textId="77777777" w:rsidR="00A347F7" w:rsidRPr="000F7D20" w:rsidRDefault="00A347F7" w:rsidP="00A347F7">
      <w:pPr>
        <w:rPr>
          <w:sz w:val="24"/>
          <w:szCs w:val="24"/>
        </w:rPr>
      </w:pPr>
      <w:r w:rsidRPr="000F7D20">
        <w:rPr>
          <w:sz w:val="24"/>
          <w:szCs w:val="24"/>
        </w:rPr>
        <w:t>Требования к надежности:</w:t>
      </w:r>
    </w:p>
    <w:p w14:paraId="2B0F4382" w14:textId="77777777" w:rsidR="00A347F7" w:rsidRPr="000F7D20" w:rsidRDefault="00A347F7" w:rsidP="00A347F7">
      <w:pPr>
        <w:rPr>
          <w:sz w:val="24"/>
          <w:szCs w:val="24"/>
        </w:rPr>
      </w:pPr>
      <w:r w:rsidRPr="000F7D20">
        <w:rPr>
          <w:sz w:val="24"/>
          <w:szCs w:val="24"/>
        </w:rPr>
        <w:t>В АСУ должна быть обеспечена корректная обработка сбоев электронно-механических устройств (например, принтеров) при выполнении функций, связанных с формированием твердых копий документов.</w:t>
      </w:r>
    </w:p>
    <w:p w14:paraId="039D948B" w14:textId="77777777" w:rsidR="00A347F7" w:rsidRPr="000F7D20" w:rsidRDefault="00A347F7" w:rsidP="00A347F7">
      <w:pPr>
        <w:rPr>
          <w:sz w:val="24"/>
          <w:szCs w:val="24"/>
        </w:rPr>
      </w:pPr>
      <w:r w:rsidRPr="000F7D20">
        <w:rPr>
          <w:sz w:val="24"/>
          <w:szCs w:val="24"/>
        </w:rPr>
        <w:t>В АСУ должна быть обеспечена возможность «горячей» замены сбойного или вышедшего из строя активного накопителя на жестком магнитном диске (серверного оборудования АСУ) без остановки функционирования и потерь информации.</w:t>
      </w:r>
    </w:p>
    <w:p w14:paraId="4F584275" w14:textId="77777777" w:rsidR="00A347F7" w:rsidRPr="000F7D20" w:rsidRDefault="00A347F7" w:rsidP="00A347F7">
      <w:pPr>
        <w:rPr>
          <w:sz w:val="24"/>
          <w:szCs w:val="24"/>
        </w:rPr>
      </w:pPr>
      <w:r w:rsidRPr="000F7D20">
        <w:rPr>
          <w:sz w:val="24"/>
          <w:szCs w:val="24"/>
        </w:rPr>
        <w:t>В АСУ должна быть обеспечена возможность восстановления данных с внешнего накопителя после восстановления активного накопителя. Конкретный состав требований по восстановлению данных дополняется соответствующими требованиями на подсистемы.</w:t>
      </w:r>
    </w:p>
    <w:p w14:paraId="07FA518F" w14:textId="77777777" w:rsidR="00A347F7" w:rsidRPr="000F7D20" w:rsidRDefault="00A347F7" w:rsidP="00A347F7">
      <w:pPr>
        <w:rPr>
          <w:sz w:val="24"/>
          <w:szCs w:val="24"/>
        </w:rPr>
      </w:pPr>
      <w:r w:rsidRPr="000F7D20">
        <w:rPr>
          <w:sz w:val="24"/>
          <w:szCs w:val="24"/>
        </w:rPr>
        <w:t>Должно осуществляться разграничение прав доступа к системе.</w:t>
      </w:r>
    </w:p>
    <w:p w14:paraId="29178044" w14:textId="77777777" w:rsidR="00A347F7" w:rsidRPr="000F7D20" w:rsidRDefault="00A347F7" w:rsidP="00A347F7">
      <w:pPr>
        <w:rPr>
          <w:sz w:val="24"/>
          <w:szCs w:val="24"/>
        </w:rPr>
      </w:pPr>
      <w:r w:rsidRPr="000F7D20">
        <w:rPr>
          <w:sz w:val="24"/>
          <w:szCs w:val="24"/>
        </w:rPr>
        <w:t>Должен вестись журнал событий системы.</w:t>
      </w:r>
    </w:p>
    <w:p w14:paraId="05A075B7" w14:textId="77777777" w:rsidR="00A347F7" w:rsidRPr="000F7D20" w:rsidRDefault="00A347F7" w:rsidP="00A347F7">
      <w:pPr>
        <w:rPr>
          <w:sz w:val="24"/>
          <w:szCs w:val="24"/>
        </w:rPr>
      </w:pPr>
      <w:r w:rsidRPr="000F7D20">
        <w:rPr>
          <w:sz w:val="24"/>
          <w:szCs w:val="24"/>
        </w:rPr>
        <w:t>Импульсные помехи, сбои или прекращение электропитания не должны приводить к выходу из строя технических средств АСУ, находящихся в специально оборудованном помещении и подключенных к системе бесперебойного электроснабжения, в т.ч. автономного. Конкретный состав требований по защите оборудования от импульсных помех, сбоев и прекращения электропитания дополняется соответствующими требованиями на подсистемы.</w:t>
      </w:r>
    </w:p>
    <w:p w14:paraId="77D0AC1E" w14:textId="77777777" w:rsidR="00A347F7" w:rsidRPr="000F7D20" w:rsidRDefault="00A347F7" w:rsidP="00A347F7">
      <w:pPr>
        <w:rPr>
          <w:sz w:val="24"/>
          <w:szCs w:val="24"/>
        </w:rPr>
      </w:pPr>
      <w:r w:rsidRPr="000F7D20">
        <w:rPr>
          <w:sz w:val="24"/>
          <w:szCs w:val="24"/>
        </w:rPr>
        <w:t>В АСУ всех уровней должны быть реализованы функции корректной автоматической остановки работы технических средств, подключенных к системе бесперебойного электроснабжения, в т.ч. автономного, при длительном отсутствии электропитания.</w:t>
      </w:r>
    </w:p>
    <w:p w14:paraId="1B67F569" w14:textId="77777777" w:rsidR="00A347F7" w:rsidRPr="000F7D20" w:rsidRDefault="00A347F7" w:rsidP="00A347F7">
      <w:pPr>
        <w:numPr>
          <w:ilvl w:val="2"/>
          <w:numId w:val="12"/>
        </w:numPr>
        <w:rPr>
          <w:sz w:val="24"/>
          <w:szCs w:val="24"/>
        </w:rPr>
      </w:pPr>
      <w:r w:rsidRPr="000F7D20">
        <w:rPr>
          <w:sz w:val="24"/>
          <w:szCs w:val="24"/>
        </w:rPr>
        <w:t>Требования по эргономике и технической эстетике</w:t>
      </w:r>
    </w:p>
    <w:p w14:paraId="7E3E7004" w14:textId="77777777" w:rsidR="00A347F7" w:rsidRPr="000F7D20" w:rsidRDefault="00A347F7" w:rsidP="00A347F7">
      <w:pPr>
        <w:rPr>
          <w:sz w:val="24"/>
          <w:szCs w:val="24"/>
        </w:rPr>
      </w:pPr>
      <w:r w:rsidRPr="000F7D20">
        <w:rPr>
          <w:sz w:val="24"/>
          <w:szCs w:val="24"/>
        </w:rPr>
        <w:t>Требования к внешнему оформлению</w:t>
      </w:r>
    </w:p>
    <w:p w14:paraId="3C5C5678" w14:textId="77777777" w:rsidR="00A347F7" w:rsidRPr="000F7D20" w:rsidRDefault="00A347F7" w:rsidP="00A347F7">
      <w:pPr>
        <w:rPr>
          <w:sz w:val="24"/>
          <w:szCs w:val="24"/>
        </w:rPr>
      </w:pPr>
      <w:r w:rsidRPr="000F7D20">
        <w:rPr>
          <w:sz w:val="24"/>
          <w:szCs w:val="24"/>
        </w:rPr>
        <w:t>Реализация графического многооконного режима.</w:t>
      </w:r>
    </w:p>
    <w:p w14:paraId="3D6E0DBD" w14:textId="77777777" w:rsidR="00A347F7" w:rsidRPr="000F7D20" w:rsidRDefault="00A347F7" w:rsidP="00A347F7">
      <w:pPr>
        <w:rPr>
          <w:sz w:val="24"/>
          <w:szCs w:val="24"/>
        </w:rPr>
      </w:pPr>
      <w:r w:rsidRPr="000F7D20">
        <w:rPr>
          <w:sz w:val="24"/>
          <w:szCs w:val="24"/>
        </w:rPr>
        <w:t>Настраиваемость графических элементов интерфейса, в том числе цветового оформления, в пределах возможностей операционной системы.</w:t>
      </w:r>
    </w:p>
    <w:p w14:paraId="4211E4D3" w14:textId="77777777" w:rsidR="00A347F7" w:rsidRPr="000F7D20" w:rsidRDefault="00A347F7" w:rsidP="00A347F7">
      <w:pPr>
        <w:rPr>
          <w:sz w:val="24"/>
          <w:szCs w:val="24"/>
        </w:rPr>
      </w:pPr>
      <w:r w:rsidRPr="000F7D20">
        <w:rPr>
          <w:sz w:val="24"/>
          <w:szCs w:val="24"/>
        </w:rPr>
        <w:t>Требования к диалогу с пользователем</w:t>
      </w:r>
    </w:p>
    <w:p w14:paraId="43845256" w14:textId="77777777" w:rsidR="00A347F7" w:rsidRPr="000F7D20" w:rsidRDefault="00A347F7" w:rsidP="00A347F7">
      <w:pPr>
        <w:rPr>
          <w:sz w:val="24"/>
          <w:szCs w:val="24"/>
        </w:rPr>
      </w:pPr>
      <w:r w:rsidRPr="000F7D20">
        <w:rPr>
          <w:sz w:val="24"/>
          <w:szCs w:val="24"/>
        </w:rPr>
        <w:t>Интерфейс должен обеспечивать удобную навигацию в диалоге с пользователем, который хорошо знает свою предметную область и не является специалистом в области автоматизации.</w:t>
      </w:r>
    </w:p>
    <w:p w14:paraId="4657855C" w14:textId="77777777" w:rsidR="00A347F7" w:rsidRPr="000F7D20" w:rsidRDefault="00A347F7" w:rsidP="00A347F7">
      <w:pPr>
        <w:rPr>
          <w:sz w:val="24"/>
          <w:szCs w:val="24"/>
        </w:rPr>
      </w:pPr>
      <w:r w:rsidRPr="000F7D20">
        <w:rPr>
          <w:sz w:val="24"/>
          <w:szCs w:val="24"/>
        </w:rPr>
        <w:t>Наличие контекстно-зависимой помощи.</w:t>
      </w:r>
    </w:p>
    <w:p w14:paraId="26A3E547" w14:textId="77777777" w:rsidR="00A347F7" w:rsidRPr="000F7D20" w:rsidRDefault="00A347F7" w:rsidP="00A347F7">
      <w:pPr>
        <w:numPr>
          <w:ilvl w:val="2"/>
          <w:numId w:val="12"/>
        </w:numPr>
        <w:rPr>
          <w:sz w:val="24"/>
          <w:szCs w:val="24"/>
        </w:rPr>
      </w:pPr>
      <w:r w:rsidRPr="000F7D20">
        <w:rPr>
          <w:sz w:val="24"/>
          <w:szCs w:val="24"/>
        </w:rPr>
        <w:lastRenderedPageBreak/>
        <w:t>Требования по безопасности</w:t>
      </w:r>
    </w:p>
    <w:p w14:paraId="789F99E0" w14:textId="77777777" w:rsidR="00A347F7" w:rsidRPr="000F7D20" w:rsidRDefault="00A347F7" w:rsidP="00A347F7">
      <w:pPr>
        <w:rPr>
          <w:sz w:val="24"/>
          <w:szCs w:val="24"/>
        </w:rPr>
      </w:pPr>
      <w:r w:rsidRPr="000F7D20">
        <w:rPr>
          <w:sz w:val="24"/>
          <w:szCs w:val="24"/>
        </w:rPr>
        <w:t>При монтаже, наладке, эксплуатации, обслуживании и ремонте технических средств Системы должны выполняться меры электробезопасности в соответствии с «Правилами устройства электроустановок» и «Правилами техники безопасности при эксплуатации электроустановок потребителей».</w:t>
      </w:r>
    </w:p>
    <w:p w14:paraId="1DDF1259" w14:textId="77777777" w:rsidR="00A347F7" w:rsidRPr="000F7D20" w:rsidRDefault="00A347F7" w:rsidP="00A347F7">
      <w:pPr>
        <w:rPr>
          <w:sz w:val="24"/>
          <w:szCs w:val="24"/>
        </w:rPr>
      </w:pPr>
      <w:r w:rsidRPr="000F7D20">
        <w:rPr>
          <w:sz w:val="24"/>
          <w:szCs w:val="24"/>
        </w:rPr>
        <w:t>Аппаратное обеспечение Системы должно соответствовать требованиям пожарной безопасности в производственных помещениях по ГОСТ 12.1.004-91. «ССБТ. Пожарная безопасность. Общие требования».</w:t>
      </w:r>
    </w:p>
    <w:p w14:paraId="11CFB06F" w14:textId="77777777" w:rsidR="00A347F7" w:rsidRPr="000F7D20" w:rsidRDefault="00A347F7" w:rsidP="00A347F7">
      <w:pPr>
        <w:rPr>
          <w:sz w:val="24"/>
          <w:szCs w:val="24"/>
        </w:rPr>
      </w:pPr>
      <w:r w:rsidRPr="000F7D20">
        <w:rPr>
          <w:sz w:val="24"/>
          <w:szCs w:val="24"/>
        </w:rPr>
        <w:t>Должно быть обеспечено соблюдение общих требований безопасности в соответствии с ГОСТ 12.2.003-91. «ССБТ. Оборудование производственное. Общие требования безопасности» при обслуживания Системы в процессе эксплуатации.</w:t>
      </w:r>
    </w:p>
    <w:p w14:paraId="67B04C77" w14:textId="77777777" w:rsidR="00A347F7" w:rsidRPr="000F7D20" w:rsidRDefault="00A347F7" w:rsidP="00A347F7">
      <w:pPr>
        <w:rPr>
          <w:sz w:val="24"/>
          <w:szCs w:val="24"/>
        </w:rPr>
      </w:pPr>
      <w:r w:rsidRPr="000F7D20">
        <w:rPr>
          <w:sz w:val="24"/>
          <w:szCs w:val="24"/>
        </w:rPr>
        <w:t>Аппаратная часть Системы должна быть заземлена в соответствии с требованиями ГОСТ Р 50571.22-2000. «Электроустановки зданий. Часть 7. Требования к специальным электроустановкам. Раздел 707. Заземление оборудования обработки информации».</w:t>
      </w:r>
    </w:p>
    <w:p w14:paraId="71726FA2" w14:textId="77777777" w:rsidR="00A347F7" w:rsidRPr="000F7D20" w:rsidRDefault="00A347F7" w:rsidP="00A347F7">
      <w:pPr>
        <w:rPr>
          <w:sz w:val="24"/>
          <w:szCs w:val="24"/>
        </w:rPr>
      </w:pPr>
      <w:r w:rsidRPr="000F7D20">
        <w:rPr>
          <w:sz w:val="24"/>
          <w:szCs w:val="24"/>
        </w:rPr>
        <w:t>Значения эквивалентного уровня акустического шума, создаваемого аппаратурой Системы, должно соответствовать ГОСТ 21552-84 «Средства вычислительной техники. Общие технические требования, приемка, методы испытаний, маркировка, упаковка, транспортирование и хранение», но не превышать следующих величин:</w:t>
      </w:r>
      <w:r w:rsidRPr="000F7D20">
        <w:rPr>
          <w:sz w:val="24"/>
          <w:szCs w:val="24"/>
        </w:rPr>
        <w:br/>
        <w:t>50 дБ - при работе технологического оборудования и средств вычислительной техники без печатающего устройства;</w:t>
      </w:r>
    </w:p>
    <w:p w14:paraId="4E318419" w14:textId="77777777" w:rsidR="00A347F7" w:rsidRPr="000F7D20" w:rsidRDefault="00A347F7" w:rsidP="00A347F7">
      <w:pPr>
        <w:numPr>
          <w:ilvl w:val="0"/>
          <w:numId w:val="33"/>
        </w:numPr>
        <w:rPr>
          <w:sz w:val="24"/>
          <w:szCs w:val="24"/>
        </w:rPr>
      </w:pPr>
      <w:r w:rsidRPr="000F7D20">
        <w:rPr>
          <w:sz w:val="24"/>
          <w:szCs w:val="24"/>
        </w:rPr>
        <w:t>Б - при их же работе с печатающим устройством.</w:t>
      </w:r>
    </w:p>
    <w:p w14:paraId="5CA5A2CC" w14:textId="77777777" w:rsidR="00A347F7" w:rsidRPr="000F7D20" w:rsidRDefault="00A347F7" w:rsidP="00A347F7">
      <w:pPr>
        <w:numPr>
          <w:ilvl w:val="2"/>
          <w:numId w:val="12"/>
        </w:numPr>
        <w:rPr>
          <w:sz w:val="24"/>
          <w:szCs w:val="24"/>
        </w:rPr>
      </w:pPr>
      <w:r w:rsidRPr="000F7D20">
        <w:rPr>
          <w:sz w:val="24"/>
          <w:szCs w:val="24"/>
        </w:rPr>
        <w:t>Требования к эксплуатации, техническому обслуживанию, ремонту и хранению</w:t>
      </w:r>
    </w:p>
    <w:p w14:paraId="596365A4" w14:textId="77777777" w:rsidR="00A347F7" w:rsidRPr="000F7D20" w:rsidRDefault="00A347F7" w:rsidP="00A347F7">
      <w:pPr>
        <w:rPr>
          <w:sz w:val="24"/>
          <w:szCs w:val="24"/>
        </w:rPr>
      </w:pPr>
      <w:r w:rsidRPr="000F7D20">
        <w:rPr>
          <w:sz w:val="24"/>
          <w:szCs w:val="24"/>
        </w:rPr>
        <w:t>Система должна обеспечивать непрерывный круглосуточный режим эксплуатации с учетом времени на техническое обслуживание.</w:t>
      </w:r>
    </w:p>
    <w:p w14:paraId="553F363E" w14:textId="77777777" w:rsidR="00A347F7" w:rsidRPr="000F7D20" w:rsidRDefault="00A347F7" w:rsidP="00A347F7">
      <w:pPr>
        <w:rPr>
          <w:sz w:val="24"/>
          <w:szCs w:val="24"/>
        </w:rPr>
      </w:pPr>
      <w:r w:rsidRPr="000F7D20">
        <w:rPr>
          <w:sz w:val="24"/>
          <w:szCs w:val="24"/>
        </w:rPr>
        <w:t>В помещениях, предназначенных для эксплуатации Системы, должны отсутствовать агрессивные среды, массовая концентрация пыли в воздухе должна быть не более 0,75 мг/м3, электрическая составляющая электромагнитного поля помех не должна превышать 0,3 в/м в диапазоне частот от 0,15 до 300,00 МГц.</w:t>
      </w:r>
    </w:p>
    <w:p w14:paraId="7510D76A" w14:textId="77777777" w:rsidR="00A347F7" w:rsidRPr="000F7D20" w:rsidRDefault="00A347F7" w:rsidP="00A347F7">
      <w:pPr>
        <w:rPr>
          <w:sz w:val="24"/>
          <w:szCs w:val="24"/>
        </w:rPr>
      </w:pPr>
      <w:r w:rsidRPr="000F7D20">
        <w:rPr>
          <w:sz w:val="24"/>
          <w:szCs w:val="24"/>
        </w:rPr>
        <w:t xml:space="preserve">Напряжение питания сети должно быть 220В </w:t>
      </w:r>
      <w:r w:rsidRPr="000F7D20">
        <w:rPr>
          <w:sz w:val="24"/>
          <w:szCs w:val="24"/>
        </w:rPr>
        <w:sym w:font="Symbol" w:char="F0B1"/>
      </w:r>
      <w:r w:rsidRPr="000F7D20">
        <w:rPr>
          <w:sz w:val="24"/>
          <w:szCs w:val="24"/>
        </w:rPr>
        <w:t>10 %. 50 Гц.</w:t>
      </w:r>
    </w:p>
    <w:p w14:paraId="2224F71E" w14:textId="77777777" w:rsidR="00A347F7" w:rsidRPr="000F7D20" w:rsidRDefault="00A347F7" w:rsidP="00A347F7">
      <w:pPr>
        <w:rPr>
          <w:sz w:val="24"/>
          <w:szCs w:val="24"/>
        </w:rPr>
      </w:pPr>
      <w:r w:rsidRPr="000F7D20">
        <w:rPr>
          <w:sz w:val="24"/>
          <w:szCs w:val="24"/>
        </w:rPr>
        <w:t>Требования по обеспечению пожарной безопасности и электробезопасности (заземление) в помещениях должны быть выполнены в соответствии с ГОСТ 12.1.004-91 «ССБТ. Пожарная безопасность. Общие требования», ГОСТ Р 50571.22-2000. «Электроустановки зданий. Часть 7. Требования к специальным электроустановкам. Раздел 707. Заземление оборудования обработки информации», «Правилами устройства электроустановок», «Правилами техники безопасности при эксплуатации электроустановок потребителей».</w:t>
      </w:r>
    </w:p>
    <w:p w14:paraId="7F290C3E" w14:textId="77777777" w:rsidR="00A347F7" w:rsidRPr="000F7D20" w:rsidRDefault="00A347F7" w:rsidP="00A347F7">
      <w:pPr>
        <w:rPr>
          <w:sz w:val="24"/>
          <w:szCs w:val="24"/>
        </w:rPr>
      </w:pPr>
      <w:r w:rsidRPr="000F7D20">
        <w:rPr>
          <w:sz w:val="24"/>
          <w:szCs w:val="24"/>
        </w:rPr>
        <w:t>Климатические факторы помещения для эксплуатации изделий должны быть по ГОСТ 15150-69 (с изм. 2004)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 для вида климатического исполнения УХЛ категории 4.2. Нормальными климатическими условиями эксплуатации системы являются:</w:t>
      </w:r>
    </w:p>
    <w:p w14:paraId="64C79843" w14:textId="77777777" w:rsidR="00A347F7" w:rsidRPr="000F7D20" w:rsidRDefault="00A347F7" w:rsidP="00A347F7">
      <w:pPr>
        <w:rPr>
          <w:sz w:val="24"/>
          <w:szCs w:val="24"/>
        </w:rPr>
      </w:pPr>
      <w:r w:rsidRPr="000F7D20">
        <w:rPr>
          <w:sz w:val="24"/>
          <w:szCs w:val="24"/>
        </w:rPr>
        <w:t xml:space="preserve">температура окружающего воздуха (20 </w:t>
      </w:r>
      <w:r w:rsidRPr="000F7D20">
        <w:rPr>
          <w:sz w:val="24"/>
          <w:szCs w:val="24"/>
        </w:rPr>
        <w:sym w:font="Symbol" w:char="F0B1"/>
      </w:r>
      <w:r w:rsidRPr="000F7D20">
        <w:rPr>
          <w:sz w:val="24"/>
          <w:szCs w:val="24"/>
        </w:rPr>
        <w:t xml:space="preserve">5) </w:t>
      </w:r>
      <w:r w:rsidRPr="000F7D20">
        <w:rPr>
          <w:sz w:val="24"/>
          <w:szCs w:val="24"/>
        </w:rPr>
        <w:sym w:font="Symbol" w:char="F0B0"/>
      </w:r>
      <w:r w:rsidRPr="000F7D20">
        <w:rPr>
          <w:sz w:val="24"/>
          <w:szCs w:val="24"/>
        </w:rPr>
        <w:t>С;</w:t>
      </w:r>
    </w:p>
    <w:p w14:paraId="5829385A" w14:textId="77777777" w:rsidR="00A347F7" w:rsidRPr="000F7D20" w:rsidRDefault="00A347F7" w:rsidP="00A347F7">
      <w:pPr>
        <w:rPr>
          <w:sz w:val="24"/>
          <w:szCs w:val="24"/>
        </w:rPr>
      </w:pPr>
      <w:r w:rsidRPr="000F7D20">
        <w:rPr>
          <w:sz w:val="24"/>
          <w:szCs w:val="24"/>
        </w:rPr>
        <w:t xml:space="preserve">относительная влажность окружающего воздуха (60 </w:t>
      </w:r>
      <w:r w:rsidRPr="000F7D20">
        <w:rPr>
          <w:sz w:val="24"/>
          <w:szCs w:val="24"/>
        </w:rPr>
        <w:sym w:font="Symbol" w:char="F0B1"/>
      </w:r>
      <w:r w:rsidRPr="000F7D20">
        <w:rPr>
          <w:sz w:val="24"/>
          <w:szCs w:val="24"/>
        </w:rPr>
        <w:t xml:space="preserve"> 15) при атмосфере воздуха </w:t>
      </w:r>
      <w:r w:rsidRPr="000F7D20">
        <w:rPr>
          <w:sz w:val="24"/>
          <w:szCs w:val="24"/>
        </w:rPr>
        <w:br/>
        <w:t xml:space="preserve">(20 </w:t>
      </w:r>
      <w:r w:rsidRPr="000F7D20">
        <w:rPr>
          <w:sz w:val="24"/>
          <w:szCs w:val="24"/>
        </w:rPr>
        <w:sym w:font="Symbol" w:char="F0B1"/>
      </w:r>
      <w:r w:rsidRPr="000F7D20">
        <w:rPr>
          <w:sz w:val="24"/>
          <w:szCs w:val="24"/>
        </w:rPr>
        <w:t xml:space="preserve"> 5 ) </w:t>
      </w:r>
      <w:r w:rsidRPr="000F7D20">
        <w:rPr>
          <w:sz w:val="24"/>
          <w:szCs w:val="24"/>
        </w:rPr>
        <w:sym w:font="Symbol" w:char="F0B0"/>
      </w:r>
      <w:r w:rsidRPr="000F7D20">
        <w:rPr>
          <w:sz w:val="24"/>
          <w:szCs w:val="24"/>
        </w:rPr>
        <w:t>С;</w:t>
      </w:r>
    </w:p>
    <w:p w14:paraId="4063B1C2" w14:textId="77777777" w:rsidR="00A347F7" w:rsidRPr="000F7D20" w:rsidRDefault="00A347F7" w:rsidP="00A347F7">
      <w:pPr>
        <w:rPr>
          <w:sz w:val="24"/>
          <w:szCs w:val="24"/>
        </w:rPr>
      </w:pPr>
      <w:r w:rsidRPr="000F7D20">
        <w:rPr>
          <w:sz w:val="24"/>
          <w:szCs w:val="24"/>
        </w:rPr>
        <w:t xml:space="preserve">атмосферное давление ( 101,3 </w:t>
      </w:r>
      <w:r w:rsidRPr="000F7D20">
        <w:rPr>
          <w:sz w:val="24"/>
          <w:szCs w:val="24"/>
        </w:rPr>
        <w:sym w:font="Symbol" w:char="F0B1"/>
      </w:r>
      <w:r w:rsidRPr="000F7D20">
        <w:rPr>
          <w:sz w:val="24"/>
          <w:szCs w:val="24"/>
        </w:rPr>
        <w:t xml:space="preserve"> 4 ) Кпа ( 760 </w:t>
      </w:r>
      <w:r w:rsidRPr="000F7D20">
        <w:rPr>
          <w:sz w:val="24"/>
          <w:szCs w:val="24"/>
        </w:rPr>
        <w:sym w:font="Symbol" w:char="F0B1"/>
      </w:r>
      <w:r w:rsidRPr="000F7D20">
        <w:rPr>
          <w:sz w:val="24"/>
          <w:szCs w:val="24"/>
        </w:rPr>
        <w:t xml:space="preserve"> 30 ) </w:t>
      </w:r>
      <w:proofErr w:type="spellStart"/>
      <w:r w:rsidRPr="000F7D20">
        <w:rPr>
          <w:sz w:val="24"/>
          <w:szCs w:val="24"/>
        </w:rPr>
        <w:t>мм.рт.ст</w:t>
      </w:r>
      <w:proofErr w:type="spellEnd"/>
      <w:r w:rsidRPr="000F7D20">
        <w:rPr>
          <w:sz w:val="24"/>
          <w:szCs w:val="24"/>
        </w:rPr>
        <w:t>.</w:t>
      </w:r>
    </w:p>
    <w:p w14:paraId="4BA729E1" w14:textId="77777777" w:rsidR="00A347F7" w:rsidRPr="000F7D20" w:rsidRDefault="00A347F7" w:rsidP="00A347F7">
      <w:pPr>
        <w:rPr>
          <w:sz w:val="24"/>
          <w:szCs w:val="24"/>
        </w:rPr>
      </w:pPr>
      <w:r w:rsidRPr="000F7D20">
        <w:rPr>
          <w:sz w:val="24"/>
          <w:szCs w:val="24"/>
        </w:rPr>
        <w:t>Система должна сохранять работоспособность при воздействии следующих климатических факторов:</w:t>
      </w:r>
    </w:p>
    <w:p w14:paraId="66FE84BD" w14:textId="77777777" w:rsidR="00A347F7" w:rsidRPr="000F7D20" w:rsidRDefault="00A347F7" w:rsidP="00A347F7">
      <w:pPr>
        <w:rPr>
          <w:sz w:val="24"/>
          <w:szCs w:val="24"/>
        </w:rPr>
      </w:pPr>
      <w:r w:rsidRPr="000F7D20">
        <w:rPr>
          <w:sz w:val="24"/>
          <w:szCs w:val="24"/>
        </w:rPr>
        <w:t xml:space="preserve">температура окружающего воздуха от 10 до 35 </w:t>
      </w:r>
      <w:r w:rsidRPr="000F7D20">
        <w:rPr>
          <w:sz w:val="24"/>
          <w:szCs w:val="24"/>
        </w:rPr>
        <w:sym w:font="Symbol" w:char="F0B0"/>
      </w:r>
      <w:r w:rsidRPr="000F7D20">
        <w:rPr>
          <w:sz w:val="24"/>
          <w:szCs w:val="24"/>
        </w:rPr>
        <w:t>С;</w:t>
      </w:r>
    </w:p>
    <w:p w14:paraId="4D3724FF" w14:textId="77777777" w:rsidR="00A347F7" w:rsidRPr="000F7D20" w:rsidRDefault="00A347F7" w:rsidP="00A347F7">
      <w:pPr>
        <w:rPr>
          <w:sz w:val="24"/>
          <w:szCs w:val="24"/>
        </w:rPr>
      </w:pPr>
      <w:r w:rsidRPr="000F7D20">
        <w:rPr>
          <w:sz w:val="24"/>
          <w:szCs w:val="24"/>
        </w:rPr>
        <w:lastRenderedPageBreak/>
        <w:t xml:space="preserve">относительная влажность воздуха от 40 до 80 % при температуре 25 </w:t>
      </w:r>
      <w:r w:rsidRPr="000F7D20">
        <w:rPr>
          <w:sz w:val="24"/>
          <w:szCs w:val="24"/>
        </w:rPr>
        <w:sym w:font="Symbol" w:char="F0B0"/>
      </w:r>
      <w:r w:rsidRPr="000F7D20">
        <w:rPr>
          <w:sz w:val="24"/>
          <w:szCs w:val="24"/>
        </w:rPr>
        <w:t>С.</w:t>
      </w:r>
    </w:p>
    <w:p w14:paraId="57931869" w14:textId="77777777" w:rsidR="00A347F7" w:rsidRPr="000F7D20" w:rsidRDefault="00A347F7" w:rsidP="00A347F7">
      <w:pPr>
        <w:numPr>
          <w:ilvl w:val="2"/>
          <w:numId w:val="12"/>
        </w:numPr>
        <w:rPr>
          <w:sz w:val="24"/>
          <w:szCs w:val="24"/>
        </w:rPr>
      </w:pPr>
      <w:r w:rsidRPr="000F7D20">
        <w:rPr>
          <w:sz w:val="24"/>
          <w:szCs w:val="24"/>
        </w:rPr>
        <w:t>Требования по сохранности информации</w:t>
      </w:r>
    </w:p>
    <w:p w14:paraId="411C62D0" w14:textId="77777777" w:rsidR="00A347F7" w:rsidRPr="000F7D20" w:rsidRDefault="00A347F7" w:rsidP="00A347F7">
      <w:pPr>
        <w:rPr>
          <w:sz w:val="24"/>
          <w:szCs w:val="24"/>
        </w:rPr>
      </w:pPr>
      <w:r w:rsidRPr="000F7D20">
        <w:rPr>
          <w:sz w:val="24"/>
          <w:szCs w:val="24"/>
        </w:rPr>
        <w:t>Защита данных от разрушений при авариях и сбоях</w:t>
      </w:r>
    </w:p>
    <w:p w14:paraId="7907AA43" w14:textId="77777777" w:rsidR="00A347F7" w:rsidRPr="000F7D20" w:rsidRDefault="00A347F7" w:rsidP="00A347F7">
      <w:pPr>
        <w:rPr>
          <w:sz w:val="24"/>
          <w:szCs w:val="24"/>
        </w:rPr>
      </w:pPr>
      <w:r w:rsidRPr="000F7D20">
        <w:rPr>
          <w:sz w:val="24"/>
          <w:szCs w:val="24"/>
        </w:rPr>
        <w:t>Должна обеспечиваться сохранность информации при наступлении следующих событий:</w:t>
      </w:r>
    </w:p>
    <w:p w14:paraId="361BD157" w14:textId="77777777" w:rsidR="00A347F7" w:rsidRPr="000F7D20" w:rsidRDefault="00A347F7" w:rsidP="00A347F7">
      <w:pPr>
        <w:rPr>
          <w:sz w:val="24"/>
          <w:szCs w:val="24"/>
        </w:rPr>
      </w:pPr>
      <w:r w:rsidRPr="000F7D20">
        <w:rPr>
          <w:sz w:val="24"/>
          <w:szCs w:val="24"/>
        </w:rPr>
        <w:t>отказ оборудования рабочей станции, в случае хранение данных на серверах АСУ;</w:t>
      </w:r>
    </w:p>
    <w:p w14:paraId="643AB9F7" w14:textId="77777777" w:rsidR="00A347F7" w:rsidRPr="000F7D20" w:rsidRDefault="00A347F7" w:rsidP="00A347F7">
      <w:pPr>
        <w:rPr>
          <w:sz w:val="24"/>
          <w:szCs w:val="24"/>
        </w:rPr>
      </w:pPr>
      <w:r w:rsidRPr="000F7D20">
        <w:rPr>
          <w:sz w:val="24"/>
          <w:szCs w:val="24"/>
        </w:rPr>
        <w:t>отключение питания на сервере баз данных;</w:t>
      </w:r>
    </w:p>
    <w:p w14:paraId="3BFD1DE2" w14:textId="77777777" w:rsidR="00A347F7" w:rsidRPr="000F7D20" w:rsidRDefault="00A347F7" w:rsidP="00A347F7">
      <w:pPr>
        <w:rPr>
          <w:sz w:val="24"/>
          <w:szCs w:val="24"/>
        </w:rPr>
      </w:pPr>
      <w:r w:rsidRPr="000F7D20">
        <w:rPr>
          <w:sz w:val="24"/>
          <w:szCs w:val="24"/>
        </w:rPr>
        <w:t>отказ линий связи;</w:t>
      </w:r>
    </w:p>
    <w:p w14:paraId="7870492E" w14:textId="77777777" w:rsidR="00A347F7" w:rsidRPr="000F7D20" w:rsidRDefault="00A347F7" w:rsidP="00A347F7">
      <w:pPr>
        <w:rPr>
          <w:sz w:val="24"/>
          <w:szCs w:val="24"/>
        </w:rPr>
      </w:pPr>
      <w:r w:rsidRPr="000F7D20">
        <w:rPr>
          <w:sz w:val="24"/>
          <w:szCs w:val="24"/>
        </w:rPr>
        <w:t>отказ аппаратуры сервера (процессор, накопители на жестких дисках).</w:t>
      </w:r>
    </w:p>
    <w:p w14:paraId="06B46100" w14:textId="77777777" w:rsidR="00A347F7" w:rsidRPr="000F7D20" w:rsidRDefault="00A347F7" w:rsidP="00A347F7">
      <w:pPr>
        <w:rPr>
          <w:sz w:val="24"/>
          <w:szCs w:val="24"/>
        </w:rPr>
      </w:pPr>
      <w:r w:rsidRPr="000F7D20">
        <w:rPr>
          <w:sz w:val="24"/>
          <w:szCs w:val="24"/>
        </w:rPr>
        <w:t>Средствами обеспечения сохранности информации при авариях и сбоях в процессе эксплуатации являются:</w:t>
      </w:r>
    </w:p>
    <w:p w14:paraId="50F9F712" w14:textId="77777777" w:rsidR="00A347F7" w:rsidRPr="000F7D20" w:rsidRDefault="00A347F7" w:rsidP="00A347F7">
      <w:pPr>
        <w:rPr>
          <w:sz w:val="24"/>
          <w:szCs w:val="24"/>
        </w:rPr>
      </w:pPr>
      <w:r w:rsidRPr="000F7D20">
        <w:rPr>
          <w:sz w:val="24"/>
          <w:szCs w:val="24"/>
        </w:rPr>
        <w:t>носители информации (сменные: оптические - дисковые или магнитные - ленточные, накопители на сменных жестких дисках);</w:t>
      </w:r>
    </w:p>
    <w:p w14:paraId="20883E9D" w14:textId="77777777" w:rsidR="00A347F7" w:rsidRPr="000F7D20" w:rsidRDefault="00A347F7" w:rsidP="00A347F7">
      <w:pPr>
        <w:rPr>
          <w:sz w:val="24"/>
          <w:szCs w:val="24"/>
        </w:rPr>
      </w:pPr>
      <w:r w:rsidRPr="000F7D20">
        <w:rPr>
          <w:sz w:val="24"/>
          <w:szCs w:val="24"/>
        </w:rPr>
        <w:t>создание резервной копии базы данных;</w:t>
      </w:r>
    </w:p>
    <w:p w14:paraId="25D6D50B" w14:textId="77777777" w:rsidR="00A347F7" w:rsidRPr="000F7D20" w:rsidRDefault="00A347F7" w:rsidP="00A347F7">
      <w:pPr>
        <w:rPr>
          <w:sz w:val="24"/>
          <w:szCs w:val="24"/>
        </w:rPr>
      </w:pPr>
      <w:r w:rsidRPr="000F7D20">
        <w:rPr>
          <w:sz w:val="24"/>
          <w:szCs w:val="24"/>
        </w:rPr>
        <w:t>создание резервной копии программного обеспечения.</w:t>
      </w:r>
    </w:p>
    <w:p w14:paraId="3DB7CFD4" w14:textId="77777777" w:rsidR="00A347F7" w:rsidRPr="000F7D20" w:rsidRDefault="00A347F7" w:rsidP="00A347F7">
      <w:pPr>
        <w:rPr>
          <w:sz w:val="24"/>
          <w:szCs w:val="24"/>
        </w:rPr>
      </w:pPr>
      <w:r w:rsidRPr="000F7D20">
        <w:rPr>
          <w:sz w:val="24"/>
          <w:szCs w:val="24"/>
        </w:rPr>
        <w:t>для восстановления данных и программного обеспечения из резервной копии должны использоваться средства резервного копирования и архивирования.</w:t>
      </w:r>
    </w:p>
    <w:p w14:paraId="4FACC0C5" w14:textId="77777777" w:rsidR="00A347F7" w:rsidRPr="000F7D20" w:rsidRDefault="00A347F7" w:rsidP="00A347F7">
      <w:pPr>
        <w:rPr>
          <w:sz w:val="24"/>
          <w:szCs w:val="24"/>
        </w:rPr>
      </w:pPr>
      <w:r w:rsidRPr="000F7D20">
        <w:rPr>
          <w:sz w:val="24"/>
          <w:szCs w:val="24"/>
        </w:rPr>
        <w:t>АСУ должна обеспечивать возможность резервирования всех данных, хранящихся на серверах АСУ, а также возможность их восстановления.</w:t>
      </w:r>
    </w:p>
    <w:p w14:paraId="316C2DB8" w14:textId="77777777" w:rsidR="00A347F7" w:rsidRPr="000F7D20" w:rsidRDefault="00A347F7" w:rsidP="00A347F7">
      <w:pPr>
        <w:rPr>
          <w:sz w:val="24"/>
          <w:szCs w:val="24"/>
        </w:rPr>
      </w:pPr>
      <w:r w:rsidRPr="000F7D20">
        <w:rPr>
          <w:sz w:val="24"/>
          <w:szCs w:val="24"/>
        </w:rPr>
        <w:t>Резервное копирование данных должно осуществляться эксплуатационным персоналом ЗАО «Оргсинтез» ежедневно, автоматически по расписанию. Для сокращения объема копируемых данных процедура копирования может быть инкрементальной (копирование только изменений с предыдущего копирования), но при этом не реже раза в неделю должно производиться и полное копирование.</w:t>
      </w:r>
    </w:p>
    <w:p w14:paraId="1E22B1C1" w14:textId="77777777" w:rsidR="00A347F7" w:rsidRPr="000F7D20" w:rsidRDefault="00A347F7" w:rsidP="00A347F7">
      <w:pPr>
        <w:rPr>
          <w:sz w:val="24"/>
          <w:szCs w:val="24"/>
        </w:rPr>
      </w:pPr>
      <w:r w:rsidRPr="000F7D20">
        <w:rPr>
          <w:sz w:val="24"/>
          <w:szCs w:val="24"/>
        </w:rPr>
        <w:t>Должна быть предусмотрена возможность восстановления данных за день сбоя с помощью их повторного ввода или импорта (для данных из внешних систем, получаемых автоматически).</w:t>
      </w:r>
    </w:p>
    <w:p w14:paraId="3409FEA6" w14:textId="77777777" w:rsidR="00A347F7" w:rsidRPr="000F7D20" w:rsidRDefault="00A347F7" w:rsidP="00A347F7">
      <w:pPr>
        <w:numPr>
          <w:ilvl w:val="1"/>
          <w:numId w:val="12"/>
        </w:numPr>
        <w:rPr>
          <w:sz w:val="24"/>
          <w:szCs w:val="24"/>
        </w:rPr>
      </w:pPr>
      <w:r w:rsidRPr="000F7D20">
        <w:rPr>
          <w:sz w:val="24"/>
          <w:szCs w:val="24"/>
        </w:rPr>
        <w:t>Требования к видам обеспечения</w:t>
      </w:r>
    </w:p>
    <w:p w14:paraId="7E7AEF5B" w14:textId="77777777" w:rsidR="00A347F7" w:rsidRPr="000F7D20" w:rsidRDefault="00A347F7" w:rsidP="00A347F7">
      <w:pPr>
        <w:rPr>
          <w:sz w:val="24"/>
          <w:szCs w:val="24"/>
        </w:rPr>
      </w:pPr>
      <w:r w:rsidRPr="000F7D20">
        <w:rPr>
          <w:sz w:val="24"/>
          <w:szCs w:val="24"/>
        </w:rPr>
        <w:t>3.2.1.Общие сведения</w:t>
      </w:r>
    </w:p>
    <w:p w14:paraId="4D3D7A15" w14:textId="77777777" w:rsidR="00A347F7" w:rsidRPr="000F7D20" w:rsidRDefault="00A347F7" w:rsidP="00A347F7">
      <w:pPr>
        <w:rPr>
          <w:sz w:val="24"/>
          <w:szCs w:val="24"/>
        </w:rPr>
      </w:pPr>
      <w:r w:rsidRPr="000F7D20">
        <w:rPr>
          <w:sz w:val="24"/>
          <w:szCs w:val="24"/>
        </w:rPr>
        <w:t>Подсистема создается как объектовая комплексная информационная система, которая должна являться организованной в единое целое совокупностью частей, т.е. представлять собой комплекс различных видов обеспечения. Основными из видов обеспечения Системы являются организационное, информационное, программное и техническое обеспечение системы. </w:t>
      </w:r>
    </w:p>
    <w:p w14:paraId="4A815391" w14:textId="77777777" w:rsidR="00A347F7" w:rsidRPr="000F7D20" w:rsidRDefault="00A347F7" w:rsidP="00A347F7">
      <w:pPr>
        <w:rPr>
          <w:sz w:val="24"/>
          <w:szCs w:val="24"/>
        </w:rPr>
      </w:pPr>
      <w:r w:rsidRPr="000F7D20">
        <w:rPr>
          <w:sz w:val="24"/>
          <w:szCs w:val="24"/>
        </w:rPr>
        <w:t>Серверное и клиентское программное обеспечение АСУ должно базироваться на согласованной с Заказчиком и Исполнителем распространенной промышленной сетевой операционной системе.</w:t>
      </w:r>
    </w:p>
    <w:p w14:paraId="5E6FB6A5" w14:textId="4C58DFF3" w:rsidR="00A347F7" w:rsidRPr="000F7D20" w:rsidRDefault="00A347F7" w:rsidP="00A347F7">
      <w:pPr>
        <w:rPr>
          <w:sz w:val="24"/>
          <w:szCs w:val="24"/>
        </w:rPr>
      </w:pPr>
      <w:r w:rsidRPr="000F7D20">
        <w:rPr>
          <w:sz w:val="24"/>
          <w:szCs w:val="24"/>
        </w:rPr>
        <w:t>Требования к организационному, информационному и программному обеспечению приведены в Частных технических заданиях на создание подсистем «Программно-аппаратный комплекс АИС "</w:t>
      </w:r>
      <w:r w:rsidR="00732A3D" w:rsidRPr="000F7D20">
        <w:rPr>
          <w:sz w:val="24"/>
          <w:szCs w:val="24"/>
        </w:rPr>
        <w:t>Ювелирная мастерская</w:t>
      </w:r>
      <w:r w:rsidRPr="000F7D20">
        <w:rPr>
          <w:sz w:val="24"/>
          <w:szCs w:val="24"/>
        </w:rPr>
        <w:t>" на объектах автоматизации.</w:t>
      </w:r>
    </w:p>
    <w:p w14:paraId="7EBEB107" w14:textId="77777777" w:rsidR="00A347F7" w:rsidRPr="000F7D20" w:rsidRDefault="00A347F7" w:rsidP="00A347F7">
      <w:pPr>
        <w:rPr>
          <w:sz w:val="24"/>
          <w:szCs w:val="24"/>
        </w:rPr>
      </w:pPr>
      <w:r w:rsidRPr="000F7D20">
        <w:rPr>
          <w:sz w:val="24"/>
          <w:szCs w:val="24"/>
        </w:rPr>
        <w:t>В настоящем ТЗ приведены специфические требования к лингвистическому и техническому обеспечению.</w:t>
      </w:r>
    </w:p>
    <w:p w14:paraId="749A589E" w14:textId="77777777" w:rsidR="00A347F7" w:rsidRPr="000F7D20" w:rsidRDefault="00A347F7" w:rsidP="00A347F7">
      <w:pPr>
        <w:rPr>
          <w:sz w:val="24"/>
          <w:szCs w:val="24"/>
        </w:rPr>
      </w:pPr>
      <w:r w:rsidRPr="000F7D20">
        <w:rPr>
          <w:sz w:val="24"/>
          <w:szCs w:val="24"/>
        </w:rPr>
        <w:t>3.2.2.Требования к лингвистическому обеспечению</w:t>
      </w:r>
    </w:p>
    <w:p w14:paraId="6046A7FF" w14:textId="77777777" w:rsidR="00A347F7" w:rsidRPr="000F7D20" w:rsidRDefault="00A347F7" w:rsidP="00A347F7">
      <w:pPr>
        <w:rPr>
          <w:sz w:val="24"/>
          <w:szCs w:val="24"/>
        </w:rPr>
      </w:pPr>
      <w:r w:rsidRPr="000F7D20">
        <w:rPr>
          <w:sz w:val="24"/>
          <w:szCs w:val="24"/>
        </w:rPr>
        <w:t>Общие требования к лингвистическому обеспечению приведены в Частных технических заданиях на создание подсистем «Программно-аппаратный комплекс АИС " Гостиница "» на объектах автоматизации. </w:t>
      </w:r>
    </w:p>
    <w:p w14:paraId="11A7D28F" w14:textId="77777777" w:rsidR="00A347F7" w:rsidRPr="000F7D20" w:rsidRDefault="00A347F7" w:rsidP="00A347F7">
      <w:pPr>
        <w:rPr>
          <w:sz w:val="24"/>
          <w:szCs w:val="24"/>
        </w:rPr>
      </w:pPr>
      <w:r w:rsidRPr="000F7D20">
        <w:rPr>
          <w:sz w:val="24"/>
          <w:szCs w:val="24"/>
        </w:rPr>
        <w:t>Языки программирования</w:t>
      </w:r>
    </w:p>
    <w:p w14:paraId="6E456128" w14:textId="77777777" w:rsidR="00A347F7" w:rsidRPr="000F7D20" w:rsidRDefault="00A347F7" w:rsidP="00A347F7">
      <w:pPr>
        <w:rPr>
          <w:sz w:val="24"/>
          <w:szCs w:val="24"/>
        </w:rPr>
      </w:pPr>
      <w:r w:rsidRPr="000F7D20">
        <w:rPr>
          <w:sz w:val="24"/>
          <w:szCs w:val="24"/>
        </w:rPr>
        <w:t>Разработка прикладного программного обеспечения должна вестись с использованием языков высокого уровня.</w:t>
      </w:r>
      <w:r w:rsidRPr="000F7D20">
        <w:rPr>
          <w:sz w:val="24"/>
          <w:szCs w:val="24"/>
        </w:rPr>
        <w:br/>
        <w:t>Языки взаимодействия пользователей и системы</w:t>
      </w:r>
    </w:p>
    <w:p w14:paraId="76AD37FC" w14:textId="77777777" w:rsidR="00A347F7" w:rsidRPr="000F7D20" w:rsidRDefault="00A347F7" w:rsidP="00A347F7">
      <w:pPr>
        <w:rPr>
          <w:sz w:val="24"/>
          <w:szCs w:val="24"/>
        </w:rPr>
      </w:pPr>
      <w:r w:rsidRPr="000F7D20">
        <w:rPr>
          <w:sz w:val="24"/>
          <w:szCs w:val="24"/>
        </w:rPr>
        <w:lastRenderedPageBreak/>
        <w:t>Основным языком взаимодействия пользователей и системы является русский язык: взаимодействие пользователя с ПК должно осуществляться на русском языке (исключение могут составлять только системные сообщения, выдаваемые программными продуктами третьих компаний);</w:t>
      </w:r>
    </w:p>
    <w:p w14:paraId="6E49B382" w14:textId="77777777" w:rsidR="00A347F7" w:rsidRPr="000F7D20" w:rsidRDefault="00A347F7" w:rsidP="00A347F7">
      <w:pPr>
        <w:rPr>
          <w:sz w:val="24"/>
          <w:szCs w:val="24"/>
        </w:rPr>
      </w:pPr>
      <w:r w:rsidRPr="000F7D20">
        <w:rPr>
          <w:sz w:val="24"/>
          <w:szCs w:val="24"/>
        </w:rPr>
        <w:t>все документы и отчеты Подсистемы готовятся и выводятся пользователю на русском языке;</w:t>
      </w:r>
    </w:p>
    <w:p w14:paraId="1C7870E6" w14:textId="77777777" w:rsidR="00A347F7" w:rsidRPr="000F7D20" w:rsidRDefault="00A347F7" w:rsidP="00A347F7">
      <w:pPr>
        <w:rPr>
          <w:sz w:val="24"/>
          <w:szCs w:val="24"/>
        </w:rPr>
      </w:pPr>
      <w:r w:rsidRPr="000F7D20">
        <w:rPr>
          <w:sz w:val="24"/>
          <w:szCs w:val="24"/>
        </w:rPr>
        <w:t>графический интерфейс пользователя Подсистемы должен быть создан на русском языке.</w:t>
      </w:r>
    </w:p>
    <w:p w14:paraId="538FE5F8" w14:textId="77777777" w:rsidR="00A347F7" w:rsidRPr="000F7D20" w:rsidRDefault="00A347F7" w:rsidP="00A347F7">
      <w:pPr>
        <w:rPr>
          <w:sz w:val="24"/>
          <w:szCs w:val="24"/>
        </w:rPr>
      </w:pPr>
      <w:r w:rsidRPr="000F7D20">
        <w:rPr>
          <w:sz w:val="24"/>
          <w:szCs w:val="24"/>
        </w:rPr>
        <w:t>Языки взаимодействия администраторов и системы</w:t>
      </w:r>
    </w:p>
    <w:p w14:paraId="527640B2" w14:textId="77777777" w:rsidR="00A347F7" w:rsidRPr="000F7D20" w:rsidRDefault="00A347F7" w:rsidP="00A347F7">
      <w:pPr>
        <w:rPr>
          <w:sz w:val="24"/>
          <w:szCs w:val="24"/>
        </w:rPr>
      </w:pPr>
      <w:r w:rsidRPr="000F7D20">
        <w:rPr>
          <w:sz w:val="24"/>
          <w:szCs w:val="24"/>
        </w:rPr>
        <w:t>Комплектование Подсистемы программным обеспечением и документацией на английском языке допускается только в том случае, если это программное обеспечение и документация используются только администраторами системы.</w:t>
      </w:r>
      <w:r w:rsidRPr="000F7D20">
        <w:rPr>
          <w:sz w:val="24"/>
          <w:szCs w:val="24"/>
        </w:rPr>
        <w:br/>
        <w:t>Требования к техническому обеспечению</w:t>
      </w:r>
    </w:p>
    <w:p w14:paraId="1D9CD232" w14:textId="77777777" w:rsidR="00A347F7" w:rsidRPr="000F7D20" w:rsidRDefault="00A347F7" w:rsidP="00A347F7">
      <w:pPr>
        <w:rPr>
          <w:sz w:val="24"/>
          <w:szCs w:val="24"/>
        </w:rPr>
      </w:pPr>
      <w:r w:rsidRPr="000F7D20">
        <w:rPr>
          <w:sz w:val="24"/>
          <w:szCs w:val="24"/>
        </w:rPr>
        <w:t>Ниже представлен перечень минимальных требований, предъявляемых к компонентам аппаратного и программного обеспечения Подсистемы на объектах автоматизации.</w:t>
      </w:r>
    </w:p>
    <w:p w14:paraId="2438805D" w14:textId="77777777" w:rsidR="00A347F7" w:rsidRPr="000F7D20" w:rsidRDefault="00A347F7" w:rsidP="00A347F7">
      <w:pPr>
        <w:rPr>
          <w:sz w:val="24"/>
          <w:szCs w:val="24"/>
        </w:rPr>
      </w:pPr>
      <w:r w:rsidRPr="000F7D20">
        <w:rPr>
          <w:sz w:val="24"/>
          <w:szCs w:val="24"/>
        </w:rPr>
        <w:t>Техническое обеспечение с указанными характеристиками должно быть достаточно для ввода Подсистемы в опытную эксплуатацию на объекте автоматизации. В ходе опытной эксплуатации требования к характеристикам должны быть уточнены, при переводе Подсистемы в промышленную эксплуатацию и ее вводе в действие на новых объектах автоматизации может потребоваться модернизация или замена технических средств на оборудование с другими характеристиками.</w:t>
      </w:r>
    </w:p>
    <w:p w14:paraId="26A12C1B" w14:textId="77777777" w:rsidR="00A347F7" w:rsidRPr="000F7D20" w:rsidRDefault="00A347F7" w:rsidP="00A347F7">
      <w:pPr>
        <w:rPr>
          <w:sz w:val="24"/>
          <w:szCs w:val="24"/>
        </w:rPr>
      </w:pPr>
      <w:r w:rsidRPr="000F7D20">
        <w:rPr>
          <w:sz w:val="24"/>
          <w:szCs w:val="24"/>
        </w:rPr>
        <w:t>Детальные требования к техническому обеспечению должны быть сформулированы после проведения предпроектного обследования</w:t>
      </w:r>
    </w:p>
    <w:p w14:paraId="1025C3C1" w14:textId="77777777" w:rsidR="00A347F7" w:rsidRPr="000F7D20" w:rsidRDefault="00A347F7" w:rsidP="00A347F7">
      <w:pPr>
        <w:numPr>
          <w:ilvl w:val="2"/>
          <w:numId w:val="34"/>
        </w:numPr>
        <w:rPr>
          <w:sz w:val="24"/>
          <w:szCs w:val="24"/>
        </w:rPr>
      </w:pPr>
      <w:r w:rsidRPr="000F7D20">
        <w:rPr>
          <w:sz w:val="24"/>
          <w:szCs w:val="24"/>
        </w:rPr>
        <w:t>Требования к программному обеспечению</w:t>
      </w:r>
    </w:p>
    <w:p w14:paraId="13D38295" w14:textId="77777777" w:rsidR="00A347F7" w:rsidRPr="000F7D20" w:rsidRDefault="00A347F7" w:rsidP="00A347F7">
      <w:pPr>
        <w:rPr>
          <w:sz w:val="24"/>
          <w:szCs w:val="24"/>
        </w:rPr>
      </w:pPr>
      <w:r w:rsidRPr="000F7D20">
        <w:rPr>
          <w:sz w:val="24"/>
          <w:szCs w:val="24"/>
        </w:rPr>
        <w:t>Программное обеспечение должно поставляться Заказчику на магнитных или оптических (CD-ROM) носителях в следующем составе:</w:t>
      </w:r>
      <w:r w:rsidRPr="000F7D20">
        <w:rPr>
          <w:sz w:val="24"/>
          <w:szCs w:val="24"/>
        </w:rPr>
        <w:br/>
      </w:r>
    </w:p>
    <w:p w14:paraId="34453BD6" w14:textId="77777777" w:rsidR="00A347F7" w:rsidRPr="000F7D20" w:rsidRDefault="00A347F7" w:rsidP="00A347F7">
      <w:pPr>
        <w:rPr>
          <w:sz w:val="24"/>
          <w:szCs w:val="24"/>
        </w:rPr>
      </w:pPr>
      <w:r w:rsidRPr="000F7D20">
        <w:rPr>
          <w:sz w:val="24"/>
          <w:szCs w:val="24"/>
        </w:rPr>
        <w:t>комплект файлов, необходимых для установки системы и работы пользователя;</w:t>
      </w:r>
    </w:p>
    <w:p w14:paraId="5F1552F0" w14:textId="77777777" w:rsidR="00A347F7" w:rsidRPr="000F7D20" w:rsidRDefault="00A347F7" w:rsidP="00A347F7">
      <w:pPr>
        <w:rPr>
          <w:sz w:val="24"/>
          <w:szCs w:val="24"/>
        </w:rPr>
      </w:pPr>
      <w:r w:rsidRPr="000F7D20">
        <w:rPr>
          <w:sz w:val="24"/>
          <w:szCs w:val="24"/>
        </w:rPr>
        <w:t>комплект файлов, необходимых для сопровождения и модернизации прикладной системы.</w:t>
      </w:r>
    </w:p>
    <w:p w14:paraId="501BA4FE" w14:textId="77777777" w:rsidR="00A347F7" w:rsidRPr="000F7D20" w:rsidRDefault="00A347F7" w:rsidP="00A347F7">
      <w:pPr>
        <w:rPr>
          <w:sz w:val="24"/>
          <w:szCs w:val="24"/>
        </w:rPr>
      </w:pPr>
    </w:p>
    <w:p w14:paraId="4F957C04" w14:textId="77777777" w:rsidR="00A347F7" w:rsidRPr="000F7D20" w:rsidRDefault="00A347F7" w:rsidP="00A347F7">
      <w:pPr>
        <w:numPr>
          <w:ilvl w:val="2"/>
          <w:numId w:val="34"/>
        </w:numPr>
        <w:rPr>
          <w:sz w:val="24"/>
          <w:szCs w:val="24"/>
        </w:rPr>
      </w:pPr>
      <w:r w:rsidRPr="000F7D20">
        <w:rPr>
          <w:sz w:val="24"/>
          <w:szCs w:val="24"/>
        </w:rPr>
        <w:t>Требования к организационному обеспечению</w:t>
      </w:r>
    </w:p>
    <w:p w14:paraId="34C373D4" w14:textId="77777777" w:rsidR="00A347F7" w:rsidRPr="000F7D20" w:rsidRDefault="00A347F7" w:rsidP="00A347F7">
      <w:pPr>
        <w:rPr>
          <w:sz w:val="24"/>
          <w:szCs w:val="24"/>
        </w:rPr>
      </w:pPr>
      <w:r w:rsidRPr="000F7D20">
        <w:rPr>
          <w:sz w:val="24"/>
          <w:szCs w:val="24"/>
        </w:rPr>
        <w:t>Для обеспечения внедрения и эффективной работы ЗАО «Оргсинтез» с использованием прикладной системы рекомендуется на договорном уровне произвести регламентацию взаимоотношений между ЗАО «Оргсинтез» и ЗАО «</w:t>
      </w:r>
      <w:proofErr w:type="spellStart"/>
      <w:r w:rsidRPr="000F7D20">
        <w:rPr>
          <w:sz w:val="24"/>
          <w:szCs w:val="24"/>
        </w:rPr>
        <w:t>РазработчеГ</w:t>
      </w:r>
      <w:proofErr w:type="spellEnd"/>
      <w:r w:rsidRPr="000F7D20">
        <w:rPr>
          <w:sz w:val="24"/>
          <w:szCs w:val="24"/>
        </w:rPr>
        <w:t>+» по следующим позициям:</w:t>
      </w:r>
    </w:p>
    <w:p w14:paraId="493F65B4" w14:textId="77777777" w:rsidR="00A347F7" w:rsidRPr="000F7D20" w:rsidRDefault="00A347F7" w:rsidP="00A347F7">
      <w:pPr>
        <w:rPr>
          <w:sz w:val="24"/>
          <w:szCs w:val="24"/>
        </w:rPr>
      </w:pPr>
      <w:r w:rsidRPr="000F7D20">
        <w:rPr>
          <w:i/>
          <w:sz w:val="24"/>
          <w:szCs w:val="24"/>
        </w:rPr>
        <w:t>Права Исполнителя</w:t>
      </w:r>
      <w:r w:rsidRPr="000F7D20">
        <w:rPr>
          <w:sz w:val="24"/>
          <w:szCs w:val="24"/>
        </w:rPr>
        <w:t>:</w:t>
      </w:r>
    </w:p>
    <w:p w14:paraId="202D947E" w14:textId="77777777" w:rsidR="00A347F7" w:rsidRPr="000F7D20" w:rsidRDefault="00A347F7" w:rsidP="00A347F7">
      <w:pPr>
        <w:rPr>
          <w:sz w:val="24"/>
          <w:szCs w:val="24"/>
        </w:rPr>
      </w:pPr>
      <w:r w:rsidRPr="000F7D20">
        <w:rPr>
          <w:sz w:val="24"/>
          <w:szCs w:val="24"/>
        </w:rPr>
        <w:t>Получать доступ к информации, предоставляемой прикладными системами АСУ.</w:t>
      </w:r>
    </w:p>
    <w:p w14:paraId="0FA6610C" w14:textId="77777777" w:rsidR="00A347F7" w:rsidRPr="000F7D20" w:rsidRDefault="00A347F7" w:rsidP="00A347F7">
      <w:pPr>
        <w:rPr>
          <w:sz w:val="24"/>
          <w:szCs w:val="24"/>
        </w:rPr>
      </w:pPr>
      <w:r w:rsidRPr="000F7D20">
        <w:rPr>
          <w:sz w:val="24"/>
          <w:szCs w:val="24"/>
        </w:rPr>
        <w:t>Посылать предложения для формирования информации, размещаемой в прикладных системах.</w:t>
      </w:r>
    </w:p>
    <w:p w14:paraId="7CE5B078" w14:textId="77777777" w:rsidR="00A347F7" w:rsidRPr="000F7D20" w:rsidRDefault="00A347F7" w:rsidP="00A347F7">
      <w:pPr>
        <w:rPr>
          <w:sz w:val="24"/>
          <w:szCs w:val="24"/>
        </w:rPr>
      </w:pPr>
      <w:r w:rsidRPr="000F7D20">
        <w:rPr>
          <w:i/>
          <w:sz w:val="24"/>
          <w:szCs w:val="24"/>
        </w:rPr>
        <w:t>Обязанности Исполнителя</w:t>
      </w:r>
      <w:r w:rsidRPr="000F7D20">
        <w:rPr>
          <w:sz w:val="24"/>
          <w:szCs w:val="24"/>
        </w:rPr>
        <w:t>:</w:t>
      </w:r>
    </w:p>
    <w:p w14:paraId="12AFE4C2" w14:textId="77777777" w:rsidR="00A347F7" w:rsidRPr="000F7D20" w:rsidRDefault="00A347F7" w:rsidP="00A347F7">
      <w:pPr>
        <w:rPr>
          <w:sz w:val="24"/>
          <w:szCs w:val="24"/>
        </w:rPr>
      </w:pPr>
      <w:r w:rsidRPr="000F7D20">
        <w:rPr>
          <w:sz w:val="24"/>
          <w:szCs w:val="24"/>
        </w:rPr>
        <w:t>Организовать рабочие места и оборудовать их средствами вычислительной техники, периферийным оборудованием, программным обеспечением и средствами связи, обеспечивающими своевременное и достоверное предоставление информации в соответствии с требованиями Заказчика.</w:t>
      </w:r>
    </w:p>
    <w:p w14:paraId="00E78F04" w14:textId="77777777" w:rsidR="00A347F7" w:rsidRPr="000F7D20" w:rsidRDefault="00A347F7" w:rsidP="00A347F7">
      <w:pPr>
        <w:rPr>
          <w:sz w:val="24"/>
          <w:szCs w:val="24"/>
        </w:rPr>
      </w:pPr>
      <w:r w:rsidRPr="000F7D20">
        <w:rPr>
          <w:sz w:val="24"/>
          <w:szCs w:val="24"/>
        </w:rPr>
        <w:t>Обеспечить ведение журнала учета получаемых предписаний, рекомендации по проведению работ, донесений и другой информации, получаемой от Заказчика.</w:t>
      </w:r>
    </w:p>
    <w:p w14:paraId="4E664A32" w14:textId="77777777" w:rsidR="00A347F7" w:rsidRPr="000F7D20" w:rsidRDefault="00A347F7" w:rsidP="00A347F7">
      <w:pPr>
        <w:rPr>
          <w:sz w:val="24"/>
          <w:szCs w:val="24"/>
        </w:rPr>
      </w:pPr>
      <w:r w:rsidRPr="000F7D20">
        <w:rPr>
          <w:sz w:val="24"/>
          <w:szCs w:val="24"/>
        </w:rPr>
        <w:t>Организовать профилактические мероприятия и работы учетом информации, получаемой от прикладных систем Заказчика.</w:t>
      </w:r>
    </w:p>
    <w:p w14:paraId="45392D6B" w14:textId="77777777" w:rsidR="00A347F7" w:rsidRPr="000F7D20" w:rsidRDefault="00A347F7" w:rsidP="00A347F7">
      <w:pPr>
        <w:rPr>
          <w:sz w:val="24"/>
          <w:szCs w:val="24"/>
        </w:rPr>
      </w:pPr>
      <w:r w:rsidRPr="000F7D20">
        <w:rPr>
          <w:sz w:val="24"/>
          <w:szCs w:val="24"/>
        </w:rPr>
        <w:t>Предоставлять Заказчику информацию о проводимых мероприятиях и выполняемых работах в соответствии с регламентом</w:t>
      </w:r>
    </w:p>
    <w:p w14:paraId="3D902B3A" w14:textId="77777777" w:rsidR="00A347F7" w:rsidRPr="000F7D20" w:rsidRDefault="00A347F7" w:rsidP="00A347F7">
      <w:pPr>
        <w:rPr>
          <w:sz w:val="24"/>
          <w:szCs w:val="24"/>
        </w:rPr>
      </w:pPr>
      <w:r w:rsidRPr="000F7D20">
        <w:rPr>
          <w:sz w:val="24"/>
          <w:szCs w:val="24"/>
        </w:rPr>
        <w:lastRenderedPageBreak/>
        <w:t>Своевременно информировать Заказчика о ликвидации последствий нештатных ситуаций.</w:t>
      </w:r>
    </w:p>
    <w:p w14:paraId="5ED7233D" w14:textId="77777777" w:rsidR="00A347F7" w:rsidRPr="000F7D20" w:rsidRDefault="00A347F7" w:rsidP="00A347F7">
      <w:pPr>
        <w:rPr>
          <w:sz w:val="24"/>
          <w:szCs w:val="24"/>
        </w:rPr>
      </w:pPr>
      <w:r w:rsidRPr="000F7D20">
        <w:rPr>
          <w:sz w:val="24"/>
          <w:szCs w:val="24"/>
        </w:rPr>
        <w:t>Оперативно устранять недостатки по предписанию Заказчика с отражением факта выполнения работ в журнале учета.</w:t>
      </w:r>
    </w:p>
    <w:p w14:paraId="7E6FCCD3" w14:textId="77777777" w:rsidR="00A347F7" w:rsidRPr="000F7D20" w:rsidRDefault="00A347F7" w:rsidP="00A347F7">
      <w:pPr>
        <w:rPr>
          <w:sz w:val="24"/>
          <w:szCs w:val="24"/>
        </w:rPr>
      </w:pPr>
      <w:r w:rsidRPr="000F7D20">
        <w:rPr>
          <w:sz w:val="24"/>
          <w:szCs w:val="24"/>
        </w:rPr>
        <w:t>Предоставлять планы мероприятий и работ по запросу Заказчика.</w:t>
      </w:r>
    </w:p>
    <w:p w14:paraId="2211A98C" w14:textId="77777777" w:rsidR="00A347F7" w:rsidRPr="000F7D20" w:rsidRDefault="00A347F7" w:rsidP="00A347F7">
      <w:pPr>
        <w:rPr>
          <w:i/>
          <w:sz w:val="24"/>
          <w:szCs w:val="24"/>
        </w:rPr>
      </w:pPr>
      <w:r w:rsidRPr="000F7D20">
        <w:rPr>
          <w:i/>
          <w:sz w:val="24"/>
          <w:szCs w:val="24"/>
        </w:rPr>
        <w:t>Права Заказчика:</w:t>
      </w:r>
    </w:p>
    <w:p w14:paraId="1AA2331B" w14:textId="77777777" w:rsidR="00A347F7" w:rsidRPr="000F7D20" w:rsidRDefault="00A347F7" w:rsidP="00A347F7">
      <w:pPr>
        <w:rPr>
          <w:sz w:val="24"/>
          <w:szCs w:val="24"/>
        </w:rPr>
      </w:pPr>
      <w:r w:rsidRPr="000F7D20">
        <w:rPr>
          <w:sz w:val="24"/>
          <w:szCs w:val="24"/>
        </w:rPr>
        <w:t>Выдавать предписания на выполнение работ в случаях нарушения технологии содержания и невыполнения нормативных требований.</w:t>
      </w:r>
    </w:p>
    <w:p w14:paraId="5B8F6514" w14:textId="77777777" w:rsidR="00A347F7" w:rsidRPr="000F7D20" w:rsidRDefault="00A347F7" w:rsidP="00A347F7">
      <w:pPr>
        <w:rPr>
          <w:sz w:val="24"/>
          <w:szCs w:val="24"/>
        </w:rPr>
      </w:pPr>
      <w:r w:rsidRPr="000F7D20">
        <w:rPr>
          <w:sz w:val="24"/>
          <w:szCs w:val="24"/>
        </w:rPr>
        <w:t>Требовать предоставление планов мероприятий и работ на основании данных прикладных систем.</w:t>
      </w:r>
    </w:p>
    <w:p w14:paraId="27259B0A" w14:textId="77777777" w:rsidR="00A347F7" w:rsidRPr="000F7D20" w:rsidRDefault="00A347F7" w:rsidP="00A347F7">
      <w:pPr>
        <w:rPr>
          <w:sz w:val="24"/>
          <w:szCs w:val="24"/>
        </w:rPr>
      </w:pPr>
      <w:r w:rsidRPr="000F7D20">
        <w:rPr>
          <w:sz w:val="24"/>
          <w:szCs w:val="24"/>
        </w:rPr>
        <w:t>Контролировать несение дежурств и ведение журнала учета.</w:t>
      </w:r>
    </w:p>
    <w:p w14:paraId="68B9A240" w14:textId="3BA439A2" w:rsidR="00A347F7" w:rsidRPr="000F7D20" w:rsidRDefault="00732A3D" w:rsidP="00A347F7">
      <w:pPr>
        <w:rPr>
          <w:sz w:val="24"/>
          <w:szCs w:val="24"/>
        </w:rPr>
      </w:pPr>
      <w:r w:rsidRPr="000F7D20">
        <w:rPr>
          <w:sz w:val="24"/>
          <w:szCs w:val="24"/>
        </w:rPr>
        <w:t>При ежемесячной приемке выполненных работ и услуг</w:t>
      </w:r>
      <w:r w:rsidR="00A347F7" w:rsidRPr="000F7D20">
        <w:rPr>
          <w:sz w:val="24"/>
          <w:szCs w:val="24"/>
        </w:rPr>
        <w:t xml:space="preserve"> сопоставлять представленные объемы и виды работ с данными, получаемыми от прикладных систем; при существенном расхождении этих данных требовать предоставление обоснований.</w:t>
      </w:r>
    </w:p>
    <w:p w14:paraId="3492665D" w14:textId="77777777" w:rsidR="00A347F7" w:rsidRPr="000F7D20" w:rsidRDefault="00A347F7" w:rsidP="00A347F7">
      <w:pPr>
        <w:rPr>
          <w:i/>
          <w:sz w:val="24"/>
          <w:szCs w:val="24"/>
        </w:rPr>
      </w:pPr>
      <w:r w:rsidRPr="000F7D20">
        <w:rPr>
          <w:i/>
          <w:sz w:val="24"/>
          <w:szCs w:val="24"/>
        </w:rPr>
        <w:t>Обязанности Заказчика:</w:t>
      </w:r>
    </w:p>
    <w:p w14:paraId="6F6DD3F3" w14:textId="77777777" w:rsidR="00A347F7" w:rsidRPr="000F7D20" w:rsidRDefault="00A347F7" w:rsidP="00A347F7">
      <w:pPr>
        <w:rPr>
          <w:sz w:val="24"/>
          <w:szCs w:val="24"/>
        </w:rPr>
      </w:pPr>
      <w:r w:rsidRPr="000F7D20">
        <w:rPr>
          <w:sz w:val="24"/>
          <w:szCs w:val="24"/>
        </w:rPr>
        <w:t>Формировать и передавать информацию, способствующую эффективной работе Исполнителя с использованием прикладных систем. </w:t>
      </w:r>
    </w:p>
    <w:p w14:paraId="63690D22" w14:textId="77777777" w:rsidR="00A347F7" w:rsidRPr="000F7D20" w:rsidRDefault="00A347F7" w:rsidP="00A347F7">
      <w:pPr>
        <w:rPr>
          <w:sz w:val="24"/>
          <w:szCs w:val="24"/>
        </w:rPr>
      </w:pPr>
      <w:r w:rsidRPr="000F7D20">
        <w:rPr>
          <w:sz w:val="24"/>
          <w:szCs w:val="24"/>
        </w:rPr>
        <w:t>Предоставлять данные об осуществлении взаиморасчетов с кредиторами.</w:t>
      </w:r>
    </w:p>
    <w:p w14:paraId="5029B4EE" w14:textId="77777777" w:rsidR="00A347F7" w:rsidRPr="000F7D20" w:rsidRDefault="00A347F7" w:rsidP="00A347F7">
      <w:pPr>
        <w:rPr>
          <w:sz w:val="24"/>
          <w:szCs w:val="24"/>
        </w:rPr>
      </w:pPr>
      <w:r w:rsidRPr="000F7D20">
        <w:rPr>
          <w:sz w:val="24"/>
          <w:szCs w:val="24"/>
        </w:rPr>
        <w:t>Предоставить доступ к необходимой информации.</w:t>
      </w:r>
    </w:p>
    <w:p w14:paraId="6B0EF7A8" w14:textId="77777777" w:rsidR="00A347F7" w:rsidRPr="000F7D20" w:rsidRDefault="00A347F7" w:rsidP="00A347F7">
      <w:pPr>
        <w:rPr>
          <w:sz w:val="24"/>
          <w:szCs w:val="24"/>
        </w:rPr>
      </w:pPr>
      <w:r w:rsidRPr="000F7D20">
        <w:rPr>
          <w:sz w:val="24"/>
          <w:szCs w:val="24"/>
        </w:rPr>
        <w:t>Обеспечить регулярное обновление информации, размещаемой на сайте.</w:t>
      </w:r>
    </w:p>
    <w:p w14:paraId="383FE922" w14:textId="77777777" w:rsidR="00A347F7" w:rsidRPr="000F7D20" w:rsidRDefault="00A347F7" w:rsidP="00A347F7">
      <w:pPr>
        <w:rPr>
          <w:i/>
          <w:sz w:val="24"/>
          <w:szCs w:val="24"/>
        </w:rPr>
      </w:pPr>
      <w:r w:rsidRPr="000F7D20">
        <w:rPr>
          <w:i/>
          <w:sz w:val="24"/>
          <w:szCs w:val="24"/>
        </w:rPr>
        <w:t>Ответственность сторон:</w:t>
      </w:r>
    </w:p>
    <w:tbl>
      <w:tblPr>
        <w:tblpPr w:leftFromText="180" w:rightFromText="180" w:vertAnchor="text" w:horzAnchor="margin" w:tblpXSpec="center" w:tblpY="177"/>
        <w:tblW w:w="10305" w:type="dxa"/>
        <w:tblCellSpacing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1923"/>
        <w:gridCol w:w="3446"/>
        <w:gridCol w:w="1651"/>
        <w:gridCol w:w="3285"/>
      </w:tblGrid>
      <w:tr w:rsidR="00A347F7" w:rsidRPr="000F7D20" w14:paraId="5F45FECC" w14:textId="77777777" w:rsidTr="0033493A">
        <w:trPr>
          <w:tblHeader/>
          <w:tblCellSpacing w:w="22" w:type="dxa"/>
        </w:trPr>
        <w:tc>
          <w:tcPr>
            <w:tcW w:w="1876" w:type="dxa"/>
            <w:shd w:val="clear" w:color="auto" w:fill="FFFFFF"/>
            <w:vAlign w:val="center"/>
            <w:hideMark/>
          </w:tcPr>
          <w:p w14:paraId="06DF95FF" w14:textId="77777777" w:rsidR="00A347F7" w:rsidRPr="000F7D20" w:rsidRDefault="00A347F7" w:rsidP="00A347F7">
            <w:pPr>
              <w:rPr>
                <w:sz w:val="24"/>
                <w:szCs w:val="24"/>
              </w:rPr>
            </w:pPr>
            <w:r w:rsidRPr="000F7D20">
              <w:rPr>
                <w:sz w:val="24"/>
                <w:szCs w:val="24"/>
              </w:rPr>
              <w:t> Стадия работ</w:t>
            </w:r>
          </w:p>
        </w:tc>
        <w:tc>
          <w:tcPr>
            <w:tcW w:w="3500" w:type="dxa"/>
            <w:shd w:val="clear" w:color="auto" w:fill="FFFFFF"/>
            <w:vAlign w:val="center"/>
            <w:hideMark/>
          </w:tcPr>
          <w:p w14:paraId="4A8A068B" w14:textId="77777777" w:rsidR="00A347F7" w:rsidRPr="000F7D20" w:rsidRDefault="00A347F7" w:rsidP="00A347F7">
            <w:pPr>
              <w:rPr>
                <w:sz w:val="24"/>
                <w:szCs w:val="24"/>
              </w:rPr>
            </w:pPr>
            <w:r w:rsidRPr="000F7D20">
              <w:rPr>
                <w:sz w:val="24"/>
                <w:szCs w:val="24"/>
              </w:rPr>
              <w:t>Выполняемые работы</w:t>
            </w:r>
          </w:p>
        </w:tc>
        <w:tc>
          <w:tcPr>
            <w:tcW w:w="1408" w:type="dxa"/>
            <w:shd w:val="clear" w:color="auto" w:fill="FFFFFF"/>
            <w:vAlign w:val="center"/>
            <w:hideMark/>
          </w:tcPr>
          <w:p w14:paraId="2C29D119" w14:textId="77777777" w:rsidR="00A347F7" w:rsidRPr="000F7D20" w:rsidRDefault="00A347F7" w:rsidP="00A347F7">
            <w:pPr>
              <w:rPr>
                <w:sz w:val="24"/>
                <w:szCs w:val="24"/>
              </w:rPr>
            </w:pPr>
            <w:r w:rsidRPr="000F7D20">
              <w:rPr>
                <w:sz w:val="24"/>
                <w:szCs w:val="24"/>
              </w:rPr>
              <w:t>Сроки</w:t>
            </w:r>
          </w:p>
        </w:tc>
        <w:tc>
          <w:tcPr>
            <w:tcW w:w="3301" w:type="dxa"/>
            <w:shd w:val="clear" w:color="auto" w:fill="FFFFFF"/>
            <w:vAlign w:val="center"/>
            <w:hideMark/>
          </w:tcPr>
          <w:p w14:paraId="5B477450" w14:textId="77777777" w:rsidR="00A347F7" w:rsidRPr="000F7D20" w:rsidRDefault="00A347F7" w:rsidP="00A347F7">
            <w:pPr>
              <w:rPr>
                <w:sz w:val="24"/>
                <w:szCs w:val="24"/>
              </w:rPr>
            </w:pPr>
            <w:r w:rsidRPr="000F7D20">
              <w:rPr>
                <w:sz w:val="24"/>
                <w:szCs w:val="24"/>
              </w:rPr>
              <w:t>Итоги выполнения работы</w:t>
            </w:r>
          </w:p>
        </w:tc>
      </w:tr>
      <w:tr w:rsidR="00A347F7" w:rsidRPr="000F7D20" w14:paraId="5A2E77FE" w14:textId="77777777" w:rsidTr="0033493A">
        <w:trPr>
          <w:tblCellSpacing w:w="22" w:type="dxa"/>
        </w:trPr>
        <w:tc>
          <w:tcPr>
            <w:tcW w:w="1876" w:type="dxa"/>
            <w:vMerge w:val="restart"/>
            <w:shd w:val="clear" w:color="auto" w:fill="FFFFFF"/>
            <w:vAlign w:val="center"/>
            <w:hideMark/>
          </w:tcPr>
          <w:p w14:paraId="1B4CBADE" w14:textId="77777777" w:rsidR="00A347F7" w:rsidRPr="000F7D20" w:rsidRDefault="00A347F7" w:rsidP="00732A3D">
            <w:pPr>
              <w:ind w:firstLine="0"/>
              <w:rPr>
                <w:sz w:val="24"/>
                <w:szCs w:val="24"/>
              </w:rPr>
            </w:pPr>
            <w:r w:rsidRPr="000F7D20">
              <w:rPr>
                <w:sz w:val="24"/>
                <w:szCs w:val="24"/>
              </w:rPr>
              <w:t>Формирование требований</w:t>
            </w:r>
          </w:p>
        </w:tc>
        <w:tc>
          <w:tcPr>
            <w:tcW w:w="3500" w:type="dxa"/>
            <w:shd w:val="clear" w:color="auto" w:fill="FFFFFF"/>
            <w:vAlign w:val="center"/>
            <w:hideMark/>
          </w:tcPr>
          <w:p w14:paraId="69A9998F" w14:textId="77777777" w:rsidR="00A347F7" w:rsidRPr="000F7D20" w:rsidRDefault="00A347F7" w:rsidP="00732A3D">
            <w:pPr>
              <w:ind w:firstLine="0"/>
              <w:rPr>
                <w:sz w:val="24"/>
                <w:szCs w:val="24"/>
              </w:rPr>
            </w:pPr>
            <w:r w:rsidRPr="000F7D20">
              <w:rPr>
                <w:sz w:val="24"/>
                <w:szCs w:val="24"/>
              </w:rPr>
              <w:t>Обследование объектов автоматизации</w:t>
            </w:r>
          </w:p>
        </w:tc>
        <w:tc>
          <w:tcPr>
            <w:tcW w:w="1408" w:type="dxa"/>
            <w:shd w:val="clear" w:color="auto" w:fill="FFFFFF"/>
            <w:vAlign w:val="center"/>
            <w:hideMark/>
          </w:tcPr>
          <w:p w14:paraId="2A74E4A8" w14:textId="77777777" w:rsidR="00A347F7" w:rsidRPr="000F7D20" w:rsidRDefault="00A347F7" w:rsidP="00732A3D">
            <w:pPr>
              <w:ind w:firstLine="0"/>
              <w:rPr>
                <w:sz w:val="24"/>
                <w:szCs w:val="24"/>
              </w:rPr>
            </w:pPr>
            <w:r w:rsidRPr="000F7D20">
              <w:rPr>
                <w:sz w:val="24"/>
                <w:szCs w:val="24"/>
              </w:rPr>
              <w:t>выполнено</w:t>
            </w:r>
          </w:p>
        </w:tc>
        <w:tc>
          <w:tcPr>
            <w:tcW w:w="3301" w:type="dxa"/>
            <w:shd w:val="clear" w:color="auto" w:fill="FFFFFF"/>
            <w:vAlign w:val="center"/>
            <w:hideMark/>
          </w:tcPr>
          <w:p w14:paraId="6174D579" w14:textId="77777777" w:rsidR="00A347F7" w:rsidRPr="000F7D20" w:rsidRDefault="00A347F7" w:rsidP="00732A3D">
            <w:pPr>
              <w:ind w:firstLine="0"/>
              <w:rPr>
                <w:sz w:val="24"/>
                <w:szCs w:val="24"/>
              </w:rPr>
            </w:pPr>
            <w:r w:rsidRPr="000F7D20">
              <w:rPr>
                <w:sz w:val="24"/>
                <w:szCs w:val="24"/>
              </w:rPr>
              <w:t>Отчет о результатах обследования</w:t>
            </w:r>
          </w:p>
        </w:tc>
      </w:tr>
      <w:tr w:rsidR="00A347F7" w:rsidRPr="000F7D20" w14:paraId="6E196CC5" w14:textId="77777777" w:rsidTr="0033493A">
        <w:trPr>
          <w:tblCellSpacing w:w="22" w:type="dxa"/>
        </w:trPr>
        <w:tc>
          <w:tcPr>
            <w:tcW w:w="1876" w:type="dxa"/>
            <w:vMerge/>
            <w:shd w:val="clear" w:color="auto" w:fill="FFFFFF"/>
            <w:vAlign w:val="center"/>
            <w:hideMark/>
          </w:tcPr>
          <w:p w14:paraId="43BE40D6" w14:textId="77777777" w:rsidR="00A347F7" w:rsidRPr="000F7D20" w:rsidRDefault="00A347F7" w:rsidP="00A347F7">
            <w:pPr>
              <w:rPr>
                <w:sz w:val="24"/>
                <w:szCs w:val="24"/>
              </w:rPr>
            </w:pPr>
          </w:p>
        </w:tc>
        <w:tc>
          <w:tcPr>
            <w:tcW w:w="3500" w:type="dxa"/>
            <w:shd w:val="clear" w:color="auto" w:fill="FFFFFF"/>
            <w:vAlign w:val="center"/>
            <w:hideMark/>
          </w:tcPr>
          <w:p w14:paraId="74CA2B5B" w14:textId="77777777" w:rsidR="00A347F7" w:rsidRPr="000F7D20" w:rsidRDefault="00A347F7" w:rsidP="00732A3D">
            <w:pPr>
              <w:ind w:firstLine="0"/>
              <w:rPr>
                <w:sz w:val="24"/>
                <w:szCs w:val="24"/>
              </w:rPr>
            </w:pPr>
            <w:r w:rsidRPr="000F7D20">
              <w:rPr>
                <w:sz w:val="24"/>
                <w:szCs w:val="24"/>
              </w:rPr>
              <w:t>Разработка Частного технического задания на создание Подсистемы</w:t>
            </w:r>
          </w:p>
        </w:tc>
        <w:tc>
          <w:tcPr>
            <w:tcW w:w="1408" w:type="dxa"/>
            <w:shd w:val="clear" w:color="auto" w:fill="FFFFFF"/>
            <w:vAlign w:val="center"/>
            <w:hideMark/>
          </w:tcPr>
          <w:p w14:paraId="0AEE2531" w14:textId="77777777" w:rsidR="00A347F7" w:rsidRPr="000F7D20" w:rsidRDefault="00A347F7" w:rsidP="00A347F7">
            <w:pPr>
              <w:rPr>
                <w:sz w:val="24"/>
                <w:szCs w:val="24"/>
              </w:rPr>
            </w:pPr>
          </w:p>
        </w:tc>
        <w:tc>
          <w:tcPr>
            <w:tcW w:w="3301" w:type="dxa"/>
            <w:shd w:val="clear" w:color="auto" w:fill="FFFFFF"/>
            <w:vAlign w:val="center"/>
            <w:hideMark/>
          </w:tcPr>
          <w:p w14:paraId="6D158843" w14:textId="77777777" w:rsidR="00A347F7" w:rsidRPr="000F7D20" w:rsidRDefault="00A347F7" w:rsidP="00732A3D">
            <w:pPr>
              <w:ind w:firstLine="0"/>
              <w:rPr>
                <w:sz w:val="24"/>
                <w:szCs w:val="24"/>
              </w:rPr>
            </w:pPr>
            <w:r w:rsidRPr="000F7D20">
              <w:rPr>
                <w:sz w:val="24"/>
                <w:szCs w:val="24"/>
              </w:rPr>
              <w:t>Утверждение заказчиком ЧТЗ на создание Подсистемы</w:t>
            </w:r>
          </w:p>
        </w:tc>
      </w:tr>
      <w:tr w:rsidR="00A347F7" w:rsidRPr="000F7D20" w14:paraId="71C6B91B" w14:textId="77777777" w:rsidTr="0033493A">
        <w:trPr>
          <w:tblCellSpacing w:w="22" w:type="dxa"/>
        </w:trPr>
        <w:tc>
          <w:tcPr>
            <w:tcW w:w="1876" w:type="dxa"/>
            <w:vMerge w:val="restart"/>
            <w:shd w:val="clear" w:color="auto" w:fill="FFFFFF"/>
            <w:vAlign w:val="center"/>
            <w:hideMark/>
          </w:tcPr>
          <w:p w14:paraId="606EBA46" w14:textId="77777777" w:rsidR="00A347F7" w:rsidRPr="000F7D20" w:rsidRDefault="00A347F7" w:rsidP="00732A3D">
            <w:pPr>
              <w:ind w:firstLine="0"/>
              <w:rPr>
                <w:sz w:val="24"/>
                <w:szCs w:val="24"/>
              </w:rPr>
            </w:pPr>
            <w:r w:rsidRPr="000F7D20">
              <w:rPr>
                <w:sz w:val="24"/>
                <w:szCs w:val="24"/>
              </w:rPr>
              <w:t>Проектирование</w:t>
            </w:r>
          </w:p>
        </w:tc>
        <w:tc>
          <w:tcPr>
            <w:tcW w:w="3500" w:type="dxa"/>
            <w:shd w:val="clear" w:color="auto" w:fill="FFFFFF"/>
            <w:vAlign w:val="center"/>
            <w:hideMark/>
          </w:tcPr>
          <w:p w14:paraId="12ED0140" w14:textId="77777777" w:rsidR="00A347F7" w:rsidRPr="000F7D20" w:rsidRDefault="00A347F7" w:rsidP="00732A3D">
            <w:pPr>
              <w:ind w:firstLine="0"/>
              <w:rPr>
                <w:sz w:val="24"/>
                <w:szCs w:val="24"/>
              </w:rPr>
            </w:pPr>
            <w:r w:rsidRPr="000F7D20">
              <w:rPr>
                <w:sz w:val="24"/>
                <w:szCs w:val="24"/>
              </w:rPr>
              <w:t>Разработка технического проекта на Подсистему.</w:t>
            </w:r>
            <w:r w:rsidRPr="000F7D20">
              <w:rPr>
                <w:sz w:val="24"/>
                <w:szCs w:val="24"/>
              </w:rPr>
              <w:br/>
              <w:t>Разработка прототипа Подсистемы</w:t>
            </w:r>
          </w:p>
        </w:tc>
        <w:tc>
          <w:tcPr>
            <w:tcW w:w="1408" w:type="dxa"/>
            <w:vMerge w:val="restart"/>
            <w:shd w:val="clear" w:color="auto" w:fill="FFFFFF"/>
            <w:vAlign w:val="center"/>
            <w:hideMark/>
          </w:tcPr>
          <w:p w14:paraId="2955A45B" w14:textId="77777777" w:rsidR="00A347F7" w:rsidRPr="000F7D20" w:rsidRDefault="00A347F7" w:rsidP="00732A3D">
            <w:pPr>
              <w:ind w:firstLine="0"/>
              <w:rPr>
                <w:sz w:val="24"/>
                <w:szCs w:val="24"/>
              </w:rPr>
            </w:pPr>
            <w:r w:rsidRPr="000F7D20">
              <w:rPr>
                <w:sz w:val="24"/>
                <w:szCs w:val="24"/>
              </w:rPr>
              <w:t>2 месяца с начала выполнения работ</w:t>
            </w:r>
          </w:p>
        </w:tc>
        <w:tc>
          <w:tcPr>
            <w:tcW w:w="3301" w:type="dxa"/>
            <w:vMerge w:val="restart"/>
            <w:shd w:val="clear" w:color="auto" w:fill="FFFFFF"/>
            <w:vAlign w:val="center"/>
            <w:hideMark/>
          </w:tcPr>
          <w:p w14:paraId="558F0210" w14:textId="77777777" w:rsidR="00A347F7" w:rsidRPr="000F7D20" w:rsidRDefault="00A347F7" w:rsidP="00732A3D">
            <w:pPr>
              <w:ind w:firstLine="0"/>
              <w:rPr>
                <w:sz w:val="24"/>
                <w:szCs w:val="24"/>
              </w:rPr>
            </w:pPr>
            <w:r w:rsidRPr="000F7D20">
              <w:rPr>
                <w:sz w:val="24"/>
                <w:szCs w:val="24"/>
              </w:rPr>
              <w:t>Технический проект на Подсистему</w:t>
            </w:r>
          </w:p>
          <w:p w14:paraId="6A4EF2D5" w14:textId="77777777" w:rsidR="00A347F7" w:rsidRPr="000F7D20" w:rsidRDefault="00A347F7" w:rsidP="00732A3D">
            <w:pPr>
              <w:ind w:firstLine="0"/>
              <w:rPr>
                <w:sz w:val="24"/>
                <w:szCs w:val="24"/>
              </w:rPr>
            </w:pPr>
            <w:r w:rsidRPr="000F7D20">
              <w:rPr>
                <w:sz w:val="24"/>
                <w:szCs w:val="24"/>
              </w:rPr>
              <w:t>Спецификации программно-аппаратных средств Подсистемы</w:t>
            </w:r>
          </w:p>
        </w:tc>
      </w:tr>
      <w:tr w:rsidR="00A347F7" w:rsidRPr="000F7D20" w14:paraId="34A2D5CC" w14:textId="77777777" w:rsidTr="0033493A">
        <w:trPr>
          <w:tblCellSpacing w:w="22" w:type="dxa"/>
        </w:trPr>
        <w:tc>
          <w:tcPr>
            <w:tcW w:w="1876" w:type="dxa"/>
            <w:vMerge/>
            <w:shd w:val="clear" w:color="auto" w:fill="FFFFFF"/>
            <w:vAlign w:val="center"/>
            <w:hideMark/>
          </w:tcPr>
          <w:p w14:paraId="6FB837F1" w14:textId="77777777" w:rsidR="00A347F7" w:rsidRPr="000F7D20" w:rsidRDefault="00A347F7" w:rsidP="00A347F7">
            <w:pPr>
              <w:rPr>
                <w:sz w:val="24"/>
                <w:szCs w:val="24"/>
              </w:rPr>
            </w:pPr>
          </w:p>
        </w:tc>
        <w:tc>
          <w:tcPr>
            <w:tcW w:w="3500" w:type="dxa"/>
            <w:shd w:val="clear" w:color="auto" w:fill="FFFFFF"/>
            <w:vAlign w:val="center"/>
            <w:hideMark/>
          </w:tcPr>
          <w:p w14:paraId="09471190" w14:textId="77777777" w:rsidR="00A347F7" w:rsidRPr="000F7D20" w:rsidRDefault="00A347F7" w:rsidP="00732A3D">
            <w:pPr>
              <w:ind w:firstLine="0"/>
              <w:rPr>
                <w:sz w:val="24"/>
                <w:szCs w:val="24"/>
              </w:rPr>
            </w:pPr>
            <w:r w:rsidRPr="000F7D20">
              <w:rPr>
                <w:sz w:val="24"/>
                <w:szCs w:val="24"/>
              </w:rPr>
              <w:t>Разработка проектов организационно-распорядительной, программной и эксплуатационной документации на Подсистему.</w:t>
            </w:r>
          </w:p>
        </w:tc>
        <w:tc>
          <w:tcPr>
            <w:tcW w:w="0" w:type="auto"/>
            <w:vMerge/>
            <w:shd w:val="clear" w:color="auto" w:fill="FFFFFF"/>
            <w:vAlign w:val="center"/>
            <w:hideMark/>
          </w:tcPr>
          <w:p w14:paraId="06798247" w14:textId="77777777" w:rsidR="00A347F7" w:rsidRPr="000F7D20" w:rsidRDefault="00A347F7" w:rsidP="00A347F7">
            <w:pPr>
              <w:rPr>
                <w:sz w:val="24"/>
                <w:szCs w:val="24"/>
              </w:rPr>
            </w:pPr>
          </w:p>
        </w:tc>
        <w:tc>
          <w:tcPr>
            <w:tcW w:w="3301" w:type="dxa"/>
            <w:vMerge/>
            <w:shd w:val="clear" w:color="auto" w:fill="FFFFFF"/>
            <w:vAlign w:val="center"/>
            <w:hideMark/>
          </w:tcPr>
          <w:p w14:paraId="7E87A3C6" w14:textId="77777777" w:rsidR="00A347F7" w:rsidRPr="000F7D20" w:rsidRDefault="00A347F7" w:rsidP="00A347F7">
            <w:pPr>
              <w:rPr>
                <w:sz w:val="24"/>
                <w:szCs w:val="24"/>
              </w:rPr>
            </w:pPr>
          </w:p>
        </w:tc>
      </w:tr>
      <w:tr w:rsidR="00A347F7" w:rsidRPr="000F7D20" w14:paraId="69978580" w14:textId="77777777" w:rsidTr="0033493A">
        <w:trPr>
          <w:tblCellSpacing w:w="22" w:type="dxa"/>
        </w:trPr>
        <w:tc>
          <w:tcPr>
            <w:tcW w:w="1876" w:type="dxa"/>
            <w:shd w:val="clear" w:color="auto" w:fill="FFFFFF"/>
            <w:vAlign w:val="center"/>
            <w:hideMark/>
          </w:tcPr>
          <w:p w14:paraId="65F0B81E" w14:textId="77777777" w:rsidR="00A347F7" w:rsidRPr="000F7D20" w:rsidRDefault="00A347F7" w:rsidP="00732A3D">
            <w:pPr>
              <w:ind w:firstLine="0"/>
              <w:rPr>
                <w:sz w:val="24"/>
                <w:szCs w:val="24"/>
              </w:rPr>
            </w:pPr>
            <w:r w:rsidRPr="000F7D20">
              <w:rPr>
                <w:sz w:val="24"/>
                <w:szCs w:val="24"/>
              </w:rPr>
              <w:t>Поставка программно-технических средств для опытной эксплуатации</w:t>
            </w:r>
          </w:p>
        </w:tc>
        <w:tc>
          <w:tcPr>
            <w:tcW w:w="3500" w:type="dxa"/>
            <w:shd w:val="clear" w:color="auto" w:fill="FFFFFF"/>
            <w:vAlign w:val="center"/>
            <w:hideMark/>
          </w:tcPr>
          <w:p w14:paraId="5ED43BE6" w14:textId="5919F8B4" w:rsidR="00A347F7" w:rsidRPr="000F7D20" w:rsidRDefault="00A347F7" w:rsidP="00732A3D">
            <w:pPr>
              <w:ind w:firstLine="0"/>
              <w:rPr>
                <w:sz w:val="24"/>
                <w:szCs w:val="24"/>
              </w:rPr>
            </w:pPr>
            <w:r w:rsidRPr="000F7D20">
              <w:rPr>
                <w:sz w:val="24"/>
                <w:szCs w:val="24"/>
              </w:rPr>
              <w:t>Поставка программно-технических средств (</w:t>
            </w:r>
            <w:r w:rsidR="008C3EE0" w:rsidRPr="000F7D20">
              <w:rPr>
                <w:sz w:val="24"/>
                <w:szCs w:val="24"/>
              </w:rPr>
              <w:t>лицензионное</w:t>
            </w:r>
            <w:r w:rsidRPr="000F7D20">
              <w:rPr>
                <w:sz w:val="24"/>
                <w:szCs w:val="24"/>
              </w:rPr>
              <w:t xml:space="preserve"> ПО) для опытной эксплуатации на объектах автоматизации, входящих в состав опытной зоны</w:t>
            </w:r>
          </w:p>
        </w:tc>
        <w:tc>
          <w:tcPr>
            <w:tcW w:w="1408" w:type="dxa"/>
            <w:shd w:val="clear" w:color="auto" w:fill="FFFFFF"/>
            <w:vAlign w:val="center"/>
            <w:hideMark/>
          </w:tcPr>
          <w:p w14:paraId="0F0AE111" w14:textId="0C243F0E" w:rsidR="00A347F7" w:rsidRPr="000F7D20" w:rsidRDefault="00A347F7" w:rsidP="00732A3D">
            <w:pPr>
              <w:ind w:firstLine="0"/>
              <w:rPr>
                <w:sz w:val="24"/>
                <w:szCs w:val="24"/>
              </w:rPr>
            </w:pPr>
            <w:r w:rsidRPr="000F7D20">
              <w:rPr>
                <w:sz w:val="24"/>
                <w:szCs w:val="24"/>
              </w:rPr>
              <w:t xml:space="preserve">3 </w:t>
            </w:r>
            <w:r w:rsidR="008C3EE0" w:rsidRPr="000F7D20">
              <w:rPr>
                <w:sz w:val="24"/>
                <w:szCs w:val="24"/>
              </w:rPr>
              <w:t>месяца</w:t>
            </w:r>
            <w:r w:rsidRPr="000F7D20">
              <w:rPr>
                <w:sz w:val="24"/>
                <w:szCs w:val="24"/>
              </w:rPr>
              <w:t xml:space="preserve"> с начала выполнения работ</w:t>
            </w:r>
          </w:p>
        </w:tc>
        <w:tc>
          <w:tcPr>
            <w:tcW w:w="3301" w:type="dxa"/>
            <w:shd w:val="clear" w:color="auto" w:fill="FFFFFF"/>
            <w:vAlign w:val="center"/>
            <w:hideMark/>
          </w:tcPr>
          <w:p w14:paraId="2F68FBFA" w14:textId="77777777" w:rsidR="00A347F7" w:rsidRPr="000F7D20" w:rsidRDefault="00A347F7" w:rsidP="00732A3D">
            <w:pPr>
              <w:ind w:firstLine="0"/>
              <w:rPr>
                <w:sz w:val="24"/>
                <w:szCs w:val="24"/>
              </w:rPr>
            </w:pPr>
            <w:r w:rsidRPr="000F7D20">
              <w:rPr>
                <w:sz w:val="24"/>
                <w:szCs w:val="24"/>
              </w:rPr>
              <w:t>Акты</w:t>
            </w:r>
          </w:p>
        </w:tc>
      </w:tr>
      <w:tr w:rsidR="00A347F7" w:rsidRPr="000F7D20" w14:paraId="15C3AC14" w14:textId="77777777" w:rsidTr="0033493A">
        <w:trPr>
          <w:tblCellSpacing w:w="22" w:type="dxa"/>
        </w:trPr>
        <w:tc>
          <w:tcPr>
            <w:tcW w:w="1876" w:type="dxa"/>
            <w:shd w:val="clear" w:color="auto" w:fill="FFFFFF"/>
            <w:vAlign w:val="center"/>
            <w:hideMark/>
          </w:tcPr>
          <w:p w14:paraId="74E97DFA" w14:textId="77777777" w:rsidR="00A347F7" w:rsidRPr="000F7D20" w:rsidRDefault="00A347F7" w:rsidP="00732A3D">
            <w:pPr>
              <w:ind w:firstLine="0"/>
              <w:rPr>
                <w:sz w:val="24"/>
                <w:szCs w:val="24"/>
              </w:rPr>
            </w:pPr>
            <w:r w:rsidRPr="000F7D20">
              <w:rPr>
                <w:sz w:val="24"/>
                <w:szCs w:val="24"/>
              </w:rPr>
              <w:t>Разработка программных средств</w:t>
            </w:r>
          </w:p>
        </w:tc>
        <w:tc>
          <w:tcPr>
            <w:tcW w:w="3500" w:type="dxa"/>
            <w:shd w:val="clear" w:color="auto" w:fill="FFFFFF"/>
            <w:vAlign w:val="center"/>
            <w:hideMark/>
          </w:tcPr>
          <w:p w14:paraId="3C92D10A" w14:textId="77777777" w:rsidR="00A347F7" w:rsidRPr="000F7D20" w:rsidRDefault="00A347F7" w:rsidP="00732A3D">
            <w:pPr>
              <w:ind w:firstLine="0"/>
              <w:rPr>
                <w:sz w:val="24"/>
                <w:szCs w:val="24"/>
              </w:rPr>
            </w:pPr>
            <w:r w:rsidRPr="000F7D20">
              <w:rPr>
                <w:sz w:val="24"/>
                <w:szCs w:val="24"/>
              </w:rPr>
              <w:t>Разработка, отладка и тестирование программных средств Подсистемы</w:t>
            </w:r>
          </w:p>
        </w:tc>
        <w:tc>
          <w:tcPr>
            <w:tcW w:w="1408" w:type="dxa"/>
            <w:shd w:val="clear" w:color="auto" w:fill="FFFFFF"/>
            <w:vAlign w:val="center"/>
            <w:hideMark/>
          </w:tcPr>
          <w:p w14:paraId="676A31CA" w14:textId="7074D9F2" w:rsidR="00A347F7" w:rsidRPr="000F7D20" w:rsidRDefault="00A347F7" w:rsidP="00732A3D">
            <w:pPr>
              <w:ind w:firstLine="0"/>
              <w:rPr>
                <w:sz w:val="24"/>
                <w:szCs w:val="24"/>
              </w:rPr>
            </w:pPr>
            <w:r w:rsidRPr="000F7D20">
              <w:rPr>
                <w:sz w:val="24"/>
                <w:szCs w:val="24"/>
              </w:rPr>
              <w:t xml:space="preserve">4 </w:t>
            </w:r>
            <w:r w:rsidR="008C3EE0" w:rsidRPr="000F7D20">
              <w:rPr>
                <w:sz w:val="24"/>
                <w:szCs w:val="24"/>
              </w:rPr>
              <w:t>месяца</w:t>
            </w:r>
            <w:r w:rsidRPr="000F7D20">
              <w:rPr>
                <w:sz w:val="24"/>
                <w:szCs w:val="24"/>
              </w:rPr>
              <w:t xml:space="preserve"> с начала выполнения работ</w:t>
            </w:r>
          </w:p>
        </w:tc>
        <w:tc>
          <w:tcPr>
            <w:tcW w:w="3301" w:type="dxa"/>
            <w:shd w:val="clear" w:color="auto" w:fill="FFFFFF"/>
            <w:vAlign w:val="center"/>
            <w:hideMark/>
          </w:tcPr>
          <w:p w14:paraId="70050552" w14:textId="77777777" w:rsidR="00A347F7" w:rsidRPr="000F7D20" w:rsidRDefault="00A347F7" w:rsidP="00732A3D">
            <w:pPr>
              <w:ind w:firstLine="0"/>
              <w:rPr>
                <w:sz w:val="24"/>
                <w:szCs w:val="24"/>
              </w:rPr>
            </w:pPr>
            <w:r w:rsidRPr="000F7D20">
              <w:rPr>
                <w:sz w:val="24"/>
                <w:szCs w:val="24"/>
              </w:rPr>
              <w:t>Программные средства на машиночитаемых носителях</w:t>
            </w:r>
          </w:p>
          <w:p w14:paraId="0BAA0D0F" w14:textId="77777777" w:rsidR="00A347F7" w:rsidRPr="000F7D20" w:rsidRDefault="00A347F7" w:rsidP="00A347F7">
            <w:pPr>
              <w:rPr>
                <w:sz w:val="24"/>
                <w:szCs w:val="24"/>
              </w:rPr>
            </w:pPr>
            <w:r w:rsidRPr="000F7D20">
              <w:rPr>
                <w:sz w:val="24"/>
                <w:szCs w:val="24"/>
              </w:rPr>
              <w:lastRenderedPageBreak/>
              <w:t>Комплект проектов организационно-распорядительной, программной и эксплуатационной документации на Подсистему</w:t>
            </w:r>
          </w:p>
        </w:tc>
      </w:tr>
      <w:tr w:rsidR="00A347F7" w:rsidRPr="000F7D20" w14:paraId="4EA6B14D" w14:textId="77777777" w:rsidTr="0033493A">
        <w:trPr>
          <w:tblCellSpacing w:w="22" w:type="dxa"/>
        </w:trPr>
        <w:tc>
          <w:tcPr>
            <w:tcW w:w="1876" w:type="dxa"/>
            <w:shd w:val="clear" w:color="auto" w:fill="FFFFFF"/>
            <w:vAlign w:val="center"/>
            <w:hideMark/>
          </w:tcPr>
          <w:p w14:paraId="0EAD3484" w14:textId="77777777" w:rsidR="00A347F7" w:rsidRPr="000F7D20" w:rsidRDefault="00A347F7" w:rsidP="00A347F7">
            <w:pPr>
              <w:rPr>
                <w:sz w:val="24"/>
                <w:szCs w:val="24"/>
              </w:rPr>
            </w:pPr>
            <w:r w:rsidRPr="000F7D20">
              <w:rPr>
                <w:sz w:val="24"/>
                <w:szCs w:val="24"/>
              </w:rPr>
              <w:lastRenderedPageBreak/>
              <w:t>Приемка работ</w:t>
            </w:r>
          </w:p>
        </w:tc>
        <w:tc>
          <w:tcPr>
            <w:tcW w:w="3500" w:type="dxa"/>
            <w:shd w:val="clear" w:color="auto" w:fill="FFFFFF"/>
            <w:vAlign w:val="center"/>
            <w:hideMark/>
          </w:tcPr>
          <w:p w14:paraId="25C456BD" w14:textId="77777777" w:rsidR="00A347F7" w:rsidRPr="000F7D20" w:rsidRDefault="00A347F7" w:rsidP="00A347F7">
            <w:pPr>
              <w:rPr>
                <w:sz w:val="24"/>
                <w:szCs w:val="24"/>
              </w:rPr>
            </w:pPr>
            <w:r w:rsidRPr="000F7D20">
              <w:rPr>
                <w:sz w:val="24"/>
                <w:szCs w:val="24"/>
              </w:rPr>
              <w:t>Проведение предварительных испытаний на стенде Исполнителя.</w:t>
            </w:r>
          </w:p>
        </w:tc>
        <w:tc>
          <w:tcPr>
            <w:tcW w:w="1408" w:type="dxa"/>
            <w:shd w:val="clear" w:color="auto" w:fill="FFFFFF"/>
            <w:vAlign w:val="center"/>
            <w:hideMark/>
          </w:tcPr>
          <w:p w14:paraId="78405FA2" w14:textId="77777777" w:rsidR="00A347F7" w:rsidRPr="000F7D20" w:rsidRDefault="00A347F7" w:rsidP="00A347F7">
            <w:pPr>
              <w:rPr>
                <w:sz w:val="24"/>
                <w:szCs w:val="24"/>
              </w:rPr>
            </w:pPr>
            <w:r w:rsidRPr="000F7D20">
              <w:rPr>
                <w:sz w:val="24"/>
                <w:szCs w:val="24"/>
              </w:rPr>
              <w:t>4 месяцев с начала выполнения работ</w:t>
            </w:r>
          </w:p>
        </w:tc>
        <w:tc>
          <w:tcPr>
            <w:tcW w:w="3301" w:type="dxa"/>
            <w:shd w:val="clear" w:color="auto" w:fill="FFFFFF"/>
            <w:vAlign w:val="center"/>
            <w:hideMark/>
          </w:tcPr>
          <w:p w14:paraId="58A1B4EC" w14:textId="77777777" w:rsidR="00A347F7" w:rsidRPr="000F7D20" w:rsidRDefault="00A347F7" w:rsidP="00A347F7">
            <w:pPr>
              <w:rPr>
                <w:sz w:val="24"/>
                <w:szCs w:val="24"/>
              </w:rPr>
            </w:pPr>
            <w:r w:rsidRPr="000F7D20">
              <w:rPr>
                <w:sz w:val="24"/>
                <w:szCs w:val="24"/>
              </w:rPr>
              <w:t>Протоколы испытаний</w:t>
            </w:r>
            <w:r w:rsidRPr="000F7D20">
              <w:rPr>
                <w:sz w:val="24"/>
                <w:szCs w:val="24"/>
              </w:rPr>
              <w:br/>
              <w:t>Акт готовности подсистемы к развертыванию в опытной зоне</w:t>
            </w:r>
          </w:p>
        </w:tc>
      </w:tr>
    </w:tbl>
    <w:tbl>
      <w:tblPr>
        <w:tblpPr w:leftFromText="180" w:rightFromText="180" w:vertAnchor="text" w:horzAnchor="margin" w:tblpXSpec="center" w:tblpY="-578"/>
        <w:tblW w:w="10095" w:type="dxa"/>
        <w:tblCellSpacing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05" w:type="dxa"/>
          <w:left w:w="105" w:type="dxa"/>
          <w:bottom w:w="105" w:type="dxa"/>
          <w:right w:w="105" w:type="dxa"/>
        </w:tblCellMar>
        <w:tblLook w:val="04A0" w:firstRow="1" w:lastRow="0" w:firstColumn="1" w:lastColumn="0" w:noHBand="0" w:noVBand="1"/>
      </w:tblPr>
      <w:tblGrid>
        <w:gridCol w:w="3665"/>
        <w:gridCol w:w="6430"/>
      </w:tblGrid>
      <w:tr w:rsidR="00A347F7" w:rsidRPr="000F7D20" w14:paraId="6394F859" w14:textId="77777777" w:rsidTr="0033493A">
        <w:trPr>
          <w:tblCellSpacing w:w="22" w:type="dxa"/>
        </w:trPr>
        <w:tc>
          <w:tcPr>
            <w:tcW w:w="3599" w:type="dxa"/>
            <w:shd w:val="clear" w:color="auto" w:fill="FFFFFF"/>
            <w:hideMark/>
          </w:tcPr>
          <w:p w14:paraId="6BECC291" w14:textId="77777777" w:rsidR="00A347F7" w:rsidRPr="000F7D20" w:rsidRDefault="00A347F7" w:rsidP="00A347F7">
            <w:pPr>
              <w:rPr>
                <w:sz w:val="24"/>
                <w:szCs w:val="24"/>
              </w:rPr>
            </w:pPr>
            <w:r w:rsidRPr="000F7D20">
              <w:rPr>
                <w:sz w:val="24"/>
                <w:szCs w:val="24"/>
              </w:rPr>
              <w:t>Вид работ</w:t>
            </w:r>
          </w:p>
        </w:tc>
        <w:tc>
          <w:tcPr>
            <w:tcW w:w="6364" w:type="dxa"/>
            <w:shd w:val="clear" w:color="auto" w:fill="FFFFFF"/>
            <w:hideMark/>
          </w:tcPr>
          <w:p w14:paraId="74F12E95" w14:textId="77777777" w:rsidR="00A347F7" w:rsidRPr="000F7D20" w:rsidRDefault="00A347F7" w:rsidP="00A347F7">
            <w:pPr>
              <w:rPr>
                <w:sz w:val="24"/>
                <w:szCs w:val="24"/>
              </w:rPr>
            </w:pPr>
            <w:r w:rsidRPr="000F7D20">
              <w:rPr>
                <w:sz w:val="24"/>
                <w:szCs w:val="24"/>
              </w:rPr>
              <w:t>Состав работ</w:t>
            </w:r>
          </w:p>
        </w:tc>
      </w:tr>
      <w:tr w:rsidR="00A347F7" w:rsidRPr="000F7D20" w14:paraId="0EF3107E" w14:textId="77777777" w:rsidTr="0033493A">
        <w:trPr>
          <w:tblCellSpacing w:w="22" w:type="dxa"/>
        </w:trPr>
        <w:tc>
          <w:tcPr>
            <w:tcW w:w="3599" w:type="dxa"/>
            <w:vMerge w:val="restart"/>
            <w:shd w:val="clear" w:color="auto" w:fill="FFFFFF"/>
            <w:hideMark/>
          </w:tcPr>
          <w:p w14:paraId="65084FA9" w14:textId="77777777" w:rsidR="00A347F7" w:rsidRPr="000F7D20" w:rsidRDefault="00A347F7" w:rsidP="00A347F7">
            <w:pPr>
              <w:rPr>
                <w:sz w:val="24"/>
                <w:szCs w:val="24"/>
              </w:rPr>
            </w:pPr>
            <w:r w:rsidRPr="000F7D20">
              <w:rPr>
                <w:sz w:val="24"/>
                <w:szCs w:val="24"/>
              </w:rPr>
              <w:t>Подготовка регламентов применения (должностных инструкций по эксплуатации Подсистемы)</w:t>
            </w:r>
          </w:p>
        </w:tc>
        <w:tc>
          <w:tcPr>
            <w:tcW w:w="6364" w:type="dxa"/>
            <w:shd w:val="clear" w:color="auto" w:fill="FFFFFF"/>
            <w:hideMark/>
          </w:tcPr>
          <w:p w14:paraId="0AE504BA" w14:textId="77777777" w:rsidR="00A347F7" w:rsidRPr="000F7D20" w:rsidRDefault="00A347F7" w:rsidP="00A347F7">
            <w:pPr>
              <w:rPr>
                <w:sz w:val="24"/>
                <w:szCs w:val="24"/>
              </w:rPr>
            </w:pPr>
            <w:r w:rsidRPr="000F7D20">
              <w:rPr>
                <w:sz w:val="24"/>
                <w:szCs w:val="24"/>
              </w:rPr>
              <w:t>Регламент применения пользователей подсистемы</w:t>
            </w:r>
          </w:p>
        </w:tc>
      </w:tr>
      <w:tr w:rsidR="00A347F7" w:rsidRPr="000F7D20" w14:paraId="7CE13861" w14:textId="77777777" w:rsidTr="0033493A">
        <w:trPr>
          <w:tblCellSpacing w:w="22" w:type="dxa"/>
        </w:trPr>
        <w:tc>
          <w:tcPr>
            <w:tcW w:w="0" w:type="auto"/>
            <w:vMerge/>
            <w:shd w:val="clear" w:color="auto" w:fill="FFFFFF"/>
            <w:vAlign w:val="center"/>
            <w:hideMark/>
          </w:tcPr>
          <w:p w14:paraId="1DCC58BD" w14:textId="77777777" w:rsidR="00A347F7" w:rsidRPr="000F7D20" w:rsidRDefault="00A347F7" w:rsidP="00A347F7">
            <w:pPr>
              <w:rPr>
                <w:sz w:val="24"/>
                <w:szCs w:val="24"/>
              </w:rPr>
            </w:pPr>
          </w:p>
        </w:tc>
        <w:tc>
          <w:tcPr>
            <w:tcW w:w="6364" w:type="dxa"/>
            <w:shd w:val="clear" w:color="auto" w:fill="FFFFFF"/>
            <w:hideMark/>
          </w:tcPr>
          <w:p w14:paraId="43750F85" w14:textId="77777777" w:rsidR="00A347F7" w:rsidRPr="000F7D20" w:rsidRDefault="00A347F7" w:rsidP="00A347F7">
            <w:pPr>
              <w:rPr>
                <w:sz w:val="24"/>
                <w:szCs w:val="24"/>
              </w:rPr>
            </w:pPr>
            <w:r w:rsidRPr="000F7D20">
              <w:rPr>
                <w:sz w:val="24"/>
                <w:szCs w:val="24"/>
              </w:rPr>
              <w:t>Регламент применения системного администратора</w:t>
            </w:r>
          </w:p>
        </w:tc>
      </w:tr>
      <w:tr w:rsidR="00A347F7" w:rsidRPr="000F7D20" w14:paraId="64BDEBBF" w14:textId="77777777" w:rsidTr="0033493A">
        <w:trPr>
          <w:tblCellSpacing w:w="22" w:type="dxa"/>
        </w:trPr>
        <w:tc>
          <w:tcPr>
            <w:tcW w:w="3599" w:type="dxa"/>
            <w:vMerge w:val="restart"/>
            <w:shd w:val="clear" w:color="auto" w:fill="FFFFFF"/>
            <w:hideMark/>
          </w:tcPr>
          <w:p w14:paraId="673CE3FC" w14:textId="77777777" w:rsidR="00A347F7" w:rsidRPr="000F7D20" w:rsidRDefault="00A347F7" w:rsidP="00A347F7">
            <w:pPr>
              <w:rPr>
                <w:sz w:val="24"/>
                <w:szCs w:val="24"/>
              </w:rPr>
            </w:pPr>
            <w:r w:rsidRPr="000F7D20">
              <w:rPr>
                <w:sz w:val="24"/>
                <w:szCs w:val="24"/>
              </w:rPr>
              <w:t>Обучение</w:t>
            </w:r>
          </w:p>
        </w:tc>
        <w:tc>
          <w:tcPr>
            <w:tcW w:w="6364" w:type="dxa"/>
            <w:shd w:val="clear" w:color="auto" w:fill="FFFFFF"/>
            <w:hideMark/>
          </w:tcPr>
          <w:p w14:paraId="26033967" w14:textId="77777777" w:rsidR="00A347F7" w:rsidRPr="000F7D20" w:rsidRDefault="00A347F7" w:rsidP="00A347F7">
            <w:pPr>
              <w:rPr>
                <w:sz w:val="24"/>
                <w:szCs w:val="24"/>
              </w:rPr>
            </w:pPr>
            <w:r w:rsidRPr="000F7D20">
              <w:rPr>
                <w:sz w:val="24"/>
                <w:szCs w:val="24"/>
              </w:rPr>
              <w:t>Обучение пользователей</w:t>
            </w:r>
          </w:p>
        </w:tc>
      </w:tr>
      <w:tr w:rsidR="00A347F7" w:rsidRPr="000F7D20" w14:paraId="364B60CF" w14:textId="77777777" w:rsidTr="0033493A">
        <w:trPr>
          <w:tblCellSpacing w:w="22" w:type="dxa"/>
        </w:trPr>
        <w:tc>
          <w:tcPr>
            <w:tcW w:w="0" w:type="auto"/>
            <w:vMerge/>
            <w:shd w:val="clear" w:color="auto" w:fill="FFFFFF"/>
            <w:vAlign w:val="center"/>
            <w:hideMark/>
          </w:tcPr>
          <w:p w14:paraId="6509FB97" w14:textId="77777777" w:rsidR="00A347F7" w:rsidRPr="000F7D20" w:rsidRDefault="00A347F7" w:rsidP="00A347F7">
            <w:pPr>
              <w:rPr>
                <w:sz w:val="24"/>
                <w:szCs w:val="24"/>
              </w:rPr>
            </w:pPr>
          </w:p>
        </w:tc>
        <w:tc>
          <w:tcPr>
            <w:tcW w:w="6364" w:type="dxa"/>
            <w:shd w:val="clear" w:color="auto" w:fill="FFFFFF"/>
            <w:hideMark/>
          </w:tcPr>
          <w:p w14:paraId="4B05BDB3" w14:textId="77777777" w:rsidR="00A347F7" w:rsidRPr="000F7D20" w:rsidRDefault="00A347F7" w:rsidP="00A347F7">
            <w:pPr>
              <w:rPr>
                <w:sz w:val="24"/>
                <w:szCs w:val="24"/>
              </w:rPr>
            </w:pPr>
            <w:r w:rsidRPr="000F7D20">
              <w:rPr>
                <w:sz w:val="24"/>
                <w:szCs w:val="24"/>
              </w:rPr>
              <w:t>Обучение администраторов</w:t>
            </w:r>
          </w:p>
        </w:tc>
      </w:tr>
      <w:tr w:rsidR="00A347F7" w:rsidRPr="000F7D20" w14:paraId="503B168A" w14:textId="77777777" w:rsidTr="0033493A">
        <w:trPr>
          <w:tblCellSpacing w:w="22" w:type="dxa"/>
        </w:trPr>
        <w:tc>
          <w:tcPr>
            <w:tcW w:w="3599" w:type="dxa"/>
            <w:vMerge w:val="restart"/>
            <w:shd w:val="clear" w:color="auto" w:fill="FFFFFF"/>
            <w:hideMark/>
          </w:tcPr>
          <w:p w14:paraId="04CDA471" w14:textId="77777777" w:rsidR="00A347F7" w:rsidRPr="000F7D20" w:rsidRDefault="00A347F7" w:rsidP="00A347F7">
            <w:pPr>
              <w:rPr>
                <w:sz w:val="24"/>
                <w:szCs w:val="24"/>
              </w:rPr>
            </w:pPr>
            <w:r w:rsidRPr="000F7D20">
              <w:rPr>
                <w:sz w:val="24"/>
                <w:szCs w:val="24"/>
              </w:rPr>
              <w:t>Развертывание подсистемы</w:t>
            </w:r>
          </w:p>
        </w:tc>
        <w:tc>
          <w:tcPr>
            <w:tcW w:w="6364" w:type="dxa"/>
            <w:shd w:val="clear" w:color="auto" w:fill="FFFFFF"/>
            <w:hideMark/>
          </w:tcPr>
          <w:p w14:paraId="602A4237" w14:textId="77777777" w:rsidR="00A347F7" w:rsidRPr="000F7D20" w:rsidRDefault="00A347F7" w:rsidP="00A347F7">
            <w:pPr>
              <w:rPr>
                <w:sz w:val="24"/>
                <w:szCs w:val="24"/>
              </w:rPr>
            </w:pPr>
            <w:r w:rsidRPr="000F7D20">
              <w:rPr>
                <w:sz w:val="24"/>
                <w:szCs w:val="24"/>
              </w:rPr>
              <w:t>Монтаж и пусконаладка серверов</w:t>
            </w:r>
          </w:p>
        </w:tc>
      </w:tr>
      <w:tr w:rsidR="00A347F7" w:rsidRPr="000F7D20" w14:paraId="651E6179" w14:textId="77777777" w:rsidTr="0033493A">
        <w:trPr>
          <w:tblCellSpacing w:w="22" w:type="dxa"/>
        </w:trPr>
        <w:tc>
          <w:tcPr>
            <w:tcW w:w="0" w:type="auto"/>
            <w:vMerge/>
            <w:shd w:val="clear" w:color="auto" w:fill="FFFFFF"/>
            <w:vAlign w:val="center"/>
            <w:hideMark/>
          </w:tcPr>
          <w:p w14:paraId="05DC8ED1" w14:textId="77777777" w:rsidR="00A347F7" w:rsidRPr="000F7D20" w:rsidRDefault="00A347F7" w:rsidP="00A347F7">
            <w:pPr>
              <w:rPr>
                <w:sz w:val="24"/>
                <w:szCs w:val="24"/>
              </w:rPr>
            </w:pPr>
          </w:p>
        </w:tc>
        <w:tc>
          <w:tcPr>
            <w:tcW w:w="6364" w:type="dxa"/>
            <w:shd w:val="clear" w:color="auto" w:fill="FFFFFF"/>
            <w:hideMark/>
          </w:tcPr>
          <w:p w14:paraId="795FA3DE" w14:textId="77777777" w:rsidR="00A347F7" w:rsidRPr="000F7D20" w:rsidRDefault="00A347F7" w:rsidP="00A347F7">
            <w:pPr>
              <w:rPr>
                <w:sz w:val="24"/>
                <w:szCs w:val="24"/>
              </w:rPr>
            </w:pPr>
            <w:r w:rsidRPr="000F7D20">
              <w:rPr>
                <w:sz w:val="24"/>
                <w:szCs w:val="24"/>
              </w:rPr>
              <w:t>Установка серверного ПО</w:t>
            </w:r>
          </w:p>
        </w:tc>
      </w:tr>
      <w:tr w:rsidR="00A347F7" w:rsidRPr="000F7D20" w14:paraId="528E1960" w14:textId="77777777" w:rsidTr="0033493A">
        <w:trPr>
          <w:tblCellSpacing w:w="22" w:type="dxa"/>
        </w:trPr>
        <w:tc>
          <w:tcPr>
            <w:tcW w:w="0" w:type="auto"/>
            <w:vMerge/>
            <w:shd w:val="clear" w:color="auto" w:fill="FFFFFF"/>
            <w:vAlign w:val="center"/>
            <w:hideMark/>
          </w:tcPr>
          <w:p w14:paraId="598E5977" w14:textId="77777777" w:rsidR="00A347F7" w:rsidRPr="000F7D20" w:rsidRDefault="00A347F7" w:rsidP="00A347F7">
            <w:pPr>
              <w:rPr>
                <w:sz w:val="24"/>
                <w:szCs w:val="24"/>
              </w:rPr>
            </w:pPr>
          </w:p>
        </w:tc>
        <w:tc>
          <w:tcPr>
            <w:tcW w:w="6364" w:type="dxa"/>
            <w:shd w:val="clear" w:color="auto" w:fill="FFFFFF"/>
            <w:hideMark/>
          </w:tcPr>
          <w:p w14:paraId="450B0365" w14:textId="77777777" w:rsidR="00A347F7" w:rsidRPr="000F7D20" w:rsidRDefault="00A347F7" w:rsidP="00A347F7">
            <w:pPr>
              <w:rPr>
                <w:sz w:val="24"/>
                <w:szCs w:val="24"/>
              </w:rPr>
            </w:pPr>
            <w:r w:rsidRPr="000F7D20">
              <w:rPr>
                <w:sz w:val="24"/>
                <w:szCs w:val="24"/>
              </w:rPr>
              <w:t>Установка ПО на рабочие станции пользователей</w:t>
            </w:r>
          </w:p>
        </w:tc>
      </w:tr>
      <w:tr w:rsidR="00A347F7" w:rsidRPr="000F7D20" w14:paraId="6C8E4D12" w14:textId="77777777" w:rsidTr="0033493A">
        <w:trPr>
          <w:tblCellSpacing w:w="22" w:type="dxa"/>
        </w:trPr>
        <w:tc>
          <w:tcPr>
            <w:tcW w:w="0" w:type="auto"/>
            <w:vMerge/>
            <w:shd w:val="clear" w:color="auto" w:fill="FFFFFF"/>
            <w:vAlign w:val="center"/>
            <w:hideMark/>
          </w:tcPr>
          <w:p w14:paraId="30704FFE" w14:textId="77777777" w:rsidR="00A347F7" w:rsidRPr="000F7D20" w:rsidRDefault="00A347F7" w:rsidP="00A347F7">
            <w:pPr>
              <w:rPr>
                <w:sz w:val="24"/>
                <w:szCs w:val="24"/>
              </w:rPr>
            </w:pPr>
          </w:p>
        </w:tc>
        <w:tc>
          <w:tcPr>
            <w:tcW w:w="6364" w:type="dxa"/>
            <w:shd w:val="clear" w:color="auto" w:fill="FFFFFF"/>
            <w:hideMark/>
          </w:tcPr>
          <w:p w14:paraId="5FB98E20" w14:textId="77777777" w:rsidR="00A347F7" w:rsidRPr="000F7D20" w:rsidRDefault="00A347F7" w:rsidP="00A347F7">
            <w:pPr>
              <w:rPr>
                <w:sz w:val="24"/>
                <w:szCs w:val="24"/>
              </w:rPr>
            </w:pPr>
            <w:r w:rsidRPr="000F7D20">
              <w:rPr>
                <w:sz w:val="24"/>
                <w:szCs w:val="24"/>
              </w:rPr>
              <w:t>Установка ПО на рабочие станции администраторов</w:t>
            </w:r>
          </w:p>
        </w:tc>
      </w:tr>
      <w:tr w:rsidR="00A347F7" w:rsidRPr="000F7D20" w14:paraId="318EDC72" w14:textId="77777777" w:rsidTr="0033493A">
        <w:trPr>
          <w:tblCellSpacing w:w="22" w:type="dxa"/>
        </w:trPr>
        <w:tc>
          <w:tcPr>
            <w:tcW w:w="0" w:type="auto"/>
            <w:vMerge/>
            <w:shd w:val="clear" w:color="auto" w:fill="FFFFFF"/>
            <w:vAlign w:val="center"/>
            <w:hideMark/>
          </w:tcPr>
          <w:p w14:paraId="2A2F9783" w14:textId="77777777" w:rsidR="00A347F7" w:rsidRPr="000F7D20" w:rsidRDefault="00A347F7" w:rsidP="00A347F7">
            <w:pPr>
              <w:rPr>
                <w:sz w:val="24"/>
                <w:szCs w:val="24"/>
              </w:rPr>
            </w:pPr>
          </w:p>
        </w:tc>
        <w:tc>
          <w:tcPr>
            <w:tcW w:w="6364" w:type="dxa"/>
            <w:shd w:val="clear" w:color="auto" w:fill="FFFFFF"/>
            <w:hideMark/>
          </w:tcPr>
          <w:p w14:paraId="7ED44CAF" w14:textId="77777777" w:rsidR="00A347F7" w:rsidRPr="000F7D20" w:rsidRDefault="00A347F7" w:rsidP="00A347F7">
            <w:pPr>
              <w:rPr>
                <w:sz w:val="24"/>
                <w:szCs w:val="24"/>
              </w:rPr>
            </w:pPr>
            <w:r w:rsidRPr="000F7D20">
              <w:rPr>
                <w:sz w:val="24"/>
                <w:szCs w:val="24"/>
              </w:rPr>
              <w:t>Настройка процедур резервного копирования</w:t>
            </w:r>
          </w:p>
        </w:tc>
      </w:tr>
      <w:tr w:rsidR="00A347F7" w:rsidRPr="000F7D20" w14:paraId="1187C289" w14:textId="77777777" w:rsidTr="0033493A">
        <w:trPr>
          <w:tblCellSpacing w:w="22" w:type="dxa"/>
        </w:trPr>
        <w:tc>
          <w:tcPr>
            <w:tcW w:w="3599" w:type="dxa"/>
            <w:vMerge w:val="restart"/>
            <w:shd w:val="clear" w:color="auto" w:fill="FFFFFF"/>
            <w:hideMark/>
          </w:tcPr>
          <w:p w14:paraId="50ABD974" w14:textId="77777777" w:rsidR="00A347F7" w:rsidRPr="000F7D20" w:rsidRDefault="00A347F7" w:rsidP="00A347F7">
            <w:pPr>
              <w:rPr>
                <w:sz w:val="24"/>
                <w:szCs w:val="24"/>
              </w:rPr>
            </w:pPr>
            <w:r w:rsidRPr="000F7D20">
              <w:rPr>
                <w:sz w:val="24"/>
                <w:szCs w:val="24"/>
              </w:rPr>
              <w:t>Внедрение подсистемы</w:t>
            </w:r>
          </w:p>
        </w:tc>
        <w:tc>
          <w:tcPr>
            <w:tcW w:w="6364" w:type="dxa"/>
            <w:shd w:val="clear" w:color="auto" w:fill="FFFFFF"/>
            <w:hideMark/>
          </w:tcPr>
          <w:p w14:paraId="6BC22163" w14:textId="77777777" w:rsidR="00A347F7" w:rsidRPr="000F7D20" w:rsidRDefault="00A347F7" w:rsidP="00A347F7">
            <w:pPr>
              <w:rPr>
                <w:sz w:val="24"/>
                <w:szCs w:val="24"/>
              </w:rPr>
            </w:pPr>
            <w:r w:rsidRPr="000F7D20">
              <w:rPr>
                <w:sz w:val="24"/>
                <w:szCs w:val="24"/>
              </w:rPr>
              <w:t>Ввод структуры справочников и классификаторов</w:t>
            </w:r>
          </w:p>
        </w:tc>
      </w:tr>
      <w:tr w:rsidR="00A347F7" w:rsidRPr="000F7D20" w14:paraId="6D57D050" w14:textId="77777777" w:rsidTr="0033493A">
        <w:trPr>
          <w:tblCellSpacing w:w="22" w:type="dxa"/>
        </w:trPr>
        <w:tc>
          <w:tcPr>
            <w:tcW w:w="0" w:type="auto"/>
            <w:vMerge/>
            <w:shd w:val="clear" w:color="auto" w:fill="FFFFFF"/>
            <w:vAlign w:val="center"/>
            <w:hideMark/>
          </w:tcPr>
          <w:p w14:paraId="203EC715" w14:textId="77777777" w:rsidR="00A347F7" w:rsidRPr="000F7D20" w:rsidRDefault="00A347F7" w:rsidP="00A347F7">
            <w:pPr>
              <w:rPr>
                <w:sz w:val="24"/>
                <w:szCs w:val="24"/>
              </w:rPr>
            </w:pPr>
          </w:p>
        </w:tc>
        <w:tc>
          <w:tcPr>
            <w:tcW w:w="6364" w:type="dxa"/>
            <w:shd w:val="clear" w:color="auto" w:fill="FFFFFF"/>
            <w:hideMark/>
          </w:tcPr>
          <w:p w14:paraId="236824C8" w14:textId="77777777" w:rsidR="00A347F7" w:rsidRPr="000F7D20" w:rsidRDefault="00A347F7" w:rsidP="00A347F7">
            <w:pPr>
              <w:rPr>
                <w:sz w:val="24"/>
                <w:szCs w:val="24"/>
              </w:rPr>
            </w:pPr>
            <w:r w:rsidRPr="000F7D20">
              <w:rPr>
                <w:sz w:val="24"/>
                <w:szCs w:val="24"/>
              </w:rPr>
              <w:t>Импорт и ввод справочников и классификаторов</w:t>
            </w:r>
          </w:p>
        </w:tc>
      </w:tr>
      <w:tr w:rsidR="00A347F7" w:rsidRPr="000F7D20" w14:paraId="436DF7CE" w14:textId="77777777" w:rsidTr="0033493A">
        <w:trPr>
          <w:tblCellSpacing w:w="22" w:type="dxa"/>
        </w:trPr>
        <w:tc>
          <w:tcPr>
            <w:tcW w:w="0" w:type="auto"/>
            <w:vMerge/>
            <w:shd w:val="clear" w:color="auto" w:fill="FFFFFF"/>
            <w:vAlign w:val="center"/>
            <w:hideMark/>
          </w:tcPr>
          <w:p w14:paraId="5CDF8E16" w14:textId="77777777" w:rsidR="00A347F7" w:rsidRPr="000F7D20" w:rsidRDefault="00A347F7" w:rsidP="00A347F7">
            <w:pPr>
              <w:rPr>
                <w:sz w:val="24"/>
                <w:szCs w:val="24"/>
              </w:rPr>
            </w:pPr>
          </w:p>
        </w:tc>
        <w:tc>
          <w:tcPr>
            <w:tcW w:w="6364" w:type="dxa"/>
            <w:shd w:val="clear" w:color="auto" w:fill="FFFFFF"/>
            <w:hideMark/>
          </w:tcPr>
          <w:p w14:paraId="075ADA1B" w14:textId="77777777" w:rsidR="00A347F7" w:rsidRPr="000F7D20" w:rsidRDefault="00A347F7" w:rsidP="00A347F7">
            <w:pPr>
              <w:rPr>
                <w:sz w:val="24"/>
                <w:szCs w:val="24"/>
              </w:rPr>
            </w:pPr>
            <w:r w:rsidRPr="000F7D20">
              <w:rPr>
                <w:sz w:val="24"/>
                <w:szCs w:val="24"/>
              </w:rPr>
              <w:t>Создание БД заявок</w:t>
            </w:r>
          </w:p>
        </w:tc>
      </w:tr>
      <w:tr w:rsidR="00A347F7" w:rsidRPr="000F7D20" w14:paraId="75EE3BAA" w14:textId="77777777" w:rsidTr="0033493A">
        <w:trPr>
          <w:tblCellSpacing w:w="22" w:type="dxa"/>
        </w:trPr>
        <w:tc>
          <w:tcPr>
            <w:tcW w:w="0" w:type="auto"/>
            <w:vMerge/>
            <w:shd w:val="clear" w:color="auto" w:fill="FFFFFF"/>
            <w:vAlign w:val="center"/>
            <w:hideMark/>
          </w:tcPr>
          <w:p w14:paraId="6CC863F0" w14:textId="77777777" w:rsidR="00A347F7" w:rsidRPr="000F7D20" w:rsidRDefault="00A347F7" w:rsidP="00A347F7">
            <w:pPr>
              <w:rPr>
                <w:sz w:val="24"/>
                <w:szCs w:val="24"/>
              </w:rPr>
            </w:pPr>
          </w:p>
        </w:tc>
        <w:tc>
          <w:tcPr>
            <w:tcW w:w="6364" w:type="dxa"/>
            <w:shd w:val="clear" w:color="auto" w:fill="FFFFFF"/>
            <w:hideMark/>
          </w:tcPr>
          <w:p w14:paraId="5EAEE0AD" w14:textId="77777777" w:rsidR="00A347F7" w:rsidRPr="000F7D20" w:rsidRDefault="00A347F7" w:rsidP="00A347F7">
            <w:pPr>
              <w:rPr>
                <w:sz w:val="24"/>
                <w:szCs w:val="24"/>
              </w:rPr>
            </w:pPr>
            <w:r w:rsidRPr="000F7D20">
              <w:rPr>
                <w:sz w:val="24"/>
                <w:szCs w:val="24"/>
              </w:rPr>
              <w:t>Настройка процессов документооборота по обработке заявок</w:t>
            </w:r>
          </w:p>
        </w:tc>
      </w:tr>
      <w:tr w:rsidR="00A347F7" w:rsidRPr="000F7D20" w14:paraId="709AF58D" w14:textId="77777777" w:rsidTr="0033493A">
        <w:trPr>
          <w:tblCellSpacing w:w="22" w:type="dxa"/>
        </w:trPr>
        <w:tc>
          <w:tcPr>
            <w:tcW w:w="0" w:type="auto"/>
            <w:vMerge/>
            <w:shd w:val="clear" w:color="auto" w:fill="FFFFFF"/>
            <w:vAlign w:val="center"/>
            <w:hideMark/>
          </w:tcPr>
          <w:p w14:paraId="4F73DB66" w14:textId="77777777" w:rsidR="00A347F7" w:rsidRPr="000F7D20" w:rsidRDefault="00A347F7" w:rsidP="00A347F7">
            <w:pPr>
              <w:rPr>
                <w:sz w:val="24"/>
                <w:szCs w:val="24"/>
              </w:rPr>
            </w:pPr>
          </w:p>
        </w:tc>
        <w:tc>
          <w:tcPr>
            <w:tcW w:w="6364" w:type="dxa"/>
            <w:shd w:val="clear" w:color="auto" w:fill="FFFFFF"/>
            <w:hideMark/>
          </w:tcPr>
          <w:p w14:paraId="2AB4AE99" w14:textId="77777777" w:rsidR="00A347F7" w:rsidRPr="000F7D20" w:rsidRDefault="00A347F7" w:rsidP="00A347F7">
            <w:pPr>
              <w:rPr>
                <w:sz w:val="24"/>
                <w:szCs w:val="24"/>
              </w:rPr>
            </w:pPr>
            <w:r w:rsidRPr="000F7D20">
              <w:rPr>
                <w:sz w:val="24"/>
                <w:szCs w:val="24"/>
              </w:rPr>
              <w:t>Настройка и тестирование взаимодействия между объектами опытной зоны</w:t>
            </w:r>
          </w:p>
        </w:tc>
      </w:tr>
      <w:tr w:rsidR="00A347F7" w:rsidRPr="000F7D20" w14:paraId="34EA894A" w14:textId="77777777" w:rsidTr="0033493A">
        <w:trPr>
          <w:tblCellSpacing w:w="22" w:type="dxa"/>
        </w:trPr>
        <w:tc>
          <w:tcPr>
            <w:tcW w:w="0" w:type="auto"/>
            <w:vMerge/>
            <w:shd w:val="clear" w:color="auto" w:fill="FFFFFF"/>
            <w:vAlign w:val="center"/>
            <w:hideMark/>
          </w:tcPr>
          <w:p w14:paraId="03CB177D" w14:textId="77777777" w:rsidR="00A347F7" w:rsidRPr="000F7D20" w:rsidRDefault="00A347F7" w:rsidP="00A347F7">
            <w:pPr>
              <w:rPr>
                <w:sz w:val="24"/>
                <w:szCs w:val="24"/>
              </w:rPr>
            </w:pPr>
          </w:p>
        </w:tc>
        <w:tc>
          <w:tcPr>
            <w:tcW w:w="6364" w:type="dxa"/>
            <w:shd w:val="clear" w:color="auto" w:fill="FFFFFF"/>
            <w:hideMark/>
          </w:tcPr>
          <w:p w14:paraId="2150D43A" w14:textId="77777777" w:rsidR="00A347F7" w:rsidRPr="000F7D20" w:rsidRDefault="00A347F7" w:rsidP="00A347F7">
            <w:pPr>
              <w:rPr>
                <w:sz w:val="24"/>
                <w:szCs w:val="24"/>
              </w:rPr>
            </w:pPr>
            <w:r w:rsidRPr="000F7D20">
              <w:rPr>
                <w:sz w:val="24"/>
                <w:szCs w:val="24"/>
              </w:rPr>
              <w:t>Настройка процедур аналитической обработки статистики работы системы</w:t>
            </w:r>
          </w:p>
        </w:tc>
      </w:tr>
      <w:tr w:rsidR="00A347F7" w:rsidRPr="000F7D20" w14:paraId="5D178EF1" w14:textId="77777777" w:rsidTr="0033493A">
        <w:trPr>
          <w:tblCellSpacing w:w="22" w:type="dxa"/>
        </w:trPr>
        <w:tc>
          <w:tcPr>
            <w:tcW w:w="0" w:type="auto"/>
            <w:vMerge/>
            <w:shd w:val="clear" w:color="auto" w:fill="FFFFFF"/>
            <w:vAlign w:val="center"/>
            <w:hideMark/>
          </w:tcPr>
          <w:p w14:paraId="24A1BC05" w14:textId="77777777" w:rsidR="00A347F7" w:rsidRPr="000F7D20" w:rsidRDefault="00A347F7" w:rsidP="00A347F7">
            <w:pPr>
              <w:rPr>
                <w:sz w:val="24"/>
                <w:szCs w:val="24"/>
              </w:rPr>
            </w:pPr>
          </w:p>
        </w:tc>
        <w:tc>
          <w:tcPr>
            <w:tcW w:w="6364" w:type="dxa"/>
            <w:shd w:val="clear" w:color="auto" w:fill="FFFFFF"/>
            <w:hideMark/>
          </w:tcPr>
          <w:p w14:paraId="6BB6C103" w14:textId="77777777" w:rsidR="00A347F7" w:rsidRPr="000F7D20" w:rsidRDefault="00A347F7" w:rsidP="00A347F7">
            <w:pPr>
              <w:rPr>
                <w:sz w:val="24"/>
                <w:szCs w:val="24"/>
              </w:rPr>
            </w:pPr>
            <w:r w:rsidRPr="000F7D20">
              <w:rPr>
                <w:sz w:val="24"/>
                <w:szCs w:val="24"/>
              </w:rPr>
              <w:t>Участие в комплексе работ по обеспечению информационной безопасности</w:t>
            </w:r>
          </w:p>
        </w:tc>
      </w:tr>
      <w:tr w:rsidR="00A347F7" w:rsidRPr="000F7D20" w14:paraId="35176B4F" w14:textId="77777777" w:rsidTr="0033493A">
        <w:trPr>
          <w:tblCellSpacing w:w="22" w:type="dxa"/>
        </w:trPr>
        <w:tc>
          <w:tcPr>
            <w:tcW w:w="0" w:type="auto"/>
            <w:vMerge/>
            <w:shd w:val="clear" w:color="auto" w:fill="FFFFFF"/>
            <w:vAlign w:val="center"/>
            <w:hideMark/>
          </w:tcPr>
          <w:p w14:paraId="6BD3A152" w14:textId="77777777" w:rsidR="00A347F7" w:rsidRPr="000F7D20" w:rsidRDefault="00A347F7" w:rsidP="00A347F7">
            <w:pPr>
              <w:rPr>
                <w:sz w:val="24"/>
                <w:szCs w:val="24"/>
              </w:rPr>
            </w:pPr>
          </w:p>
        </w:tc>
        <w:tc>
          <w:tcPr>
            <w:tcW w:w="6364" w:type="dxa"/>
            <w:shd w:val="clear" w:color="auto" w:fill="FFFFFF"/>
            <w:hideMark/>
          </w:tcPr>
          <w:p w14:paraId="30E0A49A" w14:textId="77777777" w:rsidR="00A347F7" w:rsidRPr="000F7D20" w:rsidRDefault="00A347F7" w:rsidP="00A347F7">
            <w:pPr>
              <w:rPr>
                <w:sz w:val="24"/>
                <w:szCs w:val="24"/>
              </w:rPr>
            </w:pPr>
            <w:r w:rsidRPr="000F7D20">
              <w:rPr>
                <w:sz w:val="24"/>
                <w:szCs w:val="24"/>
              </w:rPr>
              <w:t>Проведение испытаний на объекте, передача в опытную эксплуатацию</w:t>
            </w:r>
          </w:p>
        </w:tc>
      </w:tr>
      <w:tr w:rsidR="00A347F7" w:rsidRPr="000F7D20" w14:paraId="4444CFB2" w14:textId="77777777" w:rsidTr="0033493A">
        <w:trPr>
          <w:tblCellSpacing w:w="22" w:type="dxa"/>
        </w:trPr>
        <w:tc>
          <w:tcPr>
            <w:tcW w:w="3599" w:type="dxa"/>
            <w:shd w:val="clear" w:color="auto" w:fill="FFFFFF"/>
            <w:hideMark/>
          </w:tcPr>
          <w:p w14:paraId="5E7C747D" w14:textId="77777777" w:rsidR="00A347F7" w:rsidRPr="000F7D20" w:rsidRDefault="00A347F7" w:rsidP="00A347F7">
            <w:pPr>
              <w:rPr>
                <w:sz w:val="24"/>
                <w:szCs w:val="24"/>
              </w:rPr>
            </w:pPr>
            <w:r w:rsidRPr="000F7D20">
              <w:rPr>
                <w:sz w:val="24"/>
                <w:szCs w:val="24"/>
              </w:rPr>
              <w:t>Опытная эксплуатация</w:t>
            </w:r>
          </w:p>
        </w:tc>
        <w:tc>
          <w:tcPr>
            <w:tcW w:w="6364" w:type="dxa"/>
            <w:shd w:val="clear" w:color="auto" w:fill="FFFFFF"/>
            <w:hideMark/>
          </w:tcPr>
          <w:p w14:paraId="678DC17D" w14:textId="4B2C5778" w:rsidR="00A347F7" w:rsidRPr="000F7D20" w:rsidRDefault="00A347F7" w:rsidP="00A347F7">
            <w:pPr>
              <w:rPr>
                <w:sz w:val="24"/>
                <w:szCs w:val="24"/>
              </w:rPr>
            </w:pPr>
            <w:r w:rsidRPr="000F7D20">
              <w:rPr>
                <w:sz w:val="24"/>
                <w:szCs w:val="24"/>
              </w:rPr>
              <w:t xml:space="preserve">Техническая поддержка </w:t>
            </w:r>
            <w:r w:rsidR="00732A3D" w:rsidRPr="000F7D20">
              <w:rPr>
                <w:sz w:val="24"/>
                <w:szCs w:val="24"/>
              </w:rPr>
              <w:t>в течение</w:t>
            </w:r>
            <w:r w:rsidRPr="000F7D20">
              <w:rPr>
                <w:sz w:val="24"/>
                <w:szCs w:val="24"/>
              </w:rPr>
              <w:t xml:space="preserve"> опытной эксплуатации</w:t>
            </w:r>
          </w:p>
        </w:tc>
      </w:tr>
      <w:tr w:rsidR="00A347F7" w:rsidRPr="000F7D20" w14:paraId="51ADD689" w14:textId="77777777" w:rsidTr="0033493A">
        <w:trPr>
          <w:trHeight w:val="329"/>
          <w:tblCellSpacing w:w="22" w:type="dxa"/>
        </w:trPr>
        <w:tc>
          <w:tcPr>
            <w:tcW w:w="3599" w:type="dxa"/>
            <w:shd w:val="clear" w:color="auto" w:fill="FFFFFF"/>
            <w:hideMark/>
          </w:tcPr>
          <w:p w14:paraId="1EE0C019" w14:textId="77777777" w:rsidR="00A347F7" w:rsidRPr="000F7D20" w:rsidRDefault="00A347F7" w:rsidP="00A347F7">
            <w:pPr>
              <w:rPr>
                <w:sz w:val="24"/>
                <w:szCs w:val="24"/>
              </w:rPr>
            </w:pPr>
          </w:p>
        </w:tc>
        <w:tc>
          <w:tcPr>
            <w:tcW w:w="6364" w:type="dxa"/>
            <w:shd w:val="clear" w:color="auto" w:fill="FFFFFF"/>
            <w:hideMark/>
          </w:tcPr>
          <w:p w14:paraId="2F365028" w14:textId="77777777" w:rsidR="00A347F7" w:rsidRPr="000F7D20" w:rsidRDefault="00A347F7" w:rsidP="00A347F7">
            <w:pPr>
              <w:rPr>
                <w:sz w:val="24"/>
                <w:szCs w:val="24"/>
              </w:rPr>
            </w:pPr>
            <w:r w:rsidRPr="000F7D20">
              <w:rPr>
                <w:sz w:val="24"/>
                <w:szCs w:val="24"/>
              </w:rPr>
              <w:t>Устранение ошибок в разработанном ПО</w:t>
            </w:r>
          </w:p>
        </w:tc>
      </w:tr>
    </w:tbl>
    <w:p w14:paraId="150C34F7" w14:textId="77777777" w:rsidR="00A347F7" w:rsidRPr="000F7D20" w:rsidRDefault="00A347F7" w:rsidP="00A347F7">
      <w:pPr>
        <w:rPr>
          <w:sz w:val="24"/>
          <w:szCs w:val="24"/>
        </w:rPr>
      </w:pPr>
      <w:r w:rsidRPr="000F7D20">
        <w:rPr>
          <w:sz w:val="24"/>
          <w:szCs w:val="24"/>
        </w:rPr>
        <w:t>Исполнитель несет имущественную ответственность (штрафные санкции) за несвоевременное выполнение предписанных обязанностей, в случае если информация от Заказчика была получена своевременно. </w:t>
      </w:r>
    </w:p>
    <w:p w14:paraId="1058B07D" w14:textId="77777777" w:rsidR="00A347F7" w:rsidRPr="000F7D20" w:rsidRDefault="00A347F7" w:rsidP="00A347F7">
      <w:pPr>
        <w:rPr>
          <w:sz w:val="24"/>
          <w:szCs w:val="24"/>
        </w:rPr>
      </w:pPr>
      <w:r w:rsidRPr="000F7D20">
        <w:rPr>
          <w:sz w:val="24"/>
          <w:szCs w:val="24"/>
        </w:rPr>
        <w:lastRenderedPageBreak/>
        <w:t>Исполнитель обязан предоставлять обосновывающие материалы по факту существенного расхождения объемов отдельных видов работ, объема и видов выполненных работ в целом, представленных при приемке работ, по сравнению данными, получаемыми от прикладных систем АСУ. </w:t>
      </w:r>
    </w:p>
    <w:p w14:paraId="35776D33" w14:textId="77777777" w:rsidR="00A347F7" w:rsidRPr="000F7D20" w:rsidRDefault="00A347F7" w:rsidP="00A347F7">
      <w:pPr>
        <w:numPr>
          <w:ilvl w:val="0"/>
          <w:numId w:val="34"/>
        </w:numPr>
        <w:rPr>
          <w:sz w:val="24"/>
          <w:szCs w:val="24"/>
        </w:rPr>
      </w:pPr>
      <w:r w:rsidRPr="000F7D20">
        <w:rPr>
          <w:sz w:val="24"/>
          <w:szCs w:val="24"/>
        </w:rPr>
        <w:t>Состав и содержание работ по созданию системы</w:t>
      </w:r>
    </w:p>
    <w:p w14:paraId="41A50370" w14:textId="77777777" w:rsidR="00A347F7" w:rsidRPr="000F7D20" w:rsidRDefault="00A347F7" w:rsidP="00A347F7">
      <w:pPr>
        <w:rPr>
          <w:sz w:val="24"/>
          <w:szCs w:val="24"/>
        </w:rPr>
      </w:pPr>
      <w:r w:rsidRPr="000F7D20">
        <w:rPr>
          <w:sz w:val="24"/>
          <w:szCs w:val="24"/>
        </w:rPr>
        <w:t>Осуществление всего комплекса работ по созданию должно осуществляться в несколько очередей. Спецификация работ по созданию первой очереди АСУ «Гостиница» в объеме требований настоящего ТЗ приведена в таблице 1</w:t>
      </w:r>
    </w:p>
    <w:p w14:paraId="7281A538" w14:textId="77777777" w:rsidR="00A347F7" w:rsidRPr="000F7D20" w:rsidRDefault="00A347F7" w:rsidP="00A347F7">
      <w:pPr>
        <w:rPr>
          <w:sz w:val="24"/>
          <w:szCs w:val="24"/>
        </w:rPr>
      </w:pPr>
      <w:r w:rsidRPr="000F7D20">
        <w:rPr>
          <w:sz w:val="24"/>
          <w:szCs w:val="24"/>
        </w:rPr>
        <w:t>Таблица 1</w:t>
      </w:r>
    </w:p>
    <w:p w14:paraId="72AC44C2" w14:textId="368CE7C5" w:rsidR="00A347F7" w:rsidRPr="000F7D20" w:rsidRDefault="00A347F7" w:rsidP="00A347F7">
      <w:pPr>
        <w:rPr>
          <w:sz w:val="24"/>
          <w:szCs w:val="24"/>
        </w:rPr>
      </w:pPr>
      <w:r w:rsidRPr="000F7D20">
        <w:rPr>
          <w:sz w:val="24"/>
          <w:szCs w:val="24"/>
        </w:rPr>
        <w:t>Проведение развертывания в опытной зоне, внедрение и опытная эксплуатация выполняются по отдельным ЧТЗ на развертывание АСУ «</w:t>
      </w:r>
      <w:r w:rsidR="00732A3D" w:rsidRPr="000F7D20">
        <w:rPr>
          <w:sz w:val="24"/>
          <w:szCs w:val="24"/>
        </w:rPr>
        <w:t>Ювелирная мастерская</w:t>
      </w:r>
      <w:r w:rsidRPr="000F7D20">
        <w:rPr>
          <w:sz w:val="24"/>
          <w:szCs w:val="24"/>
        </w:rPr>
        <w:t>» на объектах опытной зоны по отдельным договорам.</w:t>
      </w:r>
      <w:r w:rsidRPr="000F7D20">
        <w:rPr>
          <w:sz w:val="24"/>
          <w:szCs w:val="24"/>
        </w:rPr>
        <w:br/>
        <w:t>Типовой состав работ по развертыванию, внедрению и опытной эксплуатации, который должен быть предусмотрен в ЧТЗ на развертывание, приведен в таблице 2.</w:t>
      </w:r>
      <w:r w:rsidRPr="000F7D20">
        <w:rPr>
          <w:sz w:val="24"/>
          <w:szCs w:val="24"/>
        </w:rPr>
        <w:br/>
        <w:t>Таблица 2</w:t>
      </w:r>
    </w:p>
    <w:p w14:paraId="55D6CA93" w14:textId="77777777" w:rsidR="00A347F7" w:rsidRPr="000F7D20" w:rsidRDefault="00A347F7" w:rsidP="00A347F7">
      <w:pPr>
        <w:numPr>
          <w:ilvl w:val="0"/>
          <w:numId w:val="34"/>
        </w:numPr>
        <w:rPr>
          <w:sz w:val="24"/>
          <w:szCs w:val="24"/>
        </w:rPr>
      </w:pPr>
      <w:r w:rsidRPr="000F7D20">
        <w:rPr>
          <w:sz w:val="24"/>
          <w:szCs w:val="24"/>
        </w:rPr>
        <w:t>Порядок контроля и приемки системы</w:t>
      </w:r>
    </w:p>
    <w:p w14:paraId="2C264C3C" w14:textId="6A565BB0" w:rsidR="00A347F7" w:rsidRPr="000F7D20" w:rsidRDefault="00A347F7" w:rsidP="00A347F7">
      <w:pPr>
        <w:rPr>
          <w:sz w:val="24"/>
          <w:szCs w:val="24"/>
        </w:rPr>
      </w:pPr>
      <w:r w:rsidRPr="000F7D20">
        <w:rPr>
          <w:sz w:val="24"/>
          <w:szCs w:val="24"/>
        </w:rPr>
        <w:t xml:space="preserve">Испытания Подсистемы должны проводиться в соответствии с требованиями ГОСТ </w:t>
      </w:r>
      <w:r w:rsidR="008C3EE0" w:rsidRPr="000F7D20">
        <w:rPr>
          <w:sz w:val="24"/>
          <w:szCs w:val="24"/>
        </w:rPr>
        <w:t xml:space="preserve">34.603–92 </w:t>
      </w:r>
      <w:r w:rsidRPr="000F7D20">
        <w:rPr>
          <w:sz w:val="24"/>
          <w:szCs w:val="24"/>
        </w:rPr>
        <w:t xml:space="preserve"> «Информационная технология. Виды испытаний автоматизированных систем». При реализации Подсистемы в рамках настоящего ТЗ устанавливаются предварительные испытания на стенде Исполнителя по созданию Подсистемы.</w:t>
      </w:r>
    </w:p>
    <w:p w14:paraId="544763AD" w14:textId="77777777" w:rsidR="00A347F7" w:rsidRPr="000F7D20" w:rsidRDefault="00A347F7" w:rsidP="00A347F7">
      <w:pPr>
        <w:rPr>
          <w:sz w:val="24"/>
          <w:szCs w:val="24"/>
        </w:rPr>
      </w:pPr>
      <w:r w:rsidRPr="000F7D20">
        <w:rPr>
          <w:sz w:val="24"/>
          <w:szCs w:val="24"/>
        </w:rPr>
        <w:t>Испытания Подсистемы должны осуществляться в соответствии с документом «Программа и методика испытаний», который должен устанавливать необходимый и достаточный объем испытаний, обеспечивающий требуемый уровень достоверности получаемых результатов.</w:t>
      </w:r>
    </w:p>
    <w:p w14:paraId="51C7C16F" w14:textId="77777777" w:rsidR="00A347F7" w:rsidRPr="000F7D20" w:rsidRDefault="00A347F7" w:rsidP="00A347F7">
      <w:pPr>
        <w:rPr>
          <w:sz w:val="24"/>
          <w:szCs w:val="24"/>
        </w:rPr>
      </w:pPr>
      <w:r w:rsidRPr="000F7D20">
        <w:rPr>
          <w:sz w:val="24"/>
          <w:szCs w:val="24"/>
        </w:rPr>
        <w:t>Программа и методика испытаний утверждается Заказчиком.</w:t>
      </w:r>
    </w:p>
    <w:p w14:paraId="77549424" w14:textId="77777777" w:rsidR="00A347F7" w:rsidRPr="000F7D20" w:rsidRDefault="00A347F7" w:rsidP="00A347F7">
      <w:pPr>
        <w:rPr>
          <w:sz w:val="24"/>
          <w:szCs w:val="24"/>
        </w:rPr>
      </w:pPr>
      <w:r w:rsidRPr="000F7D20">
        <w:rPr>
          <w:sz w:val="24"/>
          <w:szCs w:val="24"/>
        </w:rPr>
        <w:t>Приемку работ должна осуществлять приемочная комиссия, в состав которой включаются:</w:t>
      </w:r>
    </w:p>
    <w:p w14:paraId="02C41A99" w14:textId="77777777" w:rsidR="00A347F7" w:rsidRPr="000F7D20" w:rsidRDefault="00A347F7" w:rsidP="00A347F7">
      <w:pPr>
        <w:numPr>
          <w:ilvl w:val="0"/>
          <w:numId w:val="17"/>
        </w:numPr>
        <w:rPr>
          <w:sz w:val="24"/>
          <w:szCs w:val="24"/>
        </w:rPr>
      </w:pPr>
      <w:r w:rsidRPr="000F7D20">
        <w:rPr>
          <w:sz w:val="24"/>
          <w:szCs w:val="24"/>
        </w:rPr>
        <w:t>представители Заказчика;</w:t>
      </w:r>
    </w:p>
    <w:p w14:paraId="383D1A40" w14:textId="77777777" w:rsidR="00A347F7" w:rsidRPr="000F7D20" w:rsidRDefault="00A347F7" w:rsidP="00A347F7">
      <w:pPr>
        <w:numPr>
          <w:ilvl w:val="0"/>
          <w:numId w:val="17"/>
        </w:numPr>
        <w:rPr>
          <w:sz w:val="24"/>
          <w:szCs w:val="24"/>
        </w:rPr>
      </w:pPr>
      <w:r w:rsidRPr="000F7D20">
        <w:rPr>
          <w:sz w:val="24"/>
          <w:szCs w:val="24"/>
        </w:rPr>
        <w:t>представители Исполнителя;</w:t>
      </w:r>
    </w:p>
    <w:p w14:paraId="1B24EBB6" w14:textId="77777777" w:rsidR="00A347F7" w:rsidRPr="000F7D20" w:rsidRDefault="00A347F7" w:rsidP="00A347F7">
      <w:pPr>
        <w:rPr>
          <w:sz w:val="24"/>
          <w:szCs w:val="24"/>
        </w:rPr>
      </w:pPr>
      <w:r w:rsidRPr="000F7D20">
        <w:rPr>
          <w:sz w:val="24"/>
          <w:szCs w:val="24"/>
        </w:rPr>
        <w:t>При проведении испытаний приемочной комиссии предъявляются разработанные Исполнителем материалы (конструкторская, программная и эксплуатационная документация и программное обеспечение в исходных и исполняемых кодах). Комплектность предоставляемой документации определяется требования настоящего ТЗ.</w:t>
      </w:r>
    </w:p>
    <w:p w14:paraId="72736328" w14:textId="77777777" w:rsidR="00A347F7" w:rsidRPr="000F7D20" w:rsidRDefault="00A347F7" w:rsidP="00A347F7">
      <w:pPr>
        <w:rPr>
          <w:sz w:val="24"/>
          <w:szCs w:val="24"/>
        </w:rPr>
      </w:pPr>
      <w:r w:rsidRPr="000F7D20">
        <w:rPr>
          <w:sz w:val="24"/>
          <w:szCs w:val="24"/>
        </w:rPr>
        <w:t>Предварительные испытания заканчиваются подписанием приемочной комиссией протокола испытания с указанием в нем перечня необходимых доработок программного обеспечения, конструкторской, программной и эксплуатационной документации и сроков их выполнения.</w:t>
      </w:r>
    </w:p>
    <w:p w14:paraId="4FAFDEA8" w14:textId="2357B34E" w:rsidR="00A347F7" w:rsidRPr="000F7D20" w:rsidRDefault="00732A3D" w:rsidP="00A347F7">
      <w:pPr>
        <w:rPr>
          <w:sz w:val="24"/>
          <w:szCs w:val="24"/>
        </w:rPr>
      </w:pPr>
      <w:r w:rsidRPr="000F7D20">
        <w:rPr>
          <w:sz w:val="24"/>
          <w:szCs w:val="24"/>
        </w:rPr>
        <w:t>После устранения замечаний</w:t>
      </w:r>
      <w:r w:rsidR="00A347F7" w:rsidRPr="000F7D20">
        <w:rPr>
          <w:sz w:val="24"/>
          <w:szCs w:val="24"/>
        </w:rPr>
        <w:t xml:space="preserve"> осуществляются повторные предварительные испытания Подсистемы. На повторные предварительные испытания Исполнителем предъявляются доработанные по результатам ранее выполненных испытаний материалы. Испытания завершаются оформлением Акта готовности Подсистемы к развертыванию в опытной зоне.</w:t>
      </w:r>
    </w:p>
    <w:p w14:paraId="28FDA6E1" w14:textId="77777777" w:rsidR="00A347F7" w:rsidRPr="000F7D20" w:rsidRDefault="00A347F7" w:rsidP="00A347F7">
      <w:pPr>
        <w:rPr>
          <w:sz w:val="24"/>
          <w:szCs w:val="24"/>
        </w:rPr>
      </w:pPr>
      <w:r w:rsidRPr="000F7D20">
        <w:rPr>
          <w:sz w:val="24"/>
          <w:szCs w:val="24"/>
        </w:rPr>
        <w:t>Отдельные пункты ТЗ могут изменяться и уточняться по согласованию сторон. </w:t>
      </w:r>
    </w:p>
    <w:p w14:paraId="25F7C308" w14:textId="77777777" w:rsidR="00A347F7" w:rsidRPr="000F7D20" w:rsidRDefault="00A347F7" w:rsidP="00A347F7">
      <w:pPr>
        <w:rPr>
          <w:sz w:val="24"/>
          <w:szCs w:val="24"/>
        </w:rPr>
      </w:pPr>
      <w:r w:rsidRPr="000F7D20">
        <w:rPr>
          <w:sz w:val="24"/>
          <w:szCs w:val="24"/>
        </w:rPr>
        <w:t>В недельный срок после начала работ исполнитель предоставляет на согласование ОАО «Оргсинтез» план-график работ по данному этапу. </w:t>
      </w:r>
    </w:p>
    <w:p w14:paraId="2D01D3B6" w14:textId="77777777" w:rsidR="00A347F7" w:rsidRPr="000F7D20" w:rsidRDefault="00A347F7" w:rsidP="00A347F7">
      <w:pPr>
        <w:numPr>
          <w:ilvl w:val="0"/>
          <w:numId w:val="34"/>
        </w:numPr>
        <w:rPr>
          <w:sz w:val="24"/>
          <w:szCs w:val="24"/>
        </w:rPr>
      </w:pPr>
      <w:r w:rsidRPr="000F7D20">
        <w:rPr>
          <w:sz w:val="24"/>
          <w:szCs w:val="24"/>
        </w:rPr>
        <w:t>Требования к документированию</w:t>
      </w:r>
    </w:p>
    <w:p w14:paraId="3A23C3BC" w14:textId="77777777" w:rsidR="00A347F7" w:rsidRPr="000F7D20" w:rsidRDefault="00A347F7" w:rsidP="00A347F7">
      <w:pPr>
        <w:rPr>
          <w:sz w:val="24"/>
          <w:szCs w:val="24"/>
        </w:rPr>
      </w:pPr>
      <w:r w:rsidRPr="000F7D20">
        <w:rPr>
          <w:sz w:val="24"/>
          <w:szCs w:val="24"/>
        </w:rPr>
        <w:t>6.1. Общие требования к документированию</w:t>
      </w:r>
    </w:p>
    <w:p w14:paraId="0918DC3E" w14:textId="77777777" w:rsidR="00A347F7" w:rsidRPr="000F7D20" w:rsidRDefault="00A347F7" w:rsidP="00A347F7">
      <w:pPr>
        <w:rPr>
          <w:sz w:val="24"/>
          <w:szCs w:val="24"/>
        </w:rPr>
      </w:pPr>
      <w:r w:rsidRPr="000F7D20">
        <w:rPr>
          <w:sz w:val="24"/>
          <w:szCs w:val="24"/>
        </w:rPr>
        <w:t>Документы должны быть представлены на бумажном виде (оригинал) и на магнитном носителе (копия). Исходные тексты программ – только на магнитном носителе (оригинал). Возможно предоставление комплекта документации и текстов программ на компакт-дисках.</w:t>
      </w:r>
    </w:p>
    <w:p w14:paraId="19C5DAF1" w14:textId="36EDE09E" w:rsidR="00A347F7" w:rsidRPr="000F7D20" w:rsidRDefault="00A347F7" w:rsidP="00A347F7">
      <w:pPr>
        <w:rPr>
          <w:sz w:val="24"/>
          <w:szCs w:val="24"/>
        </w:rPr>
      </w:pPr>
      <w:r w:rsidRPr="000F7D20">
        <w:rPr>
          <w:sz w:val="24"/>
          <w:szCs w:val="24"/>
        </w:rPr>
        <w:lastRenderedPageBreak/>
        <w:t>Все документы должны быть оформлены на русском языке. Состав документов на общее программное обеспечение, поставляемое в составе АИС «</w:t>
      </w:r>
      <w:r w:rsidR="00732A3D" w:rsidRPr="000F7D20">
        <w:rPr>
          <w:sz w:val="24"/>
          <w:szCs w:val="24"/>
        </w:rPr>
        <w:t>Ювелирная мастерская</w:t>
      </w:r>
      <w:r w:rsidRPr="000F7D20">
        <w:rPr>
          <w:sz w:val="24"/>
          <w:szCs w:val="24"/>
        </w:rPr>
        <w:t>», должен соответствовать комплекту поставки компании – изготовителя.</w:t>
      </w:r>
    </w:p>
    <w:p w14:paraId="566D0DAA" w14:textId="77777777" w:rsidR="00A347F7" w:rsidRPr="000F7D20" w:rsidRDefault="00A347F7" w:rsidP="00A347F7">
      <w:pPr>
        <w:rPr>
          <w:sz w:val="24"/>
          <w:szCs w:val="24"/>
        </w:rPr>
      </w:pPr>
      <w:r w:rsidRPr="000F7D20">
        <w:rPr>
          <w:sz w:val="24"/>
          <w:szCs w:val="24"/>
        </w:rPr>
        <w:t>6.2. Перечень подлежащих разработке документов</w:t>
      </w:r>
    </w:p>
    <w:p w14:paraId="30B222DA" w14:textId="77777777" w:rsidR="00A347F7" w:rsidRPr="000F7D20" w:rsidRDefault="00A347F7" w:rsidP="00A347F7">
      <w:pPr>
        <w:rPr>
          <w:sz w:val="24"/>
          <w:szCs w:val="24"/>
        </w:rPr>
      </w:pPr>
      <w:r w:rsidRPr="000F7D20">
        <w:rPr>
          <w:sz w:val="24"/>
          <w:szCs w:val="24"/>
        </w:rPr>
        <w:t>В ходе создания Подсистемы должен быть подготовлен и передан Заказчику комплект документации в составе:</w:t>
      </w:r>
    </w:p>
    <w:p w14:paraId="3CEFD4D8" w14:textId="6D346038" w:rsidR="00A347F7" w:rsidRPr="000F7D20" w:rsidRDefault="00A347F7" w:rsidP="00A347F7">
      <w:pPr>
        <w:numPr>
          <w:ilvl w:val="0"/>
          <w:numId w:val="15"/>
        </w:numPr>
        <w:rPr>
          <w:sz w:val="24"/>
          <w:szCs w:val="24"/>
        </w:rPr>
      </w:pPr>
      <w:r w:rsidRPr="000F7D20">
        <w:rPr>
          <w:sz w:val="24"/>
          <w:szCs w:val="24"/>
        </w:rPr>
        <w:t xml:space="preserve">проектная документация и материалы </w:t>
      </w:r>
      <w:r w:rsidR="00732A3D" w:rsidRPr="000F7D20">
        <w:rPr>
          <w:sz w:val="24"/>
          <w:szCs w:val="24"/>
        </w:rPr>
        <w:t>технорабочего</w:t>
      </w:r>
      <w:r w:rsidRPr="000F7D20">
        <w:rPr>
          <w:sz w:val="24"/>
          <w:szCs w:val="24"/>
        </w:rPr>
        <w:t xml:space="preserve"> проекта на разработку Подсистемы;</w:t>
      </w:r>
    </w:p>
    <w:p w14:paraId="57C53F87" w14:textId="77777777" w:rsidR="00A347F7" w:rsidRPr="000F7D20" w:rsidRDefault="00A347F7" w:rsidP="00A347F7">
      <w:pPr>
        <w:numPr>
          <w:ilvl w:val="0"/>
          <w:numId w:val="15"/>
        </w:numPr>
        <w:rPr>
          <w:sz w:val="24"/>
          <w:szCs w:val="24"/>
        </w:rPr>
      </w:pPr>
      <w:r w:rsidRPr="000F7D20">
        <w:rPr>
          <w:sz w:val="24"/>
          <w:szCs w:val="24"/>
        </w:rPr>
        <w:t>конструкторская, программная и эксплуатационная документация на Подсистему;</w:t>
      </w:r>
    </w:p>
    <w:p w14:paraId="45230ECF" w14:textId="77777777" w:rsidR="00A347F7" w:rsidRPr="000F7D20" w:rsidRDefault="00A347F7" w:rsidP="00A347F7">
      <w:pPr>
        <w:numPr>
          <w:ilvl w:val="0"/>
          <w:numId w:val="15"/>
        </w:numPr>
        <w:rPr>
          <w:sz w:val="24"/>
          <w:szCs w:val="24"/>
        </w:rPr>
      </w:pPr>
      <w:r w:rsidRPr="000F7D20">
        <w:rPr>
          <w:sz w:val="24"/>
          <w:szCs w:val="24"/>
        </w:rPr>
        <w:t>сопроводительная документация на поставляемые программно-аппаратные средства в комплектности поставки заводом-изготовителем;</w:t>
      </w:r>
    </w:p>
    <w:p w14:paraId="6CFC0333" w14:textId="77777777" w:rsidR="00A347F7" w:rsidRPr="000F7D20" w:rsidRDefault="00A347F7" w:rsidP="00A347F7">
      <w:pPr>
        <w:numPr>
          <w:ilvl w:val="0"/>
          <w:numId w:val="15"/>
        </w:numPr>
        <w:rPr>
          <w:sz w:val="24"/>
          <w:szCs w:val="24"/>
        </w:rPr>
      </w:pPr>
      <w:r w:rsidRPr="000F7D20">
        <w:rPr>
          <w:sz w:val="24"/>
          <w:szCs w:val="24"/>
        </w:rPr>
        <w:t>предложения по организации системно-технической поддержки функционирования Подсистемы.</w:t>
      </w:r>
    </w:p>
    <w:p w14:paraId="1B1399DD" w14:textId="77777777" w:rsidR="00A347F7" w:rsidRPr="000F7D20" w:rsidRDefault="00A347F7" w:rsidP="00A347F7">
      <w:pPr>
        <w:rPr>
          <w:sz w:val="24"/>
          <w:szCs w:val="24"/>
        </w:rPr>
      </w:pPr>
      <w:r w:rsidRPr="000F7D20">
        <w:rPr>
          <w:sz w:val="24"/>
          <w:szCs w:val="24"/>
        </w:rPr>
        <w:t>Состав и содержание комплекта документации на Подсистему может быть уточнен на стадии проектирования.</w:t>
      </w:r>
    </w:p>
    <w:p w14:paraId="5A028122" w14:textId="77777777" w:rsidR="00A347F7" w:rsidRPr="000F7D20" w:rsidRDefault="00A347F7" w:rsidP="00A347F7">
      <w:pPr>
        <w:rPr>
          <w:sz w:val="24"/>
          <w:szCs w:val="24"/>
        </w:rPr>
      </w:pPr>
      <w:r w:rsidRPr="000F7D20">
        <w:rPr>
          <w:sz w:val="24"/>
          <w:szCs w:val="24"/>
        </w:rPr>
        <w:t>Подготовленные документы должны удовлетворять требованиям государственных стандартов и рекомендаций по оформлению, содержанию, форматированию, использованию терминов, определений и надписей, обозначений программ и программных документов</w:t>
      </w:r>
    </w:p>
    <w:p w14:paraId="2D20EAFE" w14:textId="4216E601" w:rsidR="00A347F7" w:rsidRPr="000F7D20" w:rsidRDefault="00A347F7" w:rsidP="00A347F7">
      <w:pPr>
        <w:numPr>
          <w:ilvl w:val="0"/>
          <w:numId w:val="34"/>
        </w:numPr>
        <w:rPr>
          <w:sz w:val="24"/>
          <w:szCs w:val="24"/>
        </w:rPr>
      </w:pPr>
      <w:r w:rsidRPr="000F7D20">
        <w:rPr>
          <w:sz w:val="24"/>
          <w:szCs w:val="24"/>
        </w:rPr>
        <w:t xml:space="preserve">Требования к составу и содержанию </w:t>
      </w:r>
      <w:r w:rsidR="00732A3D" w:rsidRPr="000F7D20">
        <w:rPr>
          <w:sz w:val="24"/>
          <w:szCs w:val="24"/>
        </w:rPr>
        <w:t>подготовки</w:t>
      </w:r>
      <w:r w:rsidRPr="000F7D20">
        <w:rPr>
          <w:sz w:val="24"/>
          <w:szCs w:val="24"/>
        </w:rPr>
        <w:t xml:space="preserve"> объекта автоматизации к вводу системы в действие</w:t>
      </w:r>
    </w:p>
    <w:p w14:paraId="62E3CC7E" w14:textId="77777777" w:rsidR="00A347F7" w:rsidRPr="000F7D20" w:rsidRDefault="00A347F7" w:rsidP="00A347F7">
      <w:pPr>
        <w:rPr>
          <w:sz w:val="24"/>
          <w:szCs w:val="24"/>
        </w:rPr>
      </w:pPr>
      <w:r w:rsidRPr="000F7D20">
        <w:rPr>
          <w:sz w:val="24"/>
          <w:szCs w:val="24"/>
        </w:rPr>
        <w:t>В ходе создания Подсистемы должен быть подготовлен и передан Заказчику комплект документации в составе:</w:t>
      </w:r>
    </w:p>
    <w:p w14:paraId="5828DCC8" w14:textId="4439DFAE" w:rsidR="00A347F7" w:rsidRPr="000F7D20" w:rsidRDefault="00A347F7" w:rsidP="00A347F7">
      <w:pPr>
        <w:numPr>
          <w:ilvl w:val="0"/>
          <w:numId w:val="16"/>
        </w:numPr>
        <w:rPr>
          <w:sz w:val="24"/>
          <w:szCs w:val="24"/>
        </w:rPr>
      </w:pPr>
      <w:r w:rsidRPr="000F7D20">
        <w:rPr>
          <w:sz w:val="24"/>
          <w:szCs w:val="24"/>
        </w:rPr>
        <w:t xml:space="preserve">проектная документация и материалы </w:t>
      </w:r>
      <w:r w:rsidR="00732A3D" w:rsidRPr="000F7D20">
        <w:rPr>
          <w:sz w:val="24"/>
          <w:szCs w:val="24"/>
        </w:rPr>
        <w:t>технорабочего</w:t>
      </w:r>
      <w:r w:rsidRPr="000F7D20">
        <w:rPr>
          <w:sz w:val="24"/>
          <w:szCs w:val="24"/>
        </w:rPr>
        <w:t xml:space="preserve"> проекта на разработку Подсистемы;</w:t>
      </w:r>
    </w:p>
    <w:p w14:paraId="32AACAC9" w14:textId="77777777" w:rsidR="00A347F7" w:rsidRPr="000F7D20" w:rsidRDefault="00A347F7" w:rsidP="00A347F7">
      <w:pPr>
        <w:numPr>
          <w:ilvl w:val="0"/>
          <w:numId w:val="16"/>
        </w:numPr>
        <w:rPr>
          <w:sz w:val="24"/>
          <w:szCs w:val="24"/>
        </w:rPr>
      </w:pPr>
      <w:r w:rsidRPr="000F7D20">
        <w:rPr>
          <w:sz w:val="24"/>
          <w:szCs w:val="24"/>
        </w:rPr>
        <w:t>конструкторская, программная и эксплуатационная документация на Подсистему;</w:t>
      </w:r>
    </w:p>
    <w:p w14:paraId="5D324A99" w14:textId="77777777" w:rsidR="00A347F7" w:rsidRPr="000F7D20" w:rsidRDefault="00A347F7" w:rsidP="00A347F7">
      <w:pPr>
        <w:numPr>
          <w:ilvl w:val="0"/>
          <w:numId w:val="16"/>
        </w:numPr>
        <w:rPr>
          <w:sz w:val="24"/>
          <w:szCs w:val="24"/>
        </w:rPr>
      </w:pPr>
      <w:r w:rsidRPr="000F7D20">
        <w:rPr>
          <w:sz w:val="24"/>
          <w:szCs w:val="24"/>
        </w:rPr>
        <w:t>сопроводительная документация на поставляемые программно-аппаратные средства в комплектности поставки заводом-изготовителем;</w:t>
      </w:r>
    </w:p>
    <w:p w14:paraId="6D64B7A8" w14:textId="77777777" w:rsidR="00A347F7" w:rsidRPr="000F7D20" w:rsidRDefault="00A347F7" w:rsidP="00A347F7">
      <w:pPr>
        <w:numPr>
          <w:ilvl w:val="0"/>
          <w:numId w:val="16"/>
        </w:numPr>
        <w:rPr>
          <w:sz w:val="24"/>
          <w:szCs w:val="24"/>
        </w:rPr>
      </w:pPr>
      <w:r w:rsidRPr="000F7D20">
        <w:rPr>
          <w:sz w:val="24"/>
          <w:szCs w:val="24"/>
        </w:rPr>
        <w:t>предложения по организации системно-технической поддержки функционирования Подсистемы.</w:t>
      </w:r>
    </w:p>
    <w:p w14:paraId="4BE68D55" w14:textId="77777777" w:rsidR="00A347F7" w:rsidRPr="000F7D20" w:rsidRDefault="00A347F7" w:rsidP="00A347F7">
      <w:pPr>
        <w:rPr>
          <w:sz w:val="24"/>
          <w:szCs w:val="24"/>
        </w:rPr>
      </w:pPr>
      <w:r w:rsidRPr="000F7D20">
        <w:rPr>
          <w:sz w:val="24"/>
          <w:szCs w:val="24"/>
        </w:rPr>
        <w:t>Состав и содержание комплекта документации на Подсистему может быть уточнен на стадии проектирования.</w:t>
      </w:r>
    </w:p>
    <w:p w14:paraId="66C8E5E5" w14:textId="77777777" w:rsidR="00A347F7" w:rsidRPr="000F7D20" w:rsidRDefault="00A347F7" w:rsidP="00A347F7">
      <w:pPr>
        <w:rPr>
          <w:sz w:val="24"/>
          <w:szCs w:val="24"/>
        </w:rPr>
      </w:pPr>
      <w:r w:rsidRPr="000F7D20">
        <w:rPr>
          <w:sz w:val="24"/>
          <w:szCs w:val="24"/>
        </w:rPr>
        <w:t>Подготовленные документы должны удовлетворять требованиям государственных стандартов и рекомендаций по оформлению, содержанию, форматированию, использованию терминов, определений и надписей, обозначений программ и программных документов.</w:t>
      </w:r>
      <w:r w:rsidRPr="000F7D20">
        <w:rPr>
          <w:sz w:val="24"/>
          <w:szCs w:val="24"/>
        </w:rPr>
        <w:br/>
        <w:t>Порядок внесения изменений</w:t>
      </w:r>
    </w:p>
    <w:p w14:paraId="4428713C" w14:textId="77777777" w:rsidR="00A347F7" w:rsidRPr="000F7D20" w:rsidRDefault="00A347F7" w:rsidP="00A347F7">
      <w:pPr>
        <w:rPr>
          <w:sz w:val="24"/>
          <w:szCs w:val="24"/>
        </w:rPr>
      </w:pPr>
      <w:r w:rsidRPr="000F7D20">
        <w:rPr>
          <w:sz w:val="24"/>
          <w:szCs w:val="24"/>
        </w:rPr>
        <w:t>Настоящее ТЗ может дополняться и изменяться в процессе разработки и приемочных испытаний в установленном порядке по взаимному соглашению Заказчика и Разработчика.</w:t>
      </w:r>
    </w:p>
    <w:p w14:paraId="624A9DAA" w14:textId="77777777" w:rsidR="00732A3D" w:rsidRPr="000F7D20" w:rsidRDefault="00732A3D" w:rsidP="00732A3D">
      <w:pPr>
        <w:shd w:val="clear" w:color="auto" w:fill="FFFFFF"/>
        <w:ind w:firstLine="709"/>
        <w:outlineLvl w:val="1"/>
        <w:rPr>
          <w:color w:val="000000"/>
          <w:sz w:val="24"/>
          <w:szCs w:val="24"/>
        </w:rPr>
      </w:pPr>
      <w:r w:rsidRPr="000F7D20">
        <w:rPr>
          <w:color w:val="000000"/>
          <w:sz w:val="24"/>
          <w:szCs w:val="24"/>
        </w:rPr>
        <w:t>Перечень условных обозначений, сокращений и терминов</w:t>
      </w:r>
    </w:p>
    <w:tbl>
      <w:tblPr>
        <w:tblW w:w="9585"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05" w:type="dxa"/>
          <w:left w:w="105" w:type="dxa"/>
          <w:bottom w:w="105" w:type="dxa"/>
          <w:right w:w="105" w:type="dxa"/>
        </w:tblCellMar>
        <w:tblLook w:val="04A0" w:firstRow="1" w:lastRow="0" w:firstColumn="1" w:lastColumn="0" w:noHBand="0" w:noVBand="1"/>
      </w:tblPr>
      <w:tblGrid>
        <w:gridCol w:w="4722"/>
        <w:gridCol w:w="4863"/>
      </w:tblGrid>
      <w:tr w:rsidR="00732A3D" w:rsidRPr="000F7D20" w14:paraId="24A4863F" w14:textId="77777777" w:rsidTr="0033493A">
        <w:trPr>
          <w:trHeight w:val="60"/>
          <w:tblCellSpacing w:w="0" w:type="dxa"/>
        </w:trPr>
        <w:tc>
          <w:tcPr>
            <w:tcW w:w="4722" w:type="dxa"/>
            <w:shd w:val="clear" w:color="auto" w:fill="FFFFFF"/>
            <w:hideMark/>
          </w:tcPr>
          <w:p w14:paraId="638F6B81" w14:textId="77777777" w:rsidR="00732A3D" w:rsidRPr="000F7D20" w:rsidRDefault="00732A3D" w:rsidP="00732A3D">
            <w:pPr>
              <w:spacing w:before="100" w:beforeAutospacing="1" w:after="100" w:afterAutospacing="1" w:line="60" w:lineRule="atLeast"/>
              <w:ind w:firstLine="0"/>
              <w:outlineLvl w:val="1"/>
              <w:rPr>
                <w:color w:val="000000"/>
                <w:sz w:val="24"/>
                <w:szCs w:val="24"/>
              </w:rPr>
            </w:pPr>
            <w:r w:rsidRPr="000F7D20">
              <w:rPr>
                <w:color w:val="000000"/>
                <w:sz w:val="24"/>
                <w:szCs w:val="24"/>
              </w:rPr>
              <w:t>Обозначение</w:t>
            </w:r>
          </w:p>
        </w:tc>
        <w:tc>
          <w:tcPr>
            <w:tcW w:w="4863" w:type="dxa"/>
            <w:shd w:val="clear" w:color="auto" w:fill="FFFFFF"/>
            <w:hideMark/>
          </w:tcPr>
          <w:p w14:paraId="101C3185" w14:textId="77777777" w:rsidR="00732A3D" w:rsidRPr="000F7D20" w:rsidRDefault="00732A3D" w:rsidP="00732A3D">
            <w:pPr>
              <w:spacing w:before="100" w:beforeAutospacing="1" w:after="100" w:afterAutospacing="1" w:line="60" w:lineRule="atLeast"/>
              <w:ind w:firstLine="0"/>
              <w:outlineLvl w:val="1"/>
              <w:rPr>
                <w:color w:val="000000"/>
                <w:sz w:val="24"/>
                <w:szCs w:val="24"/>
              </w:rPr>
            </w:pPr>
            <w:r w:rsidRPr="000F7D20">
              <w:rPr>
                <w:color w:val="000000"/>
                <w:sz w:val="24"/>
                <w:szCs w:val="24"/>
              </w:rPr>
              <w:t>Описание</w:t>
            </w:r>
          </w:p>
        </w:tc>
      </w:tr>
      <w:tr w:rsidR="00732A3D" w:rsidRPr="000F7D20" w14:paraId="61910D07" w14:textId="77777777" w:rsidTr="0033493A">
        <w:trPr>
          <w:trHeight w:val="75"/>
          <w:tblCellSpacing w:w="0" w:type="dxa"/>
        </w:trPr>
        <w:tc>
          <w:tcPr>
            <w:tcW w:w="4722" w:type="dxa"/>
            <w:shd w:val="clear" w:color="auto" w:fill="FFFFFF"/>
            <w:hideMark/>
          </w:tcPr>
          <w:p w14:paraId="56BEEAF0" w14:textId="77777777" w:rsidR="00732A3D" w:rsidRPr="000F7D20" w:rsidRDefault="00732A3D" w:rsidP="00732A3D">
            <w:pPr>
              <w:spacing w:before="100" w:beforeAutospacing="1" w:after="100" w:afterAutospacing="1" w:line="75" w:lineRule="atLeast"/>
              <w:ind w:firstLine="0"/>
              <w:outlineLvl w:val="1"/>
              <w:rPr>
                <w:color w:val="000000"/>
                <w:sz w:val="24"/>
                <w:szCs w:val="24"/>
              </w:rPr>
            </w:pPr>
            <w:r w:rsidRPr="000F7D20">
              <w:rPr>
                <w:color w:val="000000"/>
                <w:sz w:val="24"/>
                <w:szCs w:val="24"/>
              </w:rPr>
              <w:t>АИС</w:t>
            </w:r>
          </w:p>
        </w:tc>
        <w:tc>
          <w:tcPr>
            <w:tcW w:w="4863" w:type="dxa"/>
            <w:shd w:val="clear" w:color="auto" w:fill="FFFFFF"/>
            <w:hideMark/>
          </w:tcPr>
          <w:p w14:paraId="7547E109" w14:textId="77777777" w:rsidR="00732A3D" w:rsidRPr="000F7D20" w:rsidRDefault="00732A3D" w:rsidP="00732A3D">
            <w:pPr>
              <w:spacing w:before="100" w:beforeAutospacing="1" w:after="100" w:afterAutospacing="1" w:line="75" w:lineRule="atLeast"/>
              <w:ind w:firstLine="0"/>
              <w:outlineLvl w:val="1"/>
              <w:rPr>
                <w:color w:val="000000"/>
                <w:sz w:val="24"/>
                <w:szCs w:val="24"/>
              </w:rPr>
            </w:pPr>
            <w:r w:rsidRPr="000F7D20">
              <w:rPr>
                <w:color w:val="000000"/>
                <w:sz w:val="24"/>
                <w:szCs w:val="24"/>
              </w:rPr>
              <w:t>Автоматизированная информационная система</w:t>
            </w:r>
          </w:p>
        </w:tc>
      </w:tr>
      <w:tr w:rsidR="00732A3D" w:rsidRPr="000F7D20" w14:paraId="1803244F" w14:textId="77777777" w:rsidTr="0033493A">
        <w:trPr>
          <w:trHeight w:val="75"/>
          <w:tblCellSpacing w:w="0" w:type="dxa"/>
        </w:trPr>
        <w:tc>
          <w:tcPr>
            <w:tcW w:w="4722" w:type="dxa"/>
            <w:shd w:val="clear" w:color="auto" w:fill="FFFFFF"/>
            <w:hideMark/>
          </w:tcPr>
          <w:p w14:paraId="14ADC200" w14:textId="77777777" w:rsidR="00732A3D" w:rsidRPr="000F7D20" w:rsidRDefault="00732A3D" w:rsidP="0033493A">
            <w:pPr>
              <w:rPr>
                <w:color w:val="000000"/>
                <w:sz w:val="24"/>
                <w:szCs w:val="24"/>
              </w:rPr>
            </w:pPr>
          </w:p>
        </w:tc>
        <w:tc>
          <w:tcPr>
            <w:tcW w:w="4863" w:type="dxa"/>
            <w:shd w:val="clear" w:color="auto" w:fill="FFFFFF"/>
            <w:hideMark/>
          </w:tcPr>
          <w:p w14:paraId="68F84886" w14:textId="77777777" w:rsidR="00732A3D" w:rsidRPr="000F7D20" w:rsidRDefault="00732A3D" w:rsidP="0033493A">
            <w:pPr>
              <w:rPr>
                <w:color w:val="000000"/>
                <w:sz w:val="24"/>
                <w:szCs w:val="24"/>
              </w:rPr>
            </w:pPr>
          </w:p>
        </w:tc>
      </w:tr>
    </w:tbl>
    <w:p w14:paraId="4B94A631" w14:textId="77777777" w:rsidR="00732A3D" w:rsidRPr="000F7D20" w:rsidRDefault="00732A3D" w:rsidP="00732A3D">
      <w:pPr>
        <w:rPr>
          <w:sz w:val="24"/>
          <w:szCs w:val="24"/>
        </w:rPr>
      </w:pPr>
      <w:r w:rsidRPr="000F7D20">
        <w:rPr>
          <w:color w:val="000000"/>
          <w:sz w:val="24"/>
          <w:szCs w:val="24"/>
          <w:shd w:val="clear" w:color="auto" w:fill="FFFFFF"/>
        </w:rPr>
        <w:t>СОСТАВИЛИ</w:t>
      </w:r>
    </w:p>
    <w:tbl>
      <w:tblPr>
        <w:tblW w:w="10200" w:type="dxa"/>
        <w:tblCellSpacing w:w="22" w:type="dxa"/>
        <w:shd w:val="clear" w:color="auto" w:fill="FFFFFF"/>
        <w:tblCellMar>
          <w:top w:w="60" w:type="dxa"/>
          <w:left w:w="60" w:type="dxa"/>
          <w:bottom w:w="60" w:type="dxa"/>
          <w:right w:w="60" w:type="dxa"/>
        </w:tblCellMar>
        <w:tblLook w:val="04A0" w:firstRow="1" w:lastRow="0" w:firstColumn="1" w:lastColumn="0" w:noHBand="0" w:noVBand="1"/>
      </w:tblPr>
      <w:tblGrid>
        <w:gridCol w:w="2539"/>
        <w:gridCol w:w="2837"/>
        <w:gridCol w:w="2837"/>
        <w:gridCol w:w="1139"/>
        <w:gridCol w:w="848"/>
      </w:tblGrid>
      <w:tr w:rsidR="00732A3D" w:rsidRPr="000F7D20" w14:paraId="48E85B3E" w14:textId="77777777" w:rsidTr="0033493A">
        <w:trPr>
          <w:trHeight w:val="741"/>
          <w:tblHeader/>
          <w:tblCellSpacing w:w="22" w:type="dxa"/>
        </w:trPr>
        <w:tc>
          <w:tcPr>
            <w:tcW w:w="247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B8882F" w14:textId="77777777" w:rsidR="00732A3D" w:rsidRPr="000F7D20" w:rsidRDefault="00732A3D" w:rsidP="00732A3D">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color w:val="000000"/>
                <w:sz w:val="24"/>
                <w:szCs w:val="24"/>
              </w:rPr>
            </w:pPr>
            <w:r w:rsidRPr="000F7D20">
              <w:rPr>
                <w:color w:val="000000"/>
                <w:sz w:val="24"/>
                <w:szCs w:val="24"/>
              </w:rPr>
              <w:t>Наименование организации, предприятия</w:t>
            </w:r>
          </w:p>
        </w:tc>
        <w:tc>
          <w:tcPr>
            <w:tcW w:w="27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24D3981" w14:textId="77777777" w:rsidR="00732A3D" w:rsidRPr="000F7D20" w:rsidRDefault="00732A3D" w:rsidP="00732A3D">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color w:val="000000"/>
                <w:sz w:val="24"/>
                <w:szCs w:val="24"/>
              </w:rPr>
            </w:pPr>
            <w:r w:rsidRPr="000F7D20">
              <w:rPr>
                <w:color w:val="000000"/>
                <w:sz w:val="24"/>
                <w:szCs w:val="24"/>
              </w:rPr>
              <w:t>Должность исполнителя</w:t>
            </w:r>
          </w:p>
        </w:tc>
        <w:tc>
          <w:tcPr>
            <w:tcW w:w="27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7A4002D" w14:textId="77777777" w:rsidR="00732A3D" w:rsidRPr="000F7D20" w:rsidRDefault="00732A3D" w:rsidP="00732A3D">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color w:val="000000"/>
                <w:sz w:val="24"/>
                <w:szCs w:val="24"/>
              </w:rPr>
            </w:pPr>
            <w:r w:rsidRPr="000F7D20">
              <w:rPr>
                <w:color w:val="000000"/>
                <w:sz w:val="24"/>
                <w:szCs w:val="24"/>
              </w:rPr>
              <w:t>Фамилия, имя, отчество</w:t>
            </w:r>
          </w:p>
        </w:tc>
        <w:tc>
          <w:tcPr>
            <w:tcW w:w="109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9A790EA" w14:textId="77777777" w:rsidR="00732A3D" w:rsidRPr="000F7D20" w:rsidRDefault="00732A3D" w:rsidP="00732A3D">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color w:val="000000"/>
                <w:sz w:val="24"/>
                <w:szCs w:val="24"/>
              </w:rPr>
            </w:pPr>
            <w:r w:rsidRPr="000F7D20">
              <w:rPr>
                <w:color w:val="000000"/>
                <w:sz w:val="24"/>
                <w:szCs w:val="24"/>
              </w:rPr>
              <w:t>Подпись</w:t>
            </w:r>
          </w:p>
        </w:tc>
        <w:tc>
          <w:tcPr>
            <w:tcW w:w="78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C6F67A8" w14:textId="77777777" w:rsidR="00732A3D" w:rsidRPr="000F7D20" w:rsidRDefault="00732A3D" w:rsidP="00732A3D">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color w:val="000000"/>
                <w:sz w:val="24"/>
                <w:szCs w:val="24"/>
              </w:rPr>
            </w:pPr>
            <w:r w:rsidRPr="000F7D20">
              <w:rPr>
                <w:color w:val="000000"/>
                <w:sz w:val="24"/>
                <w:szCs w:val="24"/>
              </w:rPr>
              <w:t>Дата</w:t>
            </w:r>
          </w:p>
        </w:tc>
      </w:tr>
    </w:tbl>
    <w:p w14:paraId="150130BE" w14:textId="77777777" w:rsidR="00732A3D" w:rsidRPr="000F7D20" w:rsidRDefault="00732A3D" w:rsidP="00732A3D">
      <w:pPr>
        <w:rPr>
          <w:sz w:val="24"/>
          <w:szCs w:val="24"/>
        </w:rPr>
      </w:pPr>
      <w:r w:rsidRPr="000F7D20">
        <w:rPr>
          <w:color w:val="000000"/>
          <w:sz w:val="24"/>
          <w:szCs w:val="24"/>
          <w:shd w:val="clear" w:color="auto" w:fill="FFFFFF"/>
        </w:rPr>
        <w:t>СОГЛАСОВАНО</w:t>
      </w:r>
    </w:p>
    <w:tbl>
      <w:tblPr>
        <w:tblW w:w="10200" w:type="dxa"/>
        <w:tblCellSpacing w:w="22" w:type="dxa"/>
        <w:shd w:val="clear" w:color="auto" w:fill="FFFFFF"/>
        <w:tblCellMar>
          <w:top w:w="60" w:type="dxa"/>
          <w:left w:w="60" w:type="dxa"/>
          <w:bottom w:w="60" w:type="dxa"/>
          <w:right w:w="60" w:type="dxa"/>
        </w:tblCellMar>
        <w:tblLook w:val="04A0" w:firstRow="1" w:lastRow="0" w:firstColumn="1" w:lastColumn="0" w:noHBand="0" w:noVBand="1"/>
      </w:tblPr>
      <w:tblGrid>
        <w:gridCol w:w="2546"/>
        <w:gridCol w:w="2844"/>
        <w:gridCol w:w="2844"/>
        <w:gridCol w:w="1116"/>
        <w:gridCol w:w="850"/>
      </w:tblGrid>
      <w:tr w:rsidR="00732A3D" w:rsidRPr="000F7D20" w14:paraId="2A2756EC" w14:textId="77777777" w:rsidTr="0033493A">
        <w:trPr>
          <w:tblHeader/>
          <w:tblCellSpacing w:w="22" w:type="dxa"/>
        </w:trPr>
        <w:tc>
          <w:tcPr>
            <w:tcW w:w="232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9B7ACFB" w14:textId="77777777" w:rsidR="00732A3D" w:rsidRPr="000F7D20" w:rsidRDefault="00732A3D" w:rsidP="00732A3D">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color w:val="000000"/>
                <w:sz w:val="24"/>
                <w:szCs w:val="24"/>
              </w:rPr>
            </w:pPr>
            <w:r w:rsidRPr="000F7D20">
              <w:rPr>
                <w:color w:val="000000"/>
                <w:sz w:val="24"/>
                <w:szCs w:val="24"/>
              </w:rPr>
              <w:lastRenderedPageBreak/>
              <w:t>Наименование организации, предприятия</w:t>
            </w:r>
          </w:p>
        </w:tc>
        <w:tc>
          <w:tcPr>
            <w:tcW w:w="262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6740FB8" w14:textId="77777777" w:rsidR="00732A3D" w:rsidRPr="000F7D20" w:rsidRDefault="00732A3D" w:rsidP="00732A3D">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color w:val="000000"/>
                <w:sz w:val="24"/>
                <w:szCs w:val="24"/>
              </w:rPr>
            </w:pPr>
            <w:r w:rsidRPr="000F7D20">
              <w:rPr>
                <w:color w:val="000000"/>
                <w:sz w:val="24"/>
                <w:szCs w:val="24"/>
              </w:rPr>
              <w:t>Должность исполнителя</w:t>
            </w:r>
          </w:p>
        </w:tc>
        <w:tc>
          <w:tcPr>
            <w:tcW w:w="262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D8BED51" w14:textId="77777777" w:rsidR="00732A3D" w:rsidRPr="000F7D20" w:rsidRDefault="00732A3D" w:rsidP="00732A3D">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color w:val="000000"/>
                <w:sz w:val="24"/>
                <w:szCs w:val="24"/>
              </w:rPr>
            </w:pPr>
            <w:r w:rsidRPr="000F7D20">
              <w:rPr>
                <w:color w:val="000000"/>
                <w:sz w:val="24"/>
                <w:szCs w:val="24"/>
              </w:rPr>
              <w:t>Фамилия, имя, отчество</w:t>
            </w:r>
          </w:p>
        </w:tc>
        <w:tc>
          <w:tcPr>
            <w:tcW w:w="100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C1C36B6" w14:textId="77777777" w:rsidR="00732A3D" w:rsidRPr="000F7D20" w:rsidRDefault="00732A3D" w:rsidP="00732A3D">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color w:val="000000"/>
                <w:sz w:val="24"/>
                <w:szCs w:val="24"/>
              </w:rPr>
            </w:pPr>
            <w:r w:rsidRPr="000F7D20">
              <w:rPr>
                <w:color w:val="000000"/>
                <w:sz w:val="24"/>
                <w:szCs w:val="24"/>
              </w:rPr>
              <w:t>Подпись</w:t>
            </w:r>
          </w:p>
        </w:tc>
        <w:tc>
          <w:tcPr>
            <w:tcW w:w="7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16BA860" w14:textId="77777777" w:rsidR="00732A3D" w:rsidRPr="000F7D20" w:rsidRDefault="00732A3D" w:rsidP="00732A3D">
            <w:pPr>
              <w:pBdr>
                <w:top w:val="single" w:sz="4" w:space="1" w:color="auto"/>
                <w:left w:val="single" w:sz="4" w:space="4" w:color="auto"/>
                <w:bottom w:val="single" w:sz="4" w:space="1" w:color="auto"/>
                <w:right w:val="single" w:sz="4" w:space="4" w:color="auto"/>
                <w:between w:val="single" w:sz="4" w:space="1" w:color="auto"/>
                <w:bar w:val="single" w:sz="4" w:color="auto"/>
              </w:pBdr>
              <w:ind w:firstLine="0"/>
              <w:rPr>
                <w:color w:val="000000"/>
                <w:sz w:val="24"/>
                <w:szCs w:val="24"/>
              </w:rPr>
            </w:pPr>
            <w:r w:rsidRPr="000F7D20">
              <w:rPr>
                <w:color w:val="000000"/>
                <w:sz w:val="24"/>
                <w:szCs w:val="24"/>
              </w:rPr>
              <w:t>Дата</w:t>
            </w:r>
          </w:p>
        </w:tc>
      </w:tr>
    </w:tbl>
    <w:p w14:paraId="3E617036" w14:textId="77777777" w:rsidR="00A347F7" w:rsidRPr="000F7D20" w:rsidRDefault="00A347F7" w:rsidP="00732A3D">
      <w:pPr>
        <w:ind w:firstLine="0"/>
        <w:rPr>
          <w:sz w:val="24"/>
          <w:szCs w:val="24"/>
        </w:rPr>
      </w:pPr>
    </w:p>
    <w:p w14:paraId="1DF5DEBD" w14:textId="08ADD236" w:rsidR="00C569EA" w:rsidRPr="000F7D20" w:rsidRDefault="00C569EA" w:rsidP="00C569EA">
      <w:pPr>
        <w:rPr>
          <w:sz w:val="24"/>
          <w:szCs w:val="24"/>
        </w:rPr>
      </w:pPr>
      <w:r w:rsidRPr="000F7D20">
        <w:rPr>
          <w:sz w:val="24"/>
          <w:szCs w:val="24"/>
        </w:rPr>
        <w:t>3 Вывод</w:t>
      </w:r>
    </w:p>
    <w:p w14:paraId="31208885" w14:textId="591AA574" w:rsidR="00732A3D" w:rsidRPr="000F7D20" w:rsidRDefault="00732A3D" w:rsidP="00732A3D">
      <w:pPr>
        <w:rPr>
          <w:sz w:val="24"/>
          <w:szCs w:val="24"/>
        </w:rPr>
      </w:pPr>
      <w:r w:rsidRPr="000F7D20">
        <w:rPr>
          <w:sz w:val="24"/>
          <w:szCs w:val="24"/>
        </w:rPr>
        <w:t>3.1 Проделав практическую работу я научилась работать с проектной документацией. Составлять описание и анализ предметной области. Узнала, что такое постановка проблемы (</w:t>
      </w:r>
      <w:proofErr w:type="spellStart"/>
      <w:r w:rsidRPr="000F7D20">
        <w:rPr>
          <w:sz w:val="24"/>
          <w:szCs w:val="24"/>
        </w:rPr>
        <w:t>Problem</w:t>
      </w:r>
      <w:proofErr w:type="spellEnd"/>
      <w:r w:rsidRPr="000F7D20">
        <w:rPr>
          <w:sz w:val="24"/>
          <w:szCs w:val="24"/>
        </w:rPr>
        <w:t xml:space="preserve"> </w:t>
      </w:r>
      <w:proofErr w:type="spellStart"/>
      <w:r w:rsidRPr="000F7D20">
        <w:rPr>
          <w:sz w:val="24"/>
          <w:szCs w:val="24"/>
        </w:rPr>
        <w:t>Statemante</w:t>
      </w:r>
      <w:proofErr w:type="spellEnd"/>
      <w:r w:rsidRPr="000F7D20">
        <w:rPr>
          <w:sz w:val="24"/>
          <w:szCs w:val="24"/>
        </w:rPr>
        <w:t>).</w:t>
      </w:r>
    </w:p>
    <w:p w14:paraId="482234CD" w14:textId="77777777" w:rsidR="00732A3D" w:rsidRPr="00415D7E" w:rsidRDefault="00732A3D" w:rsidP="00732A3D"/>
    <w:p w14:paraId="477B928D" w14:textId="77777777" w:rsidR="00F23C56" w:rsidRPr="000E2EA6" w:rsidRDefault="00F23C56" w:rsidP="00F23C56">
      <w:pPr>
        <w:spacing w:line="360" w:lineRule="auto"/>
        <w:rPr>
          <w:color w:val="000000"/>
          <w:sz w:val="28"/>
          <w:szCs w:val="28"/>
        </w:rPr>
      </w:pPr>
    </w:p>
    <w:p w14:paraId="4C903896" w14:textId="77777777" w:rsidR="003F40C6" w:rsidRPr="007E7E32" w:rsidRDefault="003F40C6" w:rsidP="007E7E32"/>
    <w:sectPr w:rsidR="003F40C6" w:rsidRPr="007E7E32" w:rsidSect="00245C03">
      <w:footerReference w:type="default" r:id="rId8"/>
      <w:pgSz w:w="11906" w:h="16838"/>
      <w:pgMar w:top="964" w:right="680" w:bottom="1985" w:left="1304" w:header="284"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F1B839" w14:textId="77777777" w:rsidR="001B1671" w:rsidRDefault="001B1671" w:rsidP="00F52381">
      <w:r>
        <w:separator/>
      </w:r>
    </w:p>
  </w:endnote>
  <w:endnote w:type="continuationSeparator" w:id="0">
    <w:p w14:paraId="67B4204A" w14:textId="77777777" w:rsidR="001B1671" w:rsidRDefault="001B1671" w:rsidP="00F52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OCPEUR">
    <w:altName w:val="Arial"/>
    <w:charset w:val="CC"/>
    <w:family w:val="swiss"/>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GOST type B">
    <w:altName w:val="Bahnschrift Light"/>
    <w:charset w:val="00"/>
    <w:family w:val="swiss"/>
    <w:pitch w:val="variable"/>
    <w:sig w:usb0="00000201" w:usb1="00000000" w:usb2="00000000" w:usb3="00000000" w:csb0="00000005"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A8567" w14:textId="64A83722" w:rsidR="00744733" w:rsidRDefault="00744733">
    <w:pPr>
      <w:pStyle w:val="a9"/>
    </w:pPr>
    <w:r>
      <w:rPr>
        <w:noProof/>
      </w:rPr>
      <mc:AlternateContent>
        <mc:Choice Requires="wpg">
          <w:drawing>
            <wp:anchor distT="0" distB="0" distL="114300" distR="114300" simplePos="0" relativeHeight="251659264" behindDoc="0" locked="1" layoutInCell="0" allowOverlap="1" wp14:anchorId="1EC0C23F" wp14:editId="26ECC758">
              <wp:simplePos x="0" y="0"/>
              <wp:positionH relativeFrom="page">
                <wp:posOffset>720090</wp:posOffset>
              </wp:positionH>
              <wp:positionV relativeFrom="page">
                <wp:posOffset>252095</wp:posOffset>
              </wp:positionV>
              <wp:extent cx="6590030" cy="101879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187940"/>
                        <a:chOff x="1134" y="397"/>
                        <a:chExt cx="10378" cy="16044"/>
                      </a:xfrm>
                    </wpg:grpSpPr>
                    <wps:wsp>
                      <wps:cNvPr id="2" name="Line 2"/>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 name="Line 3"/>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4" name="Line 4"/>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 name="Line 5"/>
                      <wps:cNvCnPr>
                        <a:cxnSpLocks noChangeShapeType="1"/>
                      </wps:cNvCnPr>
                      <wps:spPr bwMode="auto">
                        <a:xfrm>
                          <a:off x="1134" y="1559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 name="Line 6"/>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 name="Text Box 7"/>
                      <wps:cNvSpPr txBox="1">
                        <a:spLocks noChangeArrowheads="1"/>
                      </wps:cNvSpPr>
                      <wps:spPr bwMode="auto">
                        <a:xfrm>
                          <a:off x="1137" y="15591"/>
                          <a:ext cx="10375" cy="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67"/>
                              <w:gridCol w:w="567"/>
                              <w:gridCol w:w="993"/>
                              <w:gridCol w:w="992"/>
                              <w:gridCol w:w="567"/>
                              <w:gridCol w:w="6095"/>
                              <w:gridCol w:w="567"/>
                            </w:tblGrid>
                            <w:tr w:rsidR="00744733" w14:paraId="22AAD73D" w14:textId="77777777" w:rsidTr="00983FF7">
                              <w:trPr>
                                <w:cantSplit/>
                                <w:trHeight w:hRule="exact" w:val="284"/>
                              </w:trPr>
                              <w:tc>
                                <w:tcPr>
                                  <w:tcW w:w="567" w:type="dxa"/>
                                  <w:tcBorders>
                                    <w:top w:val="single" w:sz="4" w:space="0" w:color="auto"/>
                                    <w:left w:val="nil"/>
                                    <w:right w:val="single" w:sz="18" w:space="0" w:color="auto"/>
                                  </w:tcBorders>
                                </w:tcPr>
                                <w:p w14:paraId="63E8A0D5" w14:textId="77777777" w:rsidR="00744733" w:rsidRPr="00983FF7" w:rsidRDefault="00744733" w:rsidP="00983FF7">
                                  <w:pPr>
                                    <w:pStyle w:val="a3"/>
                                    <w:jc w:val="center"/>
                                    <w:rPr>
                                      <w:sz w:val="12"/>
                                    </w:rPr>
                                  </w:pPr>
                                </w:p>
                              </w:tc>
                              <w:tc>
                                <w:tcPr>
                                  <w:tcW w:w="567" w:type="dxa"/>
                                  <w:tcBorders>
                                    <w:top w:val="single" w:sz="4" w:space="0" w:color="auto"/>
                                    <w:left w:val="nil"/>
                                    <w:right w:val="single" w:sz="18" w:space="0" w:color="auto"/>
                                  </w:tcBorders>
                                </w:tcPr>
                                <w:p w14:paraId="6E6F0330" w14:textId="77777777" w:rsidR="00744733" w:rsidRPr="00983FF7" w:rsidRDefault="00744733" w:rsidP="00983FF7">
                                  <w:pPr>
                                    <w:pStyle w:val="a3"/>
                                    <w:jc w:val="center"/>
                                    <w:rPr>
                                      <w:sz w:val="12"/>
                                      <w:lang w:val="ru-RU"/>
                                    </w:rPr>
                                  </w:pPr>
                                  <w:r>
                                    <w:rPr>
                                      <w:sz w:val="12"/>
                                      <w:lang w:val="ru-RU"/>
                                    </w:rPr>
                                    <w:t>2</w:t>
                                  </w:r>
                                </w:p>
                              </w:tc>
                              <w:tc>
                                <w:tcPr>
                                  <w:tcW w:w="993" w:type="dxa"/>
                                  <w:tcBorders>
                                    <w:top w:val="single" w:sz="4" w:space="0" w:color="auto"/>
                                    <w:left w:val="nil"/>
                                    <w:right w:val="nil"/>
                                  </w:tcBorders>
                                </w:tcPr>
                                <w:p w14:paraId="33DA3349" w14:textId="77777777" w:rsidR="00744733" w:rsidRPr="00983FF7" w:rsidRDefault="00744733" w:rsidP="00983FF7">
                                  <w:pPr>
                                    <w:pStyle w:val="a3"/>
                                    <w:jc w:val="center"/>
                                    <w:rPr>
                                      <w:sz w:val="12"/>
                                      <w:lang w:val="ru-RU"/>
                                    </w:rPr>
                                  </w:pPr>
                                </w:p>
                              </w:tc>
                              <w:tc>
                                <w:tcPr>
                                  <w:tcW w:w="992" w:type="dxa"/>
                                  <w:tcBorders>
                                    <w:top w:val="single" w:sz="4" w:space="0" w:color="auto"/>
                                    <w:left w:val="single" w:sz="18" w:space="0" w:color="auto"/>
                                    <w:right w:val="single" w:sz="18" w:space="0" w:color="auto"/>
                                  </w:tcBorders>
                                </w:tcPr>
                                <w:p w14:paraId="54EE5242" w14:textId="77777777" w:rsidR="00744733" w:rsidRPr="00983FF7" w:rsidRDefault="00744733" w:rsidP="00983FF7">
                                  <w:pPr>
                                    <w:pStyle w:val="a3"/>
                                    <w:jc w:val="center"/>
                                    <w:rPr>
                                      <w:sz w:val="12"/>
                                      <w:lang w:val="ru-RU"/>
                                    </w:rPr>
                                  </w:pPr>
                                </w:p>
                              </w:tc>
                              <w:tc>
                                <w:tcPr>
                                  <w:tcW w:w="567" w:type="dxa"/>
                                  <w:tcBorders>
                                    <w:top w:val="single" w:sz="4" w:space="0" w:color="auto"/>
                                    <w:left w:val="nil"/>
                                    <w:right w:val="single" w:sz="18" w:space="0" w:color="auto"/>
                                  </w:tcBorders>
                                </w:tcPr>
                                <w:p w14:paraId="55D6868A" w14:textId="77777777" w:rsidR="00744733" w:rsidRPr="00983FF7" w:rsidRDefault="00744733" w:rsidP="00983FF7">
                                  <w:pPr>
                                    <w:pStyle w:val="a3"/>
                                    <w:jc w:val="center"/>
                                    <w:rPr>
                                      <w:sz w:val="12"/>
                                    </w:rPr>
                                  </w:pPr>
                                </w:p>
                              </w:tc>
                              <w:tc>
                                <w:tcPr>
                                  <w:tcW w:w="6095" w:type="dxa"/>
                                  <w:vMerge w:val="restart"/>
                                  <w:tcBorders>
                                    <w:top w:val="single" w:sz="4" w:space="0" w:color="auto"/>
                                    <w:left w:val="nil"/>
                                    <w:bottom w:val="nil"/>
                                    <w:right w:val="single" w:sz="18" w:space="0" w:color="auto"/>
                                  </w:tcBorders>
                                  <w:vAlign w:val="center"/>
                                </w:tcPr>
                                <w:p w14:paraId="21F450CC" w14:textId="58AFE094" w:rsidR="00744733" w:rsidRPr="008A2A0D" w:rsidRDefault="00744733" w:rsidP="008A2A0D">
                                  <w:pPr>
                                    <w:pStyle w:val="a3"/>
                                    <w:rPr>
                                      <w:rFonts w:ascii="GOST type B" w:hAnsi="GOST type B"/>
                                      <w:sz w:val="32"/>
                                      <w:lang w:val="ru-RU"/>
                                    </w:rPr>
                                  </w:pPr>
                                  <w:r>
                                    <w:rPr>
                                      <w:rFonts w:ascii="GOST type B" w:hAnsi="GOST type B"/>
                                      <w:sz w:val="36"/>
                                      <w:lang w:val="ru-RU"/>
                                    </w:rPr>
                                    <w:t xml:space="preserve">    </w:t>
                                  </w:r>
                                  <w:r w:rsidRPr="008A2A0D">
                                    <w:rPr>
                                      <w:rFonts w:ascii="GOST type B" w:hAnsi="GOST type B"/>
                                      <w:sz w:val="36"/>
                                      <w:lang w:val="ru-RU"/>
                                    </w:rPr>
                                    <w:t>МиМК.09.02.07.</w:t>
                                  </w:r>
                                  <w:r w:rsidR="00266088">
                                    <w:rPr>
                                      <w:rFonts w:ascii="GOST type B" w:hAnsi="GOST type B"/>
                                      <w:sz w:val="36"/>
                                      <w:lang w:val="ru-RU"/>
                                    </w:rPr>
                                    <w:t>90</w:t>
                                  </w:r>
                                  <w:r w:rsidRPr="008A2A0D">
                                    <w:rPr>
                                      <w:rFonts w:ascii="GOST type B" w:hAnsi="GOST type B"/>
                                      <w:sz w:val="36"/>
                                      <w:lang w:val="ru-RU"/>
                                    </w:rPr>
                                    <w:t>.</w:t>
                                  </w:r>
                                  <w:r w:rsidR="006A5FCE">
                                    <w:rPr>
                                      <w:rFonts w:ascii="GOST type B" w:hAnsi="GOST type B"/>
                                      <w:sz w:val="36"/>
                                      <w:lang w:val="ru-RU"/>
                                    </w:rPr>
                                    <w:t>024</w:t>
                                  </w:r>
                                  <w:r w:rsidRPr="008A2A0D">
                                    <w:rPr>
                                      <w:rFonts w:ascii="GOST type B" w:hAnsi="GOST type B"/>
                                      <w:sz w:val="36"/>
                                      <w:lang w:val="ru-RU"/>
                                    </w:rPr>
                                    <w:t>ЭС</w:t>
                                  </w:r>
                                </w:p>
                              </w:tc>
                              <w:tc>
                                <w:tcPr>
                                  <w:tcW w:w="567" w:type="dxa"/>
                                  <w:tcBorders>
                                    <w:top w:val="single" w:sz="4" w:space="0" w:color="auto"/>
                                    <w:left w:val="nil"/>
                                    <w:bottom w:val="single" w:sz="18" w:space="0" w:color="auto"/>
                                    <w:right w:val="nil"/>
                                  </w:tcBorders>
                                  <w:vAlign w:val="center"/>
                                </w:tcPr>
                                <w:p w14:paraId="34CC74D5" w14:textId="77777777" w:rsidR="00744733" w:rsidRPr="003E4619" w:rsidRDefault="00744733" w:rsidP="0035587C">
                                  <w:pPr>
                                    <w:pStyle w:val="a3"/>
                                    <w:ind w:firstLine="0"/>
                                    <w:rPr>
                                      <w:rFonts w:ascii="GOST type B" w:hAnsi="GOST type B"/>
                                      <w:sz w:val="17"/>
                                    </w:rPr>
                                  </w:pPr>
                                  <w:r>
                                    <w:rPr>
                                      <w:rFonts w:ascii="Times New Roman" w:hAnsi="Times New Roman"/>
                                      <w:sz w:val="17"/>
                                      <w:lang w:val="ru-RU"/>
                                    </w:rPr>
                                    <w:t xml:space="preserve"> </w:t>
                                  </w:r>
                                  <w:r w:rsidRPr="003E4619">
                                    <w:rPr>
                                      <w:rFonts w:ascii="GOST type B" w:hAnsi="GOST type B"/>
                                      <w:sz w:val="18"/>
                                    </w:rPr>
                                    <w:t>Лист</w:t>
                                  </w:r>
                                </w:p>
                              </w:tc>
                            </w:tr>
                            <w:tr w:rsidR="00744733" w14:paraId="523C14F2" w14:textId="77777777" w:rsidTr="00983FF7">
                              <w:trPr>
                                <w:cantSplit/>
                                <w:trHeight w:hRule="exact" w:val="283"/>
                              </w:trPr>
                              <w:tc>
                                <w:tcPr>
                                  <w:tcW w:w="567" w:type="dxa"/>
                                  <w:tcBorders>
                                    <w:left w:val="nil"/>
                                    <w:bottom w:val="nil"/>
                                    <w:right w:val="single" w:sz="18" w:space="0" w:color="auto"/>
                                  </w:tcBorders>
                                </w:tcPr>
                                <w:p w14:paraId="0F0FFA0F" w14:textId="77777777" w:rsidR="00744733" w:rsidRPr="00983FF7" w:rsidRDefault="00744733" w:rsidP="00983FF7">
                                  <w:pPr>
                                    <w:pStyle w:val="a3"/>
                                    <w:jc w:val="center"/>
                                    <w:rPr>
                                      <w:sz w:val="12"/>
                                    </w:rPr>
                                  </w:pPr>
                                </w:p>
                              </w:tc>
                              <w:tc>
                                <w:tcPr>
                                  <w:tcW w:w="567" w:type="dxa"/>
                                  <w:tcBorders>
                                    <w:left w:val="nil"/>
                                    <w:bottom w:val="nil"/>
                                    <w:right w:val="single" w:sz="18" w:space="0" w:color="auto"/>
                                  </w:tcBorders>
                                </w:tcPr>
                                <w:p w14:paraId="72F8BC15" w14:textId="77777777" w:rsidR="00744733" w:rsidRPr="00983FF7" w:rsidRDefault="00744733" w:rsidP="00983FF7">
                                  <w:pPr>
                                    <w:pStyle w:val="a3"/>
                                    <w:jc w:val="center"/>
                                    <w:rPr>
                                      <w:sz w:val="12"/>
                                    </w:rPr>
                                  </w:pPr>
                                </w:p>
                              </w:tc>
                              <w:tc>
                                <w:tcPr>
                                  <w:tcW w:w="993" w:type="dxa"/>
                                  <w:tcBorders>
                                    <w:left w:val="nil"/>
                                    <w:bottom w:val="nil"/>
                                    <w:right w:val="nil"/>
                                  </w:tcBorders>
                                </w:tcPr>
                                <w:p w14:paraId="4B545908" w14:textId="77777777" w:rsidR="00744733" w:rsidRPr="00983FF7" w:rsidRDefault="00744733" w:rsidP="00983FF7">
                                  <w:pPr>
                                    <w:pStyle w:val="a3"/>
                                    <w:jc w:val="center"/>
                                    <w:rPr>
                                      <w:sz w:val="12"/>
                                    </w:rPr>
                                  </w:pPr>
                                </w:p>
                              </w:tc>
                              <w:tc>
                                <w:tcPr>
                                  <w:tcW w:w="992" w:type="dxa"/>
                                  <w:tcBorders>
                                    <w:left w:val="single" w:sz="18" w:space="0" w:color="auto"/>
                                    <w:bottom w:val="nil"/>
                                    <w:right w:val="single" w:sz="18" w:space="0" w:color="auto"/>
                                  </w:tcBorders>
                                </w:tcPr>
                                <w:p w14:paraId="7DE854DB" w14:textId="77777777" w:rsidR="00744733" w:rsidRPr="00983FF7" w:rsidRDefault="00744733" w:rsidP="00983FF7">
                                  <w:pPr>
                                    <w:pStyle w:val="a3"/>
                                    <w:jc w:val="center"/>
                                    <w:rPr>
                                      <w:sz w:val="12"/>
                                    </w:rPr>
                                  </w:pPr>
                                </w:p>
                              </w:tc>
                              <w:tc>
                                <w:tcPr>
                                  <w:tcW w:w="567" w:type="dxa"/>
                                  <w:tcBorders>
                                    <w:left w:val="nil"/>
                                    <w:bottom w:val="nil"/>
                                    <w:right w:val="single" w:sz="18" w:space="0" w:color="auto"/>
                                  </w:tcBorders>
                                </w:tcPr>
                                <w:p w14:paraId="550C444D" w14:textId="77777777" w:rsidR="00744733" w:rsidRPr="00983FF7" w:rsidRDefault="00744733" w:rsidP="00983FF7">
                                  <w:pPr>
                                    <w:pStyle w:val="a3"/>
                                    <w:jc w:val="center"/>
                                    <w:rPr>
                                      <w:sz w:val="12"/>
                                    </w:rPr>
                                  </w:pPr>
                                </w:p>
                              </w:tc>
                              <w:tc>
                                <w:tcPr>
                                  <w:tcW w:w="6095" w:type="dxa"/>
                                  <w:vMerge/>
                                  <w:tcBorders>
                                    <w:top w:val="single" w:sz="18" w:space="0" w:color="auto"/>
                                    <w:left w:val="nil"/>
                                    <w:bottom w:val="nil"/>
                                    <w:right w:val="single" w:sz="18" w:space="0" w:color="auto"/>
                                  </w:tcBorders>
                                  <w:vAlign w:val="center"/>
                                </w:tcPr>
                                <w:p w14:paraId="52A529CB" w14:textId="77777777" w:rsidR="00744733" w:rsidRDefault="00744733">
                                  <w:pPr>
                                    <w:pStyle w:val="a3"/>
                                    <w:rPr>
                                      <w:sz w:val="18"/>
                                    </w:rPr>
                                  </w:pPr>
                                </w:p>
                              </w:tc>
                              <w:tc>
                                <w:tcPr>
                                  <w:tcW w:w="567" w:type="dxa"/>
                                  <w:vMerge w:val="restart"/>
                                  <w:tcBorders>
                                    <w:top w:val="single" w:sz="18" w:space="0" w:color="auto"/>
                                    <w:left w:val="nil"/>
                                    <w:bottom w:val="single" w:sz="18" w:space="0" w:color="auto"/>
                                    <w:right w:val="nil"/>
                                  </w:tcBorders>
                                </w:tcPr>
                                <w:p w14:paraId="25413933" w14:textId="77777777" w:rsidR="00744733" w:rsidRPr="00983FF7" w:rsidRDefault="00744733" w:rsidP="00983FF7">
                                  <w:pPr>
                                    <w:pStyle w:val="a3"/>
                                    <w:jc w:val="center"/>
                                    <w:rPr>
                                      <w:sz w:val="24"/>
                                      <w:lang w:val="ru-RU"/>
                                    </w:rPr>
                                  </w:pPr>
                                  <w:r>
                                    <w:rPr>
                                      <w:sz w:val="24"/>
                                      <w:lang w:val="ru-RU"/>
                                    </w:rPr>
                                    <w:t>1</w:t>
                                  </w:r>
                                </w:p>
                              </w:tc>
                            </w:tr>
                            <w:tr w:rsidR="00744733" w14:paraId="0EE440D5" w14:textId="77777777" w:rsidTr="00D874E6">
                              <w:trPr>
                                <w:cantSplit/>
                                <w:trHeight w:hRule="exact" w:val="284"/>
                              </w:trPr>
                              <w:tc>
                                <w:tcPr>
                                  <w:tcW w:w="567" w:type="dxa"/>
                                  <w:tcBorders>
                                    <w:top w:val="single" w:sz="18" w:space="0" w:color="auto"/>
                                    <w:left w:val="nil"/>
                                    <w:bottom w:val="single" w:sz="4" w:space="0" w:color="auto"/>
                                    <w:right w:val="single" w:sz="18" w:space="0" w:color="auto"/>
                                  </w:tcBorders>
                                  <w:vAlign w:val="center"/>
                                </w:tcPr>
                                <w:p w14:paraId="65FC6353" w14:textId="1AA039F4" w:rsidR="00744733" w:rsidRPr="003E4619" w:rsidRDefault="00744733" w:rsidP="003E4619">
                                  <w:pPr>
                                    <w:pStyle w:val="a3"/>
                                    <w:ind w:firstLine="0"/>
                                    <w:jc w:val="center"/>
                                    <w:rPr>
                                      <w:rFonts w:ascii="GOST type B" w:hAnsi="GOST type B"/>
                                      <w:sz w:val="18"/>
                                      <w:lang w:val="ru-RU"/>
                                    </w:rPr>
                                  </w:pPr>
                                  <w:r w:rsidRPr="003E4619">
                                    <w:rPr>
                                      <w:rFonts w:ascii="GOST type B" w:hAnsi="GOST type B"/>
                                      <w:sz w:val="18"/>
                                      <w:lang w:val="ru-RU"/>
                                    </w:rPr>
                                    <w:t>Изм.</w:t>
                                  </w:r>
                                </w:p>
                              </w:tc>
                              <w:tc>
                                <w:tcPr>
                                  <w:tcW w:w="567" w:type="dxa"/>
                                  <w:tcBorders>
                                    <w:top w:val="single" w:sz="18" w:space="0" w:color="auto"/>
                                    <w:left w:val="nil"/>
                                    <w:bottom w:val="single" w:sz="4" w:space="0" w:color="auto"/>
                                    <w:right w:val="single" w:sz="18" w:space="0" w:color="auto"/>
                                  </w:tcBorders>
                                  <w:vAlign w:val="center"/>
                                </w:tcPr>
                                <w:p w14:paraId="1E7B5812" w14:textId="0FDC003D" w:rsidR="00744733" w:rsidRPr="003E4619" w:rsidRDefault="00744733" w:rsidP="003E4619">
                                  <w:pPr>
                                    <w:pStyle w:val="a3"/>
                                    <w:ind w:firstLine="0"/>
                                    <w:jc w:val="center"/>
                                    <w:rPr>
                                      <w:rFonts w:ascii="GOST type B" w:hAnsi="GOST type B"/>
                                      <w:sz w:val="18"/>
                                    </w:rPr>
                                  </w:pPr>
                                  <w:r w:rsidRPr="003E4619">
                                    <w:rPr>
                                      <w:rFonts w:ascii="GOST type B" w:hAnsi="GOST type B"/>
                                      <w:sz w:val="18"/>
                                    </w:rPr>
                                    <w:t>Лист</w:t>
                                  </w:r>
                                </w:p>
                              </w:tc>
                              <w:tc>
                                <w:tcPr>
                                  <w:tcW w:w="993" w:type="dxa"/>
                                  <w:tcBorders>
                                    <w:top w:val="single" w:sz="18" w:space="0" w:color="auto"/>
                                    <w:left w:val="nil"/>
                                    <w:bottom w:val="single" w:sz="4" w:space="0" w:color="auto"/>
                                    <w:right w:val="nil"/>
                                  </w:tcBorders>
                                  <w:vAlign w:val="center"/>
                                </w:tcPr>
                                <w:p w14:paraId="7CEE7A1C" w14:textId="0601D94A" w:rsidR="00744733" w:rsidRPr="003E4619" w:rsidRDefault="00744733" w:rsidP="003E4619">
                                  <w:pPr>
                                    <w:pStyle w:val="a3"/>
                                    <w:ind w:firstLine="0"/>
                                    <w:jc w:val="center"/>
                                    <w:rPr>
                                      <w:rFonts w:ascii="GOST type B" w:hAnsi="GOST type B"/>
                                      <w:sz w:val="18"/>
                                      <w:lang w:val="ru-RU"/>
                                    </w:rPr>
                                  </w:pPr>
                                  <w:r w:rsidRPr="003E4619">
                                    <w:rPr>
                                      <w:rFonts w:ascii="GOST type B" w:hAnsi="GOST type B"/>
                                      <w:sz w:val="18"/>
                                    </w:rPr>
                                    <w:t>№</w:t>
                                  </w:r>
                                  <w:r w:rsidRPr="003E4619">
                                    <w:rPr>
                                      <w:rFonts w:ascii="GOST type B" w:hAnsi="GOST type B"/>
                                      <w:sz w:val="18"/>
                                      <w:lang w:val="ru-RU"/>
                                    </w:rPr>
                                    <w:t xml:space="preserve"> </w:t>
                                  </w:r>
                                  <w:proofErr w:type="spellStart"/>
                                  <w:r w:rsidRPr="003E4619">
                                    <w:rPr>
                                      <w:rFonts w:ascii="GOST type B" w:hAnsi="GOST type B"/>
                                      <w:sz w:val="18"/>
                                    </w:rPr>
                                    <w:t>докум</w:t>
                                  </w:r>
                                  <w:proofErr w:type="spellEnd"/>
                                  <w:r w:rsidRPr="003E4619">
                                    <w:rPr>
                                      <w:rFonts w:ascii="GOST type B" w:hAnsi="GOST type B"/>
                                      <w:sz w:val="18"/>
                                      <w:lang w:val="ru-RU"/>
                                    </w:rPr>
                                    <w:t>.</w:t>
                                  </w:r>
                                </w:p>
                              </w:tc>
                              <w:tc>
                                <w:tcPr>
                                  <w:tcW w:w="992" w:type="dxa"/>
                                  <w:tcBorders>
                                    <w:top w:val="single" w:sz="18" w:space="0" w:color="auto"/>
                                    <w:left w:val="single" w:sz="18" w:space="0" w:color="auto"/>
                                    <w:bottom w:val="single" w:sz="4" w:space="0" w:color="auto"/>
                                    <w:right w:val="single" w:sz="18" w:space="0" w:color="auto"/>
                                  </w:tcBorders>
                                  <w:vAlign w:val="center"/>
                                </w:tcPr>
                                <w:p w14:paraId="63CF80A0" w14:textId="0FF9970B" w:rsidR="00744733" w:rsidRPr="003E4619" w:rsidRDefault="00744733" w:rsidP="003E4619">
                                  <w:pPr>
                                    <w:pStyle w:val="a3"/>
                                    <w:ind w:firstLine="0"/>
                                    <w:jc w:val="center"/>
                                    <w:rPr>
                                      <w:rFonts w:ascii="GOST type B" w:hAnsi="GOST type B"/>
                                      <w:sz w:val="18"/>
                                    </w:rPr>
                                  </w:pPr>
                                  <w:proofErr w:type="spellStart"/>
                                  <w:r w:rsidRPr="003E4619">
                                    <w:rPr>
                                      <w:rFonts w:ascii="GOST type B" w:hAnsi="GOST type B"/>
                                      <w:sz w:val="18"/>
                                    </w:rPr>
                                    <w:t>Подпись</w:t>
                                  </w:r>
                                  <w:proofErr w:type="spellEnd"/>
                                </w:p>
                              </w:tc>
                              <w:tc>
                                <w:tcPr>
                                  <w:tcW w:w="567" w:type="dxa"/>
                                  <w:tcBorders>
                                    <w:top w:val="single" w:sz="18" w:space="0" w:color="auto"/>
                                    <w:left w:val="nil"/>
                                    <w:bottom w:val="single" w:sz="4" w:space="0" w:color="auto"/>
                                    <w:right w:val="single" w:sz="18" w:space="0" w:color="auto"/>
                                  </w:tcBorders>
                                  <w:vAlign w:val="center"/>
                                </w:tcPr>
                                <w:p w14:paraId="2A866F17" w14:textId="75244C72" w:rsidR="00744733" w:rsidRPr="003E4619" w:rsidRDefault="00744733" w:rsidP="003E4619">
                                  <w:pPr>
                                    <w:pStyle w:val="a3"/>
                                    <w:ind w:firstLine="0"/>
                                    <w:jc w:val="center"/>
                                    <w:rPr>
                                      <w:rFonts w:ascii="GOST type B" w:hAnsi="GOST type B"/>
                                      <w:sz w:val="18"/>
                                    </w:rPr>
                                  </w:pPr>
                                  <w:r w:rsidRPr="003E4619">
                                    <w:rPr>
                                      <w:rFonts w:ascii="GOST type B" w:hAnsi="GOST type B"/>
                                      <w:sz w:val="18"/>
                                    </w:rPr>
                                    <w:t>Дата</w:t>
                                  </w:r>
                                </w:p>
                              </w:tc>
                              <w:tc>
                                <w:tcPr>
                                  <w:tcW w:w="6095" w:type="dxa"/>
                                  <w:vMerge/>
                                  <w:tcBorders>
                                    <w:top w:val="single" w:sz="18" w:space="0" w:color="auto"/>
                                    <w:left w:val="nil"/>
                                    <w:bottom w:val="single" w:sz="4" w:space="0" w:color="auto"/>
                                    <w:right w:val="single" w:sz="18" w:space="0" w:color="auto"/>
                                  </w:tcBorders>
                                  <w:vAlign w:val="center"/>
                                </w:tcPr>
                                <w:p w14:paraId="02608D97" w14:textId="77777777" w:rsidR="00744733" w:rsidRDefault="00744733">
                                  <w:pPr>
                                    <w:pStyle w:val="a3"/>
                                    <w:rPr>
                                      <w:sz w:val="18"/>
                                    </w:rPr>
                                  </w:pPr>
                                </w:p>
                              </w:tc>
                              <w:tc>
                                <w:tcPr>
                                  <w:tcW w:w="567" w:type="dxa"/>
                                  <w:vMerge/>
                                  <w:tcBorders>
                                    <w:top w:val="single" w:sz="18" w:space="0" w:color="auto"/>
                                    <w:left w:val="nil"/>
                                    <w:bottom w:val="single" w:sz="4" w:space="0" w:color="auto"/>
                                    <w:right w:val="nil"/>
                                  </w:tcBorders>
                                  <w:vAlign w:val="center"/>
                                </w:tcPr>
                                <w:p w14:paraId="4D24913A" w14:textId="77777777" w:rsidR="00744733" w:rsidRDefault="00744733">
                                  <w:pPr>
                                    <w:pStyle w:val="a3"/>
                                    <w:rPr>
                                      <w:sz w:val="18"/>
                                    </w:rPr>
                                  </w:pPr>
                                </w:p>
                              </w:tc>
                            </w:tr>
                          </w:tbl>
                          <w:p w14:paraId="6597DEED" w14:textId="77777777" w:rsidR="00744733" w:rsidRDefault="00744733" w:rsidP="00983FF7"/>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C0C23F" id="Group 1" o:spid="_x0000_s1026" style="position:absolute;left:0;text-align:left;margin-left:56.7pt;margin-top:19.85pt;width:518.9pt;height:802.2pt;z-index:251659264;mso-position-horizontal-relative:page;mso-position-vertical-relative:page"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" o:allowincell="f">
              <v:line id="Line 2" o:spid="_x0000_s1027"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" strokeweight="2.25pt"/>
              <v:line id="Line 3" o:spid="_x0000_s1028"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" strokeweight="2.25pt"/>
              <v:line id="Line 4" o:spid="_x0000_s1029"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" strokeweight="2.25pt"/>
              <v:line id="Line 5" o:spid="_x0000_s1030" style="position:absolute;visibility:visible;mso-wrap-style:square" from="1134,15591" to="11509,15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" strokeweight="2.25pt"/>
              <v:line id="Line 6" o:spid="_x0000_s1031"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" strokeweight="2.25pt"/>
              <v:shapetype id="_x0000_t202" coordsize="21600,21600" o:spt="202" path="m,l,21600r21600,l21600,xe">
                <v:stroke joinstyle="miter"/>
                <v:path gradientshapeok="t" o:connecttype="rect"/>
              </v:shapetype>
              <v:shape id="Text Box 7" o:spid="_x0000_s1032" type="#_x0000_t202" style="position:absolute;left:1137;top:15591;width:10375;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" filled="f" stroked="f" strokeweight="2.25pt">
                <v:textbox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67"/>
                        <w:gridCol w:w="567"/>
                        <w:gridCol w:w="993"/>
                        <w:gridCol w:w="992"/>
                        <w:gridCol w:w="567"/>
                        <w:gridCol w:w="6095"/>
                        <w:gridCol w:w="567"/>
                      </w:tblGrid>
                      <w:tr w:rsidR="00744733" w14:paraId="22AAD73D" w14:textId="77777777" w:rsidTr="00983FF7">
                        <w:trPr>
                          <w:cantSplit/>
                          <w:trHeight w:hRule="exact" w:val="284"/>
                        </w:trPr>
                        <w:tc>
                          <w:tcPr>
                            <w:tcW w:w="567" w:type="dxa"/>
                            <w:tcBorders>
                              <w:top w:val="single" w:sz="4" w:space="0" w:color="auto"/>
                              <w:left w:val="nil"/>
                              <w:right w:val="single" w:sz="18" w:space="0" w:color="auto"/>
                            </w:tcBorders>
                          </w:tcPr>
                          <w:p w14:paraId="63E8A0D5" w14:textId="77777777" w:rsidR="00744733" w:rsidRPr="00983FF7" w:rsidRDefault="00744733" w:rsidP="00983FF7">
                            <w:pPr>
                              <w:pStyle w:val="a3"/>
                              <w:jc w:val="center"/>
                              <w:rPr>
                                <w:sz w:val="12"/>
                              </w:rPr>
                            </w:pPr>
                          </w:p>
                        </w:tc>
                        <w:tc>
                          <w:tcPr>
                            <w:tcW w:w="567" w:type="dxa"/>
                            <w:tcBorders>
                              <w:top w:val="single" w:sz="4" w:space="0" w:color="auto"/>
                              <w:left w:val="nil"/>
                              <w:right w:val="single" w:sz="18" w:space="0" w:color="auto"/>
                            </w:tcBorders>
                          </w:tcPr>
                          <w:p w14:paraId="6E6F0330" w14:textId="77777777" w:rsidR="00744733" w:rsidRPr="00983FF7" w:rsidRDefault="00744733" w:rsidP="00983FF7">
                            <w:pPr>
                              <w:pStyle w:val="a3"/>
                              <w:jc w:val="center"/>
                              <w:rPr>
                                <w:sz w:val="12"/>
                                <w:lang w:val="ru-RU"/>
                              </w:rPr>
                            </w:pPr>
                            <w:r>
                              <w:rPr>
                                <w:sz w:val="12"/>
                                <w:lang w:val="ru-RU"/>
                              </w:rPr>
                              <w:t>2</w:t>
                            </w:r>
                          </w:p>
                        </w:tc>
                        <w:tc>
                          <w:tcPr>
                            <w:tcW w:w="993" w:type="dxa"/>
                            <w:tcBorders>
                              <w:top w:val="single" w:sz="4" w:space="0" w:color="auto"/>
                              <w:left w:val="nil"/>
                              <w:right w:val="nil"/>
                            </w:tcBorders>
                          </w:tcPr>
                          <w:p w14:paraId="33DA3349" w14:textId="77777777" w:rsidR="00744733" w:rsidRPr="00983FF7" w:rsidRDefault="00744733" w:rsidP="00983FF7">
                            <w:pPr>
                              <w:pStyle w:val="a3"/>
                              <w:jc w:val="center"/>
                              <w:rPr>
                                <w:sz w:val="12"/>
                                <w:lang w:val="ru-RU"/>
                              </w:rPr>
                            </w:pPr>
                          </w:p>
                        </w:tc>
                        <w:tc>
                          <w:tcPr>
                            <w:tcW w:w="992" w:type="dxa"/>
                            <w:tcBorders>
                              <w:top w:val="single" w:sz="4" w:space="0" w:color="auto"/>
                              <w:left w:val="single" w:sz="18" w:space="0" w:color="auto"/>
                              <w:right w:val="single" w:sz="18" w:space="0" w:color="auto"/>
                            </w:tcBorders>
                          </w:tcPr>
                          <w:p w14:paraId="54EE5242" w14:textId="77777777" w:rsidR="00744733" w:rsidRPr="00983FF7" w:rsidRDefault="00744733" w:rsidP="00983FF7">
                            <w:pPr>
                              <w:pStyle w:val="a3"/>
                              <w:jc w:val="center"/>
                              <w:rPr>
                                <w:sz w:val="12"/>
                                <w:lang w:val="ru-RU"/>
                              </w:rPr>
                            </w:pPr>
                          </w:p>
                        </w:tc>
                        <w:tc>
                          <w:tcPr>
                            <w:tcW w:w="567" w:type="dxa"/>
                            <w:tcBorders>
                              <w:top w:val="single" w:sz="4" w:space="0" w:color="auto"/>
                              <w:left w:val="nil"/>
                              <w:right w:val="single" w:sz="18" w:space="0" w:color="auto"/>
                            </w:tcBorders>
                          </w:tcPr>
                          <w:p w14:paraId="55D6868A" w14:textId="77777777" w:rsidR="00744733" w:rsidRPr="00983FF7" w:rsidRDefault="00744733" w:rsidP="00983FF7">
                            <w:pPr>
                              <w:pStyle w:val="a3"/>
                              <w:jc w:val="center"/>
                              <w:rPr>
                                <w:sz w:val="12"/>
                              </w:rPr>
                            </w:pPr>
                          </w:p>
                        </w:tc>
                        <w:tc>
                          <w:tcPr>
                            <w:tcW w:w="6095" w:type="dxa"/>
                            <w:vMerge w:val="restart"/>
                            <w:tcBorders>
                              <w:top w:val="single" w:sz="4" w:space="0" w:color="auto"/>
                              <w:left w:val="nil"/>
                              <w:bottom w:val="nil"/>
                              <w:right w:val="single" w:sz="18" w:space="0" w:color="auto"/>
                            </w:tcBorders>
                            <w:vAlign w:val="center"/>
                          </w:tcPr>
                          <w:p w14:paraId="21F450CC" w14:textId="58AFE094" w:rsidR="00744733" w:rsidRPr="008A2A0D" w:rsidRDefault="00744733" w:rsidP="008A2A0D">
                            <w:pPr>
                              <w:pStyle w:val="a3"/>
                              <w:rPr>
                                <w:rFonts w:ascii="GOST type B" w:hAnsi="GOST type B"/>
                                <w:sz w:val="32"/>
                                <w:lang w:val="ru-RU"/>
                              </w:rPr>
                            </w:pPr>
                            <w:r>
                              <w:rPr>
                                <w:rFonts w:ascii="GOST type B" w:hAnsi="GOST type B"/>
                                <w:sz w:val="36"/>
                                <w:lang w:val="ru-RU"/>
                              </w:rPr>
                              <w:t xml:space="preserve">    </w:t>
                            </w:r>
                            <w:r w:rsidRPr="008A2A0D">
                              <w:rPr>
                                <w:rFonts w:ascii="GOST type B" w:hAnsi="GOST type B"/>
                                <w:sz w:val="36"/>
                                <w:lang w:val="ru-RU"/>
                              </w:rPr>
                              <w:t>МиМК.09.02.07.</w:t>
                            </w:r>
                            <w:r w:rsidR="00266088">
                              <w:rPr>
                                <w:rFonts w:ascii="GOST type B" w:hAnsi="GOST type B"/>
                                <w:sz w:val="36"/>
                                <w:lang w:val="ru-RU"/>
                              </w:rPr>
                              <w:t>90</w:t>
                            </w:r>
                            <w:r w:rsidRPr="008A2A0D">
                              <w:rPr>
                                <w:rFonts w:ascii="GOST type B" w:hAnsi="GOST type B"/>
                                <w:sz w:val="36"/>
                                <w:lang w:val="ru-RU"/>
                              </w:rPr>
                              <w:t>.</w:t>
                            </w:r>
                            <w:r w:rsidR="006A5FCE">
                              <w:rPr>
                                <w:rFonts w:ascii="GOST type B" w:hAnsi="GOST type B"/>
                                <w:sz w:val="36"/>
                                <w:lang w:val="ru-RU"/>
                              </w:rPr>
                              <w:t>024</w:t>
                            </w:r>
                            <w:r w:rsidRPr="008A2A0D">
                              <w:rPr>
                                <w:rFonts w:ascii="GOST type B" w:hAnsi="GOST type B"/>
                                <w:sz w:val="36"/>
                                <w:lang w:val="ru-RU"/>
                              </w:rPr>
                              <w:t>ЭС</w:t>
                            </w:r>
                          </w:p>
                        </w:tc>
                        <w:tc>
                          <w:tcPr>
                            <w:tcW w:w="567" w:type="dxa"/>
                            <w:tcBorders>
                              <w:top w:val="single" w:sz="4" w:space="0" w:color="auto"/>
                              <w:left w:val="nil"/>
                              <w:bottom w:val="single" w:sz="18" w:space="0" w:color="auto"/>
                              <w:right w:val="nil"/>
                            </w:tcBorders>
                            <w:vAlign w:val="center"/>
                          </w:tcPr>
                          <w:p w14:paraId="34CC74D5" w14:textId="77777777" w:rsidR="00744733" w:rsidRPr="003E4619" w:rsidRDefault="00744733" w:rsidP="0035587C">
                            <w:pPr>
                              <w:pStyle w:val="a3"/>
                              <w:ind w:firstLine="0"/>
                              <w:rPr>
                                <w:rFonts w:ascii="GOST type B" w:hAnsi="GOST type B"/>
                                <w:sz w:val="17"/>
                              </w:rPr>
                            </w:pPr>
                            <w:r>
                              <w:rPr>
                                <w:rFonts w:ascii="Times New Roman" w:hAnsi="Times New Roman"/>
                                <w:sz w:val="17"/>
                                <w:lang w:val="ru-RU"/>
                              </w:rPr>
                              <w:t xml:space="preserve"> </w:t>
                            </w:r>
                            <w:r w:rsidRPr="003E4619">
                              <w:rPr>
                                <w:rFonts w:ascii="GOST type B" w:hAnsi="GOST type B"/>
                                <w:sz w:val="18"/>
                              </w:rPr>
                              <w:t>Лист</w:t>
                            </w:r>
                          </w:p>
                        </w:tc>
                      </w:tr>
                      <w:tr w:rsidR="00744733" w14:paraId="523C14F2" w14:textId="77777777" w:rsidTr="00983FF7">
                        <w:trPr>
                          <w:cantSplit/>
                          <w:trHeight w:hRule="exact" w:val="283"/>
                        </w:trPr>
                        <w:tc>
                          <w:tcPr>
                            <w:tcW w:w="567" w:type="dxa"/>
                            <w:tcBorders>
                              <w:left w:val="nil"/>
                              <w:bottom w:val="nil"/>
                              <w:right w:val="single" w:sz="18" w:space="0" w:color="auto"/>
                            </w:tcBorders>
                          </w:tcPr>
                          <w:p w14:paraId="0F0FFA0F" w14:textId="77777777" w:rsidR="00744733" w:rsidRPr="00983FF7" w:rsidRDefault="00744733" w:rsidP="00983FF7">
                            <w:pPr>
                              <w:pStyle w:val="a3"/>
                              <w:jc w:val="center"/>
                              <w:rPr>
                                <w:sz w:val="12"/>
                              </w:rPr>
                            </w:pPr>
                          </w:p>
                        </w:tc>
                        <w:tc>
                          <w:tcPr>
                            <w:tcW w:w="567" w:type="dxa"/>
                            <w:tcBorders>
                              <w:left w:val="nil"/>
                              <w:bottom w:val="nil"/>
                              <w:right w:val="single" w:sz="18" w:space="0" w:color="auto"/>
                            </w:tcBorders>
                          </w:tcPr>
                          <w:p w14:paraId="72F8BC15" w14:textId="77777777" w:rsidR="00744733" w:rsidRPr="00983FF7" w:rsidRDefault="00744733" w:rsidP="00983FF7">
                            <w:pPr>
                              <w:pStyle w:val="a3"/>
                              <w:jc w:val="center"/>
                              <w:rPr>
                                <w:sz w:val="12"/>
                              </w:rPr>
                            </w:pPr>
                          </w:p>
                        </w:tc>
                        <w:tc>
                          <w:tcPr>
                            <w:tcW w:w="993" w:type="dxa"/>
                            <w:tcBorders>
                              <w:left w:val="nil"/>
                              <w:bottom w:val="nil"/>
                              <w:right w:val="nil"/>
                            </w:tcBorders>
                          </w:tcPr>
                          <w:p w14:paraId="4B545908" w14:textId="77777777" w:rsidR="00744733" w:rsidRPr="00983FF7" w:rsidRDefault="00744733" w:rsidP="00983FF7">
                            <w:pPr>
                              <w:pStyle w:val="a3"/>
                              <w:jc w:val="center"/>
                              <w:rPr>
                                <w:sz w:val="12"/>
                              </w:rPr>
                            </w:pPr>
                          </w:p>
                        </w:tc>
                        <w:tc>
                          <w:tcPr>
                            <w:tcW w:w="992" w:type="dxa"/>
                            <w:tcBorders>
                              <w:left w:val="single" w:sz="18" w:space="0" w:color="auto"/>
                              <w:bottom w:val="nil"/>
                              <w:right w:val="single" w:sz="18" w:space="0" w:color="auto"/>
                            </w:tcBorders>
                          </w:tcPr>
                          <w:p w14:paraId="7DE854DB" w14:textId="77777777" w:rsidR="00744733" w:rsidRPr="00983FF7" w:rsidRDefault="00744733" w:rsidP="00983FF7">
                            <w:pPr>
                              <w:pStyle w:val="a3"/>
                              <w:jc w:val="center"/>
                              <w:rPr>
                                <w:sz w:val="12"/>
                              </w:rPr>
                            </w:pPr>
                          </w:p>
                        </w:tc>
                        <w:tc>
                          <w:tcPr>
                            <w:tcW w:w="567" w:type="dxa"/>
                            <w:tcBorders>
                              <w:left w:val="nil"/>
                              <w:bottom w:val="nil"/>
                              <w:right w:val="single" w:sz="18" w:space="0" w:color="auto"/>
                            </w:tcBorders>
                          </w:tcPr>
                          <w:p w14:paraId="550C444D" w14:textId="77777777" w:rsidR="00744733" w:rsidRPr="00983FF7" w:rsidRDefault="00744733" w:rsidP="00983FF7">
                            <w:pPr>
                              <w:pStyle w:val="a3"/>
                              <w:jc w:val="center"/>
                              <w:rPr>
                                <w:sz w:val="12"/>
                              </w:rPr>
                            </w:pPr>
                          </w:p>
                        </w:tc>
                        <w:tc>
                          <w:tcPr>
                            <w:tcW w:w="6095" w:type="dxa"/>
                            <w:vMerge/>
                            <w:tcBorders>
                              <w:top w:val="single" w:sz="18" w:space="0" w:color="auto"/>
                              <w:left w:val="nil"/>
                              <w:bottom w:val="nil"/>
                              <w:right w:val="single" w:sz="18" w:space="0" w:color="auto"/>
                            </w:tcBorders>
                            <w:vAlign w:val="center"/>
                          </w:tcPr>
                          <w:p w14:paraId="52A529CB" w14:textId="77777777" w:rsidR="00744733" w:rsidRDefault="00744733">
                            <w:pPr>
                              <w:pStyle w:val="a3"/>
                              <w:rPr>
                                <w:sz w:val="18"/>
                              </w:rPr>
                            </w:pPr>
                          </w:p>
                        </w:tc>
                        <w:tc>
                          <w:tcPr>
                            <w:tcW w:w="567" w:type="dxa"/>
                            <w:vMerge w:val="restart"/>
                            <w:tcBorders>
                              <w:top w:val="single" w:sz="18" w:space="0" w:color="auto"/>
                              <w:left w:val="nil"/>
                              <w:bottom w:val="single" w:sz="18" w:space="0" w:color="auto"/>
                              <w:right w:val="nil"/>
                            </w:tcBorders>
                          </w:tcPr>
                          <w:p w14:paraId="25413933" w14:textId="77777777" w:rsidR="00744733" w:rsidRPr="00983FF7" w:rsidRDefault="00744733" w:rsidP="00983FF7">
                            <w:pPr>
                              <w:pStyle w:val="a3"/>
                              <w:jc w:val="center"/>
                              <w:rPr>
                                <w:sz w:val="24"/>
                                <w:lang w:val="ru-RU"/>
                              </w:rPr>
                            </w:pPr>
                            <w:r>
                              <w:rPr>
                                <w:sz w:val="24"/>
                                <w:lang w:val="ru-RU"/>
                              </w:rPr>
                              <w:t>1</w:t>
                            </w:r>
                          </w:p>
                        </w:tc>
                      </w:tr>
                      <w:tr w:rsidR="00744733" w14:paraId="0EE440D5" w14:textId="77777777" w:rsidTr="00D874E6">
                        <w:trPr>
                          <w:cantSplit/>
                          <w:trHeight w:hRule="exact" w:val="284"/>
                        </w:trPr>
                        <w:tc>
                          <w:tcPr>
                            <w:tcW w:w="567" w:type="dxa"/>
                            <w:tcBorders>
                              <w:top w:val="single" w:sz="18" w:space="0" w:color="auto"/>
                              <w:left w:val="nil"/>
                              <w:bottom w:val="single" w:sz="4" w:space="0" w:color="auto"/>
                              <w:right w:val="single" w:sz="18" w:space="0" w:color="auto"/>
                            </w:tcBorders>
                            <w:vAlign w:val="center"/>
                          </w:tcPr>
                          <w:p w14:paraId="65FC6353" w14:textId="1AA039F4" w:rsidR="00744733" w:rsidRPr="003E4619" w:rsidRDefault="00744733" w:rsidP="003E4619">
                            <w:pPr>
                              <w:pStyle w:val="a3"/>
                              <w:ind w:firstLine="0"/>
                              <w:jc w:val="center"/>
                              <w:rPr>
                                <w:rFonts w:ascii="GOST type B" w:hAnsi="GOST type B"/>
                                <w:sz w:val="18"/>
                                <w:lang w:val="ru-RU"/>
                              </w:rPr>
                            </w:pPr>
                            <w:r w:rsidRPr="003E4619">
                              <w:rPr>
                                <w:rFonts w:ascii="GOST type B" w:hAnsi="GOST type B"/>
                                <w:sz w:val="18"/>
                                <w:lang w:val="ru-RU"/>
                              </w:rPr>
                              <w:t>Изм.</w:t>
                            </w:r>
                          </w:p>
                        </w:tc>
                        <w:tc>
                          <w:tcPr>
                            <w:tcW w:w="567" w:type="dxa"/>
                            <w:tcBorders>
                              <w:top w:val="single" w:sz="18" w:space="0" w:color="auto"/>
                              <w:left w:val="nil"/>
                              <w:bottom w:val="single" w:sz="4" w:space="0" w:color="auto"/>
                              <w:right w:val="single" w:sz="18" w:space="0" w:color="auto"/>
                            </w:tcBorders>
                            <w:vAlign w:val="center"/>
                          </w:tcPr>
                          <w:p w14:paraId="1E7B5812" w14:textId="0FDC003D" w:rsidR="00744733" w:rsidRPr="003E4619" w:rsidRDefault="00744733" w:rsidP="003E4619">
                            <w:pPr>
                              <w:pStyle w:val="a3"/>
                              <w:ind w:firstLine="0"/>
                              <w:jc w:val="center"/>
                              <w:rPr>
                                <w:rFonts w:ascii="GOST type B" w:hAnsi="GOST type B"/>
                                <w:sz w:val="18"/>
                              </w:rPr>
                            </w:pPr>
                            <w:r w:rsidRPr="003E4619">
                              <w:rPr>
                                <w:rFonts w:ascii="GOST type B" w:hAnsi="GOST type B"/>
                                <w:sz w:val="18"/>
                              </w:rPr>
                              <w:t>Лист</w:t>
                            </w:r>
                          </w:p>
                        </w:tc>
                        <w:tc>
                          <w:tcPr>
                            <w:tcW w:w="993" w:type="dxa"/>
                            <w:tcBorders>
                              <w:top w:val="single" w:sz="18" w:space="0" w:color="auto"/>
                              <w:left w:val="nil"/>
                              <w:bottom w:val="single" w:sz="4" w:space="0" w:color="auto"/>
                              <w:right w:val="nil"/>
                            </w:tcBorders>
                            <w:vAlign w:val="center"/>
                          </w:tcPr>
                          <w:p w14:paraId="7CEE7A1C" w14:textId="0601D94A" w:rsidR="00744733" w:rsidRPr="003E4619" w:rsidRDefault="00744733" w:rsidP="003E4619">
                            <w:pPr>
                              <w:pStyle w:val="a3"/>
                              <w:ind w:firstLine="0"/>
                              <w:jc w:val="center"/>
                              <w:rPr>
                                <w:rFonts w:ascii="GOST type B" w:hAnsi="GOST type B"/>
                                <w:sz w:val="18"/>
                                <w:lang w:val="ru-RU"/>
                              </w:rPr>
                            </w:pPr>
                            <w:r w:rsidRPr="003E4619">
                              <w:rPr>
                                <w:rFonts w:ascii="GOST type B" w:hAnsi="GOST type B"/>
                                <w:sz w:val="18"/>
                              </w:rPr>
                              <w:t>№</w:t>
                            </w:r>
                            <w:r w:rsidRPr="003E4619">
                              <w:rPr>
                                <w:rFonts w:ascii="GOST type B" w:hAnsi="GOST type B"/>
                                <w:sz w:val="18"/>
                                <w:lang w:val="ru-RU"/>
                              </w:rPr>
                              <w:t xml:space="preserve"> </w:t>
                            </w:r>
                            <w:proofErr w:type="spellStart"/>
                            <w:r w:rsidRPr="003E4619">
                              <w:rPr>
                                <w:rFonts w:ascii="GOST type B" w:hAnsi="GOST type B"/>
                                <w:sz w:val="18"/>
                              </w:rPr>
                              <w:t>докум</w:t>
                            </w:r>
                            <w:proofErr w:type="spellEnd"/>
                            <w:r w:rsidRPr="003E4619">
                              <w:rPr>
                                <w:rFonts w:ascii="GOST type B" w:hAnsi="GOST type B"/>
                                <w:sz w:val="18"/>
                                <w:lang w:val="ru-RU"/>
                              </w:rPr>
                              <w:t>.</w:t>
                            </w:r>
                          </w:p>
                        </w:tc>
                        <w:tc>
                          <w:tcPr>
                            <w:tcW w:w="992" w:type="dxa"/>
                            <w:tcBorders>
                              <w:top w:val="single" w:sz="18" w:space="0" w:color="auto"/>
                              <w:left w:val="single" w:sz="18" w:space="0" w:color="auto"/>
                              <w:bottom w:val="single" w:sz="4" w:space="0" w:color="auto"/>
                              <w:right w:val="single" w:sz="18" w:space="0" w:color="auto"/>
                            </w:tcBorders>
                            <w:vAlign w:val="center"/>
                          </w:tcPr>
                          <w:p w14:paraId="63CF80A0" w14:textId="0FF9970B" w:rsidR="00744733" w:rsidRPr="003E4619" w:rsidRDefault="00744733" w:rsidP="003E4619">
                            <w:pPr>
                              <w:pStyle w:val="a3"/>
                              <w:ind w:firstLine="0"/>
                              <w:jc w:val="center"/>
                              <w:rPr>
                                <w:rFonts w:ascii="GOST type B" w:hAnsi="GOST type B"/>
                                <w:sz w:val="18"/>
                              </w:rPr>
                            </w:pPr>
                            <w:proofErr w:type="spellStart"/>
                            <w:r w:rsidRPr="003E4619">
                              <w:rPr>
                                <w:rFonts w:ascii="GOST type B" w:hAnsi="GOST type B"/>
                                <w:sz w:val="18"/>
                              </w:rPr>
                              <w:t>Подпись</w:t>
                            </w:r>
                            <w:proofErr w:type="spellEnd"/>
                          </w:p>
                        </w:tc>
                        <w:tc>
                          <w:tcPr>
                            <w:tcW w:w="567" w:type="dxa"/>
                            <w:tcBorders>
                              <w:top w:val="single" w:sz="18" w:space="0" w:color="auto"/>
                              <w:left w:val="nil"/>
                              <w:bottom w:val="single" w:sz="4" w:space="0" w:color="auto"/>
                              <w:right w:val="single" w:sz="18" w:space="0" w:color="auto"/>
                            </w:tcBorders>
                            <w:vAlign w:val="center"/>
                          </w:tcPr>
                          <w:p w14:paraId="2A866F17" w14:textId="75244C72" w:rsidR="00744733" w:rsidRPr="003E4619" w:rsidRDefault="00744733" w:rsidP="003E4619">
                            <w:pPr>
                              <w:pStyle w:val="a3"/>
                              <w:ind w:firstLine="0"/>
                              <w:jc w:val="center"/>
                              <w:rPr>
                                <w:rFonts w:ascii="GOST type B" w:hAnsi="GOST type B"/>
                                <w:sz w:val="18"/>
                              </w:rPr>
                            </w:pPr>
                            <w:r w:rsidRPr="003E4619">
                              <w:rPr>
                                <w:rFonts w:ascii="GOST type B" w:hAnsi="GOST type B"/>
                                <w:sz w:val="18"/>
                              </w:rPr>
                              <w:t>Дата</w:t>
                            </w:r>
                          </w:p>
                        </w:tc>
                        <w:tc>
                          <w:tcPr>
                            <w:tcW w:w="6095" w:type="dxa"/>
                            <w:vMerge/>
                            <w:tcBorders>
                              <w:top w:val="single" w:sz="18" w:space="0" w:color="auto"/>
                              <w:left w:val="nil"/>
                              <w:bottom w:val="single" w:sz="4" w:space="0" w:color="auto"/>
                              <w:right w:val="single" w:sz="18" w:space="0" w:color="auto"/>
                            </w:tcBorders>
                            <w:vAlign w:val="center"/>
                          </w:tcPr>
                          <w:p w14:paraId="02608D97" w14:textId="77777777" w:rsidR="00744733" w:rsidRDefault="00744733">
                            <w:pPr>
                              <w:pStyle w:val="a3"/>
                              <w:rPr>
                                <w:sz w:val="18"/>
                              </w:rPr>
                            </w:pPr>
                          </w:p>
                        </w:tc>
                        <w:tc>
                          <w:tcPr>
                            <w:tcW w:w="567" w:type="dxa"/>
                            <w:vMerge/>
                            <w:tcBorders>
                              <w:top w:val="single" w:sz="18" w:space="0" w:color="auto"/>
                              <w:left w:val="nil"/>
                              <w:bottom w:val="single" w:sz="4" w:space="0" w:color="auto"/>
                              <w:right w:val="nil"/>
                            </w:tcBorders>
                            <w:vAlign w:val="center"/>
                          </w:tcPr>
                          <w:p w14:paraId="4D24913A" w14:textId="77777777" w:rsidR="00744733" w:rsidRDefault="00744733">
                            <w:pPr>
                              <w:pStyle w:val="a3"/>
                              <w:rPr>
                                <w:sz w:val="18"/>
                              </w:rPr>
                            </w:pPr>
                          </w:p>
                        </w:tc>
                      </w:tr>
                    </w:tbl>
                    <w:p w14:paraId="6597DEED" w14:textId="77777777" w:rsidR="00744733" w:rsidRDefault="00744733" w:rsidP="00983FF7"/>
                  </w:txbxContent>
                </v:textbox>
              </v:shape>
              <w10:wrap anchorx="page" anchory="page"/>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D5E7F9" w14:textId="77777777" w:rsidR="001B1671" w:rsidRDefault="001B1671" w:rsidP="00F52381">
      <w:r>
        <w:separator/>
      </w:r>
    </w:p>
  </w:footnote>
  <w:footnote w:type="continuationSeparator" w:id="0">
    <w:p w14:paraId="06BB07F2" w14:textId="77777777" w:rsidR="001B1671" w:rsidRDefault="001B1671" w:rsidP="00F523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B6C11"/>
    <w:multiLevelType w:val="multilevel"/>
    <w:tmpl w:val="EC4E34A4"/>
    <w:lvl w:ilvl="0">
      <w:start w:val="1"/>
      <w:numFmt w:val="decimal"/>
      <w:lvlText w:val="%1"/>
      <w:lvlJc w:val="left"/>
      <w:pPr>
        <w:ind w:left="420" w:hanging="420"/>
      </w:pPr>
    </w:lvl>
    <w:lvl w:ilvl="1">
      <w:start w:val="1"/>
      <w:numFmt w:val="decimal"/>
      <w:lvlText w:val="%1.%2"/>
      <w:lvlJc w:val="left"/>
      <w:pPr>
        <w:ind w:left="1271" w:hanging="420"/>
      </w:pPr>
    </w:lvl>
    <w:lvl w:ilvl="2">
      <w:start w:val="1"/>
      <w:numFmt w:val="decimal"/>
      <w:lvlText w:val="%1.%2.%3"/>
      <w:lvlJc w:val="left"/>
      <w:pPr>
        <w:ind w:left="2422" w:hanging="720"/>
      </w:pPr>
    </w:lvl>
    <w:lvl w:ilvl="3">
      <w:start w:val="1"/>
      <w:numFmt w:val="decimal"/>
      <w:lvlText w:val="%1.%2.%3.%4"/>
      <w:lvlJc w:val="left"/>
      <w:pPr>
        <w:ind w:left="3633" w:hanging="1080"/>
      </w:pPr>
    </w:lvl>
    <w:lvl w:ilvl="4">
      <w:start w:val="1"/>
      <w:numFmt w:val="decimal"/>
      <w:lvlText w:val="%1.%2.%3.%4.%5"/>
      <w:lvlJc w:val="left"/>
      <w:pPr>
        <w:ind w:left="4484" w:hanging="1080"/>
      </w:pPr>
    </w:lvl>
    <w:lvl w:ilvl="5">
      <w:start w:val="1"/>
      <w:numFmt w:val="decimal"/>
      <w:lvlText w:val="%1.%2.%3.%4.%5.%6"/>
      <w:lvlJc w:val="left"/>
      <w:pPr>
        <w:ind w:left="5695" w:hanging="1440"/>
      </w:pPr>
    </w:lvl>
    <w:lvl w:ilvl="6">
      <w:start w:val="1"/>
      <w:numFmt w:val="decimal"/>
      <w:lvlText w:val="%1.%2.%3.%4.%5.%6.%7"/>
      <w:lvlJc w:val="left"/>
      <w:pPr>
        <w:ind w:left="6546" w:hanging="1440"/>
      </w:pPr>
    </w:lvl>
    <w:lvl w:ilvl="7">
      <w:start w:val="1"/>
      <w:numFmt w:val="decimal"/>
      <w:lvlText w:val="%1.%2.%3.%4.%5.%6.%7.%8"/>
      <w:lvlJc w:val="left"/>
      <w:pPr>
        <w:ind w:left="7757" w:hanging="1800"/>
      </w:pPr>
    </w:lvl>
    <w:lvl w:ilvl="8">
      <w:start w:val="1"/>
      <w:numFmt w:val="decimal"/>
      <w:lvlText w:val="%1.%2.%3.%4.%5.%6.%7.%8.%9"/>
      <w:lvlJc w:val="left"/>
      <w:pPr>
        <w:ind w:left="8968" w:hanging="2160"/>
      </w:pPr>
    </w:lvl>
  </w:abstractNum>
  <w:abstractNum w:abstractNumId="1" w15:restartNumberingAfterBreak="0">
    <w:nsid w:val="04834C92"/>
    <w:multiLevelType w:val="multilevel"/>
    <w:tmpl w:val="7044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256C2"/>
    <w:multiLevelType w:val="hybridMultilevel"/>
    <w:tmpl w:val="28E8A97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20B74BAF"/>
    <w:multiLevelType w:val="hybridMultilevel"/>
    <w:tmpl w:val="5A70DC6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2212375F"/>
    <w:multiLevelType w:val="hybridMultilevel"/>
    <w:tmpl w:val="03E6CB28"/>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5" w15:restartNumberingAfterBreak="0">
    <w:nsid w:val="2550286A"/>
    <w:multiLevelType w:val="multilevel"/>
    <w:tmpl w:val="4C0A6EA6"/>
    <w:lvl w:ilvl="0">
      <w:start w:val="2"/>
      <w:numFmt w:val="decimal"/>
      <w:lvlText w:val="%1."/>
      <w:lvlJc w:val="left"/>
      <w:pPr>
        <w:ind w:left="360" w:hanging="360"/>
      </w:pPr>
      <w:rPr>
        <w:rFonts w:hint="default"/>
      </w:rPr>
    </w:lvl>
    <w:lvl w:ilvl="1">
      <w:start w:val="1"/>
      <w:numFmt w:val="decimal"/>
      <w:lvlText w:val="%1.%2."/>
      <w:lvlJc w:val="left"/>
      <w:pPr>
        <w:ind w:left="2204"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6" w15:restartNumberingAfterBreak="0">
    <w:nsid w:val="318336CF"/>
    <w:multiLevelType w:val="hybridMultilevel"/>
    <w:tmpl w:val="A544A3EC"/>
    <w:lvl w:ilvl="0" w:tplc="503A4AF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33F62EDC"/>
    <w:multiLevelType w:val="multilevel"/>
    <w:tmpl w:val="4516DDA0"/>
    <w:lvl w:ilvl="0">
      <w:start w:val="1"/>
      <w:numFmt w:val="decimal"/>
      <w:lvlText w:val="%1."/>
      <w:lvlJc w:val="left"/>
      <w:pPr>
        <w:ind w:left="1069" w:hanging="360"/>
      </w:pPr>
      <w:rPr>
        <w:rFonts w:hint="default"/>
      </w:rPr>
    </w:lvl>
    <w:lvl w:ilvl="1">
      <w:start w:val="1"/>
      <w:numFmt w:val="decimal"/>
      <w:isLgl/>
      <w:lvlText w:val="%2."/>
      <w:lvlJc w:val="left"/>
      <w:pPr>
        <w:ind w:left="1070" w:hanging="360"/>
      </w:pPr>
      <w:rPr>
        <w:rFonts w:ascii="Times New Roman" w:eastAsia="Times New Roman" w:hAnsi="Times New Roman" w:cs="Times New Roman"/>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8" w15:restartNumberingAfterBreak="0">
    <w:nsid w:val="36B2088B"/>
    <w:multiLevelType w:val="multilevel"/>
    <w:tmpl w:val="EA7C144E"/>
    <w:lvl w:ilvl="0">
      <w:start w:val="3"/>
      <w:numFmt w:val="decimal"/>
      <w:lvlText w:val="%1."/>
      <w:lvlJc w:val="left"/>
      <w:pPr>
        <w:ind w:left="540" w:hanging="540"/>
      </w:pPr>
      <w:rPr>
        <w:rFonts w:hint="default"/>
      </w:rPr>
    </w:lvl>
    <w:lvl w:ilvl="1">
      <w:start w:val="1"/>
      <w:numFmt w:val="decimal"/>
      <w:lvlText w:val="%1.%2."/>
      <w:lvlJc w:val="left"/>
      <w:pPr>
        <w:ind w:left="1175" w:hanging="540"/>
      </w:pPr>
      <w:rPr>
        <w:rFonts w:hint="default"/>
      </w:rPr>
    </w:lvl>
    <w:lvl w:ilvl="2">
      <w:start w:val="9"/>
      <w:numFmt w:val="decimal"/>
      <w:lvlText w:val="%1.%2.%3."/>
      <w:lvlJc w:val="left"/>
      <w:pPr>
        <w:ind w:left="1990" w:hanging="720"/>
      </w:pPr>
      <w:rPr>
        <w:rFonts w:hint="default"/>
      </w:rPr>
    </w:lvl>
    <w:lvl w:ilvl="3">
      <w:start w:val="1"/>
      <w:numFmt w:val="decimal"/>
      <w:lvlText w:val="%1.%2.%3.%4."/>
      <w:lvlJc w:val="left"/>
      <w:pPr>
        <w:ind w:left="2625" w:hanging="720"/>
      </w:pPr>
      <w:rPr>
        <w:rFonts w:hint="default"/>
      </w:rPr>
    </w:lvl>
    <w:lvl w:ilvl="4">
      <w:start w:val="1"/>
      <w:numFmt w:val="decimal"/>
      <w:lvlText w:val="%1.%2.%3.%4.%5."/>
      <w:lvlJc w:val="left"/>
      <w:pPr>
        <w:ind w:left="3620" w:hanging="1080"/>
      </w:pPr>
      <w:rPr>
        <w:rFonts w:hint="default"/>
      </w:rPr>
    </w:lvl>
    <w:lvl w:ilvl="5">
      <w:start w:val="1"/>
      <w:numFmt w:val="decimal"/>
      <w:lvlText w:val="%1.%2.%3.%4.%5.%6."/>
      <w:lvlJc w:val="left"/>
      <w:pPr>
        <w:ind w:left="4255" w:hanging="1080"/>
      </w:pPr>
      <w:rPr>
        <w:rFonts w:hint="default"/>
      </w:rPr>
    </w:lvl>
    <w:lvl w:ilvl="6">
      <w:start w:val="1"/>
      <w:numFmt w:val="decimal"/>
      <w:lvlText w:val="%1.%2.%3.%4.%5.%6.%7."/>
      <w:lvlJc w:val="left"/>
      <w:pPr>
        <w:ind w:left="5250" w:hanging="1440"/>
      </w:pPr>
      <w:rPr>
        <w:rFonts w:hint="default"/>
      </w:rPr>
    </w:lvl>
    <w:lvl w:ilvl="7">
      <w:start w:val="1"/>
      <w:numFmt w:val="decimal"/>
      <w:lvlText w:val="%1.%2.%3.%4.%5.%6.%7.%8."/>
      <w:lvlJc w:val="left"/>
      <w:pPr>
        <w:ind w:left="5885" w:hanging="1440"/>
      </w:pPr>
      <w:rPr>
        <w:rFonts w:hint="default"/>
      </w:rPr>
    </w:lvl>
    <w:lvl w:ilvl="8">
      <w:start w:val="1"/>
      <w:numFmt w:val="decimal"/>
      <w:lvlText w:val="%1.%2.%3.%4.%5.%6.%7.%8.%9."/>
      <w:lvlJc w:val="left"/>
      <w:pPr>
        <w:ind w:left="6880" w:hanging="1800"/>
      </w:pPr>
      <w:rPr>
        <w:rFonts w:hint="default"/>
      </w:rPr>
    </w:lvl>
  </w:abstractNum>
  <w:abstractNum w:abstractNumId="9" w15:restartNumberingAfterBreak="0">
    <w:nsid w:val="3C931FBD"/>
    <w:multiLevelType w:val="multilevel"/>
    <w:tmpl w:val="8D0CA4D4"/>
    <w:lvl w:ilvl="0">
      <w:start w:val="3"/>
      <w:numFmt w:val="decimal"/>
      <w:lvlText w:val="%1."/>
      <w:lvlJc w:val="left"/>
      <w:pPr>
        <w:ind w:left="540" w:hanging="540"/>
      </w:pPr>
      <w:rPr>
        <w:rFonts w:hint="default"/>
      </w:rPr>
    </w:lvl>
    <w:lvl w:ilvl="1">
      <w:start w:val="2"/>
      <w:numFmt w:val="decimal"/>
      <w:lvlText w:val="%1.%2."/>
      <w:lvlJc w:val="left"/>
      <w:pPr>
        <w:ind w:left="1103" w:hanging="540"/>
      </w:pPr>
      <w:rPr>
        <w:rFonts w:hint="default"/>
      </w:rPr>
    </w:lvl>
    <w:lvl w:ilvl="2">
      <w:start w:val="3"/>
      <w:numFmt w:val="decimal"/>
      <w:lvlText w:val="%1.%2.%3."/>
      <w:lvlJc w:val="left"/>
      <w:pPr>
        <w:ind w:left="1713" w:hanging="720"/>
      </w:pPr>
      <w:rPr>
        <w:rFonts w:hint="default"/>
      </w:rPr>
    </w:lvl>
    <w:lvl w:ilvl="3">
      <w:start w:val="1"/>
      <w:numFmt w:val="decimal"/>
      <w:lvlText w:val="%1.%2.%3.%4."/>
      <w:lvlJc w:val="left"/>
      <w:pPr>
        <w:ind w:left="2409" w:hanging="720"/>
      </w:pPr>
      <w:rPr>
        <w:rFonts w:hint="default"/>
      </w:rPr>
    </w:lvl>
    <w:lvl w:ilvl="4">
      <w:start w:val="1"/>
      <w:numFmt w:val="decimal"/>
      <w:lvlText w:val="%1.%2.%3.%4.%5."/>
      <w:lvlJc w:val="left"/>
      <w:pPr>
        <w:ind w:left="3332" w:hanging="1080"/>
      </w:pPr>
      <w:rPr>
        <w:rFonts w:hint="default"/>
      </w:rPr>
    </w:lvl>
    <w:lvl w:ilvl="5">
      <w:start w:val="1"/>
      <w:numFmt w:val="decimal"/>
      <w:lvlText w:val="%1.%2.%3.%4.%5.%6."/>
      <w:lvlJc w:val="left"/>
      <w:pPr>
        <w:ind w:left="3895" w:hanging="1080"/>
      </w:pPr>
      <w:rPr>
        <w:rFonts w:hint="default"/>
      </w:rPr>
    </w:lvl>
    <w:lvl w:ilvl="6">
      <w:start w:val="1"/>
      <w:numFmt w:val="decimal"/>
      <w:lvlText w:val="%1.%2.%3.%4.%5.%6.%7."/>
      <w:lvlJc w:val="left"/>
      <w:pPr>
        <w:ind w:left="4818" w:hanging="1440"/>
      </w:pPr>
      <w:rPr>
        <w:rFonts w:hint="default"/>
      </w:rPr>
    </w:lvl>
    <w:lvl w:ilvl="7">
      <w:start w:val="1"/>
      <w:numFmt w:val="decimal"/>
      <w:lvlText w:val="%1.%2.%3.%4.%5.%6.%7.%8."/>
      <w:lvlJc w:val="left"/>
      <w:pPr>
        <w:ind w:left="5381" w:hanging="1440"/>
      </w:pPr>
      <w:rPr>
        <w:rFonts w:hint="default"/>
      </w:rPr>
    </w:lvl>
    <w:lvl w:ilvl="8">
      <w:start w:val="1"/>
      <w:numFmt w:val="decimal"/>
      <w:lvlText w:val="%1.%2.%3.%4.%5.%6.%7.%8.%9."/>
      <w:lvlJc w:val="left"/>
      <w:pPr>
        <w:ind w:left="6304" w:hanging="1800"/>
      </w:pPr>
      <w:rPr>
        <w:rFonts w:hint="default"/>
      </w:rPr>
    </w:lvl>
  </w:abstractNum>
  <w:abstractNum w:abstractNumId="10" w15:restartNumberingAfterBreak="0">
    <w:nsid w:val="41AD3F3C"/>
    <w:multiLevelType w:val="multilevel"/>
    <w:tmpl w:val="41D29AC8"/>
    <w:lvl w:ilvl="0">
      <w:start w:val="1"/>
      <w:numFmt w:val="decimal"/>
      <w:lvlText w:val="%1."/>
      <w:lvlJc w:val="left"/>
      <w:pPr>
        <w:ind w:left="360" w:hanging="360"/>
      </w:pPr>
      <w:rPr>
        <w:rFonts w:hint="default"/>
      </w:rPr>
    </w:lvl>
    <w:lvl w:ilvl="1">
      <w:start w:val="1"/>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11" w15:restartNumberingAfterBreak="0">
    <w:nsid w:val="427B30C6"/>
    <w:multiLevelType w:val="multilevel"/>
    <w:tmpl w:val="A28A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1E184C"/>
    <w:multiLevelType w:val="multilevel"/>
    <w:tmpl w:val="A9EEA92E"/>
    <w:lvl w:ilvl="0">
      <w:start w:val="1"/>
      <w:numFmt w:val="decimal"/>
      <w:lvlText w:val="%1."/>
      <w:lvlJc w:val="left"/>
      <w:pPr>
        <w:ind w:left="360" w:hanging="360"/>
      </w:pPr>
      <w:rPr>
        <w:rFonts w:hint="default"/>
      </w:rPr>
    </w:lvl>
    <w:lvl w:ilvl="1">
      <w:start w:val="7"/>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3" w15:restartNumberingAfterBreak="0">
    <w:nsid w:val="43A97C5E"/>
    <w:multiLevelType w:val="hybridMultilevel"/>
    <w:tmpl w:val="D85E1AEC"/>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4" w15:restartNumberingAfterBreak="0">
    <w:nsid w:val="446E797B"/>
    <w:multiLevelType w:val="hybridMultilevel"/>
    <w:tmpl w:val="75CEF32E"/>
    <w:lvl w:ilvl="0" w:tplc="D6E2540A">
      <w:start w:val="1"/>
      <w:numFmt w:val="decimal"/>
      <w:lvlText w:val="%1."/>
      <w:lvlJc w:val="left"/>
      <w:pPr>
        <w:ind w:left="1644"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5" w15:restartNumberingAfterBreak="0">
    <w:nsid w:val="451A2C3C"/>
    <w:multiLevelType w:val="multilevel"/>
    <w:tmpl w:val="84BC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A29FF"/>
    <w:multiLevelType w:val="hybridMultilevel"/>
    <w:tmpl w:val="0F42D95A"/>
    <w:lvl w:ilvl="0" w:tplc="2E76B17A">
      <w:start w:val="60"/>
      <w:numFmt w:val="decimal"/>
      <w:lvlText w:val="%1"/>
      <w:lvlJc w:val="left"/>
      <w:pPr>
        <w:ind w:left="1535" w:hanging="360"/>
      </w:pPr>
      <w:rPr>
        <w:rFonts w:hint="default"/>
      </w:rPr>
    </w:lvl>
    <w:lvl w:ilvl="1" w:tplc="04190019" w:tentative="1">
      <w:start w:val="1"/>
      <w:numFmt w:val="lowerLetter"/>
      <w:lvlText w:val="%2."/>
      <w:lvlJc w:val="left"/>
      <w:pPr>
        <w:ind w:left="2255" w:hanging="360"/>
      </w:pPr>
    </w:lvl>
    <w:lvl w:ilvl="2" w:tplc="0419001B" w:tentative="1">
      <w:start w:val="1"/>
      <w:numFmt w:val="lowerRoman"/>
      <w:lvlText w:val="%3."/>
      <w:lvlJc w:val="right"/>
      <w:pPr>
        <w:ind w:left="2975" w:hanging="180"/>
      </w:pPr>
    </w:lvl>
    <w:lvl w:ilvl="3" w:tplc="0419000F" w:tentative="1">
      <w:start w:val="1"/>
      <w:numFmt w:val="decimal"/>
      <w:lvlText w:val="%4."/>
      <w:lvlJc w:val="left"/>
      <w:pPr>
        <w:ind w:left="3695" w:hanging="360"/>
      </w:pPr>
    </w:lvl>
    <w:lvl w:ilvl="4" w:tplc="04190019" w:tentative="1">
      <w:start w:val="1"/>
      <w:numFmt w:val="lowerLetter"/>
      <w:lvlText w:val="%5."/>
      <w:lvlJc w:val="left"/>
      <w:pPr>
        <w:ind w:left="4415" w:hanging="360"/>
      </w:pPr>
    </w:lvl>
    <w:lvl w:ilvl="5" w:tplc="0419001B" w:tentative="1">
      <w:start w:val="1"/>
      <w:numFmt w:val="lowerRoman"/>
      <w:lvlText w:val="%6."/>
      <w:lvlJc w:val="right"/>
      <w:pPr>
        <w:ind w:left="5135" w:hanging="180"/>
      </w:pPr>
    </w:lvl>
    <w:lvl w:ilvl="6" w:tplc="0419000F" w:tentative="1">
      <w:start w:val="1"/>
      <w:numFmt w:val="decimal"/>
      <w:lvlText w:val="%7."/>
      <w:lvlJc w:val="left"/>
      <w:pPr>
        <w:ind w:left="5855" w:hanging="360"/>
      </w:pPr>
    </w:lvl>
    <w:lvl w:ilvl="7" w:tplc="04190019" w:tentative="1">
      <w:start w:val="1"/>
      <w:numFmt w:val="lowerLetter"/>
      <w:lvlText w:val="%8."/>
      <w:lvlJc w:val="left"/>
      <w:pPr>
        <w:ind w:left="6575" w:hanging="360"/>
      </w:pPr>
    </w:lvl>
    <w:lvl w:ilvl="8" w:tplc="0419001B" w:tentative="1">
      <w:start w:val="1"/>
      <w:numFmt w:val="lowerRoman"/>
      <w:lvlText w:val="%9."/>
      <w:lvlJc w:val="right"/>
      <w:pPr>
        <w:ind w:left="7295" w:hanging="180"/>
      </w:pPr>
    </w:lvl>
  </w:abstractNum>
  <w:abstractNum w:abstractNumId="17" w15:restartNumberingAfterBreak="0">
    <w:nsid w:val="455C17A0"/>
    <w:multiLevelType w:val="hybridMultilevel"/>
    <w:tmpl w:val="22D6E436"/>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8" w15:restartNumberingAfterBreak="0">
    <w:nsid w:val="48FB1BA3"/>
    <w:multiLevelType w:val="hybridMultilevel"/>
    <w:tmpl w:val="D31C621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4AB42FB6"/>
    <w:multiLevelType w:val="hybridMultilevel"/>
    <w:tmpl w:val="4D4CC484"/>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20" w15:restartNumberingAfterBreak="0">
    <w:nsid w:val="51FF7966"/>
    <w:multiLevelType w:val="hybridMultilevel"/>
    <w:tmpl w:val="FF32A78A"/>
    <w:lvl w:ilvl="0" w:tplc="503A4AF2">
      <w:start w:val="1"/>
      <w:numFmt w:val="decimal"/>
      <w:lvlText w:val="%1."/>
      <w:lvlJc w:val="left"/>
      <w:pPr>
        <w:ind w:left="108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325748D"/>
    <w:multiLevelType w:val="hybridMultilevel"/>
    <w:tmpl w:val="FD94CAA0"/>
    <w:lvl w:ilvl="0" w:tplc="FA24B8B2">
      <w:start w:val="1"/>
      <w:numFmt w:val="decimal"/>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22" w15:restartNumberingAfterBreak="0">
    <w:nsid w:val="585209F0"/>
    <w:multiLevelType w:val="hybridMultilevel"/>
    <w:tmpl w:val="E3FE46EC"/>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23" w15:restartNumberingAfterBreak="0">
    <w:nsid w:val="58784869"/>
    <w:multiLevelType w:val="multilevel"/>
    <w:tmpl w:val="5F025FA2"/>
    <w:lvl w:ilvl="0">
      <w:start w:val="3"/>
      <w:numFmt w:val="decimal"/>
      <w:lvlText w:val="%1."/>
      <w:lvlJc w:val="left"/>
      <w:pPr>
        <w:ind w:left="540" w:hanging="540"/>
      </w:pPr>
      <w:rPr>
        <w:rFonts w:hint="default"/>
      </w:rPr>
    </w:lvl>
    <w:lvl w:ilvl="1">
      <w:start w:val="2"/>
      <w:numFmt w:val="decimal"/>
      <w:lvlText w:val="%1.%2."/>
      <w:lvlJc w:val="left"/>
      <w:pPr>
        <w:ind w:left="1036" w:hanging="540"/>
      </w:pPr>
      <w:rPr>
        <w:rFonts w:hint="default"/>
      </w:rPr>
    </w:lvl>
    <w:lvl w:ilvl="2">
      <w:start w:val="4"/>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24" w15:restartNumberingAfterBreak="0">
    <w:nsid w:val="5D4A3A6B"/>
    <w:multiLevelType w:val="multilevel"/>
    <w:tmpl w:val="D2524AE6"/>
    <w:lvl w:ilvl="0">
      <w:start w:val="3"/>
      <w:numFmt w:val="decimal"/>
      <w:lvlText w:val="%1."/>
      <w:lvlJc w:val="left"/>
      <w:pPr>
        <w:ind w:left="540" w:hanging="540"/>
      </w:pPr>
      <w:rPr>
        <w:rFonts w:hint="default"/>
      </w:rPr>
    </w:lvl>
    <w:lvl w:ilvl="1">
      <w:start w:val="1"/>
      <w:numFmt w:val="decimal"/>
      <w:lvlText w:val="%1.%2."/>
      <w:lvlJc w:val="left"/>
      <w:pPr>
        <w:ind w:left="1462" w:hanging="540"/>
      </w:pPr>
      <w:rPr>
        <w:rFonts w:hint="default"/>
      </w:rPr>
    </w:lvl>
    <w:lvl w:ilvl="2">
      <w:start w:val="4"/>
      <w:numFmt w:val="decimal"/>
      <w:lvlText w:val="%1.%2.%3."/>
      <w:lvlJc w:val="left"/>
      <w:pPr>
        <w:ind w:left="2564" w:hanging="720"/>
      </w:pPr>
      <w:rPr>
        <w:rFonts w:hint="default"/>
      </w:rPr>
    </w:lvl>
    <w:lvl w:ilvl="3">
      <w:start w:val="1"/>
      <w:numFmt w:val="decimal"/>
      <w:lvlText w:val="%1.%2.%3.%4."/>
      <w:lvlJc w:val="left"/>
      <w:pPr>
        <w:ind w:left="3486" w:hanging="720"/>
      </w:pPr>
      <w:rPr>
        <w:rFonts w:hint="default"/>
      </w:rPr>
    </w:lvl>
    <w:lvl w:ilvl="4">
      <w:start w:val="1"/>
      <w:numFmt w:val="decimal"/>
      <w:lvlText w:val="%1.%2.%3.%4.%5."/>
      <w:lvlJc w:val="left"/>
      <w:pPr>
        <w:ind w:left="4768" w:hanging="1080"/>
      </w:pPr>
      <w:rPr>
        <w:rFonts w:hint="default"/>
      </w:rPr>
    </w:lvl>
    <w:lvl w:ilvl="5">
      <w:start w:val="1"/>
      <w:numFmt w:val="decimal"/>
      <w:lvlText w:val="%1.%2.%3.%4.%5.%6."/>
      <w:lvlJc w:val="left"/>
      <w:pPr>
        <w:ind w:left="5690" w:hanging="1080"/>
      </w:pPr>
      <w:rPr>
        <w:rFonts w:hint="default"/>
      </w:rPr>
    </w:lvl>
    <w:lvl w:ilvl="6">
      <w:start w:val="1"/>
      <w:numFmt w:val="decimal"/>
      <w:lvlText w:val="%1.%2.%3.%4.%5.%6.%7."/>
      <w:lvlJc w:val="left"/>
      <w:pPr>
        <w:ind w:left="6972" w:hanging="1440"/>
      </w:pPr>
      <w:rPr>
        <w:rFonts w:hint="default"/>
      </w:rPr>
    </w:lvl>
    <w:lvl w:ilvl="7">
      <w:start w:val="1"/>
      <w:numFmt w:val="decimal"/>
      <w:lvlText w:val="%1.%2.%3.%4.%5.%6.%7.%8."/>
      <w:lvlJc w:val="left"/>
      <w:pPr>
        <w:ind w:left="7894" w:hanging="1440"/>
      </w:pPr>
      <w:rPr>
        <w:rFonts w:hint="default"/>
      </w:rPr>
    </w:lvl>
    <w:lvl w:ilvl="8">
      <w:start w:val="1"/>
      <w:numFmt w:val="decimal"/>
      <w:lvlText w:val="%1.%2.%3.%4.%5.%6.%7.%8.%9."/>
      <w:lvlJc w:val="left"/>
      <w:pPr>
        <w:ind w:left="9176" w:hanging="1800"/>
      </w:pPr>
      <w:rPr>
        <w:rFonts w:hint="default"/>
      </w:rPr>
    </w:lvl>
  </w:abstractNum>
  <w:abstractNum w:abstractNumId="25" w15:restartNumberingAfterBreak="0">
    <w:nsid w:val="61C520AD"/>
    <w:multiLevelType w:val="hybridMultilevel"/>
    <w:tmpl w:val="7F30BB42"/>
    <w:lvl w:ilvl="0" w:tplc="04190001">
      <w:start w:val="1"/>
      <w:numFmt w:val="bullet"/>
      <w:lvlText w:val=""/>
      <w:lvlJc w:val="left"/>
      <w:pPr>
        <w:ind w:left="2498" w:hanging="360"/>
      </w:pPr>
      <w:rPr>
        <w:rFonts w:ascii="Symbol" w:hAnsi="Symbol" w:hint="default"/>
      </w:rPr>
    </w:lvl>
    <w:lvl w:ilvl="1" w:tplc="04190003" w:tentative="1">
      <w:start w:val="1"/>
      <w:numFmt w:val="bullet"/>
      <w:lvlText w:val="o"/>
      <w:lvlJc w:val="left"/>
      <w:pPr>
        <w:ind w:left="3218" w:hanging="360"/>
      </w:pPr>
      <w:rPr>
        <w:rFonts w:ascii="Courier New" w:hAnsi="Courier New" w:cs="Courier New" w:hint="default"/>
      </w:rPr>
    </w:lvl>
    <w:lvl w:ilvl="2" w:tplc="04190005" w:tentative="1">
      <w:start w:val="1"/>
      <w:numFmt w:val="bullet"/>
      <w:lvlText w:val=""/>
      <w:lvlJc w:val="left"/>
      <w:pPr>
        <w:ind w:left="3938" w:hanging="360"/>
      </w:pPr>
      <w:rPr>
        <w:rFonts w:ascii="Wingdings" w:hAnsi="Wingdings" w:hint="default"/>
      </w:rPr>
    </w:lvl>
    <w:lvl w:ilvl="3" w:tplc="04190001" w:tentative="1">
      <w:start w:val="1"/>
      <w:numFmt w:val="bullet"/>
      <w:lvlText w:val=""/>
      <w:lvlJc w:val="left"/>
      <w:pPr>
        <w:ind w:left="4658" w:hanging="360"/>
      </w:pPr>
      <w:rPr>
        <w:rFonts w:ascii="Symbol" w:hAnsi="Symbol" w:hint="default"/>
      </w:rPr>
    </w:lvl>
    <w:lvl w:ilvl="4" w:tplc="04190003" w:tentative="1">
      <w:start w:val="1"/>
      <w:numFmt w:val="bullet"/>
      <w:lvlText w:val="o"/>
      <w:lvlJc w:val="left"/>
      <w:pPr>
        <w:ind w:left="5378" w:hanging="360"/>
      </w:pPr>
      <w:rPr>
        <w:rFonts w:ascii="Courier New" w:hAnsi="Courier New" w:cs="Courier New" w:hint="default"/>
      </w:rPr>
    </w:lvl>
    <w:lvl w:ilvl="5" w:tplc="04190005" w:tentative="1">
      <w:start w:val="1"/>
      <w:numFmt w:val="bullet"/>
      <w:lvlText w:val=""/>
      <w:lvlJc w:val="left"/>
      <w:pPr>
        <w:ind w:left="6098" w:hanging="360"/>
      </w:pPr>
      <w:rPr>
        <w:rFonts w:ascii="Wingdings" w:hAnsi="Wingdings" w:hint="default"/>
      </w:rPr>
    </w:lvl>
    <w:lvl w:ilvl="6" w:tplc="04190001" w:tentative="1">
      <w:start w:val="1"/>
      <w:numFmt w:val="bullet"/>
      <w:lvlText w:val=""/>
      <w:lvlJc w:val="left"/>
      <w:pPr>
        <w:ind w:left="6818" w:hanging="360"/>
      </w:pPr>
      <w:rPr>
        <w:rFonts w:ascii="Symbol" w:hAnsi="Symbol" w:hint="default"/>
      </w:rPr>
    </w:lvl>
    <w:lvl w:ilvl="7" w:tplc="04190003" w:tentative="1">
      <w:start w:val="1"/>
      <w:numFmt w:val="bullet"/>
      <w:lvlText w:val="o"/>
      <w:lvlJc w:val="left"/>
      <w:pPr>
        <w:ind w:left="7538" w:hanging="360"/>
      </w:pPr>
      <w:rPr>
        <w:rFonts w:ascii="Courier New" w:hAnsi="Courier New" w:cs="Courier New" w:hint="default"/>
      </w:rPr>
    </w:lvl>
    <w:lvl w:ilvl="8" w:tplc="04190005" w:tentative="1">
      <w:start w:val="1"/>
      <w:numFmt w:val="bullet"/>
      <w:lvlText w:val=""/>
      <w:lvlJc w:val="left"/>
      <w:pPr>
        <w:ind w:left="8258" w:hanging="360"/>
      </w:pPr>
      <w:rPr>
        <w:rFonts w:ascii="Wingdings" w:hAnsi="Wingdings" w:hint="default"/>
      </w:rPr>
    </w:lvl>
  </w:abstractNum>
  <w:abstractNum w:abstractNumId="26" w15:restartNumberingAfterBreak="0">
    <w:nsid w:val="620119B0"/>
    <w:multiLevelType w:val="multilevel"/>
    <w:tmpl w:val="3E38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0B144E"/>
    <w:multiLevelType w:val="hybridMultilevel"/>
    <w:tmpl w:val="54D622B6"/>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8" w15:restartNumberingAfterBreak="0">
    <w:nsid w:val="6C427F47"/>
    <w:multiLevelType w:val="multilevel"/>
    <w:tmpl w:val="5F025FA2"/>
    <w:lvl w:ilvl="0">
      <w:start w:val="3"/>
      <w:numFmt w:val="decimal"/>
      <w:lvlText w:val="%1."/>
      <w:lvlJc w:val="left"/>
      <w:pPr>
        <w:ind w:left="540" w:hanging="540"/>
      </w:pPr>
      <w:rPr>
        <w:rFonts w:hint="default"/>
      </w:rPr>
    </w:lvl>
    <w:lvl w:ilvl="1">
      <w:start w:val="2"/>
      <w:numFmt w:val="decimal"/>
      <w:lvlText w:val="%1.%2."/>
      <w:lvlJc w:val="left"/>
      <w:pPr>
        <w:ind w:left="1036" w:hanging="540"/>
      </w:pPr>
      <w:rPr>
        <w:rFonts w:hint="default"/>
      </w:rPr>
    </w:lvl>
    <w:lvl w:ilvl="2">
      <w:start w:val="4"/>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29" w15:restartNumberingAfterBreak="0">
    <w:nsid w:val="703D256A"/>
    <w:multiLevelType w:val="hybridMultilevel"/>
    <w:tmpl w:val="6AEC4132"/>
    <w:lvl w:ilvl="0" w:tplc="D6E2540A">
      <w:start w:val="1"/>
      <w:numFmt w:val="decimal"/>
      <w:lvlText w:val="%1."/>
      <w:lvlJc w:val="left"/>
      <w:pPr>
        <w:ind w:left="1077" w:hanging="360"/>
      </w:pPr>
      <w:rPr>
        <w:rFonts w:hint="default"/>
      </w:r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30" w15:restartNumberingAfterBreak="0">
    <w:nsid w:val="714D6AC0"/>
    <w:multiLevelType w:val="multilevel"/>
    <w:tmpl w:val="3A16F12E"/>
    <w:lvl w:ilvl="0">
      <w:start w:val="3"/>
      <w:numFmt w:val="decimal"/>
      <w:lvlText w:val="%1."/>
      <w:lvlJc w:val="left"/>
      <w:pPr>
        <w:ind w:left="540" w:hanging="540"/>
      </w:pPr>
      <w:rPr>
        <w:rFonts w:hint="default"/>
      </w:rPr>
    </w:lvl>
    <w:lvl w:ilvl="1">
      <w:start w:val="1"/>
      <w:numFmt w:val="decimal"/>
      <w:lvlText w:val="%1.%2."/>
      <w:lvlJc w:val="left"/>
      <w:pPr>
        <w:ind w:left="1271" w:hanging="540"/>
      </w:pPr>
      <w:rPr>
        <w:rFonts w:hint="default"/>
      </w:rPr>
    </w:lvl>
    <w:lvl w:ilvl="2">
      <w:start w:val="7"/>
      <w:numFmt w:val="decimal"/>
      <w:lvlText w:val="%1.%2.%3."/>
      <w:lvlJc w:val="left"/>
      <w:pPr>
        <w:ind w:left="2182" w:hanging="720"/>
      </w:pPr>
      <w:rPr>
        <w:rFonts w:hint="default"/>
      </w:rPr>
    </w:lvl>
    <w:lvl w:ilvl="3">
      <w:start w:val="1"/>
      <w:numFmt w:val="decimal"/>
      <w:lvlText w:val="%1.%2.%3.%4."/>
      <w:lvlJc w:val="left"/>
      <w:pPr>
        <w:ind w:left="2913" w:hanging="720"/>
      </w:pPr>
      <w:rPr>
        <w:rFonts w:hint="default"/>
      </w:rPr>
    </w:lvl>
    <w:lvl w:ilvl="4">
      <w:start w:val="1"/>
      <w:numFmt w:val="decimal"/>
      <w:lvlText w:val="%1.%2.%3.%4.%5."/>
      <w:lvlJc w:val="left"/>
      <w:pPr>
        <w:ind w:left="4004" w:hanging="1080"/>
      </w:pPr>
      <w:rPr>
        <w:rFonts w:hint="default"/>
      </w:rPr>
    </w:lvl>
    <w:lvl w:ilvl="5">
      <w:start w:val="1"/>
      <w:numFmt w:val="decimal"/>
      <w:lvlText w:val="%1.%2.%3.%4.%5.%6."/>
      <w:lvlJc w:val="left"/>
      <w:pPr>
        <w:ind w:left="4735" w:hanging="1080"/>
      </w:pPr>
      <w:rPr>
        <w:rFonts w:hint="default"/>
      </w:rPr>
    </w:lvl>
    <w:lvl w:ilvl="6">
      <w:start w:val="1"/>
      <w:numFmt w:val="decimal"/>
      <w:lvlText w:val="%1.%2.%3.%4.%5.%6.%7."/>
      <w:lvlJc w:val="left"/>
      <w:pPr>
        <w:ind w:left="5826" w:hanging="1440"/>
      </w:pPr>
      <w:rPr>
        <w:rFonts w:hint="default"/>
      </w:rPr>
    </w:lvl>
    <w:lvl w:ilvl="7">
      <w:start w:val="1"/>
      <w:numFmt w:val="decimal"/>
      <w:lvlText w:val="%1.%2.%3.%4.%5.%6.%7.%8."/>
      <w:lvlJc w:val="left"/>
      <w:pPr>
        <w:ind w:left="6557" w:hanging="1440"/>
      </w:pPr>
      <w:rPr>
        <w:rFonts w:hint="default"/>
      </w:rPr>
    </w:lvl>
    <w:lvl w:ilvl="8">
      <w:start w:val="1"/>
      <w:numFmt w:val="decimal"/>
      <w:lvlText w:val="%1.%2.%3.%4.%5.%6.%7.%8.%9."/>
      <w:lvlJc w:val="left"/>
      <w:pPr>
        <w:ind w:left="7648" w:hanging="1800"/>
      </w:pPr>
      <w:rPr>
        <w:rFonts w:hint="default"/>
      </w:rPr>
    </w:lvl>
  </w:abstractNum>
  <w:abstractNum w:abstractNumId="31" w15:restartNumberingAfterBreak="0">
    <w:nsid w:val="72451674"/>
    <w:multiLevelType w:val="multilevel"/>
    <w:tmpl w:val="0CDC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04283A"/>
    <w:multiLevelType w:val="hybridMultilevel"/>
    <w:tmpl w:val="013A8B30"/>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33" w15:restartNumberingAfterBreak="0">
    <w:nsid w:val="7C5F0923"/>
    <w:multiLevelType w:val="hybridMultilevel"/>
    <w:tmpl w:val="54408B20"/>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34" w15:restartNumberingAfterBreak="0">
    <w:nsid w:val="7F0D5F7E"/>
    <w:multiLevelType w:val="hybridMultilevel"/>
    <w:tmpl w:val="731088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1"/>
  </w:num>
  <w:num w:numId="3">
    <w:abstractNumId w:val="29"/>
  </w:num>
  <w:num w:numId="4">
    <w:abstractNumId w:val="14"/>
  </w:num>
  <w:num w:numId="5">
    <w:abstractNumId w:val="18"/>
  </w:num>
  <w:num w:numId="6">
    <w:abstractNumId w:val="2"/>
  </w:num>
  <w:num w:numId="7">
    <w:abstractNumId w:val="33"/>
  </w:num>
  <w:num w:numId="8">
    <w:abstractNumId w:val="19"/>
  </w:num>
  <w:num w:numId="9">
    <w:abstractNumId w:val="17"/>
  </w:num>
  <w:num w:numId="10">
    <w:abstractNumId w:val="4"/>
  </w:num>
  <w:num w:numId="11">
    <w:abstractNumId w:val="22"/>
  </w:num>
  <w:num w:numId="12">
    <w:abstractNumId w:val="8"/>
  </w:num>
  <w:num w:numId="13">
    <w:abstractNumId w:val="23"/>
  </w:num>
  <w:num w:numId="14">
    <w:abstractNumId w:val="28"/>
  </w:num>
  <w:num w:numId="15">
    <w:abstractNumId w:val="1"/>
  </w:num>
  <w:num w:numId="16">
    <w:abstractNumId w:val="31"/>
  </w:num>
  <w:num w:numId="17">
    <w:abstractNumId w:val="34"/>
  </w:num>
  <w:num w:numId="18">
    <w:abstractNumId w:val="6"/>
  </w:num>
  <w:num w:numId="19">
    <w:abstractNumId w:val="20"/>
  </w:num>
  <w:num w:numId="20">
    <w:abstractNumId w:val="11"/>
  </w:num>
  <w:num w:numId="21">
    <w:abstractNumId w:val="26"/>
  </w:num>
  <w:num w:numId="22">
    <w:abstractNumId w:val="15"/>
  </w:num>
  <w:num w:numId="23">
    <w:abstractNumId w:val="7"/>
  </w:num>
  <w:num w:numId="24">
    <w:abstractNumId w:val="10"/>
  </w:num>
  <w:num w:numId="25">
    <w:abstractNumId w:val="27"/>
  </w:num>
  <w:num w:numId="26">
    <w:abstractNumId w:val="12"/>
  </w:num>
  <w:num w:numId="27">
    <w:abstractNumId w:val="5"/>
  </w:num>
  <w:num w:numId="28">
    <w:abstractNumId w:val="13"/>
  </w:num>
  <w:num w:numId="29">
    <w:abstractNumId w:val="32"/>
  </w:num>
  <w:num w:numId="30">
    <w:abstractNumId w:val="25"/>
  </w:num>
  <w:num w:numId="31">
    <w:abstractNumId w:val="24"/>
  </w:num>
  <w:num w:numId="32">
    <w:abstractNumId w:val="30"/>
  </w:num>
  <w:num w:numId="33">
    <w:abstractNumId w:val="16"/>
  </w:num>
  <w:num w:numId="34">
    <w:abstractNumId w:val="9"/>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rawingGridHorizontalSpacing w:val="100"/>
  <w:displayHorizontalDrawingGridEvery w:val="0"/>
  <w:displayVerticalDrawingGridEvery w:val="0"/>
  <w:noPunctuationKerning/>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C7E"/>
    <w:rsid w:val="000001AF"/>
    <w:rsid w:val="000025E1"/>
    <w:rsid w:val="00010029"/>
    <w:rsid w:val="000673A9"/>
    <w:rsid w:val="00083F31"/>
    <w:rsid w:val="000911C1"/>
    <w:rsid w:val="00091231"/>
    <w:rsid w:val="00093C67"/>
    <w:rsid w:val="00094102"/>
    <w:rsid w:val="000A1FD0"/>
    <w:rsid w:val="000A50F3"/>
    <w:rsid w:val="000A7EDE"/>
    <w:rsid w:val="000C2338"/>
    <w:rsid w:val="000D4456"/>
    <w:rsid w:val="000D46F2"/>
    <w:rsid w:val="000E6C7E"/>
    <w:rsid w:val="000F164D"/>
    <w:rsid w:val="000F7D20"/>
    <w:rsid w:val="0010528A"/>
    <w:rsid w:val="00111B31"/>
    <w:rsid w:val="00121B02"/>
    <w:rsid w:val="00125234"/>
    <w:rsid w:val="00144140"/>
    <w:rsid w:val="001B1671"/>
    <w:rsid w:val="001B4D5A"/>
    <w:rsid w:val="001D1979"/>
    <w:rsid w:val="001D3F0B"/>
    <w:rsid w:val="001D7341"/>
    <w:rsid w:val="001E0D40"/>
    <w:rsid w:val="001E2C4B"/>
    <w:rsid w:val="001F56D3"/>
    <w:rsid w:val="00207C10"/>
    <w:rsid w:val="0021027D"/>
    <w:rsid w:val="002222D0"/>
    <w:rsid w:val="00223886"/>
    <w:rsid w:val="00233F09"/>
    <w:rsid w:val="00245715"/>
    <w:rsid w:val="00245C03"/>
    <w:rsid w:val="002517AD"/>
    <w:rsid w:val="00266088"/>
    <w:rsid w:val="00286BCF"/>
    <w:rsid w:val="0029506C"/>
    <w:rsid w:val="002A6C64"/>
    <w:rsid w:val="002A70DA"/>
    <w:rsid w:val="002B0E01"/>
    <w:rsid w:val="002B63FC"/>
    <w:rsid w:val="002C055C"/>
    <w:rsid w:val="002C6ADF"/>
    <w:rsid w:val="002D7662"/>
    <w:rsid w:val="002E1DBC"/>
    <w:rsid w:val="002F0023"/>
    <w:rsid w:val="002F7B5C"/>
    <w:rsid w:val="00321754"/>
    <w:rsid w:val="0033337A"/>
    <w:rsid w:val="0035587C"/>
    <w:rsid w:val="0036204B"/>
    <w:rsid w:val="0036477E"/>
    <w:rsid w:val="00364E7A"/>
    <w:rsid w:val="00366D58"/>
    <w:rsid w:val="0039223E"/>
    <w:rsid w:val="003A67AF"/>
    <w:rsid w:val="003B270B"/>
    <w:rsid w:val="003C5648"/>
    <w:rsid w:val="003D6535"/>
    <w:rsid w:val="003D6B54"/>
    <w:rsid w:val="003E4619"/>
    <w:rsid w:val="003E76C8"/>
    <w:rsid w:val="003F40C6"/>
    <w:rsid w:val="00406A63"/>
    <w:rsid w:val="00413007"/>
    <w:rsid w:val="00416054"/>
    <w:rsid w:val="00422354"/>
    <w:rsid w:val="00434920"/>
    <w:rsid w:val="00436A16"/>
    <w:rsid w:val="00467835"/>
    <w:rsid w:val="00470DBF"/>
    <w:rsid w:val="00472660"/>
    <w:rsid w:val="0047318F"/>
    <w:rsid w:val="004815A1"/>
    <w:rsid w:val="004A6508"/>
    <w:rsid w:val="004A7EAA"/>
    <w:rsid w:val="004B6389"/>
    <w:rsid w:val="004D1155"/>
    <w:rsid w:val="0050709B"/>
    <w:rsid w:val="0052762D"/>
    <w:rsid w:val="0053073B"/>
    <w:rsid w:val="00531D78"/>
    <w:rsid w:val="0056566D"/>
    <w:rsid w:val="005B1350"/>
    <w:rsid w:val="005C1DCD"/>
    <w:rsid w:val="005C51E1"/>
    <w:rsid w:val="00607F5F"/>
    <w:rsid w:val="00613190"/>
    <w:rsid w:val="00635E4D"/>
    <w:rsid w:val="00642EDD"/>
    <w:rsid w:val="00675887"/>
    <w:rsid w:val="00684319"/>
    <w:rsid w:val="0068647A"/>
    <w:rsid w:val="006A5FCE"/>
    <w:rsid w:val="006B78B5"/>
    <w:rsid w:val="006D1CB9"/>
    <w:rsid w:val="006F0E9E"/>
    <w:rsid w:val="00701929"/>
    <w:rsid w:val="00705BC9"/>
    <w:rsid w:val="00712F49"/>
    <w:rsid w:val="0073092F"/>
    <w:rsid w:val="00732A3D"/>
    <w:rsid w:val="00733BE4"/>
    <w:rsid w:val="00744733"/>
    <w:rsid w:val="00761016"/>
    <w:rsid w:val="00774ABF"/>
    <w:rsid w:val="007D28DE"/>
    <w:rsid w:val="007E5AFB"/>
    <w:rsid w:val="007E6F15"/>
    <w:rsid w:val="007E7E32"/>
    <w:rsid w:val="008002BE"/>
    <w:rsid w:val="00811CF9"/>
    <w:rsid w:val="00817169"/>
    <w:rsid w:val="008178BD"/>
    <w:rsid w:val="0082382A"/>
    <w:rsid w:val="008341BE"/>
    <w:rsid w:val="00836469"/>
    <w:rsid w:val="008529DB"/>
    <w:rsid w:val="00860045"/>
    <w:rsid w:val="008736EC"/>
    <w:rsid w:val="00883E79"/>
    <w:rsid w:val="00891C83"/>
    <w:rsid w:val="00893C2A"/>
    <w:rsid w:val="008A0A02"/>
    <w:rsid w:val="008A1BF1"/>
    <w:rsid w:val="008A2A0D"/>
    <w:rsid w:val="008B3383"/>
    <w:rsid w:val="008C3EE0"/>
    <w:rsid w:val="00902FA9"/>
    <w:rsid w:val="00903D83"/>
    <w:rsid w:val="009231D1"/>
    <w:rsid w:val="00927A68"/>
    <w:rsid w:val="00931F51"/>
    <w:rsid w:val="0093618A"/>
    <w:rsid w:val="00960982"/>
    <w:rsid w:val="00967A6F"/>
    <w:rsid w:val="009721B3"/>
    <w:rsid w:val="00973823"/>
    <w:rsid w:val="00983FF7"/>
    <w:rsid w:val="00997893"/>
    <w:rsid w:val="009A25CB"/>
    <w:rsid w:val="009A3384"/>
    <w:rsid w:val="009B314C"/>
    <w:rsid w:val="009C002B"/>
    <w:rsid w:val="009C78EB"/>
    <w:rsid w:val="009E5C9B"/>
    <w:rsid w:val="009E6754"/>
    <w:rsid w:val="009E71BF"/>
    <w:rsid w:val="00A03850"/>
    <w:rsid w:val="00A05765"/>
    <w:rsid w:val="00A06CDB"/>
    <w:rsid w:val="00A2100F"/>
    <w:rsid w:val="00A24C29"/>
    <w:rsid w:val="00A27501"/>
    <w:rsid w:val="00A325AC"/>
    <w:rsid w:val="00A347F7"/>
    <w:rsid w:val="00A35C9A"/>
    <w:rsid w:val="00A8359A"/>
    <w:rsid w:val="00AC5F0B"/>
    <w:rsid w:val="00AC6BB0"/>
    <w:rsid w:val="00AD4E1C"/>
    <w:rsid w:val="00AD6195"/>
    <w:rsid w:val="00AE6AFD"/>
    <w:rsid w:val="00B01BD2"/>
    <w:rsid w:val="00B176BA"/>
    <w:rsid w:val="00B255E7"/>
    <w:rsid w:val="00B34DD9"/>
    <w:rsid w:val="00B4164A"/>
    <w:rsid w:val="00B51431"/>
    <w:rsid w:val="00B53188"/>
    <w:rsid w:val="00B76B5E"/>
    <w:rsid w:val="00B90EDF"/>
    <w:rsid w:val="00BA0966"/>
    <w:rsid w:val="00BB49CE"/>
    <w:rsid w:val="00BB4A85"/>
    <w:rsid w:val="00BB5F00"/>
    <w:rsid w:val="00BB73B4"/>
    <w:rsid w:val="00BE2261"/>
    <w:rsid w:val="00BE5CB7"/>
    <w:rsid w:val="00BF39AA"/>
    <w:rsid w:val="00BF7809"/>
    <w:rsid w:val="00C01A2F"/>
    <w:rsid w:val="00C322FF"/>
    <w:rsid w:val="00C44637"/>
    <w:rsid w:val="00C45313"/>
    <w:rsid w:val="00C51BB5"/>
    <w:rsid w:val="00C54054"/>
    <w:rsid w:val="00C569EA"/>
    <w:rsid w:val="00C6132D"/>
    <w:rsid w:val="00C65B26"/>
    <w:rsid w:val="00C85D6F"/>
    <w:rsid w:val="00C936E4"/>
    <w:rsid w:val="00CA4EBF"/>
    <w:rsid w:val="00D06D35"/>
    <w:rsid w:val="00D22590"/>
    <w:rsid w:val="00D30872"/>
    <w:rsid w:val="00D30A54"/>
    <w:rsid w:val="00D53F35"/>
    <w:rsid w:val="00D85D2C"/>
    <w:rsid w:val="00D86CDA"/>
    <w:rsid w:val="00D874E6"/>
    <w:rsid w:val="00D95AAA"/>
    <w:rsid w:val="00DA5CDC"/>
    <w:rsid w:val="00DE125D"/>
    <w:rsid w:val="00DE7826"/>
    <w:rsid w:val="00E138AB"/>
    <w:rsid w:val="00E22DE0"/>
    <w:rsid w:val="00E242FA"/>
    <w:rsid w:val="00E655AC"/>
    <w:rsid w:val="00E67A00"/>
    <w:rsid w:val="00E70D93"/>
    <w:rsid w:val="00E93BE6"/>
    <w:rsid w:val="00EA04F2"/>
    <w:rsid w:val="00EA475F"/>
    <w:rsid w:val="00EB621E"/>
    <w:rsid w:val="00ED6A9C"/>
    <w:rsid w:val="00EE6FE3"/>
    <w:rsid w:val="00F00260"/>
    <w:rsid w:val="00F02628"/>
    <w:rsid w:val="00F113D3"/>
    <w:rsid w:val="00F23C56"/>
    <w:rsid w:val="00F274BE"/>
    <w:rsid w:val="00F47B04"/>
    <w:rsid w:val="00F52381"/>
    <w:rsid w:val="00F52ADF"/>
    <w:rsid w:val="00F5613D"/>
    <w:rsid w:val="00F64844"/>
    <w:rsid w:val="00F87E55"/>
    <w:rsid w:val="00F933BE"/>
    <w:rsid w:val="00F9628D"/>
    <w:rsid w:val="00FB2C65"/>
    <w:rsid w:val="00FC6BD9"/>
    <w:rsid w:val="00FD3D1E"/>
    <w:rsid w:val="00FD57D4"/>
    <w:rsid w:val="00FE3D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5"/>
    <o:shapelayout v:ext="edit">
      <o:idmap v:ext="edit" data="1"/>
    </o:shapelayout>
  </w:shapeDefaults>
  <w:decimalSymbol w:val=","/>
  <w:listSeparator w:val=";"/>
  <w14:docId w14:val="037C33DD"/>
  <w15:chartTrackingRefBased/>
  <w15:docId w15:val="{ACEACC50-65EE-4B98-A33E-35FC188BB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ind w:firstLine="851"/>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Чертежный"/>
    <w:pPr>
      <w:ind w:firstLine="851"/>
      <w:jc w:val="both"/>
    </w:pPr>
    <w:rPr>
      <w:rFonts w:ascii="ISOCPEUR" w:hAnsi="ISOCPEUR"/>
      <w:i/>
      <w:sz w:val="28"/>
      <w:lang w:val="uk-UA"/>
    </w:rPr>
  </w:style>
  <w:style w:type="paragraph" w:customStyle="1" w:styleId="a4">
    <w:name w:val="Листинг программы"/>
    <w:pPr>
      <w:suppressAutoHyphens/>
      <w:ind w:firstLine="851"/>
    </w:pPr>
    <w:rPr>
      <w:noProof/>
    </w:rPr>
  </w:style>
  <w:style w:type="character" w:styleId="a5">
    <w:name w:val="page number"/>
    <w:basedOn w:val="a0"/>
  </w:style>
  <w:style w:type="paragraph" w:styleId="a6">
    <w:name w:val="Body Text"/>
    <w:basedOn w:val="a"/>
    <w:pPr>
      <w:jc w:val="both"/>
    </w:pPr>
    <w:rPr>
      <w:spacing w:val="-7"/>
      <w:sz w:val="28"/>
    </w:rPr>
  </w:style>
  <w:style w:type="paragraph" w:styleId="a7">
    <w:name w:val="header"/>
    <w:basedOn w:val="a"/>
    <w:link w:val="a8"/>
    <w:uiPriority w:val="99"/>
    <w:unhideWhenUsed/>
    <w:rsid w:val="00F52381"/>
    <w:pPr>
      <w:tabs>
        <w:tab w:val="center" w:pos="4677"/>
        <w:tab w:val="right" w:pos="9355"/>
      </w:tabs>
    </w:pPr>
  </w:style>
  <w:style w:type="character" w:customStyle="1" w:styleId="a8">
    <w:name w:val="Верхний колонтитул Знак"/>
    <w:basedOn w:val="a0"/>
    <w:link w:val="a7"/>
    <w:uiPriority w:val="99"/>
    <w:rsid w:val="00F52381"/>
  </w:style>
  <w:style w:type="paragraph" w:styleId="a9">
    <w:name w:val="footer"/>
    <w:basedOn w:val="a"/>
    <w:link w:val="aa"/>
    <w:uiPriority w:val="99"/>
    <w:unhideWhenUsed/>
    <w:rsid w:val="00F52381"/>
    <w:pPr>
      <w:tabs>
        <w:tab w:val="center" w:pos="4677"/>
        <w:tab w:val="right" w:pos="9355"/>
      </w:tabs>
    </w:pPr>
  </w:style>
  <w:style w:type="character" w:customStyle="1" w:styleId="aa">
    <w:name w:val="Нижний колонтитул Знак"/>
    <w:basedOn w:val="a0"/>
    <w:link w:val="a9"/>
    <w:uiPriority w:val="99"/>
    <w:rsid w:val="00F52381"/>
  </w:style>
  <w:style w:type="paragraph" w:customStyle="1" w:styleId="Default">
    <w:name w:val="Default"/>
    <w:rsid w:val="00245C03"/>
    <w:pPr>
      <w:autoSpaceDE w:val="0"/>
      <w:autoSpaceDN w:val="0"/>
      <w:adjustRightInd w:val="0"/>
      <w:ind w:firstLine="851"/>
    </w:pPr>
    <w:rPr>
      <w:rFonts w:eastAsia="Calibri"/>
      <w:color w:val="000000"/>
      <w:sz w:val="24"/>
      <w:szCs w:val="24"/>
      <w:lang w:eastAsia="en-US"/>
    </w:rPr>
  </w:style>
  <w:style w:type="paragraph" w:styleId="ab">
    <w:name w:val="Balloon Text"/>
    <w:basedOn w:val="a"/>
    <w:link w:val="ac"/>
    <w:uiPriority w:val="99"/>
    <w:semiHidden/>
    <w:unhideWhenUsed/>
    <w:rsid w:val="00893C2A"/>
    <w:rPr>
      <w:rFonts w:ascii="Tahoma" w:hAnsi="Tahoma"/>
      <w:sz w:val="16"/>
      <w:szCs w:val="16"/>
      <w:lang w:val="x-none" w:eastAsia="x-none"/>
    </w:rPr>
  </w:style>
  <w:style w:type="character" w:customStyle="1" w:styleId="ac">
    <w:name w:val="Текст выноски Знак"/>
    <w:link w:val="ab"/>
    <w:uiPriority w:val="99"/>
    <w:semiHidden/>
    <w:rsid w:val="00893C2A"/>
    <w:rPr>
      <w:rFonts w:ascii="Tahoma" w:hAnsi="Tahoma" w:cs="Tahoma"/>
      <w:sz w:val="16"/>
      <w:szCs w:val="16"/>
    </w:rPr>
  </w:style>
  <w:style w:type="table" w:styleId="ad">
    <w:name w:val="Table Grid"/>
    <w:basedOn w:val="a1"/>
    <w:uiPriority w:val="59"/>
    <w:rsid w:val="005C51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sid w:val="00705BC9"/>
    <w:rPr>
      <w:color w:val="0563C1" w:themeColor="hyperlink"/>
      <w:u w:val="single"/>
    </w:rPr>
  </w:style>
  <w:style w:type="paragraph" w:styleId="af">
    <w:name w:val="List Paragraph"/>
    <w:basedOn w:val="a"/>
    <w:uiPriority w:val="34"/>
    <w:qFormat/>
    <w:rsid w:val="000A1FD0"/>
    <w:pPr>
      <w:ind w:left="708"/>
    </w:pPr>
  </w:style>
  <w:style w:type="paragraph" w:styleId="af0">
    <w:name w:val="Normal (Web)"/>
    <w:basedOn w:val="a"/>
    <w:uiPriority w:val="99"/>
    <w:unhideWhenUsed/>
    <w:rsid w:val="008178BD"/>
    <w:pPr>
      <w:spacing w:before="100" w:beforeAutospacing="1" w:after="100" w:afterAutospacing="1"/>
      <w:ind w:firstLine="0"/>
    </w:pPr>
    <w:rPr>
      <w:sz w:val="24"/>
      <w:szCs w:val="24"/>
    </w:rPr>
  </w:style>
  <w:style w:type="paragraph" w:styleId="HTML">
    <w:name w:val="HTML Preformatted"/>
    <w:basedOn w:val="a"/>
    <w:link w:val="HTML0"/>
    <w:uiPriority w:val="99"/>
    <w:semiHidden/>
    <w:unhideWhenUsed/>
    <w:rsid w:val="00817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hAnsi="Courier New" w:cs="Courier New"/>
    </w:rPr>
  </w:style>
  <w:style w:type="character" w:customStyle="1" w:styleId="HTML0">
    <w:name w:val="Стандартный HTML Знак"/>
    <w:basedOn w:val="a0"/>
    <w:link w:val="HTML"/>
    <w:uiPriority w:val="99"/>
    <w:semiHidden/>
    <w:rsid w:val="008178BD"/>
    <w:rPr>
      <w:rFonts w:ascii="Courier New" w:hAnsi="Courier New" w:cs="Courier New"/>
    </w:rPr>
  </w:style>
  <w:style w:type="character" w:customStyle="1" w:styleId="token">
    <w:name w:val="token"/>
    <w:basedOn w:val="a0"/>
    <w:rsid w:val="00817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85114">
      <w:bodyDiv w:val="1"/>
      <w:marLeft w:val="0"/>
      <w:marRight w:val="0"/>
      <w:marTop w:val="0"/>
      <w:marBottom w:val="0"/>
      <w:divBdr>
        <w:top w:val="none" w:sz="0" w:space="0" w:color="auto"/>
        <w:left w:val="none" w:sz="0" w:space="0" w:color="auto"/>
        <w:bottom w:val="none" w:sz="0" w:space="0" w:color="auto"/>
        <w:right w:val="none" w:sz="0" w:space="0" w:color="auto"/>
      </w:divBdr>
    </w:div>
    <w:div w:id="70741413">
      <w:bodyDiv w:val="1"/>
      <w:marLeft w:val="0"/>
      <w:marRight w:val="0"/>
      <w:marTop w:val="0"/>
      <w:marBottom w:val="0"/>
      <w:divBdr>
        <w:top w:val="none" w:sz="0" w:space="0" w:color="auto"/>
        <w:left w:val="none" w:sz="0" w:space="0" w:color="auto"/>
        <w:bottom w:val="none" w:sz="0" w:space="0" w:color="auto"/>
        <w:right w:val="none" w:sz="0" w:space="0" w:color="auto"/>
      </w:divBdr>
    </w:div>
    <w:div w:id="297880037">
      <w:bodyDiv w:val="1"/>
      <w:marLeft w:val="0"/>
      <w:marRight w:val="0"/>
      <w:marTop w:val="0"/>
      <w:marBottom w:val="0"/>
      <w:divBdr>
        <w:top w:val="none" w:sz="0" w:space="0" w:color="auto"/>
        <w:left w:val="none" w:sz="0" w:space="0" w:color="auto"/>
        <w:bottom w:val="none" w:sz="0" w:space="0" w:color="auto"/>
        <w:right w:val="none" w:sz="0" w:space="0" w:color="auto"/>
      </w:divBdr>
    </w:div>
    <w:div w:id="492188437">
      <w:bodyDiv w:val="1"/>
      <w:marLeft w:val="0"/>
      <w:marRight w:val="0"/>
      <w:marTop w:val="0"/>
      <w:marBottom w:val="0"/>
      <w:divBdr>
        <w:top w:val="none" w:sz="0" w:space="0" w:color="auto"/>
        <w:left w:val="none" w:sz="0" w:space="0" w:color="auto"/>
        <w:bottom w:val="none" w:sz="0" w:space="0" w:color="auto"/>
        <w:right w:val="none" w:sz="0" w:space="0" w:color="auto"/>
      </w:divBdr>
    </w:div>
    <w:div w:id="560361227">
      <w:bodyDiv w:val="1"/>
      <w:marLeft w:val="0"/>
      <w:marRight w:val="0"/>
      <w:marTop w:val="0"/>
      <w:marBottom w:val="0"/>
      <w:divBdr>
        <w:top w:val="none" w:sz="0" w:space="0" w:color="auto"/>
        <w:left w:val="none" w:sz="0" w:space="0" w:color="auto"/>
        <w:bottom w:val="none" w:sz="0" w:space="0" w:color="auto"/>
        <w:right w:val="none" w:sz="0" w:space="0" w:color="auto"/>
      </w:divBdr>
    </w:div>
    <w:div w:id="589193396">
      <w:bodyDiv w:val="1"/>
      <w:marLeft w:val="0"/>
      <w:marRight w:val="0"/>
      <w:marTop w:val="0"/>
      <w:marBottom w:val="0"/>
      <w:divBdr>
        <w:top w:val="none" w:sz="0" w:space="0" w:color="auto"/>
        <w:left w:val="none" w:sz="0" w:space="0" w:color="auto"/>
        <w:bottom w:val="none" w:sz="0" w:space="0" w:color="auto"/>
        <w:right w:val="none" w:sz="0" w:space="0" w:color="auto"/>
      </w:divBdr>
    </w:div>
    <w:div w:id="616566894">
      <w:bodyDiv w:val="1"/>
      <w:marLeft w:val="0"/>
      <w:marRight w:val="0"/>
      <w:marTop w:val="0"/>
      <w:marBottom w:val="0"/>
      <w:divBdr>
        <w:top w:val="none" w:sz="0" w:space="0" w:color="auto"/>
        <w:left w:val="none" w:sz="0" w:space="0" w:color="auto"/>
        <w:bottom w:val="none" w:sz="0" w:space="0" w:color="auto"/>
        <w:right w:val="none" w:sz="0" w:space="0" w:color="auto"/>
      </w:divBdr>
    </w:div>
    <w:div w:id="749228970">
      <w:bodyDiv w:val="1"/>
      <w:marLeft w:val="0"/>
      <w:marRight w:val="0"/>
      <w:marTop w:val="0"/>
      <w:marBottom w:val="0"/>
      <w:divBdr>
        <w:top w:val="none" w:sz="0" w:space="0" w:color="auto"/>
        <w:left w:val="none" w:sz="0" w:space="0" w:color="auto"/>
        <w:bottom w:val="none" w:sz="0" w:space="0" w:color="auto"/>
        <w:right w:val="none" w:sz="0" w:space="0" w:color="auto"/>
      </w:divBdr>
    </w:div>
    <w:div w:id="811024517">
      <w:bodyDiv w:val="1"/>
      <w:marLeft w:val="0"/>
      <w:marRight w:val="0"/>
      <w:marTop w:val="0"/>
      <w:marBottom w:val="0"/>
      <w:divBdr>
        <w:top w:val="none" w:sz="0" w:space="0" w:color="auto"/>
        <w:left w:val="none" w:sz="0" w:space="0" w:color="auto"/>
        <w:bottom w:val="none" w:sz="0" w:space="0" w:color="auto"/>
        <w:right w:val="none" w:sz="0" w:space="0" w:color="auto"/>
      </w:divBdr>
    </w:div>
    <w:div w:id="858814512">
      <w:bodyDiv w:val="1"/>
      <w:marLeft w:val="0"/>
      <w:marRight w:val="0"/>
      <w:marTop w:val="0"/>
      <w:marBottom w:val="0"/>
      <w:divBdr>
        <w:top w:val="none" w:sz="0" w:space="0" w:color="auto"/>
        <w:left w:val="none" w:sz="0" w:space="0" w:color="auto"/>
        <w:bottom w:val="none" w:sz="0" w:space="0" w:color="auto"/>
        <w:right w:val="none" w:sz="0" w:space="0" w:color="auto"/>
      </w:divBdr>
    </w:div>
    <w:div w:id="906187061">
      <w:bodyDiv w:val="1"/>
      <w:marLeft w:val="0"/>
      <w:marRight w:val="0"/>
      <w:marTop w:val="0"/>
      <w:marBottom w:val="0"/>
      <w:divBdr>
        <w:top w:val="none" w:sz="0" w:space="0" w:color="auto"/>
        <w:left w:val="none" w:sz="0" w:space="0" w:color="auto"/>
        <w:bottom w:val="none" w:sz="0" w:space="0" w:color="auto"/>
        <w:right w:val="none" w:sz="0" w:space="0" w:color="auto"/>
      </w:divBdr>
    </w:div>
    <w:div w:id="1302885203">
      <w:bodyDiv w:val="1"/>
      <w:marLeft w:val="0"/>
      <w:marRight w:val="0"/>
      <w:marTop w:val="0"/>
      <w:marBottom w:val="0"/>
      <w:divBdr>
        <w:top w:val="none" w:sz="0" w:space="0" w:color="auto"/>
        <w:left w:val="none" w:sz="0" w:space="0" w:color="auto"/>
        <w:bottom w:val="none" w:sz="0" w:space="0" w:color="auto"/>
        <w:right w:val="none" w:sz="0" w:space="0" w:color="auto"/>
      </w:divBdr>
    </w:div>
    <w:div w:id="1571117377">
      <w:bodyDiv w:val="1"/>
      <w:marLeft w:val="0"/>
      <w:marRight w:val="0"/>
      <w:marTop w:val="0"/>
      <w:marBottom w:val="0"/>
      <w:divBdr>
        <w:top w:val="none" w:sz="0" w:space="0" w:color="auto"/>
        <w:left w:val="none" w:sz="0" w:space="0" w:color="auto"/>
        <w:bottom w:val="none" w:sz="0" w:space="0" w:color="auto"/>
        <w:right w:val="none" w:sz="0" w:space="0" w:color="auto"/>
      </w:divBdr>
      <w:divsChild>
        <w:div w:id="2045590805">
          <w:marLeft w:val="0"/>
          <w:marRight w:val="0"/>
          <w:marTop w:val="0"/>
          <w:marBottom w:val="0"/>
          <w:divBdr>
            <w:top w:val="none" w:sz="0" w:space="0" w:color="auto"/>
            <w:left w:val="none" w:sz="0" w:space="0" w:color="auto"/>
            <w:bottom w:val="none" w:sz="0" w:space="0" w:color="auto"/>
            <w:right w:val="none" w:sz="0" w:space="0" w:color="auto"/>
          </w:divBdr>
        </w:div>
        <w:div w:id="2028483744">
          <w:marLeft w:val="0"/>
          <w:marRight w:val="0"/>
          <w:marTop w:val="180"/>
          <w:marBottom w:val="0"/>
          <w:divBdr>
            <w:top w:val="none" w:sz="0" w:space="0" w:color="auto"/>
            <w:left w:val="none" w:sz="0" w:space="0" w:color="auto"/>
            <w:bottom w:val="none" w:sz="0" w:space="0" w:color="auto"/>
            <w:right w:val="none" w:sz="0" w:space="0" w:color="auto"/>
          </w:divBdr>
        </w:div>
        <w:div w:id="1663269989">
          <w:marLeft w:val="0"/>
          <w:marRight w:val="0"/>
          <w:marTop w:val="60"/>
          <w:marBottom w:val="0"/>
          <w:divBdr>
            <w:top w:val="none" w:sz="0" w:space="0" w:color="auto"/>
            <w:left w:val="none" w:sz="0" w:space="0" w:color="auto"/>
            <w:bottom w:val="none" w:sz="0" w:space="0" w:color="auto"/>
            <w:right w:val="none" w:sz="0" w:space="0" w:color="auto"/>
          </w:divBdr>
        </w:div>
        <w:div w:id="1697581914">
          <w:marLeft w:val="0"/>
          <w:marRight w:val="0"/>
          <w:marTop w:val="60"/>
          <w:marBottom w:val="0"/>
          <w:divBdr>
            <w:top w:val="none" w:sz="0" w:space="0" w:color="auto"/>
            <w:left w:val="none" w:sz="0" w:space="0" w:color="auto"/>
            <w:bottom w:val="none" w:sz="0" w:space="0" w:color="auto"/>
            <w:right w:val="none" w:sz="0" w:space="0" w:color="auto"/>
          </w:divBdr>
        </w:div>
        <w:div w:id="314916147">
          <w:marLeft w:val="0"/>
          <w:marRight w:val="0"/>
          <w:marTop w:val="60"/>
          <w:marBottom w:val="0"/>
          <w:divBdr>
            <w:top w:val="none" w:sz="0" w:space="0" w:color="auto"/>
            <w:left w:val="none" w:sz="0" w:space="0" w:color="auto"/>
            <w:bottom w:val="none" w:sz="0" w:space="0" w:color="auto"/>
            <w:right w:val="none" w:sz="0" w:space="0" w:color="auto"/>
          </w:divBdr>
        </w:div>
      </w:divsChild>
    </w:div>
    <w:div w:id="1637904593">
      <w:bodyDiv w:val="1"/>
      <w:marLeft w:val="0"/>
      <w:marRight w:val="0"/>
      <w:marTop w:val="0"/>
      <w:marBottom w:val="0"/>
      <w:divBdr>
        <w:top w:val="none" w:sz="0" w:space="0" w:color="auto"/>
        <w:left w:val="none" w:sz="0" w:space="0" w:color="auto"/>
        <w:bottom w:val="none" w:sz="0" w:space="0" w:color="auto"/>
        <w:right w:val="none" w:sz="0" w:space="0" w:color="auto"/>
      </w:divBdr>
    </w:div>
    <w:div w:id="1856268798">
      <w:bodyDiv w:val="1"/>
      <w:marLeft w:val="0"/>
      <w:marRight w:val="0"/>
      <w:marTop w:val="0"/>
      <w:marBottom w:val="0"/>
      <w:divBdr>
        <w:top w:val="none" w:sz="0" w:space="0" w:color="auto"/>
        <w:left w:val="none" w:sz="0" w:space="0" w:color="auto"/>
        <w:bottom w:val="none" w:sz="0" w:space="0" w:color="auto"/>
        <w:right w:val="none" w:sz="0" w:space="0" w:color="auto"/>
      </w:divBdr>
    </w:div>
    <w:div w:id="1929729181">
      <w:bodyDiv w:val="1"/>
      <w:marLeft w:val="0"/>
      <w:marRight w:val="0"/>
      <w:marTop w:val="0"/>
      <w:marBottom w:val="0"/>
      <w:divBdr>
        <w:top w:val="none" w:sz="0" w:space="0" w:color="auto"/>
        <w:left w:val="none" w:sz="0" w:space="0" w:color="auto"/>
        <w:bottom w:val="none" w:sz="0" w:space="0" w:color="auto"/>
        <w:right w:val="none" w:sz="0" w:space="0" w:color="auto"/>
      </w:divBdr>
    </w:div>
    <w:div w:id="2122065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AAB68E-4F18-4E7E-BDAE-6E4B01510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12</Pages>
  <Words>4238</Words>
  <Characters>24161</Characters>
  <Application>Microsoft Office Word</Application>
  <DocSecurity>0</DocSecurity>
  <Lines>201</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www.iSopromat.ru</Company>
  <LinksUpToDate>false</LinksUpToDate>
  <CharactersWithSpaces>28343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www.iSopromat.ru</dc:creator>
  <cp:keywords/>
  <cp:lastModifiedBy>Кирилл Ситчихин</cp:lastModifiedBy>
  <cp:revision>10</cp:revision>
  <cp:lastPrinted>2022-04-06T09:43:00Z</cp:lastPrinted>
  <dcterms:created xsi:type="dcterms:W3CDTF">2024-09-14T06:16:00Z</dcterms:created>
  <dcterms:modified xsi:type="dcterms:W3CDTF">2025-04-02T09:41:00Z</dcterms:modified>
</cp:coreProperties>
</file>