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4 · 인삼 (人蔘, Panax ginseng)</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70편 · 검증 완료 70편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references/validation-log-ch04-2026-07-17.csv</w:t>
      </w:r>
    </w:p>
    <w:p>
      <w:r>
        <w:rPr>
          <w:rFonts w:ascii="Malgun Gothic" w:hAnsi="Malgun Gothic" w:eastAsia="Malgun Gothic"/>
        </w:rPr>
        <w:t>사료 검증: 부분 · 최소화 방침 — 동의보감·본초강목 등은 논쟁의 여지 없는 사실만 배경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references/edit-log-ch04-2026-07-17.md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첫 챕터로, 15섹션 표준 템플릿을 따른다. 인삼은 사군자탕의 </w:t>
      </w:r>
      <w:r>
        <w:rPr>
          <w:rFonts w:ascii="Malgun Gothic" w:hAnsi="Malgun Gothic" w:eastAsia="Malgun Gothic"/>
          <w:b/>
        </w:rPr>
        <w:t>군약(君藥)</w:t>
      </w:r>
      <w:r>
        <w:rPr>
          <w:rFonts w:ascii="Malgun Gothic" w:hAnsi="Malgun Gothic" w:eastAsia="Malgun Gothic"/>
        </w:rPr>
        <w:t xml:space="preserve"> 이자 힘뇌장 '보(補)의 축'의 중심이다. 본문의 70개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뿌리 하나의 무게</w:t>
      </w:r>
    </w:p>
    <w:p>
      <w:r>
        <w:rPr>
          <w:rFonts w:ascii="Malgun Gothic" w:hAnsi="Malgun Gothic" w:eastAsia="Malgun Gothic"/>
        </w:rPr>
        <w:t>제2장에서 우리는 전란의 지휘관이 겪었을 스트레스성 복통에서 이야기를 시작해, 그 치유의 여정이 사군자탕(四君子湯)으로 모여드는 것을 보았다. 그 네 군자(君子) 가운데 으뜸이 군약(君藥), 곧 인삼이다. 기력이 다한 사람을 앞에 두고 사백 년 전 조선의 의원이 가장 먼저 떠올린 약이 바로 이 뿌리였다.</w:t>
      </w:r>
    </w:p>
    <w:p>
      <w:r>
        <w:rPr>
          <w:rFonts w:ascii="Malgun Gothic" w:hAnsi="Malgun Gothic" w:eastAsia="Malgun Gothic"/>
        </w:rPr>
        <w:t>인삼(人蔘)은 한반도가 세계에 내놓은 가장 오래된 '브랜드'다. 사람[人]을 닮은 뿌리[蔘]라서 붙은 이름 그대로, 수천 년 동안 동아시아는 인삼을 "기력을 크게 보하는(大補元氣)" 으뜸 보약으로 귀히 여겼다. 시험 기간에 지친 관악캠퍼스의 대학원생이 홍삼 스틱을 뜯는 장면과, 사백 년 전 병든 이가 인삼 한 뿌리를 달여 마시던 장면은 뿌리가 같다. 근본의 기운을 세우면 몸도 마음도 따라 회복된다는 오래된 직관이 그 뿌리다.</w:t>
      </w:r>
    </w:p>
    <w:p>
      <w:r>
        <w:rPr>
          <w:rFonts w:ascii="Malgun Gothic" w:hAnsi="Malgun Gothic" w:eastAsia="Malgun Gothic"/>
        </w:rPr>
        <w:t>이 장은 그 직관을 현대 과학의 언어로 되짚는다. 인삼의 활성성분인 진세노사이드(ginsenoside)가 세포와 분자 수준에서 하는 일, 그것이 장내미생물을 거쳐 뇌에 이르는 경로, 그리고 사람을 대상으로 한 임상시험이 실제로 보여준 것을 차례로 따라간다. 그 끝에 이르면 힘뇌장이 왜 인삼을 '보의 축'의 군약으로 삼았는지가 또렷해진다.</w:t>
      </w:r>
    </w:p>
    <w:p>
      <w:pPr>
        <w:pBdr>
          <w:bottom w:val="single" w:sz="6" w:space="1" w:color="999999"/>
        </w:pBdr>
      </w:pPr>
    </w:p>
    <w:p>
      <w:pPr>
        <w:pStyle w:val="Heading2"/>
      </w:pPr>
      <w:r/>
      <w:r>
        <w:rPr>
          <w:rFonts w:ascii="Malgun Gothic" w:hAnsi="Malgun Gothic" w:eastAsia="Malgun Gothic"/>
        </w:rPr>
        <w:t>2 · 역사적 배경 — 대보원기(大補元氣)의 뿌리</w:t>
      </w:r>
    </w:p>
    <w:p>
      <w:r>
        <w:rPr>
          <w:rFonts w:ascii="Malgun Gothic" w:hAnsi="Malgun Gothic" w:eastAsia="Malgun Gothic"/>
        </w:rPr>
        <w:t>인삼의 약용 역사는 이천 년을 거슬러 오른다. 동아시아 본초학의 고전들은 인삼을 상품(上品) 약재로 꼽았다. 오래 먹어도 해가 없고 기력을 북돋우는 대표 보약이라는 뜻이다. 한반도에서도 인삼은 삼국시대 이래 귀한 교역품이자 약재였고, 고려인삼(高麗人蔘)은 그 품질만으로 국제적 명성을 얻었다. 조선의 『동의보감』 역시 인삼을 비위(脾胃)를 보하고 원기(元氣)를 세우는 핵심 약재로 다루었다.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r>
        <w:rPr>
          <w:rFonts w:ascii="Malgun Gothic" w:hAnsi="Malgun Gothic" w:eastAsia="Malgun Gothic"/>
        </w:rPr>
        <w:t>인삼이 속한 '적응원(adaptogen)' 개념은 20세기에 들어와서야 정식화되었다. 적응원이란 스트레스에 맞서는 몸의 비특이적 저항력, 곧 무엇에든 두루 버티는 힘을 높여 주는 물질을 말한다. 인삼은 그 역사적·과학적 원형으로 꼽힌다[1]. 식물 적응원의 역사와 전망을 정리한 리뷰[2]도 인삼을 이 계열의 대표 자리에 놓는다. 전통이 "대보원기"라 부른 작용을 현대의 언어로 옮기면 "스트레스 적응 능력의 증진"이 되는 셈이다. 이 전통과 현대의 이음새가 본 장 전체를 관통한다.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인삼의 자리는 분명하다. 보(補)의 축의 군약(君藥)이다. 그렇게 배치한 근거는 세 갈래로 나뉜다.</w:t>
      </w:r>
    </w:p>
    <w:p>
      <w:r>
        <w:rPr>
          <w:rFonts w:ascii="Malgun Gothic" w:hAnsi="Malgun Gothic" w:eastAsia="Malgun Gothic"/>
        </w:rPr>
        <w:t>하나는 계보다. 인삼은 사군자탕의 중심이고, 그 사군자탕은 힘뇌장 보의 축의 뿌리다. 제2장에서 논증했듯 스트레스성 복통에서 출발한 비위 치료의 계보는 사군자탕으로 수렴하며, 그 사군자탕의 군약이 바로 인삼이다. 인삼을 보의 축 한가운데 두는 일은 힘뇌장 설계의 역사적·이론적 귀결인 셈이다.</w:t>
      </w:r>
    </w:p>
    <w:p>
      <w:r>
        <w:rPr>
          <w:rFonts w:ascii="Malgun Gothic" w:hAnsi="Malgun Gothic" w:eastAsia="Malgun Gothic"/>
        </w:rPr>
        <w:t>다른 하나는 표적이다. 인삼은 스트레스-HPA 축을 곧바로 겨냥한다. 인삼이 스트레스와 얽힌 우울·불안, 그리고 시상하부-뇌하수체-부신(HPA) 축을 조절한다는 근거[3]는, 인삼이 그저 '기력 보충제'에 그치지 않고 스트레스 생리의 핵심 축에 손을 대는 원료임을 말해 준다. 이는 힘뇌장이 겨냥하는 만성 스트레스 상태(제1장)와 정확히 맞닿는다.</w:t>
      </w:r>
    </w:p>
    <w:p>
      <w:r>
        <w:rPr>
          <w:rFonts w:ascii="Malgun Gothic" w:hAnsi="Malgun Gothic" w:eastAsia="Malgun Gothic"/>
        </w:rPr>
        <w:t>마지막 하나는 경로다. 인삼은 장-뇌축을 거쳐 뇌에 이른다. 인삼이 장내미생물총 조절을 매개로 장과 뇌의 질환에 작용할 수 있다는 근거[4]는, 인삼이 힘뇌장의 장-뇌축 철학(제3장)을 몸으로 구현하는 원료임을 보여준다. 그 작용은 소화·흡수의 토대인 비위에서 시작해 뇌의 평정으로 이어진다.</w:t>
      </w:r>
    </w:p>
    <w:p>
      <w:r>
        <w:rPr>
          <w:rFonts w:ascii="Malgun Gothic" w:hAnsi="Malgun Gothic" w:eastAsia="Malgun Gothic"/>
        </w:rPr>
        <w:t>정리하면, 힘뇌장에서 인삼이 존재하는 이유는 보의 축의 군약으로서 비위의 토대를 세우고 스트레스-장-뇌축을 조율하는 데 있다.</w:t>
      </w:r>
    </w:p>
    <w:p>
      <w:pPr>
        <w:pBdr>
          <w:bottom w:val="single" w:sz="6" w:space="1" w:color="999999"/>
        </w:pBdr>
      </w:pPr>
    </w:p>
    <w:p>
      <w:pPr>
        <w:pStyle w:val="Heading2"/>
      </w:pPr>
      <w:r/>
      <w:r>
        <w:rPr>
          <w:rFonts w:ascii="Malgun Gothic" w:hAnsi="Malgun Gothic" w:eastAsia="Malgun Gothic"/>
        </w:rPr>
        <w:t>4 · 전통의학적 의미 — 기미·귀경과 대보원기</w:t>
      </w:r>
    </w:p>
    <w:p>
      <w:pPr>
        <w:pStyle w:val="Heading3"/>
      </w:pPr>
      <w:r/>
      <w:r>
        <w:rPr>
          <w:rFonts w:ascii="Malgun Gothic" w:hAnsi="Malgun Gothic" w:eastAsia="Malgun Gothic"/>
        </w:rPr>
        <w:t>4.1 인삼의 성미(性味)와 귀경(歸經)</w:t>
      </w:r>
    </w:p>
    <w:p>
      <w:r>
        <w:rPr>
          <w:rFonts w:ascii="Malgun Gothic" w:hAnsi="Malgun Gothic" w:eastAsia="Malgun Gothic"/>
        </w:rPr>
        <w:t>한의학 본초 이론에서 인삼의 기미는 감(甘, 단맛)에 미고(微苦, 약간 쓴맛)와 미온(微溫, 약간 따뜻함)이 더해진 것으로, 비(脾)·폐(肺)·심(心) 세 경락으로 귀경한다고 본다. 단맛은 보익(補益)하고, 따뜻한 성질은 양기를 북돋우며, 비·폐·심으로 향하는 귀경은 각각 소화·호흡·정신의 근본을 세우는 작용과 이어진다. 대보원기(大補元氣)·보비익폐(補脾益肺)·생진(生津)·안신익지(安神益智)라는 인삼의 대표 효능이 모두 이 기미와 귀경에서 흘러나온다.</w:t>
      </w:r>
    </w:p>
    <w:p>
      <w:pPr>
        <w:pStyle w:val="Heading3"/>
      </w:pPr>
      <w:r/>
      <w:r>
        <w:rPr>
          <w:rFonts w:ascii="Malgun Gothic" w:hAnsi="Malgun Gothic" w:eastAsia="Malgun Gothic"/>
        </w:rPr>
        <w:t>4.2 "안신익지(安神益智)" — 정신을 편안히 하고 지혜를 더하다</w:t>
      </w:r>
    </w:p>
    <w:p>
      <w:r>
        <w:rPr>
          <w:rFonts w:ascii="Malgun Gothic" w:hAnsi="Malgun Gothic" w:eastAsia="Malgun Gothic"/>
        </w:rPr>
        <w:t>이 가운데 안신익지(安神益智), 곧 정신을 안정시키고 지력을 돕는다는 효능은 특별히 눈여겨볼 만하다. 인삼이 단순한 신체 강장제를 넘어 정신과 인지의 영역까지 건드린다는 전통의 통찰이기 때문이다. 현대 약리학의 언어로 바꾸면 이는 항스트레스·인지 지원·신경보호 작용에 대응한다(§5·§8). 인삼의 적응원 효과가 면역[5]과 심혈관[6] 조절에까지 걸쳐 있다는 현대 근거는, 전통이 "원기를 크게 보한다"고 본 전신적(systemic) 작용을 뒷받침한다.</w:t>
      </w:r>
    </w:p>
    <w:p>
      <w:pPr>
        <w:pStyle w:val="Heading3"/>
      </w:pPr>
      <w:r/>
      <w:r>
        <w:rPr>
          <w:rFonts w:ascii="Malgun Gothic" w:hAnsi="Malgun Gothic" w:eastAsia="Malgun Gothic"/>
        </w:rPr>
        <w:t>4.3 비위(脾胃)를 매개로 한 장-뇌 연결</w:t>
      </w:r>
    </w:p>
    <w:p>
      <w:r>
        <w:rPr>
          <w:rFonts w:ascii="Malgun Gothic" w:hAnsi="Malgun Gothic" w:eastAsia="Malgun Gothic"/>
        </w:rPr>
        <w:t>인삼이 비경(脾經)으로 귀경한다는 점은 힘뇌장 설계와 맞물리는 핵심 접점이다. 사군자탕이 비위를 보해 후천지본(後天之本)을 세우듯, 인삼은 소화·흡수라는 토대에 작용한다. 뒤에서 보겠지만 인삼은 장 장벽과 장내미생물총, 면역을 함께 조절하며(§6) 말초에서 중추로 작용한다. "비위가 튼튼해야 정신이 맑다"는 전통의 관점을 기전으로 받쳐 주는 것이다.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진세노사이드의 분자약리</w:t>
      </w:r>
    </w:p>
    <w:p>
      <w:r>
        <w:rPr>
          <w:rFonts w:ascii="Malgun Gothic" w:hAnsi="Malgun Gothic" w:eastAsia="Malgun Gothic"/>
        </w:rPr>
        <w:t>인삼의 약리는 그 활성성분인 진세노사이드(ginsenoside), 곧 담마란(dammarane)형 트리테르페노이드 사포닌에서 출발한다. 인삼 한 뿌리에는 수십 종의 진세노사이드가 들어 있고(Rb1·Rg1·Rg3·Rd·Rf·Ro와 희귀 진세노사이드 등), 저마다 다른 표적에 작용한다. 이 절의 인용은 Tier 1–3과 확립된 peer-review 저널로 한정한다.</w:t>
      </w:r>
    </w:p>
    <w:p>
      <w:pPr>
        <w:pStyle w:val="Heading3"/>
      </w:pPr>
      <w:r/>
      <w:r>
        <w:rPr>
          <w:rFonts w:ascii="Malgun Gothic" w:hAnsi="Malgun Gothic" w:eastAsia="Malgun Gothic"/>
        </w:rPr>
        <w:t>5.1 흡수·대사 — 프로드러그로서의 진세노사이드</w:t>
      </w:r>
    </w:p>
    <w:p>
      <w:r>
        <w:rPr>
          <w:rFonts w:ascii="Malgun Gothic" w:hAnsi="Malgun Gothic" w:eastAsia="Malgun Gothic"/>
        </w:rPr>
        <w:t>진세노사이드의 약리를 푸는 열쇠는 대사에 있다. 입으로 먹은 진세노사이드는 대개 그 모습 그대로 흡수되지 않는다. 장내미생물이 더 작고 활성이 높은 대사산물로 바꿔 놓은 다음에야 몸에 들어온다. 그 대표가 컴파운드 K(compound K)로, 진세노사이드가 장에서 대사되며 마지막에 남는 산물이자 실질적인 활성체로 여겨진다[8]. 컴파운드 K는 신경보호와 인지 지원 작용과 이어지고[9], 진세노사이드의 생체내 대사·약동학·약리활성을 종합한 연구[7]는 인삼 작용의 상당 부분이 바로 이 '프로드러그-대사' 구조에 놓여 있음을 보여준다. 이 대사가 §6의 장-뇌축 논의로 곧장 이어진다.</w:t>
      </w:r>
    </w:p>
    <w:p>
      <w:pPr>
        <w:pStyle w:val="Heading3"/>
      </w:pPr>
      <w:r/>
      <w:r>
        <w:rPr>
          <w:rFonts w:ascii="Malgun Gothic" w:hAnsi="Malgun Gothic" w:eastAsia="Malgun Gothic"/>
        </w:rPr>
        <w:t>5.2 신경영양·신경보호 신호전달</w:t>
      </w:r>
    </w:p>
    <w:p>
      <w:r>
        <w:rPr>
          <w:rFonts w:ascii="Malgun Gothic" w:hAnsi="Malgun Gothic" w:eastAsia="Malgun Gothic"/>
        </w:rPr>
        <w:t>진세노사이드는 신경영양·신경보호 경로에 불을 켠다. 진세노사이드가 Akt/CREB/BDNF 신호전달을 표적 삼아 신경퇴행 상황에서 신경을 지킨다는 기전 연구[11]는, 인삼이 신경영양인자 경로에 작용함을 보여준다. 인삼의 항우울 작용 기전을 종합한 리뷰[12]는 단가아민·신경영양·신경염증 경로를 두루 조절한다고 정리하고, 진세노사이드 Rg1은 신경보호·항우울 성질을 지닌 담마란형 사포닌으로 자리매김된다[15]. 인삼은 우울의 식물성 약리치료(phytopharmacotherapy)를 다룬 리뷰[68]와 식물에서 얻은 뉴트라수티컬의 정신건강·뇌기능 작용을 정리한 리뷰[69]에서도 주요 후보로 오른다.</w:t>
      </w:r>
    </w:p>
    <w:p>
      <w:pPr>
        <w:pStyle w:val="Heading3"/>
      </w:pPr>
      <w:r/>
      <w:r>
        <w:rPr>
          <w:rFonts w:ascii="Malgun Gothic" w:hAnsi="Malgun Gothic" w:eastAsia="Malgun Gothic"/>
        </w:rPr>
        <w:t>5.3 항산화·항염증 — 산화 스트레스 완충</w:t>
      </w:r>
    </w:p>
    <w:p>
      <w:r>
        <w:rPr>
          <w:rFonts w:ascii="Malgun Gothic" w:hAnsi="Malgun Gothic" w:eastAsia="Malgun Gothic"/>
        </w:rPr>
        <w:t>진세노사이드의 또 다른 축은 항산화와 항염증이다. 진세노사이드가 산화 스트레스를 다스리는 분자 기전[13], 산화 스트레스가 부추긴 염증을 겨냥하는 작용[14], 산화 스트레스와 얽힌 지질대사 조절[19]은 하나같이, 인삼이 만성 스트레스가 세포에 남기는 산화 손상을 완충한다는 사실을 가리킨다. 인삼·진세노사이드의 산화 스트레스·심혈관 작용을 정리한 리뷰[18]와 홍삼이 산화 스트레스와 관련된 만성질환에 갖는 함의를 짚은 리뷰[66]는 이 항산화 축이 온몸에 걸친다는 점을 보여준다.</w:t>
      </w:r>
    </w:p>
    <w:p>
      <w:pPr>
        <w:pStyle w:val="Heading3"/>
      </w:pPr>
      <w:r/>
      <w:r>
        <w:rPr>
          <w:rFonts w:ascii="Malgun Gothic" w:hAnsi="Malgun Gothic" w:eastAsia="Malgun Gothic"/>
        </w:rPr>
        <w:t>5.4 개별 진세노사이드의 분업</w:t>
      </w:r>
    </w:p>
    <w:p>
      <w:r>
        <w:rPr>
          <w:rFonts w:ascii="Malgun Gothic" w:hAnsi="Malgun Gothic" w:eastAsia="Malgun Gothic"/>
        </w:rPr>
        <w:t>진세노사이드는 종류마다 겨누는 표적이 다르다. Rb1은 대사와 혈관을 조절하고[10], Rg1은 신경을 지키며 우울을 누르고[15], Rf는 그 나름의 약리 스펙트럼을 지니며[16], 희귀 진세노사이드 Rk1·Rg5는 새로운 활성을 드러낸다[17]. 이런 다양성은 인삼이 한 표적을 정조준하는 대신 여러 성분으로 여러 표적을 함께 조율한다는 뜻이다. 극적인 단일 효과 대신 온몸을 부드럽게 다스리는, 적응원 특유의 얼굴이 여기서 나온다. 게다가 그 활성은 사포닌에만 머물지 않는다. 인삼의 비(非)사포닌 성분인 진토닌(gintonin)이 리소포스파티드산(LPA) 수용체를 거쳐 기억 장애에 작용한다는 근거[67]가 그 증거다.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인삼</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장내미생물총이 신경·면역·내분비·대사산물이라는 네 갈래 경로로 뇌와 대화한다는 사실을 체계화했다. 인삼은 이 틀 가운데서도 대사산물 경로, 그리고 미생물총과 기질이 주고받는 상호작용에 유난히 잘 들어맞는 원료다.</w:t>
      </w:r>
    </w:p>
    <w:p>
      <w:pPr>
        <w:pStyle w:val="Heading3"/>
      </w:pPr>
      <w:r/>
      <w:r>
        <w:rPr>
          <w:rFonts w:ascii="Malgun Gothic" w:hAnsi="Malgun Gothic" w:eastAsia="Malgun Gothic"/>
        </w:rPr>
        <w:t>6.2 인삼과 장내미생물총 — 양방향 관계</w:t>
      </w:r>
    </w:p>
    <w:p>
      <w:r>
        <w:rPr>
          <w:rFonts w:ascii="Malgun Gothic" w:hAnsi="Malgun Gothic" w:eastAsia="Malgun Gothic"/>
        </w:rPr>
        <w:t>인삼과 장내미생물총은 서로 주고받는 사이다. 한쪽에서는 장내미생물이 진세노사이드를 컴파운드 K 같은 활성 대사산물로 바꿔 인삼의 약효에 시동을 걸고[21], 다른 한쪽에서는 인삼이 장내미생물총의 구성을 바꾼다. 인삼과 장내미생물의 상호작용을 정리한 연구[23], 장내미생물총을 치료 표적으로 삼는 인삼의 작용과 진세노사이드 전환을 종합한 리뷰[22], 인삼이 장내미생물총을 조절해 만성 질환을 관리하는 기전을 정리한 체계적 문헌고찰[25]은, 인삼이 장-뇌축의 대사·미생물 마디에 깊숙이 관여함을 보여준다.</w:t>
      </w:r>
    </w:p>
    <w:p>
      <w:pPr>
        <w:pStyle w:val="Heading3"/>
      </w:pPr>
      <w:r/>
      <w:r>
        <w:rPr>
          <w:rFonts w:ascii="Malgun Gothic" w:hAnsi="Malgun Gothic" w:eastAsia="Malgun Gothic"/>
        </w:rPr>
        <w:t>6.3 장 장벽·면역을 통한 중추 작용</w:t>
      </w:r>
    </w:p>
    <w:p>
      <w:r>
        <w:rPr>
          <w:rFonts w:ascii="Malgun Gothic" w:hAnsi="Malgun Gothic" w:eastAsia="Malgun Gothic"/>
        </w:rPr>
        <w:t>인삼은 장 장벽과 장의 면역을 다스려 말초에서 중추로 작용한다. 인삼·진세노사이드가 장의 염증과 면역계를 조절한다는 리뷰[24], 사포닌이 대장 염증과 염증성 장질환에서 장 염증을 누른다는 근거[27]가 그 장 수준의 작용을 뒷받침한다. 약용식물의 장내미생물총 조절이 정신건강과 이어진다는 체계적 문헌고찰[26]은 인삼을 바로 이 맥락 안에 놓는다. 신경전달물질계와 신경퇴행, 장-뇌축을 한데 잇는 약초 신경치료제로서 인삼이 보이는 통합적 작용[28]도 최근 들어 주목받고 있다.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인삼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장내미생물의 진세노사이드→컴파운드 K 전환</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 조절</w:t>
            </w:r>
          </w:p>
        </w:tc>
        <w:tc>
          <w:tcPr>
            <w:tcW w:type="dxa" w:w="2880"/>
          </w:tcPr>
          <w:p>
            <w:r>
              <w:rPr>
                <w:rFonts w:ascii="Malgun Gothic" w:hAnsi="Malgun Gothic" w:eastAsia="Malgun Gothic"/>
              </w:rPr>
              <w:t>인삼의 장내미생물총 조성 조절</w:t>
            </w:r>
          </w:p>
        </w:tc>
        <w:tc>
          <w:tcPr>
            <w:tcW w:type="dxa" w:w="2880"/>
          </w:tcPr>
          <w:p>
            <w:r>
              <w:rPr>
                <w:rFonts w:ascii="Malgun Gothic" w:hAnsi="Malgun Gothic" w:eastAsia="Malgun Gothic"/>
              </w:rPr>
              <w:t>[23][25]</w:t>
            </w:r>
          </w:p>
        </w:tc>
      </w:tr>
      <w:tr>
        <w:tc>
          <w:tcPr>
            <w:tcW w:type="dxa" w:w="2880"/>
          </w:tcPr>
          <w:p>
            <w:r>
              <w:rPr>
                <w:rFonts w:ascii="Malgun Gothic" w:hAnsi="Malgun Gothic" w:eastAsia="Malgun Gothic"/>
              </w:rPr>
              <w:t>면역·장벽</w:t>
            </w:r>
          </w:p>
        </w:tc>
        <w:tc>
          <w:tcPr>
            <w:tcW w:type="dxa" w:w="2880"/>
          </w:tcPr>
          <w:p>
            <w:r>
              <w:rPr>
                <w:rFonts w:ascii="Malgun Gothic" w:hAnsi="Malgun Gothic" w:eastAsia="Malgun Gothic"/>
              </w:rPr>
              <w:t>장 염증·면역 조절</w:t>
            </w:r>
          </w:p>
        </w:tc>
        <w:tc>
          <w:tcPr>
            <w:tcW w:type="dxa" w:w="2880"/>
          </w:tcPr>
          <w:p>
            <w:r>
              <w:rPr>
                <w:rFonts w:ascii="Malgun Gothic" w:hAnsi="Malgun Gothic" w:eastAsia="Malgun Gothic"/>
              </w:rPr>
              <w:t>[24][27]</w:t>
            </w:r>
          </w:p>
        </w:tc>
      </w:tr>
      <w:tr>
        <w:tc>
          <w:tcPr>
            <w:tcW w:type="dxa" w:w="2880"/>
          </w:tcPr>
          <w:p>
            <w:r>
              <w:rPr>
                <w:rFonts w:ascii="Malgun Gothic" w:hAnsi="Malgun Gothic" w:eastAsia="Malgun Gothic"/>
              </w:rPr>
              <w:t>통합(정신건강)</w:t>
            </w:r>
          </w:p>
        </w:tc>
        <w:tc>
          <w:tcPr>
            <w:tcW w:type="dxa" w:w="2880"/>
          </w:tcPr>
          <w:p>
            <w:r>
              <w:rPr>
                <w:rFonts w:ascii="Malgun Gothic" w:hAnsi="Malgun Gothic" w:eastAsia="Malgun Gothic"/>
              </w:rPr>
              <w:t>미생물총-정신건강 · 장-뇌 신경치료</w:t>
            </w:r>
          </w:p>
        </w:tc>
        <w:tc>
          <w:tcPr>
            <w:tcW w:type="dxa" w:w="2880"/>
          </w:tcPr>
          <w:p>
            <w:r>
              <w:rPr>
                <w:rFonts w:ascii="Malgun Gothic" w:hAnsi="Malgun Gothic" w:eastAsia="Malgun Gothic"/>
              </w:rPr>
              <w:t>[26][28]</w:t>
            </w:r>
          </w:p>
        </w:tc>
      </w:tr>
    </w:tbl>
    <w:p>
      <w:r>
        <w:rPr>
          <w:rFonts w:ascii="Malgun Gothic" w:hAnsi="Malgun Gothic" w:eastAsia="Malgun Gothic"/>
        </w:rPr>
        <w:t>인삼은 "장을 통해 뇌를 조율한다"는 힘뇌장의 철학을, 진세노사이드와 미생물 대사라는 손에 잡히는 기전으로 실현한다.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인삼의 분자 기전이 실제 행동과 인지라는 표현형으로 이어지는지를 확인하는 자리다. 이 절의 인용은 모두 PubMed에 등재된 연구다.</w:t>
      </w:r>
    </w:p>
    <w:p>
      <w:pPr>
        <w:pStyle w:val="Heading3"/>
      </w:pPr>
      <w:r/>
      <w:r>
        <w:rPr>
          <w:rFonts w:ascii="Malgun Gothic" w:hAnsi="Malgun Gothic" w:eastAsia="Malgun Gothic"/>
        </w:rPr>
        <w:t>7.1 인지·신경보호 모델</w:t>
      </w:r>
    </w:p>
    <w:p>
      <w:r>
        <w:rPr>
          <w:rFonts w:ascii="Malgun Gothic" w:hAnsi="Malgun Gothic" w:eastAsia="Malgun Gothic"/>
        </w:rPr>
        <w:t>진세노사이드 Rg1이 만성 염증으로 생긴 신경세포 페롭토시스(ferroptosis), 곧 철에 의존하는 세포 죽음과 그에 따른 인지장애를 AIM2-Nrf2 신호전달을 조절해 누그러뜨린다는 연구[29], 진세노사이드 Ro가 APP/PS1 알츠하이머 모델에서 IBA1/GFAP-MAPK 경로를 거쳐 인지장애와 신경염증을 덜어 준다는 연구[31]는, 진세노사이드가 인지와 신경보호 표현형을 실제로 개선함을 보여준다. 진세노사이드 Rg1·Rb1과 희귀 진세노사이드가 파킨슨병·알츠하이머병 모델에서 보이는 작용[34]도 같은 흐름에 놓인다.</w:t>
      </w:r>
    </w:p>
    <w:p>
      <w:pPr>
        <w:pStyle w:val="Heading3"/>
      </w:pPr>
      <w:r/>
      <w:r>
        <w:rPr>
          <w:rFonts w:ascii="Malgun Gothic" w:hAnsi="Malgun Gothic" w:eastAsia="Malgun Gothic"/>
        </w:rPr>
        <w:t>7.2 스트레스·정서·염증 모델</w:t>
      </w:r>
    </w:p>
    <w:p>
      <w:r>
        <w:rPr>
          <w:rFonts w:ascii="Malgun Gothic" w:hAnsi="Malgun Gothic" w:eastAsia="Malgun Gothic"/>
        </w:rPr>
        <w:t>진세노사이드 Rd가 LPS로 유발한 신경염증과 우울 비슷한 행동을 TLR4-PI3K-NF-κB-JMJD3 신호전달을 조절해 누그러뜨린다는 연구[30]는, 인삼에서 항염증과 항우울이 한 줄로 이어짐을 보여준다. 고려홍삼 추출물이 알코올이 부른 중독 반응과 인지장애를 신경염증을 가라앉혀 개선한다는 연구[32]는 신경염증이라는 공통의 표적을 다시 짚는다. 진세노사이드가 예쁜꼬마선충(</w:t>
      </w:r>
      <w:r>
        <w:rPr>
          <w:rFonts w:ascii="Malgun Gothic" w:hAnsi="Malgun Gothic" w:eastAsia="Malgun Gothic"/>
          <w:i/>
        </w:rPr>
        <w:t>C. elegans</w:t>
      </w:r>
      <w:r>
        <w:rPr>
          <w:rFonts w:ascii="Malgun Gothic" w:hAnsi="Malgun Gothic" w:eastAsia="Malgun Gothic"/>
        </w:rPr>
        <w:t>)에서 지질대사와 스트레스 반응 신호를 켜 수명을 늘린다는 연구[33]는, 인삼의 작용이 진화적으로 꽤 깊이 보존돼 있음을 넌지시 일러 준다.</w:t>
      </w:r>
    </w:p>
    <w:p>
      <w:pPr>
        <w:pStyle w:val="Heading3"/>
      </w:pPr>
      <w:r/>
      <w:r>
        <w:rPr>
          <w:rFonts w:ascii="Malgun Gothic" w:hAnsi="Malgun Gothic" w:eastAsia="Malgun Gothic"/>
        </w:rPr>
        <w:t>7.3 동물 근거의 위상</w:t>
      </w:r>
    </w:p>
    <w:p>
      <w:r>
        <w:rPr>
          <w:rFonts w:ascii="Malgun Gothic" w:hAnsi="Malgun Gothic" w:eastAsia="Malgun Gothic"/>
        </w:rPr>
        <w:t>이 동물 근거들은 인삼의 항스트레스·인지·신경보호 작용에 일관된 기전의 토대를 놓아 준다. 다만 동물 근거는 사람 대상 임상의 가설을 마련하는 단계일 뿐, 확정적인 인체 효능의 증거로 넓혀 읽어서는 안 된다.</w:t>
      </w:r>
    </w:p>
    <w:p>
      <w:pPr>
        <w:pBdr>
          <w:bottom w:val="single" w:sz="6" w:space="1" w:color="999999"/>
        </w:pBdr>
      </w:pPr>
    </w:p>
    <w:p>
      <w:pPr>
        <w:pStyle w:val="Heading2"/>
      </w:pPr>
      <w:r/>
      <w:r>
        <w:rPr>
          <w:rFonts w:ascii="Malgun Gothic" w:hAnsi="Malgun Gothic" w:eastAsia="Malgun Gothic"/>
        </w:rPr>
        <w:t>8 · 인체 임상 — RCT와 메타분석 ★검증 최엄격</w:t>
      </w:r>
    </w:p>
    <w:p>
      <w:r>
        <w:rPr>
          <w:rFonts w:ascii="Malgun Gothic" w:hAnsi="Malgun Gothic" w:eastAsia="Malgun Gothic"/>
        </w:rPr>
        <w:t>인삼은 전통 약재 가운데 사람 대상 임상 근거를 가장 두껍게 쌓은 원료의 하나다[35]. 근거의 위계에서는 RCT와 그 메타분석이 맨 위에 서며, 이 절의 서술도 그 근거 수준을 넘지 않도록 눈금을 맞춘다.</w:t>
      </w:r>
    </w:p>
    <w:p>
      <w:pPr>
        <w:pStyle w:val="Heading3"/>
      </w:pPr>
      <w:r/>
      <w:r>
        <w:rPr>
          <w:rFonts w:ascii="Malgun Gothic" w:hAnsi="Malgun Gothic" w:eastAsia="Malgun Gothic"/>
        </w:rPr>
        <w:t>8.1 항피로·활력 — 가장 일관된 영역</w:t>
      </w:r>
    </w:p>
    <w:p>
      <w:r>
        <w:rPr>
          <w:rFonts w:ascii="Malgun Gothic" w:hAnsi="Malgun Gothic" w:eastAsia="Malgun Gothic"/>
        </w:rPr>
        <w:t>인삼의 인체 근거가 가장 한목소리를 내는 영역은 피로와 신체 수행이다. 인삼 보충이 피로와 신체 수행에 미치는 효과를 본 메타분석[36], 인삼과 그 성분의 피로 효과를 다룬 임상·전임상 체계적 문헌고찰[37], Panax 속 식물의 운동 지구력을 살핀 탐색적 메타분석[38], 질환과 얽힌 피로[39]와 암과 얽힌 피로[41]를 본 메타분석, 인삼과 인삼 복합처방의 피로 관리를 정리한 체계적 문헌고찰[40]이 대체로 유익한 관련성을 보고한다. 개별 RCT로 내려가도, 고려홍삼이 류마티스 질환 환자의 피로를 덜어 주었다는 이중맹검 위약대조 시험[42]이 이를 받쳐 준다.</w:t>
      </w:r>
    </w:p>
    <w:p>
      <w:pPr>
        <w:pStyle w:val="Heading3"/>
      </w:pPr>
      <w:r/>
      <w:r>
        <w:rPr>
          <w:rFonts w:ascii="Malgun Gothic" w:hAnsi="Malgun Gothic" w:eastAsia="Malgun Gothic"/>
        </w:rPr>
        <w:t>8.2 인지·기억</w:t>
      </w:r>
    </w:p>
    <w:p>
      <w:r>
        <w:rPr>
          <w:rFonts w:ascii="Malgun Gothic" w:hAnsi="Malgun Gothic" w:eastAsia="Malgun Gothic"/>
        </w:rPr>
        <w:t>인지 영역의 근거도 차곡차곡 쌓이고 있다. 인삼이 인지 기능에 미치는 영향을 본 체계적 문헌고찰·메타분석[43], MMSE와 ADAS-Cog 점수 변화를 지표 삼은 메타분석[44], 알츠하이머병을 대상으로 한 인삼 RCT 메타분석[45], 인삼을 알츠하이머병에 보조로 쓴 사례[46], 아밀로이드·타우 병리와 인지를 인삼이 조절할 가능성[47]이 잇따라 보고되었다. 개별 RCT로는 인삼 새싹 추출물이 주관적으로 기억이 떨어졌다고 느끼는 성인의 기억을 개선했다는 이중맹검 위약대조 시험[48], 미국삼(</w:t>
      </w:r>
      <w:r>
        <w:rPr>
          <w:rFonts w:ascii="Malgun Gothic" w:hAnsi="Malgun Gothic" w:eastAsia="Malgun Gothic"/>
          <w:i/>
        </w:rPr>
        <w:t>Panax quinquefolius</w:t>
      </w:r>
      <w:r>
        <w:rPr>
          <w:rFonts w:ascii="Malgun Gothic" w:hAnsi="Malgun Gothic" w:eastAsia="Malgun Gothic"/>
        </w:rPr>
        <w:t>)의 신경인지 효과를 정리한 리뷰[49], 인삼을 포함한 폴리페놀 복합 허브 추출물의 신경인지 RCT[50], 소아·청소년 ADHD를 다룬 인삼·진세노사이드 체계적 문헌고찰[51]이 있다. 알츠하이머병에 대한 천연물 임상시험을 종합한 리뷰[58]도 인삼을 유망한 후보로 꼽는다.</w:t>
      </w:r>
    </w:p>
    <w:p>
      <w:pPr>
        <w:pStyle w:val="Heading3"/>
      </w:pPr>
      <w:r/>
      <w:r>
        <w:rPr>
          <w:rFonts w:ascii="Malgun Gothic" w:hAnsi="Malgun Gothic" w:eastAsia="Malgun Gothic"/>
        </w:rPr>
        <w:t>8.3 대사·혈관 — 부수적 근거</w:t>
      </w:r>
    </w:p>
    <w:p>
      <w:r>
        <w:rPr>
          <w:rFonts w:ascii="Malgun Gothic" w:hAnsi="Malgun Gothic" w:eastAsia="Malgun Gothic"/>
        </w:rPr>
        <w:t>피로와 인지 말고도 인삼은 대사·혈관 지표에서 검토돼 왔다. 당뇨와 전당뇨를 본 메타분석[52], 심혈관 바이오마커[53]와 혈관 기능[54], 지질 프로파일을 GRADE로 평가한 메타분석[55], 진세노사이드의 심혈관 작용 기전을 종합한 연구[70]가 보고되었다. 개별 RCT로는 인삼 베리 사포닌이 전당뇨 환자의 당대사를 개선했다는 교차 RCT[62]가 있다(§8.4). 인삼 보충이 염증 표지자[64]와 산화 스트레스 바이오마커[65]에 미치는 영향을 본 메타분석은, 인삼의 항염증·항산화 작용이 사람 수준에서도 관찰될 가능성을 내비친다. 폐경기 여성의 건강[56]과 고혈압[57]을 다룬 체계적 문헌고찰도 나와 있다.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한데 모으면 그림이 이렇게 그려진다. 인삼은 피로·활력에서 비교적 일관된 관련성을, 인지·기억에서 유망하지만 들쭉날쭉한 근거를, 대사·혈관에서 부수적인 근거를 지닌다. 많은 연구가 제형(홍삼·백삼·새싹·베리)과 용량, 복용 기간이 제각각이고, 표본이 작거나 여러 성분을 섞은 복합 제형인 경우가 잦다. 그래서 이 장은 인삼의 임상적 유용성을 "치료"가 아니라 "관련성이 보고된 지원 가능성"의 언어로 적으며, 확정적인 효능 주장은 배제한다. 인삼 베리 사포닌의 전당뇨 교차 RCT[62]가 §8.3에서 인용한 개별 시험의 한 예다.</w:t>
      </w:r>
    </w:p>
    <w:p>
      <w:pPr>
        <w:pBdr>
          <w:bottom w:val="single" w:sz="6" w:space="1" w:color="999999"/>
        </w:pBdr>
      </w:pPr>
    </w:p>
    <w:p>
      <w:pPr>
        <w:pStyle w:val="Heading2"/>
      </w:pPr>
      <w:r/>
      <w:r>
        <w:rPr>
          <w:rFonts w:ascii="Malgun Gothic" w:hAnsi="Malgun Gothic" w:eastAsia="Malgun Gothic"/>
        </w:rPr>
        <w:t>9 · 안전성 — 상호작용, 내약성, 규제 지위</w:t>
      </w:r>
    </w:p>
    <w:p>
      <w:pPr>
        <w:pStyle w:val="Heading3"/>
      </w:pPr>
      <w:r/>
      <w:r>
        <w:rPr>
          <w:rFonts w:ascii="Malgun Gothic" w:hAnsi="Malgun Gothic" w:eastAsia="Malgun Gothic"/>
        </w:rPr>
        <w:t>9.1 일반적 안전성과 내약성</w:t>
      </w:r>
    </w:p>
    <w:p>
      <w:r>
        <w:rPr>
          <w:rFonts w:ascii="Malgun Gothic" w:hAnsi="Malgun Gothic" w:eastAsia="Malgun Gothic"/>
        </w:rPr>
        <w:t>인삼은 오랜 식용·약용 역사를 등에 업고 비교적 양호한 안전성 프로파일을 지닌다. 통상 용량에서 심각한 이상반응은 드물고, 흔히 보고되는 경미한 반응은 불면과 두통, 소화기 불편 정도다. 인삼이 간 기능에 주는 이익과 해악을 함께 저울질한 메타분석[60]은 통상 용량에서의 안전역을 검토했다.</w:t>
      </w:r>
    </w:p>
    <w:p>
      <w:pPr>
        <w:pStyle w:val="Heading3"/>
      </w:pPr>
      <w:r/>
      <w:r>
        <w:rPr>
          <w:rFonts w:ascii="Malgun Gothic" w:hAnsi="Malgun Gothic" w:eastAsia="Malgun Gothic"/>
        </w:rPr>
        <w:t>9.2 약물 상호작용 — 주의의 핵심</w:t>
      </w:r>
    </w:p>
    <w:p>
      <w:r>
        <w:rPr>
          <w:rFonts w:ascii="Malgun Gothic" w:hAnsi="Malgun Gothic" w:eastAsia="Malgun Gothic"/>
        </w:rPr>
        <w:t>인삼 안전성에서 정작 눈여겨봐야 할 대목은 약물 상호작용이다. 진세노사이드의 약동학을 바탕으로 인삼의 대사와 약물 상호작용을 종합한 리뷰[59]는, 인삼이 일부 약물 대사 효소와 수송체에 영향을 줄 수 있다고 정리한다. 특히 항응고제(와파린 등)와 항혈소판제, 혈당강하제, 일부 항우울제를 함께 쓸 때는 주의가 필요할 수 있고, 이는 임상적 감독 아래 사람마다 따로 판단해야 한다. 홍삼유(red ginseng oil)의 안전성까지 아우른 종합 리뷰[61]는 제형별 안전성 정보를 제공한다.</w:t>
      </w:r>
    </w:p>
    <w:p>
      <w:pPr>
        <w:pStyle w:val="Heading3"/>
      </w:pPr>
      <w:r/>
      <w:r>
        <w:rPr>
          <w:rFonts w:ascii="Malgun Gothic" w:hAnsi="Malgun Gothic" w:eastAsia="Malgun Gothic"/>
        </w:rPr>
        <w:t>9.3 규제 지위와 특수 인구집단</w:t>
      </w:r>
    </w:p>
    <w:p>
      <w:r>
        <w:rPr>
          <w:rFonts w:ascii="Malgun Gothic" w:hAnsi="Malgun Gothic" w:eastAsia="Malgun Gothic"/>
        </w:rPr>
        <w:t>인삼은 한국에서 오래도록 식품이자 건강기능식품 원료로 쓰여 왔다. 관련 규제와 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ListBullet"/>
      </w:pPr>
      <w:r/>
      <w:r>
        <w:rPr>
          <w:rFonts w:ascii="Malgun Gothic" w:hAnsi="Malgun Gothic" w:eastAsia="Malgun Gothic"/>
        </w:rPr>
        <w:t>유럽 EFSA: https://www.efsa.europa.eu/ [PENDING-URL-VERIFY]</w:t>
      </w:r>
    </w:p>
    <w:p>
      <w:r>
        <w:rPr>
          <w:rFonts w:ascii="Malgun Gothic" w:hAnsi="Malgun Gothic" w:eastAsia="Malgun Gothic"/>
        </w:rPr>
        <w:t>임신부와 수유부, 자가면역질환이 있는 사람, 항응고·항혈소판 치료를 받는 사람, 조절되지 않는 고혈압 환자 같은 특수 인구집단에서는 보수적으로 접근하고 개별 상담을 거치기를 권한다.</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후속 검증 단계에서 정확한 고시·품목 정보와 함께 확정한다. 힘뇌장은 일반식품이며, 본 장의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군약(君藥)</w:t>
      </w:r>
    </w:p>
    <w:p>
      <w:r>
        <w:rPr>
          <w:rFonts w:ascii="Malgun Gothic" w:hAnsi="Malgun Gothic" w:eastAsia="Malgun Gothic"/>
        </w:rPr>
        <w:t>힘뇌장의 원료 기능 분류에서 인삼이 어디에 놓이는지는 분명하다.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인삼의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보(補)의 축의 군약</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흡수·대사·안정성 면에서 보조</w:t>
            </w:r>
          </w:p>
        </w:tc>
        <w:tc>
          <w:tcPr>
            <w:tcW w:type="dxa" w:w="2880"/>
          </w:tcPr>
          <w:p>
            <w:r>
              <w:rPr>
                <w:rFonts w:ascii="Malgun Gothic" w:hAnsi="Malgun Gothic" w:eastAsia="Malgun Gothic"/>
              </w:rPr>
              <w:t>부분 해당 — 타 원료 흡수·대사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백출·복령·감초와 사군자탕 구성</w:t>
            </w:r>
          </w:p>
        </w:tc>
      </w:tr>
    </w:tbl>
    <w:p>
      <w:r>
        <w:rPr>
          <w:rFonts w:ascii="Malgun Gothic" w:hAnsi="Malgun Gothic" w:eastAsia="Malgun Gothic"/>
        </w:rPr>
        <w:t>인삼은 보의 축의 군약이자 Core 원료다. 그 역할은 크게 셋으로 간추릴 수 있다. 먼저 기력의 토대, 곧 원기(元氣)를 세운다. 스트레스-HPA 축과 피로에 작용해 포뮬러 전체의 활력 기반을 놓는 일이다[3][36]. 다음으로 장과 뇌를 잇는다. 진세노사이드-미생물 대사와 장 면역 조절을 거쳐 말초에서 중추로 작용한다[21][24]. 끝으로 인지와 신경보호를 거든다. BDNF와 항산화, 항신경염증 경로를 통해 뇌 건강을 받쳐 주는 것이다[11][13].</w:t>
      </w:r>
    </w:p>
    <w:p>
      <w:r>
        <w:rPr>
          <w:rFonts w:ascii="Malgun Gothic" w:hAnsi="Malgun Gothic" w:eastAsia="Malgun Gothic"/>
        </w:rPr>
        <w:t>인삼이 빠지면 사군자탕은 아예 성립하지 않고, 힘뇌장은 보의 축의 중심을 잃는다. 인삼을 군약으로 분류하는 이유가 여기에 있다.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인삼 × 백출·복령·감초 (사군자탕)</w:t>
      </w:r>
    </w:p>
    <w:p>
      <w:r>
        <w:rPr>
          <w:rFonts w:ascii="Malgun Gothic" w:hAnsi="Malgun Gothic" w:eastAsia="Malgun Gothic"/>
        </w:rPr>
        <w:t>인삼의 가장 고전적인 시너지는 사군자탕 안에 있다. 인삼(君)이 기를 크게 보하면, 백출(臣)이 비를 튼튼히 해 습을 말리고, 복령(佐)이 습을 아래로 스미게 하며(滲濕), 감초(使)가 여러 약을 어우른다. 네 약재는 저마다 다른 장-뇌축의 마디를 겨누면서도 하나의 계를 이룬다(제2장 §7). 인삼이 든 사군자탕이 장의 항상성과 미생물총, 장벽을 통합해 조율한다는 근거는 이 오래된 배합에 현대적 정당성을 더해 준다.</w:t>
      </w:r>
    </w:p>
    <w:p>
      <w:pPr>
        <w:pStyle w:val="Heading3"/>
      </w:pPr>
      <w:r/>
      <w:r>
        <w:rPr>
          <w:rFonts w:ascii="Malgun Gothic" w:hAnsi="Malgun Gothic" w:eastAsia="Malgun Gothic"/>
        </w:rPr>
        <w:t>11.2 인삼 × 연결·평정의 축</w:t>
      </w:r>
    </w:p>
    <w:p>
      <w:r>
        <w:rPr>
          <w:rFonts w:ascii="Malgun Gothic" w:hAnsi="Malgun Gothic" w:eastAsia="Malgun Gothic"/>
        </w:rPr>
        <w:t>힘뇌장 안에서 인삼(보)은 노루궁뎅이버섯·원지(연결)와 L-테아닌(평정)이 딛고 설 토대가 된다. 보의 축이 소화·흡수와 기력의 바탕을 세워 놓으면, 그 위에서 신경영양(노루궁뎅이·원지)과 각성-이완의 균형(테아닌)이 돌아간다. 인삼의 인지·신경보호 작용[43][47]은 연결의 축과, 항스트레스·HPA 조절[3]은 평정의 축과 기전에서 서로를 채운다. 위장관 종양면역 같은 데서 진세노사이드가 보이는 복합 작용[63]은 인삼이 다스리는 스펙트럼이 얼마나 넓은지를 잘 보여준다.</w:t>
      </w:r>
    </w:p>
    <w:p>
      <w:pPr>
        <w:pStyle w:val="Heading3"/>
      </w:pPr>
      <w:r/>
      <w:r>
        <w:rPr>
          <w:rFonts w:ascii="Malgun Gothic" w:hAnsi="Malgun Gothic" w:eastAsia="Malgun Gothic"/>
        </w:rPr>
        <w:t>11.3 시너지 원리 — "토대와 조율"</w:t>
      </w:r>
    </w:p>
    <w:p>
      <w:r>
        <w:rPr>
          <w:rFonts w:ascii="Malgun Gothic" w:hAnsi="Malgun Gothic" w:eastAsia="Malgun Gothic"/>
        </w:rPr>
        <w:t>인삼의 시너지 원리를 한마디로 줄이면 "토대와 조율(foundation &amp; modulation)"이다. 보의 축의 군약으로서 포뮬러 전체의 기력·소화 토대를 세우고, 장-뇌축의 여러 마디를 부드럽게 조율한다. 정량적으로 가장 좋은 배합비를 찾는 일은 앞으로 요인설계 임상이 풀어야 할 몫으로 남는다.</w:t>
      </w:r>
    </w:p>
    <w:p>
      <w:pPr>
        <w:pBdr>
          <w:bottom w:val="single" w:sz="6" w:space="1" w:color="999999"/>
        </w:pBdr>
      </w:pPr>
    </w:p>
    <w:p>
      <w:pPr>
        <w:pStyle w:val="Heading2"/>
      </w:pPr>
      <w:r/>
      <w:r>
        <w:rPr>
          <w:rFonts w:ascii="Malgun Gothic" w:hAnsi="Malgun Gothic" w:eastAsia="Malgun Gothic"/>
        </w:rPr>
        <w:t>12 · 한국인의 지혜 — 고려인삼의 땅에서</w:t>
      </w:r>
    </w:p>
    <w:p>
      <w:r>
        <w:rPr>
          <w:rFonts w:ascii="Malgun Gothic" w:hAnsi="Malgun Gothic" w:eastAsia="Malgun Gothic"/>
        </w:rPr>
        <w:t>인삼은 한국인의 정체성과 깊이 얽힌 약재다. 고려인삼(高麗人蔘)은 이름부터가 한반도를 가리키고, 금산·풍기·강화로 이어지는 산지는 수백 년 동안 최고 품질의 인삼을 길러 냈다. 조선은 인삼을 국가적 교역품으로 관리했으며, 인삼을 쪄서 말려 저장성과 활성을 함께 끌어올리는 정교한 가공법인 홍삼(紅蔘) 제법은 한국 고유의 기술로 자라났다.</w:t>
      </w:r>
    </w:p>
    <w:p>
      <w:r>
        <w:rPr>
          <w:rFonts w:ascii="Malgun Gothic" w:hAnsi="Malgun Gothic" w:eastAsia="Malgun Gothic"/>
        </w:rPr>
        <w:t>기력을 세워 심신을 되살린다는 이 지혜는, 공교롭게도 현대 과학이 인삼에서 찾아낸 적응원·장-뇌축 작용과 울린다. 조상들이 몸으로 겪어 알던 인삼의 힘을 우리는 이제 진세노사이드와 장내미생물의 언어로 풀어낼 수 있게 되었다. 힘뇌장이 인삼을 보의 축의 군약으로 삼는 일은 이 한국적 지혜를 현대의 포뮬러로 잇는 작업이다. K-웰니스(K-Wellness)의 뿌리에 인삼이 있는 셈이다.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인삼의 근거를 영역별로 등급 매긴다. 이 등급은 효능의 크기가 아니라 근거가 얼마나 확실한지를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피로·신체 수행</w:t>
            </w:r>
          </w:p>
        </w:tc>
        <w:tc>
          <w:tcPr>
            <w:tcW w:type="dxa" w:w="2160"/>
          </w:tcPr>
          <w:p>
            <w:r>
              <w:rPr>
                <w:rFonts w:ascii="Malgun Gothic" w:hAnsi="Malgun Gothic" w:eastAsia="Malgun Gothic"/>
              </w:rPr>
              <w:t>다수 메타분석[36][37][38][39]</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제형·질환 이질성</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메타분석[43][44] + RCT[48]</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도구·집단 이질성</w:t>
            </w:r>
          </w:p>
        </w:tc>
      </w:tr>
      <w:tr>
        <w:tc>
          <w:tcPr>
            <w:tcW w:type="dxa" w:w="2160"/>
          </w:tcPr>
          <w:p>
            <w:r>
              <w:rPr>
                <w:rFonts w:ascii="Malgun Gothic" w:hAnsi="Malgun Gothic" w:eastAsia="Malgun Gothic"/>
              </w:rPr>
              <w:t>스트레스·HPA</w:t>
            </w:r>
          </w:p>
        </w:tc>
        <w:tc>
          <w:tcPr>
            <w:tcW w:type="dxa" w:w="2160"/>
          </w:tcPr>
          <w:p>
            <w:r>
              <w:rPr>
                <w:rFonts w:ascii="Malgun Gothic" w:hAnsi="Malgun Gothic" w:eastAsia="Malgun Gothic"/>
              </w:rPr>
              <w:t>리뷰·기전 중심[3]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대사·혈관</w:t>
            </w:r>
          </w:p>
        </w:tc>
        <w:tc>
          <w:tcPr>
            <w:tcW w:type="dxa" w:w="2160"/>
          </w:tcPr>
          <w:p>
            <w:r>
              <w:rPr>
                <w:rFonts w:ascii="Malgun Gothic" w:hAnsi="Malgun Gothic" w:eastAsia="Malgun Gothic"/>
              </w:rPr>
              <w:t>메타분석[52][53][55]</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부수적 영역</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동물·기전 중심[21][25]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동물·세포 + 예비 RCT[45][29]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bl>
    <w:p>
      <w:r>
        <w:rPr>
          <w:rFonts w:ascii="Malgun Gothic" w:hAnsi="Malgun Gothic" w:eastAsia="Malgun Gothic"/>
        </w:rPr>
        <w:t>종합 판정을 내리면 이렇다. 인삼의 근거는 피로·인지·대사 영역에서 중등도(★★★), 스트레스·장-뇌축·신경보호 영역에서 낮음(★★)으로 간추려진다. 인삼이 "유망하고 부분적으로 확립된" 원료임을 그대로 반영하는 그림이다. 이 장의 서술도 이 등급을 넘지 않는다.</w:t>
      </w:r>
    </w:p>
    <w:p>
      <w:pPr>
        <w:pBdr>
          <w:bottom w:val="single" w:sz="6" w:space="1" w:color="999999"/>
        </w:pBdr>
      </w:pPr>
    </w:p>
    <w:p>
      <w:pPr>
        <w:pStyle w:val="Heading2"/>
      </w:pPr>
      <w:r/>
      <w:r>
        <w:rPr>
          <w:rFonts w:ascii="Malgun Gothic" w:hAnsi="Malgun Gothic" w:eastAsia="Malgun Gothic"/>
        </w:rPr>
        <w:t>14 · 미래 관점 — 정밀 인삼학을 향하여</w:t>
      </w:r>
    </w:p>
    <w:p>
      <w:r>
        <w:rPr>
          <w:rFonts w:ascii="Malgun Gothic" w:hAnsi="Malgun Gothic" w:eastAsia="Malgun Gothic"/>
        </w:rPr>
        <w:t>인삼 연구의 다음 10년은 대략 네 갈래 길을 걸어갈 것으로 보인다.</w:t>
      </w:r>
    </w:p>
    <w:p>
      <w:r>
        <w:rPr>
          <w:rFonts w:ascii="Malgun Gothic" w:hAnsi="Malgun Gothic" w:eastAsia="Malgun Gothic"/>
        </w:rPr>
        <w:t>첫 번째 길은 반응자를 갈라내는 일이다. 진세노사이드의 활성은 개인의 장내미생물 조성에 크게 좌우된다. 컴파운드 K를 잘 만들어 내는 사람과 그렇지 못한 사람은 인삼에 대한 반응이 다를 수밖에 없다[21][8]. 장내미생물 대사형(enterotype)을 잣대로 "누가 인삼에 반응하는가"를 가려내는 것, 이것이 정밀영양의 핵심 과제다.</w:t>
      </w:r>
    </w:p>
    <w:p>
      <w:r>
        <w:rPr>
          <w:rFonts w:ascii="Malgun Gothic" w:hAnsi="Malgun Gothic" w:eastAsia="Malgun Gothic"/>
        </w:rPr>
        <w:t>두 번째 길은 장-뇌축을 사람에게서 확인하는 일이다. 인삼의 장-뇌축 작용은 아직 대부분 동물 근거에 머물러 있다[25]. 사람에게서 장내미생물과 대사체, 뇌 영상, 인지를 한꺼번에 재는 다중오믹스 설계가 필요하다.</w:t>
      </w:r>
    </w:p>
    <w:p>
      <w:r>
        <w:rPr>
          <w:rFonts w:ascii="Malgun Gothic" w:hAnsi="Malgun Gothic" w:eastAsia="Malgun Gothic"/>
        </w:rPr>
        <w:t>세 번째 길은 표준화와 제형 최적화다. 홍삼·백삼·새싹·베리처럼 제형이 달라지면 진세노사이드 프로파일도 달라진다. 표준화한 제형과 진세노사이드 지표성분을 앞세운 대규모·장기 RCT가 근거의 질을 한 단계 끌어올릴 것이다[7][35].</w:t>
      </w:r>
    </w:p>
    <w:p>
      <w:r>
        <w:rPr>
          <w:rFonts w:ascii="Malgun Gothic" w:hAnsi="Malgun Gothic" w:eastAsia="Malgun Gothic"/>
        </w:rPr>
        <w:t>마지막 길은 힘뇌장 자체의 조합 최적화다. 인삼-사군자탕-연결/평정 축을 정량적으로 최적화하는 작업이, 보의 축 군약으로서 인삼의 배합비를 한층 정밀하게 다듬어 줄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인삼은 사군자탕의 군약(君藥)이자 힘뇌장 '보(補)의 축'의 중심에 선다.</w:t>
      </w:r>
    </w:p>
    <w:p>
      <w:pPr>
        <w:pStyle w:val="ListNumber"/>
      </w:pPr>
      <w:r/>
      <w:r>
        <w:rPr>
          <w:rFonts w:ascii="Malgun Gothic" w:hAnsi="Malgun Gothic" w:eastAsia="Malgun Gothic"/>
        </w:rPr>
        <w:t>활성성분인 진세노사이드는 장내미생물의 대사를 거쳐 컴파운드 K로 활성화되는 프로드러그 구조를 지닌다.</w:t>
      </w:r>
    </w:p>
    <w:p>
      <w:pPr>
        <w:pStyle w:val="ListNumber"/>
      </w:pPr>
      <w:r/>
      <w:r>
        <w:rPr>
          <w:rFonts w:ascii="Malgun Gothic" w:hAnsi="Malgun Gothic" w:eastAsia="Malgun Gothic"/>
        </w:rPr>
        <w:t>그 약리는 BDNF성 신경영양과 항산화, 항신경염증, HPA 조절로 모여들며, 여러 표적을 함께 다루는 적응원으로 작용한다.</w:t>
      </w:r>
    </w:p>
    <w:p>
      <w:pPr>
        <w:pStyle w:val="ListNumber"/>
      </w:pPr>
      <w:r/>
      <w:r>
        <w:rPr>
          <w:rFonts w:ascii="Malgun Gothic" w:hAnsi="Malgun Gothic" w:eastAsia="Malgun Gothic"/>
        </w:rPr>
        <w:t>장-뇌축의 관점에서 인삼은 미생물-기질 상호작용, 그리고 미생물총·장 면역 조절이라는 마디에 작용한다.</w:t>
      </w:r>
    </w:p>
    <w:p>
      <w:pPr>
        <w:pStyle w:val="ListNumber"/>
      </w:pPr>
      <w:r/>
      <w:r>
        <w:rPr>
          <w:rFonts w:ascii="Malgun Gothic" w:hAnsi="Malgun Gothic" w:eastAsia="Malgun Gothic"/>
        </w:rPr>
        <w:t>인체 근거는 피로·인지·대사에서 중등도, 스트레스·장-뇌·신경보호에서 낮음 수준으로 간추려진다.</w:t>
      </w:r>
    </w:p>
    <w:p>
      <w:pPr>
        <w:pStyle w:val="ListNumber"/>
      </w:pPr>
      <w:r/>
      <w:r>
        <w:rPr>
          <w:rFonts w:ascii="Malgun Gothic" w:hAnsi="Malgun Gothic" w:eastAsia="Malgun Gothic"/>
        </w:rPr>
        <w:t>통상 용량에서 내약성은 양호하나, 약물 상호작용에는 주의가 필요하다.</w:t>
      </w:r>
    </w:p>
    <w:p>
      <w:pPr>
        <w:pStyle w:val="ListNumber"/>
      </w:pPr>
      <w:r/>
      <w:r>
        <w:rPr>
          <w:rFonts w:ascii="Malgun Gothic" w:hAnsi="Malgun Gothic" w:eastAsia="Malgun Gothic"/>
        </w:rPr>
        <w:t>힘뇌장에서 인삼의 자리는 보의 축의 군약이다. 기력·소화의 토대를 세우고 장-뇌축을 조율하는 Core 원료다.</w:t>
      </w:r>
    </w:p>
    <w:p>
      <w:pPr>
        <w:pStyle w:val="ListNumber"/>
      </w:pPr>
      <w:r/>
      <w:r>
        <w:rPr>
          <w:rFonts w:ascii="Malgun Gothic" w:hAnsi="Malgun Gothic" w:eastAsia="Malgun Gothic"/>
        </w:rPr>
        <w:t>그 시너지 원리는 "토대와 조율"이다. 포뮬러 전체의 기반을 세우고 장-뇌 마디를 부드럽게 다스린다.</w:t>
      </w:r>
    </w:p>
    <w:p>
      <w:pPr>
        <w:pStyle w:val="ListNumber"/>
      </w:pPr>
      <w:r/>
      <w:r>
        <w:rPr>
          <w:rFonts w:ascii="Malgun Gothic" w:hAnsi="Malgun Gothic" w:eastAsia="Malgun Gothic"/>
        </w:rPr>
        <w:t>고려인삼의 땅 한국이 품어 온 "대보원기"의 지혜를, 진세노사이드와 장내미생물의 언어로 잇는다.</w:t>
      </w:r>
    </w:p>
    <w:p>
      <w:pPr>
        <w:pStyle w:val="ListNumber"/>
      </w:pPr>
      <w:r/>
      <w:r>
        <w:rPr>
          <w:rFonts w:ascii="Malgun Gothic" w:hAnsi="Malgun Gothic" w:eastAsia="Malgun Gothic"/>
        </w:rPr>
        <w:t>인삼은 힘뇌장이 세우는 심신 회복의 첫 기둥이자, 보의 축을 떠받치는 군약이다.</w:t>
      </w:r>
    </w:p>
    <w:p>
      <w:r>
        <w:rPr>
          <w:rFonts w:ascii="Malgun Gothic" w:hAnsi="Malgun Gothic" w:eastAsia="Malgun Gothic"/>
        </w:rPr>
        <w:t>이로써 Part II의 첫 원료를 마무리한다. 다음 장은 사군자탕의 신약(臣藥), 백출(白朮)이다.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references/ch4.bib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부착되었다(70/70 · 검증률 100% · 제목 일치도 1.000). 검증 로그: </w:t>
      </w:r>
      <w:r>
        <w:rPr>
          <w:rFonts w:ascii="Malgun Gothic" w:hAnsi="Malgun Gothic" w:eastAsia="Malgun Gothic"/>
        </w:rPr>
        <w:t>references/validation-log-ch04-2026-07-17.csv</w:t>
      </w:r>
      <w:r>
        <w:rPr>
          <w:rFonts w:ascii="Malgun Gothic" w:hAnsi="Malgun Gothic" w:eastAsia="Malgun Gothic"/>
        </w:rPr>
        <w:t>.</w:t>
      </w:r>
    </w:p>
    <w:p>
      <w:r>
        <w:rPr>
          <w:rFonts w:ascii="Malgun Gothic" w:hAnsi="Malgun Gothic" w:eastAsia="Malgun Gothic"/>
        </w:rPr>
        <w:t>[1] Sutopo NC, Qomaladewi NP, Lee HW, Lee MS, Kim JH, Cho JY. Comprehensive understanding and underlying molecular mechanisms of the adaptogenic effects of Panax ginseng. Journal of Ginseng Research. 2025;49(4):356-365. doi:10.1016/j.jgr.2025.03.013. PMID:40621085. URL: https://doi.org/10.1016/j.jgr.2025.03.013. [DOI-VERIFIED 2026-07-17 ✓]</w:t>
      </w:r>
    </w:p>
    <w:p>
      <w:r>
        <w:rPr>
          <w:rFonts w:ascii="Malgun Gothic" w:hAnsi="Malgun Gothic" w:eastAsia="Malgun Gothic"/>
        </w:rPr>
        <w:t>[2] Todorova V, Ivanov K, Delattre C, Nalbantova V, Karcheva-Bahchevanska D, Ivanova S. Plant Adaptogens-History and Future Perspectives. Nutrients. 2021;13(8):2861. doi:10.3390/nu13082861. PMID:34445021. URL: https://doi.org/10.3390/nu13082861. [DOI-VERIFIED 2026-07-17 ✓]</w:t>
      </w:r>
    </w:p>
    <w:p>
      <w:r>
        <w:rPr>
          <w:rFonts w:ascii="Malgun Gothic" w:hAnsi="Malgun Gothic" w:eastAsia="Malgun Gothic"/>
        </w:rPr>
        <w:t>[3] Lee S, Rhee DK. Effects of ginseng on stress-related depression, anxiety, and the hypothalamic-pituitary-adrenal axis. Journal of Ginseng Research. 2017;41(4):589-594. doi:10.1016/j.jgr.2017.01.010. PMID:29021708. URL: https://doi.org/10.1016/j.jgr.2017.01.010. [DOI-VERIFIED 2026-07-17 ✓]</w:t>
      </w:r>
    </w:p>
    <w:p>
      <w:r>
        <w:rPr>
          <w:rFonts w:ascii="Malgun Gothic" w:hAnsi="Malgun Gothic" w:eastAsia="Malgun Gothic"/>
        </w:rPr>
        <w:t>[4] Iqbal H, Kim Y, Jin M, Rhee DK. Ginseng as a therapeutic target to alleviate gut and brain diseases via microbiome regulation. Journal of Ginseng Research. 2025;49(1):12-21. doi:10.1016/j.jgr.2024.04.005. PMID:39872288. URL: https://doi.org/10.1016/j.jgr.2024.04.005. [DOI-VERIFIED 2026-07-17 ✓]</w:t>
      </w:r>
    </w:p>
    <w:p>
      <w:r>
        <w:rPr>
          <w:rFonts w:ascii="Malgun Gothic" w:hAnsi="Malgun Gothic" w:eastAsia="Malgun Gothic"/>
        </w:rPr>
        <w:t>[5] Ratan ZA, Youn SH, Kwak YS, et al. Adaptogenic effects of Panax ginseng on modulation of immune functions. Journal of Ginseng Research. 2021;45(1):32-40. doi:10.1016/j.jgr.2020.09.004. PMID:33437154. URL: https://doi.org/10.1016/j.jgr.2020.09.004. [DOI-VERIFIED 2026-07-17 ✓]</w:t>
      </w:r>
    </w:p>
    <w:p>
      <w:r>
        <w:rPr>
          <w:rFonts w:ascii="Malgun Gothic" w:hAnsi="Malgun Gothic" w:eastAsia="Malgun Gothic"/>
        </w:rPr>
        <w:t>[6] Irfan M, Kwak YS, Han CK, Hyun SH, Rhee MH. Adaptogenic effects of Panax ginseng on modulation of cardiovascular functions. Journal of Ginseng Research. 2020;44(4):538-543. doi:10.1016/j.jgr.2020.03.001. PMID:32617033. URL: https://doi.org/10.1016/j.jgr.2020.03.001. [DOI-VERIFIED 2026-07-17 ✓]</w:t>
      </w:r>
    </w:p>
    <w:p>
      <w:r>
        <w:rPr>
          <w:rFonts w:ascii="Malgun Gothic" w:hAnsi="Malgun Gothic" w:eastAsia="Malgun Gothic"/>
        </w:rPr>
        <w:t>[7] Wang Y, Mou C, Hu Y, He Z, Cho JY, Kim JH. In vivo metabolism, pharmacokinetics, and pharmacological activities of ginsenosides from ginseng. Journal of Ginseng Research. 2025;49(5):479-487. doi:10.1016/j.jgr.2025.05.003. PMID:40843015. URL: https://doi.org/10.1016/j.jgr.2025.05.003. [DOI-VERIFIED 2026-07-17 ✓]</w:t>
      </w:r>
    </w:p>
    <w:p>
      <w:r>
        <w:rPr>
          <w:rFonts w:ascii="Malgun Gothic" w:hAnsi="Malgun Gothic" w:eastAsia="Malgun Gothic"/>
        </w:rPr>
        <w:t>[8] Sharma A, Lee HJ. Ginsenoside Compound K: Insights into Recent Studies on Pharmacokinetics and Health-Promoting Activities. Biomolecules. 2020;10(7):1028. doi:10.3390/biom10071028. PMID:32664389. URL: https://doi.org/10.3390/biom10071028. [DOI-VERIFIED 2026-07-17 ✓]</w:t>
      </w:r>
    </w:p>
    <w:p>
      <w:r>
        <w:rPr>
          <w:rFonts w:ascii="Malgun Gothic" w:hAnsi="Malgun Gothic" w:eastAsia="Malgun Gothic"/>
        </w:rPr>
        <w:t>[9] Oh J, Kim JS. Compound K derived from ginseng: neuroprotection and cognitive improvement. Food &amp; Function. 2016;7(11):4506-4515. doi:10.1039/c6fo01077f. PMID:27801453. URL: https://doi.org/10.1039/c6fo01077f. [DOI-VERIFIED 2026-07-17 ✓]</w:t>
      </w:r>
    </w:p>
    <w:p>
      <w:r>
        <w:rPr>
          <w:rFonts w:ascii="Malgun Gothic" w:hAnsi="Malgun Gothic" w:eastAsia="Malgun Gothic"/>
        </w:rPr>
        <w:t>[10] Zhou P, Xie W, He S, et al. Ginsenoside Rb1 as an Anti-Diabetic Agent and Its Underlying Mechanism Analysis. Cells. 2019;8(3):204. doi:10.3390/cells8030204. PMID:30823412. URL: https://doi.org/10.3390/cells8030204. [DOI-VERIFIED 2026-07-17 ✓]</w:t>
      </w:r>
    </w:p>
    <w:p>
      <w:r>
        <w:rPr>
          <w:rFonts w:ascii="Malgun Gothic" w:hAnsi="Malgun Gothic" w:eastAsia="Malgun Gothic"/>
        </w:rPr>
        <w:t>[11] Zarneshan SN, Fakhri S, Khan H. Targeting Akt/CREB/BDNF signaling pathway by ginsenosides in neurodegenerative diseases: A mechanistic approach. Pharmacological Research. 2022;177:106099. doi:10.1016/j.phrs.2022.106099. PMID:35092819. URL: https://doi.org/10.1016/j.phrs.2022.106099. [DOI-VERIFIED 2026-07-17 ✓]</w:t>
      </w:r>
    </w:p>
    <w:p>
      <w:r>
        <w:rPr>
          <w:rFonts w:ascii="Malgun Gothic" w:hAnsi="Malgun Gothic" w:eastAsia="Malgun Gothic"/>
        </w:rPr>
        <w:t>[12] Jin Y, Cui R, Zhao L, Fan J, Li B. Mechanisms of Panax ginseng action as an antidepressant. Cell Proliferation. 2019;52(6):e12696. doi:10.1111/cpr.12696. PMID:31599060. URL: https://doi.org/10.1111/cpr.12696. [DOI-VERIFIED 2026-07-17 ✓]</w:t>
      </w:r>
    </w:p>
    <w:p>
      <w:r>
        <w:rPr>
          <w:rFonts w:ascii="Malgun Gothic" w:hAnsi="Malgun Gothic" w:eastAsia="Malgun Gothic"/>
        </w:rPr>
        <w:t>[13] He B, Chen D, Zhang X, et al. Oxidative Stress and Ginsenosides: An Update on the Molecular Mechanisms. Oxidative Medicine and Cellular Longevity. 2022;2022:9299574. doi:10.1155/2022/9299574. PMID:35498130. URL: https://doi.org/10.1155/2022/9299574. [DOI-VERIFIED 2026-07-17 ✓]</w:t>
      </w:r>
    </w:p>
    <w:p>
      <w:r>
        <w:rPr>
          <w:rFonts w:ascii="Malgun Gothic" w:hAnsi="Malgun Gothic" w:eastAsia="Malgun Gothic"/>
        </w:rPr>
        <w:t>[14] Paik S, Song GY, Jo EK. Ginsenosides for therapeutically targeting inflammation through modulation of oxidative stress. International Immunopharmacology. 2023;121:110461. doi:10.1016/j.intimp.2023.110461. PMID:37331298. URL: https://doi.org/10.1016/j.intimp.2023.110461. [DOI-VERIFIED 2026-07-17 ✓]</w:t>
      </w:r>
    </w:p>
    <w:p>
      <w:r>
        <w:rPr>
          <w:rFonts w:ascii="Malgun Gothic" w:hAnsi="Malgun Gothic" w:eastAsia="Malgun Gothic"/>
        </w:rPr>
        <w:t>[15] Han D, Zhao Z, Mao T, et al. Ginsenoside Rg1: A Neuroprotective Natural Dammarane-Type Triterpenoid Saponin With Anti-Depressive Properties. CNS Neuroscience &amp; Therapeutics. 2024;30(12):e70150. doi:10.1111/cns.70150. PMID:39639753. URL: https://doi.org/10.1111/cns.70150. [DOI-VERIFIED 2026-07-17 ✓]</w:t>
      </w:r>
    </w:p>
    <w:p>
      <w:r>
        <w:rPr>
          <w:rFonts w:ascii="Malgun Gothic" w:hAnsi="Malgun Gothic" w:eastAsia="Malgun Gothic"/>
        </w:rPr>
        <w:t>[16] Li P, Zhao LC, Sun YS, Li W. Systematic review and pharmacological insights of ginsenoside Rf: Current status and future perspectives. Phytomedicine. 2025;148:157403. doi:10.1016/j.phymed.2025.157403. PMID:41109042. URL: https://doi.org/10.1016/j.phymed.2025.157403. [DOI-VERIFIED 2026-07-17 ✓]</w:t>
      </w:r>
    </w:p>
    <w:p>
      <w:r>
        <w:rPr>
          <w:rFonts w:ascii="Malgun Gothic" w:hAnsi="Malgun Gothic" w:eastAsia="Malgun Gothic"/>
        </w:rPr>
        <w:t>[17] Jia W, Zhang H, Cheng J, et al. Extraction, preparation, pharmacological activities, and potential applications of ginsenosides Rk1 and Rg5. Journal of Ethnopharmacology. 2026;355(Pt B):120678. doi:10.1016/j.jep.2025.120678. PMID:41052692. URL: https://doi.org/10.1016/j.jep.2025.120678. [DOI-VERIFIED 2026-07-17 ✓]</w:t>
      </w:r>
    </w:p>
    <w:p>
      <w:r>
        <w:rPr>
          <w:rFonts w:ascii="Malgun Gothic" w:hAnsi="Malgun Gothic" w:eastAsia="Malgun Gothic"/>
        </w:rPr>
        <w:t>[18] Hyun SH, Bhilare KD, In G, Park CK, Kim JH. Effects of Panax ginseng and ginsenosides on oxidative stress and cardiovascular diseases: pharmacological and therapeutic roles. Journal of Ginseng Research. 2022;46(1):33-38. doi:10.1016/j.jgr.2021.07.007. PMID:35058725. URL: https://doi.org/10.1016/j.jgr.2021.07.007. [DOI-VERIFIED 2026-07-17 ✓]</w:t>
      </w:r>
    </w:p>
    <w:p>
      <w:r>
        <w:rPr>
          <w:rFonts w:ascii="Malgun Gothic" w:hAnsi="Malgun Gothic" w:eastAsia="Malgun Gothic"/>
        </w:rPr>
        <w:t>[19] Jin W, Li C, Yang S, et al. Hypolipidemic effect and molecular mechanism of ginsenosides: a review based on oxidative stress. Frontiers in Pharmacology. 2023;14:1166898. doi:10.3389/fphar.2023.1166898. PMID:37188264. URL: https://doi.org/10.3389/fphar.2023.1166898.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[22] Chen Z, Zhang Z, Liu J, et al. Gut Microbiota: Therapeutic Targets of Ginseng Against Multiple Disorders and Ginsenoside Transformation. Frontiers in Cellular and Infection Microbiology. 2022;12:853981. doi:10.3389/fcimb.2022.853981. PMID:35548468. URL: https://doi.org/10.3389/fcimb.2022.853981. [DOI-VERIFIED 2026-07-17 ✓]</w:t>
      </w:r>
    </w:p>
    <w:p>
      <w:r>
        <w:rPr>
          <w:rFonts w:ascii="Malgun Gothic" w:hAnsi="Malgun Gothic" w:eastAsia="Malgun Gothic"/>
        </w:rPr>
        <w:t>[23] Zhao L, Sui M, Zhang T, Zhang K. The interaction between ginseng and gut microbiota. Frontiers in Nutrition. 2023;10:1301468. doi:10.3389/fnut.2023.1301468. PMID:38045813. URL: https://doi.org/10.3389/fnut.2023.1301468. [DOI-VERIFIED 2026-07-17 ✓]</w:t>
      </w:r>
    </w:p>
    <w:p>
      <w:r>
        <w:rPr>
          <w:rFonts w:ascii="Malgun Gothic" w:hAnsi="Malgun Gothic" w:eastAsia="Malgun Gothic"/>
        </w:rPr>
        <w:t>[24] Zhao L, Zhang T, Zhang K. Pharmacological effects of ginseng and ginsenosides on intestinal inflammation and the immune system. Frontiers in Immunology. 2024;15:1353614. doi:10.3389/fimmu.2024.1353614. PMID:38698858. URL: https://doi.org/10.3389/fimmu.2024.1353614. [DOI-VERIFIED 2026-07-17 ✓]</w:t>
      </w:r>
    </w:p>
    <w:p>
      <w:r>
        <w:rPr>
          <w:rFonts w:ascii="Malgun Gothic" w:hAnsi="Malgun Gothic" w:eastAsia="Malgun Gothic"/>
        </w:rPr>
        <w:t>[25]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 https://doi.org/10.3389/fphar.2025.1650565. [DOI-VERIFIED 2026-07-17 ✓]</w:t>
      </w:r>
    </w:p>
    <w:p>
      <w:r>
        <w:rPr>
          <w:rFonts w:ascii="Malgun Gothic" w:hAnsi="Malgun Gothic" w:eastAsia="Malgun Gothic"/>
        </w:rPr>
        <w:t>[26] Pferschy-Wenzig EM, Pausan MR, Ardjomand-Woelkart K, et al. Medicinal Plants and Their Impact on the Gut Microbiome in Mental Health: A Systematic Review. Nutrients. 2022;14(10):2111. doi:10.3390/nu14102111. PMID:35631252. URL: https://doi.org/10.3390/nu14102111. [DOI-VERIFIED 2026-07-17 ✓]</w:t>
      </w:r>
    </w:p>
    <w:p>
      <w:r>
        <w:rPr>
          <w:rFonts w:ascii="Malgun Gothic" w:hAnsi="Malgun Gothic" w:eastAsia="Malgun Gothic"/>
        </w:rPr>
        <w:t>[27] Dong J, Liang W, Wang T, et al. Saponins regulate intestinal inflammation in colon cancer and IBD. Pharmacological Research. 2019;144:66-72. doi:10.1016/j.phrs.2019.04.010. PMID:30959159. URL: https://doi.org/10.1016/j.phrs.2019.04.010. [DOI-VERIFIED 2026-07-17 ✓]</w:t>
      </w:r>
    </w:p>
    <w:p>
      <w:r>
        <w:rPr>
          <w:rFonts w:ascii="Malgun Gothic" w:hAnsi="Malgun Gothic" w:eastAsia="Malgun Gothic"/>
        </w:rPr>
        <w:t>[28] Rahman M, Akter K, Rani A, Park MN, Kim B. Herbal Neurotherapeutics for Cognitive Disorders: Integrative Mechanisms Linking Neurotransmitter Systems, Neurodegeneration, and the Gut-Brain Axis. Nutrients. 2026;18(11):1796. doi:10.3390/nu18111796. PMID:42280440. URL: https://doi.org/10.3390/nu18111796. [DOI-VERIFIED 2026-07-17 ✓]</w:t>
      </w:r>
    </w:p>
    <w:p>
      <w:r>
        <w:rPr>
          <w:rFonts w:ascii="Malgun Gothic" w:hAnsi="Malgun Gothic" w:eastAsia="Malgun Gothic"/>
        </w:rPr>
        <w:t>[29] Kong L, Liu Y, Li J, et al. Ginsenoside Rg1 alleviates chronic inflammation-induced neuronal ferroptosis and cognitive impairments via regulation of AIM2 - Nrf2 signaling pathway. Journal of Ethnopharmacology. 2024;330:118205. doi:10.1016/j.jep.2024.118205. PMID:38641079. URL: https://doi.org/10.1016/j.jep.2024.118205. [DOI-VERIFIED 2026-07-17 ✓]</w:t>
      </w:r>
    </w:p>
    <w:p>
      <w:r>
        <w:rPr>
          <w:rFonts w:ascii="Malgun Gothic" w:hAnsi="Malgun Gothic" w:eastAsia="Malgun Gothic"/>
        </w:rPr>
        <w:t>[30] Chen H, Piao J, Geng Z, et al. Ginsenoside Rd alleviates LPS-induced neuroinflammation and depressive-like behaviors via regulating TLR4-PI3K-NF-κB-JMJD3 signaling. International Immunopharmacology. 2025;162:115071. doi:10.1016/j.intimp.2025.115071. PMID:40836407. URL: https://doi.org/10.1016/j.intimp.2025.115071. [DOI-VERIFIED 2026-07-17 ✓]</w:t>
      </w:r>
    </w:p>
    <w:p>
      <w:r>
        <w:rPr>
          <w:rFonts w:ascii="Malgun Gothic" w:hAnsi="Malgun Gothic" w:eastAsia="Malgun Gothic"/>
        </w:rPr>
        <w:t>[31] Li T, Chen J, Xie Z, et al. Ginsenoside Ro ameliorates cognitive impairment and neuroinflammation in APP/PS1 mice via the IBA1/GFAP-MAPK signaling pathway. Frontiers in Pharmacology. 2025;16:1528590. doi:10.3389/fphar.2025.1528590. PMID:40066331. URL: https://doi.org/10.3389/fphar.2025.1528590. [DOI-VERIFIED 2026-07-17 ✓]</w:t>
      </w:r>
    </w:p>
    <w:p>
      <w:r>
        <w:rPr>
          <w:rFonts w:ascii="Malgun Gothic" w:hAnsi="Malgun Gothic" w:eastAsia="Malgun Gothic"/>
        </w:rPr>
        <w:t>[32] Kim HJ, Lee MY, Kim GR, et al. Korean Red Ginseng extract attenuates alcohol-induced addictive responses and cognitive impairments by alleviating neuroinflammation. Journal of Ginseng Research. 2023;47(4):583-592. doi:10.1016/j.jgr.2023.02.003. PMID:37397415. URL: https://doi.org/10.1016/j.jgr.2023.02.003. [DOI-VERIFIED 2026-07-17 ✓]</w:t>
      </w:r>
    </w:p>
    <w:p>
      <w:r>
        <w:rPr>
          <w:rFonts w:ascii="Malgun Gothic" w:hAnsi="Malgun Gothic" w:eastAsia="Malgun Gothic"/>
        </w:rPr>
        <w:t>[33] Yu X, Li H, Lin D, et al. Ginsenoside Prolongs the Lifespan of C. elegans via Lipid Metabolism and Activating the Stress Response Signaling Pathway. International Journal of Molecular Sciences. 2021;22(18):9668. doi:10.3390/ijms22189668. PMID:34575832. URL: https://doi.org/10.3390/ijms22189668. [DOI-VERIFIED 2026-07-17 ✓]</w:t>
      </w:r>
    </w:p>
    <w:p>
      <w:r>
        <w:rPr>
          <w:rFonts w:ascii="Malgun Gothic" w:hAnsi="Malgun Gothic" w:eastAsia="Malgun Gothic"/>
        </w:rPr>
        <w:t>[34] Jiang M, Chi J, Qiao Y, et al. Ginsenosides Rg1, Rb1 and rare ginsenosides: Promising candidate agents for Parkinson's disease and Alzheimer's disease and network pharmacology analysis. Pharmacological Research. 2025;212:107578. doi:10.1016/j.phrs.2025.107578. PMID:39756554. URL: https://doi.org/10.1016/j.phrs.2025.107578. [DOI-VERIFIED 2026-07-17 ✓]</w:t>
      </w:r>
    </w:p>
    <w:p>
      <w:r>
        <w:rPr>
          <w:rFonts w:ascii="Malgun Gothic" w:hAnsi="Malgun Gothic" w:eastAsia="Malgun Gothic"/>
        </w:rPr>
        <w:t>[35] Fan S, Zhang Z, Su H, et al. Panax ginseng clinical trials: Current status and future perspectives. Biomedicine &amp; Pharmacotherapy. 2020;132:110832. doi:10.1016/j.biopha.2020.110832. PMID:33059260. URL: https://doi.org/10.1016/j.biopha.2020.110832. [DOI-VERIFIED 2026-07-17 ✓]</w:t>
      </w:r>
    </w:p>
    <w:p>
      <w:r>
        <w:rPr>
          <w:rFonts w:ascii="Malgun Gothic" w:hAnsi="Malgun Gothic" w:eastAsia="Malgun Gothic"/>
        </w:rPr>
        <w:t>[36] Bach HV, Kim J, Myung SK, Cho YA. Efficacy of Ginseng Supplements on Fatigue and Physical Performance: a Meta-analysis. Journal of Korean Medical Science. 2016;31(12):1879-1886. doi:10.3346/jkms.2016.31.12.1879. PMID:27822924. URL: https://doi.org/10.3346/jkms.2016.31.12.1879. [DOI-VERIFIED 2026-07-17 ✓]</w:t>
      </w:r>
    </w:p>
    <w:p>
      <w:r>
        <w:rPr>
          <w:rFonts w:ascii="Malgun Gothic" w:hAnsi="Malgun Gothic" w:eastAsia="Malgun Gothic"/>
        </w:rPr>
        <w:t>[37] Jin TY, Rong PQ, Liang HY, Zhang PP, Zheng GQ, Lin Y. Clinical and Preclinical Systematic Review of Panax ginseng C. A. Mey and Its Compounds for Fatigue. Frontiers in Pharmacology. 2020;11:1031. doi:10.3389/fphar.2020.01031. PMID:32765262. URL: https://doi.org/10.3389/fphar.2020.01031. [DOI-VERIFIED 2026-07-17 ✓]</w:t>
      </w:r>
    </w:p>
    <w:p>
      <w:r>
        <w:rPr>
          <w:rFonts w:ascii="Malgun Gothic" w:hAnsi="Malgun Gothic" w:eastAsia="Malgun Gothic"/>
        </w:rPr>
        <w:t>[38] Ikeuchi S, Minamida M, Nakamura T, Konishi M, Kamioka H. Exploratory Systematic Review and Meta-Analysis of Panax Genus Plant Ingestion Evaluation in Exercise Endurance. Nutrients. 2022;14(6):1185. doi:10.3390/nu14061185. PMID:35334841. URL: https://doi.org/10.3390/nu14061185. [DOI-VERIFIED 2026-07-17 ✓]</w:t>
      </w:r>
    </w:p>
    <w:p>
      <w:r>
        <w:rPr>
          <w:rFonts w:ascii="Malgun Gothic" w:hAnsi="Malgun Gothic" w:eastAsia="Malgun Gothic"/>
        </w:rPr>
        <w:t>[39] Zhu J, Xu X, Zhang X, et al. Efficacy of ginseng supplements on disease-related fatigue: A systematic review and meta-analysis. Medicine. 2022;101(26):e29767. doi:10.1097/MD.0000000000029767. PMID:35776997. URL: https://doi.org/10.1097/MD.0000000000029767. [DOI-VERIFIED 2026-07-17 ✓]</w:t>
      </w:r>
    </w:p>
    <w:p>
      <w:r>
        <w:rPr>
          <w:rFonts w:ascii="Malgun Gothic" w:hAnsi="Malgun Gothic" w:eastAsia="Malgun Gothic"/>
        </w:rPr>
        <w:t>[40] Li X, Yang M, Zhang YL, et al. Ginseng and Ginseng Herbal Formulas for Symptomatic Management of Fatigue: A Systematic Review and Meta-Analysis. Journal of Integrative and Complementary Medicine. 2023;29(8):468-482. doi:10.1089/jicm.2022.0532. PMID:36730693. URL: https://doi.org/10.1089/jicm.2022.0532. [DOI-VERIFIED 2026-07-17 ✓]</w:t>
      </w:r>
    </w:p>
    <w:p>
      <w:r>
        <w:rPr>
          <w:rFonts w:ascii="Malgun Gothic" w:hAnsi="Malgun Gothic" w:eastAsia="Malgun Gothic"/>
        </w:rPr>
        <w:t>[41] Luo WT, Huang TW. Effects of Ginseng on Cancer-Related Fatigue: A Systematic Review and Meta-analysis of Randomized Controlled Trials. Cancer Nursing. 2023;46(2):120-127. doi:10.1097/NCC.0000000000001068. PMID:35184068. URL: https://doi.org/10.1097/NCC.0000000000001068. [DOI-VERIFIED 2026-07-17 ✓]</w:t>
      </w:r>
    </w:p>
    <w:p>
      <w:r>
        <w:rPr>
          <w:rFonts w:ascii="Malgun Gothic" w:hAnsi="Malgun Gothic" w:eastAsia="Malgun Gothic"/>
        </w:rPr>
        <w:t>[42] Cho SK, Song YJ, Han JY, Kim HW, Nam E, Sung YK. Effectiveness of Korean Red Ginseng on fatigue in patients with rheumatic diseases: a randomized, double-blind, placebo-controlled study. The Korean Journal of Internal Medicine. 2024;39(4):680-690. doi:10.3904/kjim.2023.350. PMID:38576235. URL: https://doi.org/10.3904/kjim.2023.350. [DOI-VERIFIED 2026-07-17 ✓]</w:t>
      </w:r>
    </w:p>
    <w:p>
      <w:r>
        <w:rPr>
          <w:rFonts w:ascii="Malgun Gothic" w:hAnsi="Malgun Gothic" w:eastAsia="Malgun Gothic"/>
        </w:rPr>
        <w:t>[43] Zeng M, Zhang K, Yang J, et al. Effects of Ginseng on Cognitive Function: A Systematic Review and Meta-Analysis. Phytotherapy Research. 2024;38(12):6023-6034. doi:10.1002/ptr.8359. PMID:39474788. URL: https://doi.org/10.1002/ptr.8359. [DOI-VERIFIED 2026-07-17 ✓]</w:t>
      </w:r>
    </w:p>
    <w:p>
      <w:r>
        <w:rPr>
          <w:rFonts w:ascii="Malgun Gothic" w:hAnsi="Malgun Gothic" w:eastAsia="Malgun Gothic"/>
        </w:rPr>
        <w:t>[44] Kim J, Kang M, Lim H. Cognitive Benefits of Ginseng: A Systematic Review and Meta-Analysis of Changes in Mini-Mental State Examination and Alzheimer's Disease Assessment Scale-Cognitive Subscale Scores. Complementary Medicine Research. 2025;32(4):283-295. doi:10.1159/000547543. PMID:40774237. URL: https://doi.org/10.1159/000547543. [DOI-VERIFIED 2026-07-17 ✓]</w:t>
      </w:r>
    </w:p>
    <w:p>
      <w:r>
        <w:rPr>
          <w:rFonts w:ascii="Malgun Gothic" w:hAnsi="Malgun Gothic" w:eastAsia="Malgun Gothic"/>
        </w:rPr>
        <w:t>[45] Wang Y, Yang G, Gong J, et al. Ginseng for Alzheimer's Disease: A Systematic Review and Meta-Analysis of Randomized Controlled Trials. Current Topics in Medicinal Chemistry. 2016;16(5):529-536. doi:10.2174/1568026615666150813143753. PMID:26268331. URL: https://doi.org/10.2174/1568026615666150813143753. [DOI-VERIFIED 2026-07-17 ✓]</w:t>
      </w:r>
    </w:p>
    <w:p>
      <w:r>
        <w:rPr>
          <w:rFonts w:ascii="Malgun Gothic" w:hAnsi="Malgun Gothic" w:eastAsia="Malgun Gothic"/>
        </w:rPr>
        <w:t>[46] Kim HJ, Jung SW, Kim SY, et al. Panax ginseng as an adjuvant treatment for Alzheimer's disease. Journal of Ginseng Research. 2018;42(4):401-411. doi:10.1016/j.jgr.2017.12.008. PMID:30337800. URL: https://doi.org/10.1016/j.jgr.2017.12.008. [DOI-VERIFIED 2026-07-17 ✓]</w:t>
      </w:r>
    </w:p>
    <w:p>
      <w:r>
        <w:rPr>
          <w:rFonts w:ascii="Malgun Gothic" w:hAnsi="Malgun Gothic" w:eastAsia="Malgun Gothic"/>
        </w:rPr>
        <w:t>[47] Hwang J, Keum M, Choe YM, et al. Panax ginseng: A modulator of amyloid, tau pathology, and cognitive function in Alzheimer's disease. Journal of Ginseng Research. 2025;49(4):348-355. doi:10.1016/j.jgr.2025.03.011. PMID:40621081. URL: https://doi.org/10.1016/j.jgr.2025.03.011. [DOI-VERIFIED 2026-07-17 ✓]</w:t>
      </w:r>
    </w:p>
    <w:p>
      <w:r>
        <w:rPr>
          <w:rFonts w:ascii="Malgun Gothic" w:hAnsi="Malgun Gothic" w:eastAsia="Malgun Gothic"/>
        </w:rPr>
        <w:t>[48] Baek HI, Ha KC, Park YK, Kim TY, Park SJ. Efficacy and Safety of Panax ginseng Sprout Extract in Subjective Memory Impairment: A Randomized, Double-Blind, Placebo-Controlled Clinical Trial. Nutrients. 2024;16(12):1952. doi:10.3390/nu16121952. PMID:38931306. URL: https://doi.org/10.3390/nu16121952. [DOI-VERIFIED 2026-07-17 ✓]</w:t>
      </w:r>
    </w:p>
    <w:p>
      <w:r>
        <w:rPr>
          <w:rFonts w:ascii="Malgun Gothic" w:hAnsi="Malgun Gothic" w:eastAsia="Malgun Gothic"/>
        </w:rPr>
        <w:t>[49] Bell L, Fança-Berthon P, Cozannet RL, Ferguson D, Scholey A, Williams C. Effects of American ginseng (Panax quinquefolius) extract on human neurocognitive function: a review. Nutritional Neuroscience. 2026;29(2):213-223. doi:10.1080/1028415X.2025.2555921. PMID:41017752. URL: https://doi.org/10.1080/1028415X.2025.2555921. [DOI-VERIFIED 2026-07-17 ✓]</w:t>
      </w:r>
    </w:p>
    <w:p>
      <w:r>
        <w:rPr>
          <w:rFonts w:ascii="Malgun Gothic" w:hAnsi="Malgun Gothic" w:eastAsia="Malgun Gothic"/>
        </w:rPr>
        <w:t>[50] Best T, Miller J, Teo WP. Neurocognitive effects a combined polyphenolic-rich herbal extract in healthy middle-aged adults - a randomised, double-blind, placebo-controlled study. Nutritional Neuroscience. 2024;27(11):1293-1305. doi:10.1080/1028415X.2024.2325227. PMID:38512715. URL: https://doi.org/10.1080/1028415X.2024.2325227. [DOI-VERIFIED 2026-07-17 ✓]</w:t>
      </w:r>
    </w:p>
    <w:p>
      <w:r>
        <w:rPr>
          <w:rFonts w:ascii="Malgun Gothic" w:hAnsi="Malgun Gothic" w:eastAsia="Malgun Gothic"/>
        </w:rPr>
        <w:t>[51] Kim Y, Cho IH, Cho SH. Effect of ginseng and ginsenosides on attention deficit hyperactivity disorder: A systematic review. Journal of Ginseng Research. 2024;48(5):437-448. doi:10.1016/j.jgr.2024.05.006. PMID:39263306. URL: https://doi.org/10.1016/j.jgr.2024.05.006. [DOI-VERIFIED 2026-07-17 ✓]</w:t>
      </w:r>
    </w:p>
    <w:p>
      <w:r>
        <w:rPr>
          <w:rFonts w:ascii="Malgun Gothic" w:hAnsi="Malgun Gothic" w:eastAsia="Malgun Gothic"/>
        </w:rPr>
        <w:t>[52] Naseri K, Saadati S, Sadeghi A, et al. The Efficacy of Ginseng (Panax) on Human Prediabetes and Type 2 Diabetes Mellitus: A Systematic Review and Meta-Analysis. Nutrients. 2022;14(12):2401. doi:10.3390/nu14122401. PMID:35745129. URL: https://doi.org/10.3390/nu14122401. [DOI-VERIFIED 2026-07-17 ✓]</w:t>
      </w:r>
    </w:p>
    <w:p>
      <w:r>
        <w:rPr>
          <w:rFonts w:ascii="Malgun Gothic" w:hAnsi="Malgun Gothic" w:eastAsia="Malgun Gothic"/>
        </w:rPr>
        <w:t>[53] Zhang XF, Min RX, Wang Z, Qi Y, Li RN, Fan JM. Effects of Ginseng Consumption on Cardiovascular Health Biomarkers in Adults: A Systematic Review and Meta-Analysis of Randomized Controlled Trials. Phytotherapy Research. 2024;38(12):5873-5900. doi:10.1002/ptr.8339. PMID:39387709. URL: https://doi.org/10.1002/ptr.8339. [DOI-VERIFIED 2026-07-17 ✓]</w:t>
      </w:r>
    </w:p>
    <w:p>
      <w:r>
        <w:rPr>
          <w:rFonts w:ascii="Malgun Gothic" w:hAnsi="Malgun Gothic" w:eastAsia="Malgun Gothic"/>
        </w:rPr>
        <w:t>[54] Esmaeili A, Khalili N, Najafi N, Hajizadeh-Sharafabad F. Ginseng supplementation and vascular function: a systematic review and meta-analysis of clinical trials. BMC Complementary Medicine and Therapies. 2025;25(1):259. doi:10.1186/s12906-025-04936-5. PMID:40646515. URL: https://doi.org/10.1186/s12906-025-04936-5. [DOI-VERIFIED 2026-07-17 ✓]</w:t>
      </w:r>
    </w:p>
    <w:p>
      <w:r>
        <w:rPr>
          <w:rFonts w:ascii="Malgun Gothic" w:hAnsi="Malgun Gothic" w:eastAsia="Malgun Gothic"/>
        </w:rPr>
        <w:t>[55]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 https://doi.org/10.2174/0113816128306300240522074056. [DOI-VERIFIED 2026-07-17 ✓]</w:t>
      </w:r>
    </w:p>
    <w:p>
      <w:r>
        <w:rPr>
          <w:rFonts w:ascii="Malgun Gothic" w:hAnsi="Malgun Gothic" w:eastAsia="Malgun Gothic"/>
        </w:rPr>
        <w:t>[56] Lee HW, Choi J, Lee Y, Kil KJ, Lee MS. Ginseng for managing menopausal woman's health: A systematic review of double-blind, randomized, placebo-controlled trials. Medicine. 2016;95(38):e4914. doi:10.1097/MD.0000000000004914. PMID:27661038. URL: https://doi.org/10.1097/MD.0000000000004914. [DOI-VERIFIED 2026-07-17 ✓]</w:t>
      </w:r>
    </w:p>
    <w:p>
      <w:r>
        <w:rPr>
          <w:rFonts w:ascii="Malgun Gothic" w:hAnsi="Malgun Gothic" w:eastAsia="Malgun Gothic"/>
        </w:rPr>
        <w:t>[57] Lee HW, Lim HJ, Jun JH, Choi J, Lee MS. Ginseng for Treating Hypertension: A Systematic Review and Meta-Analysis of Double Blind, Randomized, Placebo-Controlled Trials. Current Vascular Pharmacology. 2017;15(6):549-556. doi:10.2174/1570161115666170713092701. PMID:28707603. URL: https://doi.org/10.2174/1570161115666170713092701. [DOI-VERIFIED 2026-07-17 ✓]</w:t>
      </w:r>
    </w:p>
    <w:p>
      <w:r>
        <w:rPr>
          <w:rFonts w:ascii="Malgun Gothic" w:hAnsi="Malgun Gothic" w:eastAsia="Malgun Gothic"/>
        </w:rPr>
        <w:t>[58] Bayo Jimenez MT, Rivas-García L, Sánchez-González C, et al. Natural Products in Alzheimer's Disease: A Systematic Review of Clinical Trials and Underlying Molecular Mechanisms. International Journal of Molecular Sciences. 2025;26(21):10631. doi:10.3390/ijms262110631. PMID:41226670. URL: https://doi.org/10.3390/ijms262110631. [DOI-VERIFIED 2026-07-17 ✓]</w:t>
      </w:r>
    </w:p>
    <w:p>
      <w:r>
        <w:rPr>
          <w:rFonts w:ascii="Malgun Gothic" w:hAnsi="Malgun Gothic" w:eastAsia="Malgun Gothic"/>
        </w:rPr>
        <w:t>[59] Park JD. Metabolism and drug interactions of Korean ginseng based on the pharmacokinetic properties of ginsenosides: Current status and future perspectives. Journal of Ginseng Research. 2024;48(3):253-265. doi:10.1016/j.jgr.2024.02.003. PMID:38707645. URL: https://doi.org/10.1016/j.jgr.2024.02.003. [DOI-VERIFIED 2026-07-17 ✓]</w:t>
      </w:r>
    </w:p>
    <w:p>
      <w:r>
        <w:rPr>
          <w:rFonts w:ascii="Malgun Gothic" w:hAnsi="Malgun Gothic" w:eastAsia="Malgun Gothic"/>
        </w:rPr>
        <w:t>[60] Ghavami A, Ziaei R, Foshati S, Hojati Kermani MA, Zare M, Amani R. Benefits and harms of ginseng supplementation on liver function? A systematic review and meta-analysis. Complementary Therapies in Clinical Practice. 2020;39:101173. doi:10.1016/j.ctcp.2020.101173. PMID:32379697. URL: https://doi.org/10.1016/j.ctcp.2020.101173. [DOI-VERIFIED 2026-07-17 ✓]</w:t>
      </w:r>
    </w:p>
    <w:p>
      <w:r>
        <w:rPr>
          <w:rFonts w:ascii="Malgun Gothic" w:hAnsi="Malgun Gothic" w:eastAsia="Malgun Gothic"/>
        </w:rPr>
        <w:t>[61] Truong VL, Jeong WS. Red ginseng (Panax ginseng Meyer) oil: A comprehensive review of extraction technologies, chemical composition, health benefits, molecular mechanisms, and safety. Journal of Ginseng Research. 2022;46(2):214-224. doi:10.1016/j.jgr.2021.12.006. PMID:35509821. URL: https://doi.org/10.1016/j.jgr.2021.12.006. [DOI-VERIFIED 2026-07-17 ✓]</w:t>
      </w:r>
    </w:p>
    <w:p>
      <w:r>
        <w:rPr>
          <w:rFonts w:ascii="Malgun Gothic" w:hAnsi="Malgun Gothic" w:eastAsia="Malgun Gothic"/>
        </w:rPr>
        <w:t>[62] Gao J, Shi J, Ma X, et al. Effects of ginseng berry saponins from panax ginseng on glucose metabolism of patients with prediabetes: A randomized, double-blinded, placebo-controlled, crossover trial. Phytomedicine. 2024;132:155842. doi:10.1016/j.phymed.2024.155842. PMID:39004031. URL: https://doi.org/10.1016/j.phymed.2024.155842. [DOI-VERIFIED 2026-07-17 ✓]</w:t>
      </w:r>
    </w:p>
    <w:p>
      <w:r>
        <w:rPr>
          <w:rFonts w:ascii="Malgun Gothic" w:hAnsi="Malgun Gothic" w:eastAsia="Malgun Gothic"/>
        </w:rPr>
        <w:t>[63] Feng Y, Ma F, Wu E, et al. Ginsenosides: Allies of gastrointestinal tumor immunotherapy. Frontiers in Pharmacology. 2022;13:922029. doi:10.3389/fphar.2022.922029. PMID:36386161. URL: https://doi.org/10.3389/fphar.2022.922029. [DOI-VERIFIED 2026-07-17 ✓]</w:t>
      </w:r>
    </w:p>
    <w:p>
      <w:r>
        <w:rPr>
          <w:rFonts w:ascii="Malgun Gothic" w:hAnsi="Malgun Gothic" w:eastAsia="Malgun Gothic"/>
        </w:rPr>
        <w:t>[64] Mohammadi H, Hadi A, Kord-Varkaneh H, et al. Effects of ginseng supplementation on selected markers of inflammation: A systematic review and meta-analysis. Phytotherapy Research. 2019;33(8):1991-2001. doi:10.1002/ptr.6399. PMID:31161680. URL: https://doi.org/10.1002/ptr.6399. [DOI-VERIFIED 2026-07-17 ✓]</w:t>
      </w:r>
    </w:p>
    <w:p>
      <w:r>
        <w:rPr>
          <w:rFonts w:ascii="Malgun Gothic" w:hAnsi="Malgun Gothic" w:eastAsia="Malgun Gothic"/>
        </w:rPr>
        <w:t>[65] Ren Q, Lin J, Wang H, et al. Effects of ginseng consumption on the biomarkers of oxidative stress: A systematic review and meta-analysis. Phytotherapy Research. 2023;37(8):3262-3274. doi:10.1002/ptr.7893. PMID:37216939. URL: https://doi.org/10.1002/ptr.7893. [DOI-VERIFIED 2026-07-17 ✓]</w:t>
      </w:r>
    </w:p>
    <w:p>
      <w:r>
        <w:rPr>
          <w:rFonts w:ascii="Malgun Gothic" w:hAnsi="Malgun Gothic" w:eastAsia="Malgun Gothic"/>
        </w:rPr>
        <w:t>[66] Lee YM, Yoon H, Park HM, Song BC, Yeum KJ. Implications of red Panax ginseng in oxidative stress associated chronic diseases. Journal of Ginseng Research. 2017;41(2):113-119. doi:10.1016/j.jgr.2016.03.003. PMID:28413314. URL: https://doi.org/10.1016/j.jgr.2016.03.003. [DOI-VERIFIED 2026-07-17 ✓]</w:t>
      </w:r>
    </w:p>
    <w:p>
      <w:r>
        <w:rPr>
          <w:rFonts w:ascii="Malgun Gothic" w:hAnsi="Malgun Gothic" w:eastAsia="Malgun Gothic"/>
        </w:rPr>
        <w:t>[67] Jakaria M, Azam S, Go EA, Uddin MS, Jo SH, Choi DK. Biological evidence of gintonin efficacy in memory disorders. Pharmacological Research. 2021;163:105221. doi:10.1016/j.phrs.2020.105221. PMID:33007419. URL: https://doi.org/10.1016/j.phrs.2020.105221. [DOI-VERIFIED 2026-07-17 ✓]</w:t>
      </w:r>
    </w:p>
    <w:p>
      <w:r>
        <w:rPr>
          <w:rFonts w:ascii="Malgun Gothic" w:hAnsi="Malgun Gothic" w:eastAsia="Malgun Gothic"/>
        </w:rPr>
        <w:t>[68] Dobrek L, Głowacka K. Depression and Its Phytopharmacotherapy-A Narrative Review. International Journal of Molecular Sciences. 2023;24(5):4772. doi:10.3390/ijms24054772. PMID:36902200. URL: https://doi.org/10.3390/ijms24054772. [DOI-VERIFIED 2026-07-17 ✓]</w:t>
      </w:r>
    </w:p>
    <w:p>
      <w:r>
        <w:rPr>
          <w:rFonts w:ascii="Malgun Gothic" w:hAnsi="Malgun Gothic" w:eastAsia="Malgun Gothic"/>
        </w:rPr>
        <w:t>[69]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[70] Sun Y, Liu Y, Chen K. Roles and mechanisms of ginsenoside in cardiovascular diseases: progress and perspectives. Science China Life Sciences. 2016;59(3):292-298. doi:10.1007/s11427-016-5007-8. PMID:26798041. URL: https://doi.org/10.1007/s11427-016-5007-8.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첫 챕터)</w:t>
      </w:r>
    </w:p>
    <w:p>
      <w:pPr>
        <w:pStyle w:val="ListBullet"/>
      </w:pPr>
      <w:r/>
      <w:r>
        <w:rPr>
          <w:rFonts w:ascii="Malgun Gothic" w:hAnsi="Malgun Gothic" w:eastAsia="Malgun Gothic"/>
          <w:b/>
        </w:rPr>
        <w:t>인용 문헌 총계:</w:t>
      </w:r>
      <w:r>
        <w:rPr>
          <w:rFonts w:ascii="Malgun Gothic" w:hAnsi="Malgun Gothic" w:eastAsia="Malgun Gothic"/>
        </w:rPr>
        <w:t xml:space="preserve"> 70건 · 번호 [1]–[70] 연속(결번 없음) · 모두 </w:t>
      </w:r>
      <w:r>
        <w:rPr>
          <w:rFonts w:ascii="Malgun Gothic" w:hAnsi="Malgun Gothic" w:eastAsia="Malgun Gothic"/>
        </w:rPr>
        <w:t>references/ch4.bib</w:t>
      </w:r>
      <w:r>
        <w:rPr>
          <w:rFonts w:ascii="Malgun Gothic" w:hAnsi="Malgun Gothic" w:eastAsia="Malgun Gothic"/>
        </w:rPr>
        <w:t xml:space="preserve">(PubMed 실측 수집) 유래 · </w:t>
      </w:r>
      <w:r>
        <w:rPr>
          <w:rFonts w:ascii="Malgun Gothic" w:hAnsi="Malgun Gothic" w:eastAsia="Malgun Gothic"/>
          <w:b/>
        </w:rPr>
        <w:t>70/70 [DOI-VERIFIED 2026-07-17 ✓] (검증률 100%)</w:t>
      </w:r>
      <w:r>
        <w:rPr>
          <w:rFonts w:ascii="Malgun Gothic" w:hAnsi="Malgun Gothic" w:eastAsia="Malgun Gothic"/>
        </w:rPr>
        <w:t xml:space="preserve"> · (off-topic 수집분 — Bimagrumab·줄기세포·Withania·notoginseng 등 — 은 인용에서 배제, 실제 Panax ginseng 문헌만 인용)</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 xml:space="preserve"> · 임상 근거는 근거수준 표현·이질성 명시 · §8.4에서 "치료가 아니라 지원 가능성"으로 경계 명시 · 참고문헌 제목의 "Treating/Treatment"는 원 논문 제목</w:t>
      </w:r>
    </w:p>
    <w:p>
      <w:pPr>
        <w:pStyle w:val="ListBullet"/>
      </w:pPr>
      <w:r/>
      <w:r>
        <w:rPr>
          <w:rFonts w:ascii="Malgun Gothic" w:hAnsi="Malgun Gothic" w:eastAsia="Malgun Gothic"/>
          <w:b/>
        </w:rPr>
        <w:t>용어 일관성:</w:t>
      </w:r>
      <w:r>
        <w:rPr>
          <w:rFonts w:ascii="Malgun Gothic" w:hAnsi="Malgun Gothic" w:eastAsia="Malgun Gothic"/>
        </w:rPr>
        <w:t xml:space="preserve"> 진세노사이드·컴파운드 K·장-뇌축·사군자탕(四君子湯)·군약(君藥)·비위(脾胃)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15섹션 초고 → ③ reference-validator(70/70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references/edit-log-ch04-2026-07-17.md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