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 xml:space="preserve">Chapter 10 · L-테아닌 (L-Theanine, </w:t>
      </w:r>
      <w:r>
        <w:rPr>
          <w:rFonts w:ascii="Malgun Gothic" w:hAnsi="Malgun Gothic" w:eastAsia="Malgun Gothic"/>
          <w:i/>
        </w:rPr>
        <w:t>N</w:t>
      </w:r>
      <w:r>
        <w:rPr>
          <w:rFonts w:ascii="Malgun Gothic" w:hAnsi="Malgun Gothic" w:eastAsia="Malgun Gothic"/>
        </w:rPr>
        <w:t>-ethyl-L-glutamine)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82편 · 검증 완료 82편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references/validation-log-ch10-2026-07-17.csv</w:t>
      </w:r>
    </w:p>
    <w:p>
      <w:r>
        <w:rPr>
          <w:rFonts w:ascii="Malgun Gothic" w:hAnsi="Malgun Gothic" w:eastAsia="Malgun Gothic"/>
        </w:rPr>
        <w:t>사료 검증: 해당 없음 (L-테아닌은 1949년 분리·동정된 현대 성분 · 조선 사료 직접 인용 없음)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references/edit-log-ch10-2026-07-17.md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원고는 chapter-drafter 초안을 reference-validator(단계 ③)와 chapter-editor(단계 ④)로 처리한 편집본이다. 본문의 82개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한 잔의 녹차가 만든 고요</w:t>
      </w:r>
    </w:p>
    <w:p>
      <w:r>
        <w:rPr>
          <w:rFonts w:ascii="Malgun Gothic" w:hAnsi="Malgun Gothic" w:eastAsia="Malgun Gothic"/>
        </w:rPr>
        <w:t>매년 봄, 서울대학교 관악캠퍼스의 실험실에는 익숙한 풍경이 하나 있다. 학위논문 심사와 대학원 입시, 학부생 기말이 한꺼번에 겹치는 5월이면 젊은 학생들은 밤을 지새운 얼굴로 커피를 들이켠다. 카페인이 각성을 준다는 것은 분명하다. 그런데 나는 오래도록 한 가지 모순을 지켜봐 왔다. 커피를 많이 마신 학생일수록 손끝이 떨리고 말이 빨라지는데, 정작 실험 데이터를 읽을 때는 집중이 흩어진다. 각성은 얻었으되 고요를 잃은 상태다. 나는 이것을 "각성과 평정의 분리"라고 불러 왔다.</w:t>
      </w:r>
    </w:p>
    <w:p>
      <w:r>
        <w:rPr>
          <w:rFonts w:ascii="Malgun Gothic" w:hAnsi="Malgun Gothic" w:eastAsia="Malgun Gothic"/>
        </w:rPr>
        <w:t>흥미로운 예외가 있었다. 일본에서 유학하고 돌아온 한 박사후연구원은 늘 보온병에 진한 녹차를 담아 다녔다. 그는 커피만큼 각성을 유지하면서도 손이 떨리지 않았고, 긴 실험의 후반부에도 침착했다. "녹차에는 커피에 없는 무언가가 있다." 그의 이 말은 과학자에게는 단순한 인상이 아니라 하나의 가설이었다. 그 "무언가"의 이름이 바로 이 장의 주인공인 L-테아닌(L-theanine)이다.</w:t>
      </w:r>
    </w:p>
    <w:p>
      <w:r>
        <w:rPr>
          <w:rFonts w:ascii="Malgun Gothic" w:hAnsi="Malgun Gothic" w:eastAsia="Malgun Gothic"/>
        </w:rPr>
        <w:t>테아닌은 차나무(</w:t>
      </w:r>
      <w:r>
        <w:rPr>
          <w:rFonts w:ascii="Malgun Gothic" w:hAnsi="Malgun Gothic" w:eastAsia="Malgun Gothic"/>
          <w:i/>
        </w:rPr>
        <w:t>Camellia sinensis</w:t>
      </w:r>
      <w:r>
        <w:rPr>
          <w:rFonts w:ascii="Malgun Gothic" w:hAnsi="Malgun Gothic" w:eastAsia="Malgun Gothic"/>
        </w:rPr>
        <w:t xml:space="preserve">)가 만들어 내는 아미노산으로, 자연계에서 차(茶)에만 유독 풍부하게 들어 있다. 화학 구조로 보면 글루탐산(glutamate)의 에틸아마이드 유도체 — </w:t>
      </w:r>
      <w:r>
        <w:rPr>
          <w:rFonts w:ascii="Malgun Gothic" w:hAnsi="Malgun Gothic" w:eastAsia="Malgun Gothic"/>
          <w:i/>
        </w:rPr>
        <w:t>N</w:t>
      </w:r>
      <w:r>
        <w:rPr>
          <w:rFonts w:ascii="Malgun Gothic" w:hAnsi="Malgun Gothic" w:eastAsia="Malgun Gothic"/>
        </w:rPr>
        <w:t>-ethyl-L-glutamine — 여서, 뇌의 가장 중요한 흥분성 신경전달물질인 글루탐산과 그 사촌 글루타민을 쏙 빼닮았다. 차를 마신 뒤 찾아오는 그 독특한 감각, 깨어 있으되 초조하지 않고 이완되어 있으되 졸리지 않은 상태를 과학의 언어로 옮기면, 이 분자가 뇌에서 벌이는 조용한 조율(調律) 작용이 된다.</w:t>
      </w:r>
    </w:p>
    <w:p>
      <w:r>
        <w:rPr>
          <w:rFonts w:ascii="Malgun Gothic" w:hAnsi="Malgun Gothic" w:eastAsia="Malgun Gothic"/>
        </w:rPr>
        <w:t>이 장은 그 조율의 정체를 추적한다. 조선의 선비가 다탕(茶湯) 한 잔으로 마음을 다스리던 전통에서 출발해, 세포와 수용체의 분자 기전을 지나, 무작위배정 임상시험(RCT)과 메타분석의 최신 근거에 이른다. 나는 힘뇌장(HIMNOEJANG)이 여덟 원료 가운데 왜 L-테아닌을 "평정(平靜)의 축"으로 골랐는지를 설득력 있게 논증하려 한다. 그 논증의 출발점은 언제나 그렇듯, 한 잔의 차를 앞에 두고 고요해지던 한 연구원의 얼굴이다.</w:t>
      </w:r>
    </w:p>
    <w:p>
      <w:pPr>
        <w:pBdr>
          <w:bottom w:val="single" w:sz="6" w:space="1" w:color="999999"/>
        </w:pBdr>
      </w:pPr>
    </w:p>
    <w:p>
      <w:pPr>
        <w:pStyle w:val="Heading2"/>
      </w:pPr>
      <w:r/>
      <w:r>
        <w:rPr>
          <w:rFonts w:ascii="Malgun Gothic" w:hAnsi="Malgun Gothic" w:eastAsia="Malgun Gothic"/>
        </w:rPr>
        <w:t>2 · 역사적 배경 — 차, 그리고 1949년의 발견</w:t>
      </w:r>
    </w:p>
    <w:p>
      <w:pPr>
        <w:pStyle w:val="Heading3"/>
      </w:pPr>
      <w:r/>
      <w:r>
        <w:rPr>
          <w:rFonts w:ascii="Malgun Gothic" w:hAnsi="Malgun Gothic" w:eastAsia="Malgun Gothic"/>
        </w:rPr>
        <w:t>2.1 동아시아의 차 문화와 "정신을 맑게 하는" 전통</w:t>
      </w:r>
    </w:p>
    <w:p>
      <w:r>
        <w:rPr>
          <w:rFonts w:ascii="Malgun Gothic" w:hAnsi="Malgun Gothic" w:eastAsia="Malgun Gothic"/>
        </w:rPr>
        <w:t>차는 동아시아에서 2천 년 넘게 마셔 온 기호이자 약(藥)이었다. 당(唐)의 육우(陸羽)가 쓴 『다경(茶經)』은 차를 마시면 "정신이 맑아지고 잠이 적어진다(令人少睡)"고 적었고, 이 "각성하되 초조하지 않은" 감각은 이후 동아시아 차 문화의 핵심 미학으로 자리 잡았다. 한반도에서도 차는 삼국시대 이래 사찰과 문인 계층을 중심으로 음용되었고, 조선 후기 초의선사(艸衣禪師)의 『동다송(東茶頌)』에 이르러 한국 고유의 다도(茶道)로 집대성되었다.</w:t>
      </w:r>
    </w:p>
    <w:p>
      <w:r>
        <w:rPr>
          <w:rFonts w:ascii="Malgun Gothic" w:hAnsi="Malgun Gothic" w:eastAsia="Malgun Gothic"/>
        </w:rPr>
        <w:t>전통 문헌에서 차의 효능은 한결같이 "청두목(淸頭目, 머리와 눈을 맑게 함)", "제번(除煩, 번민을 없앰)", "안신(安神, 정신을 안정시킴)"의 언어로 서술된다. 이 세 가지는 현대 약리학이 L-테아닌에서 관찰한 세 축 — 각성(청두목)·항스트레스(제번)·이완(안신) — 과 놀랍도록 맞아떨어진다. 물론 전통 문헌이 "테아닌"이라는 분자를 알았을 리는 없다. 그러나 수백 년간 쌓인 경험적 관찰이 특정 분자의 약리 프로파일을 미리 짚어 냈다는 사실은, 전통지식이 현대 성분과학의 유효한 나침반이 될 수 있음을 말해 준다.</w:t>
      </w:r>
    </w:p>
    <w:p>
      <w:pPr>
        <w:pStyle w:val="IntenseQuote"/>
      </w:pPr>
      <w:r/>
      <w:r>
        <w:rPr>
          <w:rFonts w:ascii="Malgun Gothic" w:hAnsi="Malgun Gothic" w:eastAsia="Malgun Gothic"/>
          <w:b/>
        </w:rPr>
        <w:t>원전 검증 주석.</w:t>
      </w:r>
      <w:r>
        <w:rPr>
          <w:rFonts w:ascii="Malgun Gothic" w:hAnsi="Malgun Gothic" w:eastAsia="Malgun Gothic"/>
        </w:rPr>
        <w:t xml:space="preserve"> L-테아닌은 1949년에야 화학적으로 분리·동정된 현대 성분이므로, 동의보감·향약집성방 등 조선 사료에 "테아닌"에 대한 직접 기술은 존재하지 않는다. 위 문단의 차(茶)에 관한 전통 서술(『다경』·『동다송』 등)은 배경 맥락으로 제시한 것이며, 특정 편명·페이지를 확정 인용하지 않는다. 차의 성미·귀경에 관한 한의학적 논의는 §4에서 다루되, 조선 원전의 확정 인용이 필요할 경우 historical-verifier 검증을 거쳐 보강한다.</w:t>
      </w:r>
    </w:p>
    <w:p>
      <w:pPr>
        <w:pStyle w:val="Heading3"/>
      </w:pPr>
      <w:r/>
      <w:r>
        <w:rPr>
          <w:rFonts w:ascii="Malgun Gothic" w:hAnsi="Malgun Gothic" w:eastAsia="Malgun Gothic"/>
        </w:rPr>
        <w:t>2.2 1949년 — 테아닌의 분리와 명명</w:t>
      </w:r>
    </w:p>
    <w:p>
      <w:r>
        <w:rPr>
          <w:rFonts w:ascii="Malgun Gothic" w:hAnsi="Malgun Gothic" w:eastAsia="Malgun Gothic"/>
        </w:rPr>
        <w:t>L-테아닌의 과학사는 1949년, 일본의 차 연구자들이 옥로차(玉露, gyokuro)의 감칠맛 성분을 추적하던 과정에서 열린다. 그늘에서 재배한 고급 녹차 특유의 단맛과 감칠맛(umami)이 어디서 오는지 파고든 끝에 그 정체가 새로운 아미노산임이 밝혀졌고, 차나무의 학명(</w:t>
      </w:r>
      <w:r>
        <w:rPr>
          <w:rFonts w:ascii="Malgun Gothic" w:hAnsi="Malgun Gothic" w:eastAsia="Malgun Gothic"/>
          <w:i/>
        </w:rPr>
        <w:t>Thea sinensis</w:t>
      </w:r>
      <w:r>
        <w:rPr>
          <w:rFonts w:ascii="Malgun Gothic" w:hAnsi="Malgun Gothic" w:eastAsia="Malgun Gothic"/>
        </w:rPr>
        <w:t>, 당시 명칭)을 따 "테아닌(theanine)"이라 이름 붙였다. 이 분자가 글루탐산의 에틸아마이드 구조를 가지며 찻잎 유리 아미노산의 약 50%를 차지하는 주성분이라는 사실도 뒤이어 확립되었다[1].</w:t>
      </w:r>
    </w:p>
    <w:p>
      <w:r>
        <w:rPr>
          <w:rFonts w:ascii="Malgun Gothic" w:hAnsi="Malgun Gothic" w:eastAsia="Malgun Gothic"/>
        </w:rPr>
        <w:t>테아닌은 차나무 뿌리에서 만들어져 잎으로 옮겨 가고, 광합성 과정에서 카테킨(catechin)으로 바뀐다. 그래서 그늘 재배(차광, shading)로 광합성을 제한하면 테아닌이 잎에 쌓여 감칠맛이 진해진다. 옥로차와 말차(抹茶, matcha) 제법의 과학적 근거가 여기에 있다[2]. 오래된 차 재배 경험이 실은 테아닌 함량을 조절하는 정교한 생화학적 조작이었던 셈이다.</w:t>
      </w:r>
    </w:p>
    <w:p>
      <w:pPr>
        <w:pStyle w:val="Heading3"/>
      </w:pPr>
      <w:r/>
      <w:r>
        <w:rPr>
          <w:rFonts w:ascii="Malgun Gothic" w:hAnsi="Malgun Gothic" w:eastAsia="Malgun Gothic"/>
        </w:rPr>
        <w:t>2.3 현대 성분과학으로의 편입</w:t>
      </w:r>
    </w:p>
    <w:p>
      <w:r>
        <w:rPr>
          <w:rFonts w:ascii="Malgun Gothic" w:hAnsi="Malgun Gothic" w:eastAsia="Malgun Gothic"/>
        </w:rPr>
        <w:t>20세기 후반부터 테아닌은 단순한 정미(呈味) 성분을 넘어 생리활성 물질로 다시 주목받았다. 입으로 삼킨 테아닌이 장에서 흡수되어 혈류를 타고 혈액뇌장벽(BBB)을 통과해 뇌에 이른다는 약동학적 사실이 확인되면서, "차를 마시면 마음이 편해진다"는 오랜 경험이 분자 수준의 인과로 번역되기 시작했다[1][3]. 오늘날 테아닌은 뇌 건강·스트레스·수면·인지 분야에서 가장 활발히 연구되는 식품 유래 아미노산의 하나이며, 관련 문헌은 최근 10년 사이 빠르게 늘었다[3][4]. 이 장은 그 최근 10년(2016–2026)의 근거를 중심으로 테아닌이 힘뇌장 안에 존재하는 이유를 논증한다.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이 절은 이 장에서 가장 중요하다. 앞뒤의 모든 과학적 논의는 결국 하나의 질문에 답하려고 존재한다. 힘뇌장은 왜 L-테아닌을 넣는가?</w:t>
      </w:r>
    </w:p>
    <w:p>
      <w:r>
        <w:rPr>
          <w:rFonts w:ascii="Malgun Gothic" w:hAnsi="Malgun Gothic" w:eastAsia="Malgun Gothic"/>
        </w:rPr>
        <w:t>힘뇌장의 설계 철학은 "장-뇌축(gut-brain axis, 腸-腦軸)을 기반으로, 한국인의 전통 지혜와 현대 신경과학을 통합한 기능성 포뮬러"다. 이 철학 안에서 여덟 원료는 저마다 고유한 역할을 맡는다. 인삼·백출·복령·감초의 사군자탕(四君子湯, Sagunjatang) 골격이 기(氣)를 세우고 소화·흡수의 토대를 다지는 보(補)의 축이라면, 노루궁뎅이버섯과 원지는 장과 뇌를 잇고 신경영양을 지원하는 연결의 축이다. 그렇다면 L-테아닌은 무엇인가?</w:t>
      </w:r>
    </w:p>
    <w:p>
      <w:r>
        <w:rPr>
          <w:rFonts w:ascii="Malgun Gothic" w:hAnsi="Malgun Gothic" w:eastAsia="Malgun Gothic"/>
        </w:rPr>
        <w:t>나는 테아닌을 "평정(平靜)의 축"으로 정의한다. 논거는 세 갈래다.</w:t>
      </w:r>
    </w:p>
    <w:p>
      <w:r>
        <w:rPr>
          <w:rFonts w:ascii="Malgun Gothic" w:hAnsi="Malgun Gothic" w:eastAsia="Malgun Gothic"/>
        </w:rPr>
        <w:t>하나는 힘뇌장이 겨냥하는 사용자 상태의 한복판에 '각성-이완의 불균형'이 놓여 있다는 점이다. 현대 한국인의 뇌 피로는 단순한 에너지 부족이 아니라, 만성 스트레스와 과잉 각성이 이완 능력을 갉아먹은 결과다. 프롤로그의 학생처럼 사람들은 더 깨어 있으려고 카페인에 기대지만, 그 대가로 평정을 잃는다. 힘뇌장이 보(補)의 원료만으로 짜였다면 이 각성-이완 축을 다룰 길이 없다. 테아닌은 바로 이 공백을 메운다. 각성을 억누르지 않으면서 초조를 낮추는, 드문 약리 프로파일을 지녔기 때문이다[3][4].</w:t>
      </w:r>
    </w:p>
    <w:p>
      <w:r>
        <w:rPr>
          <w:rFonts w:ascii="Malgun Gothic" w:hAnsi="Malgun Gothic" w:eastAsia="Malgun Gothic"/>
        </w:rPr>
        <w:t>다른 하나는 테아닌이 힘뇌장의 다른 원료들과 기전적으로 서로 보완한다는 점이다. 테아닌의 대표적 기전은 글루탐산-글루타민 순환에 대한 개입, GABA성 긴장 조절, 그리고 α파(alpha wave) 유도를 통한 "이완된 각성" 상태의 형성이다[5][6]. 이는 신경영양(노루궁뎅이버섯의 NGF 경로)이나 신경보호(원지)와 겹치지 않으면서도 시너지가 가능한, 독립적인 축이다. 테아닌은 포뮬러 전체의 "이완 게이트"를 맡아, 다른 원료의 작용이 과잉 각성으로 흐르지 않도록 완충한다.</w:t>
      </w:r>
    </w:p>
    <w:p>
      <w:r>
        <w:rPr>
          <w:rFonts w:ascii="Malgun Gothic" w:hAnsi="Malgun Gothic" w:eastAsia="Malgun Gothic"/>
        </w:rPr>
        <w:t>마지막 하나는 테아닌이 근거의 질과 안전성 양면에서 배합 정당성이 높다는 점이다. 뒤에서 보듯 테아닌은 스트레스·불안·수면·주의 영역에서 여러 RCT와 메타분석 근거를 쌓아 왔고[32][33][34], GRAS 지위를 포함한 폭넓은 안전성 자료를 갖는다[1][41]. 일반식품인 힘뇌장의 원료로서 "근거가 있으면서도 안전한" 성분이라는 이중 조건을 채운다.</w:t>
      </w:r>
    </w:p>
    <w:p>
      <w:r>
        <w:rPr>
          <w:rFonts w:ascii="Malgun Gothic" w:hAnsi="Malgun Gothic" w:eastAsia="Malgun Gothic"/>
        </w:rPr>
        <w:t>정리하면 힘뇌장에서 L-테아닌의 존재 이유는 보(補)와 연결(連結)의 축 위에 평정(平靜)의 축을 더해 각성-이완의 균형을 되찾게 하는 데 있다. 이것이 이 장이 펼칠 모든 과학적 논증의 종착점이자 출발점이다.</w:t>
      </w:r>
    </w:p>
    <w:p>
      <w:pPr>
        <w:pBdr>
          <w:bottom w:val="single" w:sz="6" w:space="1" w:color="999999"/>
        </w:pBdr>
      </w:pPr>
    </w:p>
    <w:p>
      <w:pPr>
        <w:pStyle w:val="Heading2"/>
      </w:pPr>
      <w:r/>
      <w:r>
        <w:rPr>
          <w:rFonts w:ascii="Malgun Gothic" w:hAnsi="Malgun Gothic" w:eastAsia="Malgun Gothic"/>
        </w:rPr>
        <w:t>4 · 전통의학적 의미 — 차(茶)의 기미·귀경과 장-뇌 연결</w:t>
      </w:r>
    </w:p>
    <w:p>
      <w:pPr>
        <w:pStyle w:val="Heading3"/>
      </w:pPr>
      <w:r/>
      <w:r>
        <w:rPr>
          <w:rFonts w:ascii="Malgun Gothic" w:hAnsi="Malgun Gothic" w:eastAsia="Malgun Gothic"/>
        </w:rPr>
        <w:t>4.1 차의 성미(性味)와 귀경(歸經)</w:t>
      </w:r>
    </w:p>
    <w:p>
      <w:r>
        <w:rPr>
          <w:rFonts w:ascii="Malgun Gothic" w:hAnsi="Malgun Gothic" w:eastAsia="Malgun Gothic"/>
        </w:rPr>
        <w:t>한의학 본초 이론에서 차(茶)는 대체로 고감(苦甘, 쓰고 단맛)·양(凉, 서늘함)의 기미를 가지며, 심(心)·폐(肺)·위(胃) 경으로 귀경하는 것으로 분류된다. 서늘한 기운은 상초(上焦)의 열을 식혀 머리와 눈을 맑게 하고(淸頭目), 쓴맛은 하강(下降)·설열(泄熱)하여 번민을 씻어내며(除煩), 위경으로의 귀경은 소화를 돕고 기름진 것을 삭이는(消食去膩) 작용과 이어진다.</w:t>
      </w:r>
    </w:p>
    <w:p>
      <w:r>
        <w:rPr>
          <w:rFonts w:ascii="Malgun Gothic" w:hAnsi="Malgun Gothic" w:eastAsia="Malgun Gothic"/>
        </w:rPr>
        <w:t>이 전통적 서술을 현대의 언어로 다시 읽으면 흥미로운 대응이 드러난다. "청두목"은 테아닌·카페인 조합이 보이는 주의력·각성 지원[5][45][46]과, "제번·안신"은 테아닌의 항스트레스·이완 작용[38][39][40]과, "소식(消食)·위경 귀경"은 최근 활발히 보고되는 테아닌의 장(腸) 및 장내미생물 조절 작용[17][18][19]과 각각 맞물린다.</w:t>
      </w:r>
    </w:p>
    <w:p>
      <w:pPr>
        <w:pStyle w:val="Heading3"/>
      </w:pPr>
      <w:r/>
      <w:r>
        <w:rPr>
          <w:rFonts w:ascii="Malgun Gothic" w:hAnsi="Malgun Gothic" w:eastAsia="Malgun Gothic"/>
        </w:rPr>
        <w:t>4.2 "심(心)을 안정시킨다"는 것 — 안신(安神)의 신경생물학</w:t>
      </w:r>
    </w:p>
    <w:p>
      <w:r>
        <w:rPr>
          <w:rFonts w:ascii="Malgun Gothic" w:hAnsi="Malgun Gothic" w:eastAsia="Malgun Gothic"/>
        </w:rPr>
        <w:t>한의학에서 심(心)은 혈맥을 주관할 뿐 아니라 "신명(神明)을 주관한다(心主神明)". 곧 정신·의식·정서의 자리로 이해된다. 차가 심경으로 귀경하여 "안신"한다는 서술은 정서적 안정과 각성 조절이라는 기능을 짚은 것이다. 현대 신경과학의 언어로 옮기면 편도체(amygdala) 중심의 스트레스 반응 완화, 전전두엽(prefrontal cortex)의 하향 조절, 그리고 자율신경 균형의 회복에 해당한다. 실제로 테아닌은 스트레스 부하 조건에서 이런 축을 조절한다고 동물·인체 연구에서 거듭 보고되어 왔다[9][27][38].</w:t>
      </w:r>
    </w:p>
    <w:p>
      <w:pPr>
        <w:pStyle w:val="Heading3"/>
      </w:pPr>
      <w:r/>
      <w:r>
        <w:rPr>
          <w:rFonts w:ascii="Malgun Gothic" w:hAnsi="Malgun Gothic" w:eastAsia="Malgun Gothic"/>
        </w:rPr>
        <w:t>4.3 비위(脾胃)를 매개로 한 장-뇌 연결</w:t>
      </w:r>
    </w:p>
    <w:p>
      <w:r>
        <w:rPr>
          <w:rFonts w:ascii="Malgun Gothic" w:hAnsi="Malgun Gothic" w:eastAsia="Malgun Gothic"/>
        </w:rPr>
        <w:t>특히 눈여겨볼 것은 차의 위경(胃經) 귀경이다. 사군자탕이 비위(脾胃)를 보하여 후천지본(後天之本)을 세우듯, 차 역시 위경을 통해 소화관에 작용한다. 전통의학이 "비위가 튼튼해야 정신이 맑다"고 본 것은 오늘날의 장-뇌축 개념을 경험으로 미리 붙든 셈이다. 뒤에서 보듯 테아닌은 장 장벽 기능·장내미생물 조성·단쇄지방산(SCFA) 대사를 매개로 뇌 기능에 영향을 준다는 근거가 쌓이고 있으며[18][20][21], 이는 "위경으로 귀경하여 심신을 안정시킨다"는 전통 서술과 기전적으로 공명한다. 힘뇌장이 사군자탕의 비위 축과 테아닌의 평정 축을 한 포뮬러에 담은 것은, 바로 이 전통과 현대의 접점을 설계 원리로 삼은 결과다.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유비(analogy)이자 가설적 해석이며, 인과적으로 입증된 것은 아니다. 본 장은 이를 "상응·공명"의 언어로 서술하며,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글루탐산의 사촌이 뇌를 조율하는 법</w:t>
      </w:r>
    </w:p>
    <w:p>
      <w:r>
        <w:rPr>
          <w:rFonts w:ascii="Malgun Gothic" w:hAnsi="Malgun Gothic" w:eastAsia="Malgun Gothic"/>
        </w:rPr>
        <w:t>L-테아닌의 약리는 그 구조에서 출발한다. 테아닌은 글루탐산·글루타민과 구조가 닮은 아미노산이고, 이 "닮음"이 뇌에서 벌어지는 다면적 작용의 뿌리다. 이 절의 모든 인용은 Tier 1–3 저널과 확립된 peer-review 저널에 한한다.</w:t>
      </w:r>
    </w:p>
    <w:p>
      <w:pPr>
        <w:pStyle w:val="Heading3"/>
      </w:pPr>
      <w:r/>
      <w:r>
        <w:rPr>
          <w:rFonts w:ascii="Malgun Gothic" w:hAnsi="Malgun Gothic" w:eastAsia="Malgun Gothic"/>
        </w:rPr>
        <w:t>5.1 글루탐산성 신경전달의 미세 조율</w:t>
      </w:r>
    </w:p>
    <w:p>
      <w:r>
        <w:rPr>
          <w:rFonts w:ascii="Malgun Gothic" w:hAnsi="Malgun Gothic" w:eastAsia="Malgun Gothic"/>
        </w:rPr>
        <w:t>테아닌은 글루탐산 수용체(AMPA·kainate·NMDA)와 글루탐산 수송체에 약한 친화성을 보이며, 글루탐산성 신경전달이 지나치지 않도록 미세하게 조율하는 것으로 이해된다. 특히 흥분성 신호가 과잉일 때 이를 완충해 흥분독성(excitotoxicity)을 낮추는 방향으로 작용한다는 근거가 신경보호 연구에서 거듭 제시되어 왔다[7][8]. 또한 테아닌은 신경전구세포(neural progenitor cell)에서 글루타민을 매개로 신경발생(neurogenesis)을 촉진하는 경로와 이어지며, 이는 테아닌의 "뇌 건강" 작용을 떠받치는 분자적 기반의 하나로 제안된다[5].</w:t>
      </w:r>
    </w:p>
    <w:p>
      <w:pPr>
        <w:pStyle w:val="Heading3"/>
      </w:pPr>
      <w:r/>
      <w:r>
        <w:rPr>
          <w:rFonts w:ascii="Malgun Gothic" w:hAnsi="Malgun Gothic" w:eastAsia="Malgun Gothic"/>
        </w:rPr>
        <w:t>5.2 GABA성 긴장과 억제-흥분 균형</w:t>
      </w:r>
    </w:p>
    <w:p>
      <w:r>
        <w:rPr>
          <w:rFonts w:ascii="Malgun Gothic" w:hAnsi="Malgun Gothic" w:eastAsia="Malgun Gothic"/>
        </w:rPr>
        <w:t>테아닌은 억제성 신경전달물질인 GABA와 관련된 긴장(tone)을 조절해, 흥분(글루탐산)과 억제(GABA)의 균형(E/I balance)을 이완 쪽으로 살짝 옮기는 것으로 보고된다[6]. GABA를 강화한 차(GABA tea)나 GABA-테아닌 조합을 다룬 연구들은 이 조합이 이완·수면 관련 지표와 이어짐을 시사한다[6][63]. 이 억제-흥분 재균형이야말로 각성은 유지하되 초조는 낮추는 테아닌 특유의 감각을 설명하는 핵심 기전으로 여겨진다.</w:t>
      </w:r>
    </w:p>
    <w:p>
      <w:pPr>
        <w:pStyle w:val="Heading3"/>
      </w:pPr>
      <w:r/>
      <w:r>
        <w:rPr>
          <w:rFonts w:ascii="Malgun Gothic" w:hAnsi="Malgun Gothic" w:eastAsia="Malgun Gothic"/>
        </w:rPr>
        <w:t>5.3 단가아민계 — 도파민·세로토닌</w:t>
      </w:r>
    </w:p>
    <w:p>
      <w:r>
        <w:rPr>
          <w:rFonts w:ascii="Malgun Gothic" w:hAnsi="Malgun Gothic" w:eastAsia="Malgun Gothic"/>
        </w:rPr>
        <w:t>테아닌은 도파민·세로토닌 같은 단가아민(monoamine) 신경전달물질의 뇌내 농도에 영향을 준다고 동물 연구에서 보고되어 왔다. 스트레스 부하 모델에서 테아닌은 해마(hippocampus)와 전전두엽의 신경화학적 프로파일을 조절하며 항우울·항불안 유사 표현형과 이어졌다[9][27]. 뇌척수액 아미노산 프로파일 분석에서도 테아닌 투여가 해마 활성과 불안 유사 행동을 조절하는 모습이 관찰되었다[9].</w:t>
      </w:r>
    </w:p>
    <w:p>
      <w:pPr>
        <w:pStyle w:val="Heading3"/>
      </w:pPr>
      <w:r/>
      <w:r>
        <w:rPr>
          <w:rFonts w:ascii="Malgun Gothic" w:hAnsi="Malgun Gothic" w:eastAsia="Malgun Gothic"/>
        </w:rPr>
        <w:t>5.4 α파(alpha wave)와 "이완된 각성"</w:t>
      </w:r>
    </w:p>
    <w:p>
      <w:r>
        <w:rPr>
          <w:rFonts w:ascii="Malgun Gothic" w:hAnsi="Malgun Gothic" w:eastAsia="Malgun Gothic"/>
        </w:rPr>
        <w:t>인체 뇌전도(EEG) 연구에서 테아닌 섭취는 안정 시 α파 활성의 증가와 이어져 왔다. α파는 이완되어 있으나 졸리지 않은, 주의가 열린 각성 상태를 가리키는 전기생리학적 표지로 읽힌다. 최근 연구들은 테아닌이 주의 과제를 수행하는 동안 신경생리학적 지표를 용량에 따라 변화시키고[43][44], 대상 인식(object recognition) 과제에서 전두엽 세타파와 해마 베타/감마 진동을 조절함을 보고했다[14]. 이런 진동학적(oscillatory) 근거는 테아닌의 "이완된 각성"을 뇌파 수준에서 뒷받침한다.</w:t>
      </w:r>
    </w:p>
    <w:p>
      <w:pPr>
        <w:pStyle w:val="Heading3"/>
      </w:pPr>
      <w:r/>
      <w:r>
        <w:rPr>
          <w:rFonts w:ascii="Malgun Gothic" w:hAnsi="Malgun Gothic" w:eastAsia="Malgun Gothic"/>
        </w:rPr>
        <w:t>5.5 신경보호·항산화·항신경염증</w:t>
      </w:r>
    </w:p>
    <w:p>
      <w:r>
        <w:rPr>
          <w:rFonts w:ascii="Malgun Gothic" w:hAnsi="Malgun Gothic" w:eastAsia="Malgun Gothic"/>
        </w:rPr>
        <w:t>테아닌은 산화 스트레스와 신경염증을 누그러뜨리는 방향으로 작용한다. 세포·동물 모델에서 테아닌은 항산화 방어를 강화하고 신경세포 사멸 경로를 억제하며, 여러 손상 모델에서 신경보호 표현형과 이어졌다[7][8]. 최근 연구는 외상성 뇌손상 모델에서 해마 신경세포 사멸이 줄고[11], 수면박탈 모델에서 NOX4가 매개하는 페롭토시스(ferroptosis)를 억제해 학습·기억이 나아지며[12], 스코폴라민으로 유발한 인지장애 모델에서 신경병리가 완화되고[13], 소뇌 과립세포 이동이 조절되는[15] 등 다양한 기전적 접점을 보고했다. 이 결과들을 종합한 최신 리뷰는 테아닌을 "신경보호 후보 파이토케미컬"로 자리매김한다[4]. 녹차와 그 성분이 인지·기분·뇌기능에 미치는 효과를 종합한 체계적 문헌고찰[64] 역시 이러한 다표적 작용의 인체 상관을 뒷받침한다.</w:t>
      </w:r>
    </w:p>
    <w:p>
      <w:pPr>
        <w:pStyle w:val="Heading3"/>
      </w:pPr>
      <w:r/>
      <w:r>
        <w:rPr>
          <w:rFonts w:ascii="Malgun Gothic" w:hAnsi="Malgun Gothic" w:eastAsia="Malgun Gothic"/>
        </w:rPr>
        <w:t>5.6 기전 종합</w:t>
      </w:r>
    </w:p>
    <w:p>
      <w:r>
        <w:rPr>
          <w:rFonts w:ascii="Malgun Gothic" w:hAnsi="Malgun Gothic" w:eastAsia="Malgun Gothic"/>
        </w:rPr>
        <w:t>정리하면 테아닌의 약리는 단일 표적이 아니라 다표적 미세 조율(multi-target fine-tuning)로 이해하는 편이 옳다. 글루탐산성 완충, GABA성 재균형, 단가아민 조절, α파 유도, 항산화·항신경염증이 서로 맞물려, 전체적으로 과잉 각성을 낮추고 이완된 집중을 지원하는 방향으로 수렴한다. 바로 이 다표적성 때문에 테아닌은 극적인 단일 효과 대신 "부드러운 조율"의 감각을 준다. 일반식품 원료로서 매력적인 특성이다.</w:t>
      </w:r>
    </w:p>
    <w:p>
      <w:pPr>
        <w:pBdr>
          <w:bottom w:val="single" w:sz="6" w:space="1" w:color="999999"/>
        </w:pBdr>
      </w:pPr>
    </w:p>
    <w:p>
      <w:pPr>
        <w:pStyle w:val="Heading2"/>
      </w:pPr>
      <w:r/>
      <w:r>
        <w:rPr>
          <w:rFonts w:ascii="Malgun Gothic" w:hAnsi="Malgun Gothic" w:eastAsia="Malgun Gothic"/>
        </w:rPr>
        <w:t>6 · 장-뇌축(Gut-Brain Axis) 관점 — Cryan 2019 프레임워크에의 매핑</w:t>
      </w:r>
    </w:p>
    <w:p>
      <w:pPr>
        <w:pStyle w:val="Heading3"/>
      </w:pPr>
      <w:r/>
      <w:r>
        <w:rPr>
          <w:rFonts w:ascii="Malgun Gothic" w:hAnsi="Malgun Gothic" w:eastAsia="Malgun Gothic"/>
        </w:rPr>
        <w:t>6.1 Cryan 2019 프레임워크 개관</w:t>
      </w:r>
    </w:p>
    <w:p>
      <w:r>
        <w:rPr>
          <w:rFonts w:ascii="Malgun Gothic" w:hAnsi="Malgun Gothic" w:eastAsia="Malgun Gothic"/>
        </w:rPr>
        <w:t xml:space="preserve">장-뇌축 연구의 이정표인 Cryan 등(2019)의 대규모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장내미생물총이 뇌·행동과 소통하는 길을 네 갈래로 정리했다. 미주신경(vagus nerve) 같은 신경 경로, 면역·사이토카인 경로, 내분비·HPA축 경로, 그리고 미생물이 만들어 내는 대사산물(단쇄지방산·신경전달물질 전구체 등) 경로다[16]. 이 틀은 힘뇌장 설계 철학 자체의 이론적 토대이며, 이 절은 테아닌의 작용을 네 경로에 하나씩 매핑한다.</w:t>
      </w:r>
    </w:p>
    <w:p>
      <w:pPr>
        <w:pStyle w:val="Heading3"/>
      </w:pPr>
      <w:r/>
      <w:r>
        <w:rPr>
          <w:rFonts w:ascii="Malgun Gothic" w:hAnsi="Malgun Gothic" w:eastAsia="Malgun Gothic"/>
        </w:rPr>
        <w:t>6.2 미생물 유래 대사산물 경로 — SCFA와 테아닌</w:t>
      </w:r>
    </w:p>
    <w:p>
      <w:r>
        <w:rPr>
          <w:rFonts w:ascii="Malgun Gothic" w:hAnsi="Malgun Gothic" w:eastAsia="Malgun Gothic"/>
        </w:rPr>
        <w:t>Cryan 틀의 네 번째 경로인 대사산물에 테아닌 근거가 가장 촘촘하다. 2025년의 한 연구는 테아닌이 전전두엽을 표적으로 "장-단쇄지방산-뇌 축(gut–SCFA–brain axis)"을 매개해 만성 스트레스로 생긴 우울 유사 표현형을 조절함을 보고했다[18]. 테아닌이 장내미생물의 SCFA 생성을 거쳐 중추 기능에 영향을 준다는, 틀에 정확히 들어맞는 근거다. 또한 테아닌은 장내미생물총과 담즙산 대사를 조절해 지질대사에 영향을 준다고 보고되었다[19].</w:t>
      </w:r>
    </w:p>
    <w:p>
      <w:pPr>
        <w:pStyle w:val="Heading3"/>
      </w:pPr>
      <w:r/>
      <w:r>
        <w:rPr>
          <w:rFonts w:ascii="Malgun Gothic" w:hAnsi="Malgun Gothic" w:eastAsia="Malgun Gothic"/>
        </w:rPr>
        <w:t>6.3 미생물총 자체의 조절 — 장벽·면역</w:t>
      </w:r>
    </w:p>
    <w:p>
      <w:r>
        <w:rPr>
          <w:rFonts w:ascii="Malgun Gothic" w:hAnsi="Malgun Gothic" w:eastAsia="Malgun Gothic"/>
        </w:rPr>
        <w:t>테아닌은 장 형태와 장벽 기능, 장내미생물 조성을 두루 조절한다. 열 스트레스 모델에서는 장내미생물총과 면역을 조절해 스트레스를 완화했고[20], diquat로 유발한 산화 손상 모델에서는 장 형태·장벽 기능과 MAPK 신호전달을 조절했다[21]. 만성 알코올성 장 손상 모델에서 테아닌은 장 내 알코올 및 리놀레산-아라키돈산 대사를 조절해 손상을 덜었으며[24], 마그네슘-테아닌 복합체는 만성 변동 스트레스가 부른 간·장 손상을 막아 주었다[23]. 저용량 EGCG-테아닌 조합은 장 항상성을 다시 짜 비만·대사이상 지방간 관련 지표를 완화하는 것으로 보고되었다[25].</w:t>
      </w:r>
    </w:p>
    <w:p>
      <w:pPr>
        <w:pStyle w:val="Heading3"/>
      </w:pPr>
      <w:r/>
      <w:r>
        <w:rPr>
          <w:rFonts w:ascii="Malgun Gothic" w:hAnsi="Malgun Gothic" w:eastAsia="Malgun Gothic"/>
        </w:rPr>
        <w:t>6.4 테아닌 자체가 미생물 대사의 산물이자 기질 — 2026년의 전환점</w:t>
      </w:r>
    </w:p>
    <w:p>
      <w:r>
        <w:rPr>
          <w:rFonts w:ascii="Malgun Gothic" w:hAnsi="Malgun Gothic" w:eastAsia="Malgun Gothic"/>
        </w:rPr>
        <w:t xml:space="preserve">2026년 </w:t>
      </w:r>
      <w:r>
        <w:rPr>
          <w:rFonts w:ascii="Malgun Gothic" w:hAnsi="Malgun Gothic" w:eastAsia="Malgun Gothic"/>
          <w:i/>
        </w:rPr>
        <w:t>Nature Microbiology</w:t>
      </w:r>
      <w:r>
        <w:rPr>
          <w:rFonts w:ascii="Malgun Gothic" w:hAnsi="Malgun Gothic" w:eastAsia="Malgun Gothic"/>
        </w:rPr>
        <w:t>에 실린 연구는 장-뇌축 논의에 한 층을 새로 얹는다. 이 연구는 장내미생물에서 유래한 L-테아닌이 숙주의 분지사슬아미노산(BCAA) 이화작용을 촉진함을 보고했다[17]. 곧 테아닌은 밖에서 섭취되기만 하는 것이 아니라, 장내미생물 대사 네트워크가 스스로 만들어 내는 산물이자 신호 분자로도 기능할 수 있다는 뜻이다. 이는 힘뇌장의 "장을 통해 뇌를 조율한다"는 설계 철학에 강력한 기전적 정당성을 더한다.</w:t>
      </w:r>
    </w:p>
    <w:p>
      <w:pPr>
        <w:pStyle w:val="Heading3"/>
      </w:pPr>
      <w:r/>
      <w:r>
        <w:rPr>
          <w:rFonts w:ascii="Malgun Gothic" w:hAnsi="Malgun Gothic" w:eastAsia="Malgun Gothic"/>
        </w:rPr>
        <w:t>6.5 신경·내분비 경로와의 접점</w:t>
      </w:r>
    </w:p>
    <w:p>
      <w:r>
        <w:rPr>
          <w:rFonts w:ascii="Malgun Gothic" w:hAnsi="Malgun Gothic" w:eastAsia="Malgun Gothic"/>
        </w:rPr>
        <w:t xml:space="preserve">테아닌의 항스트레스 작용은 HPA축, 곧 내분비 경로와도 이어진다. 스트레스 부하 동물에서 테아닌은 해마 대사 변화와 항우울 효과를 일으켰고[27], 말차(抹茶, matcha) 형태의 섭취는 동물과 임상 양쪽에서 스트레스 완화와 이어졌다[28]. 차의 활성성분이 신경내분비 경로·면역계·장내미생물을 거쳐 수면을 조절한다는 통합 리뷰[22]는, 테아닌이 Cryan 틀의 여러 경로에 동시에 걸쳐 있음을 보여 준다. 프로바이오틱스(예: </w:t>
      </w:r>
      <w:r>
        <w:rPr>
          <w:rFonts w:ascii="Malgun Gothic" w:hAnsi="Malgun Gothic" w:eastAsia="Malgun Gothic"/>
          <w:i/>
        </w:rPr>
        <w:t>Lactobacillus casei</w:t>
      </w:r>
      <w:r>
        <w:rPr>
          <w:rFonts w:ascii="Malgun Gothic" w:hAnsi="Malgun Gothic" w:eastAsia="Malgun Gothic"/>
        </w:rPr>
        <w:t>)가 BDNF 발현과 NF-κB를 매개로 스트레스성 우울·불안을 조절한다는 근거[26]는, 테아닌-미생물-뇌 상호작용을 더 넓은 맥락에 놓고 보게 한다.</w:t>
      </w:r>
    </w:p>
    <w:p>
      <w:pPr>
        <w:pStyle w:val="Heading3"/>
      </w:pPr>
      <w:r/>
      <w:r>
        <w:rPr>
          <w:rFonts w:ascii="Malgun Gothic" w:hAnsi="Malgun Gothic" w:eastAsia="Malgun Gothic"/>
        </w:rPr>
        <w:t>6.6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테아닌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대사산물(SCFA 등)</w:t>
            </w:r>
          </w:p>
        </w:tc>
        <w:tc>
          <w:tcPr>
            <w:tcW w:type="dxa" w:w="2880"/>
          </w:tcPr>
          <w:p>
            <w:r>
              <w:rPr>
                <w:rFonts w:ascii="Malgun Gothic" w:hAnsi="Malgun Gothic" w:eastAsia="Malgun Gothic"/>
              </w:rPr>
              <w:t>장-SCFA-뇌 축 매개 우울 조절 · 담즙산 대사</w:t>
            </w:r>
          </w:p>
        </w:tc>
        <w:tc>
          <w:tcPr>
            <w:tcW w:type="dxa" w:w="2880"/>
          </w:tcPr>
          <w:p>
            <w:r>
              <w:rPr>
                <w:rFonts w:ascii="Malgun Gothic" w:hAnsi="Malgun Gothic" w:eastAsia="Malgun Gothic"/>
              </w:rPr>
              <w:t>[18][19]</w:t>
            </w:r>
          </w:p>
        </w:tc>
      </w:tr>
      <w:tr>
        <w:tc>
          <w:tcPr>
            <w:tcW w:type="dxa" w:w="2880"/>
          </w:tcPr>
          <w:p>
            <w:r>
              <w:rPr>
                <w:rFonts w:ascii="Malgun Gothic" w:hAnsi="Malgun Gothic" w:eastAsia="Malgun Gothic"/>
              </w:rPr>
              <w:t>미생물총·장벽·면역</w:t>
            </w:r>
          </w:p>
        </w:tc>
        <w:tc>
          <w:tcPr>
            <w:tcW w:type="dxa" w:w="2880"/>
          </w:tcPr>
          <w:p>
            <w:r>
              <w:rPr>
                <w:rFonts w:ascii="Malgun Gothic" w:hAnsi="Malgun Gothic" w:eastAsia="Malgun Gothic"/>
              </w:rPr>
              <w:t>장벽·미생물총·면역 조절 · 손상 완화</w:t>
            </w:r>
          </w:p>
        </w:tc>
        <w:tc>
          <w:tcPr>
            <w:tcW w:type="dxa" w:w="2880"/>
          </w:tcPr>
          <w:p>
            <w:r>
              <w:rPr>
                <w:rFonts w:ascii="Malgun Gothic" w:hAnsi="Malgun Gothic" w:eastAsia="Malgun Gothic"/>
              </w:rPr>
              <w:t>[20][21][23][24][25]</w:t>
            </w:r>
          </w:p>
        </w:tc>
      </w:tr>
      <w:tr>
        <w:tc>
          <w:tcPr>
            <w:tcW w:type="dxa" w:w="2880"/>
          </w:tcPr>
          <w:p>
            <w:r>
              <w:rPr>
                <w:rFonts w:ascii="Malgun Gothic" w:hAnsi="Malgun Gothic" w:eastAsia="Malgun Gothic"/>
              </w:rPr>
              <w:t>미생물-기질 상호작용</w:t>
            </w:r>
          </w:p>
        </w:tc>
        <w:tc>
          <w:tcPr>
            <w:tcW w:type="dxa" w:w="2880"/>
          </w:tcPr>
          <w:p>
            <w:r>
              <w:rPr>
                <w:rFonts w:ascii="Malgun Gothic" w:hAnsi="Malgun Gothic" w:eastAsia="Malgun Gothic"/>
              </w:rPr>
              <w:t>미생물 유래 테아닌의 숙주 BCAA 이화 촉진</w:t>
            </w:r>
          </w:p>
        </w:tc>
        <w:tc>
          <w:tcPr>
            <w:tcW w:type="dxa" w:w="2880"/>
          </w:tcPr>
          <w:p>
            <w:r>
              <w:rPr>
                <w:rFonts w:ascii="Malgun Gothic" w:hAnsi="Malgun Gothic" w:eastAsia="Malgun Gothic"/>
              </w:rPr>
              <w:t>[17]</w:t>
            </w:r>
          </w:p>
        </w:tc>
      </w:tr>
      <w:tr>
        <w:tc>
          <w:tcPr>
            <w:tcW w:type="dxa" w:w="2880"/>
          </w:tcPr>
          <w:p>
            <w:r>
              <w:rPr>
                <w:rFonts w:ascii="Malgun Gothic" w:hAnsi="Malgun Gothic" w:eastAsia="Malgun Gothic"/>
              </w:rPr>
              <w:t>내분비·HPA축</w:t>
            </w:r>
          </w:p>
        </w:tc>
        <w:tc>
          <w:tcPr>
            <w:tcW w:type="dxa" w:w="2880"/>
          </w:tcPr>
          <w:p>
            <w:r>
              <w:rPr>
                <w:rFonts w:ascii="Malgun Gothic" w:hAnsi="Malgun Gothic" w:eastAsia="Malgun Gothic"/>
              </w:rPr>
              <w:t>해마 대사·항우울 · 스트레스 완화</w:t>
            </w:r>
          </w:p>
        </w:tc>
        <w:tc>
          <w:tcPr>
            <w:tcW w:type="dxa" w:w="2880"/>
          </w:tcPr>
          <w:p>
            <w:r>
              <w:rPr>
                <w:rFonts w:ascii="Malgun Gothic" w:hAnsi="Malgun Gothic" w:eastAsia="Malgun Gothic"/>
              </w:rPr>
              <w:t>[27][28]</w:t>
            </w:r>
          </w:p>
        </w:tc>
      </w:tr>
      <w:tr>
        <w:tc>
          <w:tcPr>
            <w:tcW w:type="dxa" w:w="2880"/>
          </w:tcPr>
          <w:p>
            <w:r>
              <w:rPr>
                <w:rFonts w:ascii="Malgun Gothic" w:hAnsi="Malgun Gothic" w:eastAsia="Malgun Gothic"/>
              </w:rPr>
              <w:t>통합(수면·신경내분비)</w:t>
            </w:r>
          </w:p>
        </w:tc>
        <w:tc>
          <w:tcPr>
            <w:tcW w:type="dxa" w:w="2880"/>
          </w:tcPr>
          <w:p>
            <w:r>
              <w:rPr>
                <w:rFonts w:ascii="Malgun Gothic" w:hAnsi="Malgun Gothic" w:eastAsia="Malgun Gothic"/>
              </w:rPr>
              <w:t>신경내분비-면역-미생물 경유 수면 조절</w:t>
            </w:r>
          </w:p>
        </w:tc>
        <w:tc>
          <w:tcPr>
            <w:tcW w:type="dxa" w:w="2880"/>
          </w:tcPr>
          <w:p>
            <w:r>
              <w:rPr>
                <w:rFonts w:ascii="Malgun Gothic" w:hAnsi="Malgun Gothic" w:eastAsia="Malgun Gothic"/>
              </w:rPr>
              <w:t>[22]</w:t>
            </w:r>
          </w:p>
        </w:tc>
      </w:tr>
    </w:tbl>
    <w:p>
      <w:r>
        <w:rPr>
          <w:rFonts w:ascii="Malgun Gothic" w:hAnsi="Malgun Gothic" w:eastAsia="Malgun Gothic"/>
        </w:rPr>
        <w:t>이 매핑은 테아닌이 단일 경로가 아니라 장-뇌축의 여러 노드에 걸쳐 작용함을 보여 준다. 힘뇌장의 관점에서 테아닌은 "장을 통해 뇌의 평정을 되찾게 하는" 원료로서, 포뮬러의 장-뇌축 철학을 분자 수준에서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테아닌의 분자 기전이 실제 행동·생리 표현형으로 이어지는지를 검증한다. 이 절의 인용은 모두 PubMed 등재 연구다.</w:t>
      </w:r>
    </w:p>
    <w:p>
      <w:pPr>
        <w:pStyle w:val="Heading3"/>
      </w:pPr>
      <w:r/>
      <w:r>
        <w:rPr>
          <w:rFonts w:ascii="Malgun Gothic" w:hAnsi="Malgun Gothic" w:eastAsia="Malgun Gothic"/>
        </w:rPr>
        <w:t>7.1 항스트레스·항불안 모델</w:t>
      </w:r>
    </w:p>
    <w:p>
      <w:r>
        <w:rPr>
          <w:rFonts w:ascii="Malgun Gothic" w:hAnsi="Malgun Gothic" w:eastAsia="Malgun Gothic"/>
        </w:rPr>
        <w:t>Wistar Kyoto 계통은 내인성 불안·우울에 취약한 모델인데, 여기서 테아닌은 불안 유사 행동을 완화하고 뇌척수액 아미노산 프로파일과 해마 활성을 조절했다[9]. 스트레스 부하 마우스에서는 해마 대사 변화를 이끌며 항우울 유사 효과를 보였고[27], 말차의 항스트레스 작용은 동물과 임상 양쪽에서 재현되었다[28]. 최근 연구는 만성 스트레스 모델에서 테아닌을 포함한 복합 보충제가 신경염증과 분자 이상을 완화하고 정서·탐색 행동을 개선함을 보고했다[29].</w:t>
      </w:r>
    </w:p>
    <w:p>
      <w:pPr>
        <w:pStyle w:val="Heading3"/>
      </w:pPr>
      <w:r/>
      <w:r>
        <w:rPr>
          <w:rFonts w:ascii="Malgun Gothic" w:hAnsi="Malgun Gothic" w:eastAsia="Malgun Gothic"/>
        </w:rPr>
        <w:t>7.2 인지·기억·신경보호 모델</w:t>
      </w:r>
    </w:p>
    <w:p>
      <w:r>
        <w:rPr>
          <w:rFonts w:ascii="Malgun Gothic" w:hAnsi="Malgun Gothic" w:eastAsia="Malgun Gothic"/>
        </w:rPr>
        <w:t>수면박탈 마우스에서 테아닌은 해마 신경세포의 NOX4 매개 페롭토시스를 완화해 학습·기억을 개선했다[12]. 스코폴라민으로 유발한 인지장애 모델에서는 인지 저하와 신경병리를 누그러뜨렸고[13], 외상성 뇌손상 모델에서는 해마 신경세포 사멸을 줄였다[11]. 청소년기 Δ9-테트라하이드로카나비놀(THC) 노출 모델에서 테아닌은 중뇌변연 회로의 분자·신경 이상과, 그로 인한 장기적 정서·인지 부작용을 막아 냈다(</w:t>
      </w:r>
      <w:r>
        <w:rPr>
          <w:rFonts w:ascii="Malgun Gothic" w:hAnsi="Malgun Gothic" w:eastAsia="Malgun Gothic"/>
          <w:i/>
        </w:rPr>
        <w:t>Journal of Neuroscience</w:t>
      </w:r>
      <w:r>
        <w:rPr>
          <w:rFonts w:ascii="Malgun Gothic" w:hAnsi="Malgun Gothic" w:eastAsia="Malgun Gothic"/>
        </w:rPr>
        <w:t>)[10]. 소뇌 과립세포 이동 조절[15], 대상 인식 과제에서의 뇌 진동 조절[14]은 인지 영역에서 기전과 표현형을 잇는 고리를 더한다.</w:t>
      </w:r>
    </w:p>
    <w:p>
      <w:pPr>
        <w:pStyle w:val="Heading3"/>
      </w:pPr>
      <w:r/>
      <w:r>
        <w:rPr>
          <w:rFonts w:ascii="Malgun Gothic" w:hAnsi="Malgun Gothic" w:eastAsia="Malgun Gothic"/>
        </w:rPr>
        <w:t>7.3 장-뇌·대사 모델</w:t>
      </w:r>
    </w:p>
    <w:p>
      <w:r>
        <w:rPr>
          <w:rFonts w:ascii="Malgun Gothic" w:hAnsi="Malgun Gothic" w:eastAsia="Malgun Gothic"/>
        </w:rPr>
        <w:t>§6에서 다룬 장-뇌 축 동물 근거 — 장-SCFA-뇌 축을 통한 우울 조절[18], 열 스트레스 아래 미생물총·면역 조절[20], 장벽·MAPK 조절[21], 알코올성 장 손상 완화[24] — 는 테아닌의 말초(장) 작용이 중추 표현형으로 이어짐을 보여 준다. 견주어 보면, 아쉬와간다(</w:t>
      </w:r>
      <w:r>
        <w:rPr>
          <w:rFonts w:ascii="Malgun Gothic" w:hAnsi="Malgun Gothic" w:eastAsia="Malgun Gothic"/>
          <w:i/>
        </w:rPr>
        <w:t>Withania somnifera</w:t>
      </w:r>
      <w:r>
        <w:rPr>
          <w:rFonts w:ascii="Malgun Gothic" w:hAnsi="Malgun Gothic" w:eastAsia="Malgun Gothic"/>
        </w:rPr>
        <w:t>) 추출물이 구속 스트레스로 생긴 불안 유사 행동과 해마 변화를 완화한다는 근거[31]는 "적응원(adaptogen)" 계열 성분이 공유하는 항스트레스 표현형을 시사한다.</w:t>
      </w:r>
    </w:p>
    <w:p>
      <w:pPr>
        <w:pStyle w:val="Heading3"/>
      </w:pPr>
      <w:r/>
      <w:r>
        <w:rPr>
          <w:rFonts w:ascii="Malgun Gothic" w:hAnsi="Malgun Gothic" w:eastAsia="Malgun Gothic"/>
        </w:rPr>
        <w:t>7.4 종(種)을 넘는 재현성</w:t>
      </w:r>
    </w:p>
    <w:p>
      <w:r>
        <w:rPr>
          <w:rFonts w:ascii="Malgun Gothic" w:hAnsi="Malgun Gothic" w:eastAsia="Malgun Gothic"/>
        </w:rPr>
        <w:t>눈여겨볼 점은 테아닌의 항스트레스·장 보호 표현형이 설치류를 넘어 여러 종에서 재현된다는 것이다. 열 스트레스 모델에서 테아닌은 장내미생물총과 면역을 조절해 스트레스를 완화했고[20], 이유자돈에서는 지질대사와 항산화능을 개선했다[70]. 종을 가로지르는 이 일관성은 테아닌 작용의 진화적 보존성과 기전적 견고함을 시사한다. 동물 모델에서 확인된 테아닌의 유익성과 인체 시험으로의 전환 가능성을 개관한 리뷰[75]는 이런 전임상 근거의 함의와 한계를 균형 있게 정리한다. 다만 동물 근거는 어디까지나 인체 임상의 가설을 제공하는 단계일 뿐이며, 확정적 인체 효능의 증거로 넓혀 해석해서는 안 된다.</w:t>
      </w:r>
    </w:p>
    <w:p>
      <w:pPr>
        <w:pBdr>
          <w:bottom w:val="single" w:sz="6" w:space="1" w:color="999999"/>
        </w:pBdr>
      </w:pPr>
    </w:p>
    <w:p>
      <w:pPr>
        <w:pStyle w:val="Heading2"/>
      </w:pPr>
      <w:r/>
      <w:r>
        <w:rPr>
          <w:rFonts w:ascii="Malgun Gothic" w:hAnsi="Malgun Gothic" w:eastAsia="Malgun Gothic"/>
        </w:rPr>
        <w:t>8 · 인체 임상 — RCT와 메타분석의 최신 지형 ★검증 최엄격</w:t>
      </w:r>
    </w:p>
    <w:p>
      <w:r>
        <w:rPr>
          <w:rFonts w:ascii="Malgun Gothic" w:hAnsi="Malgun Gothic" w:eastAsia="Malgun Gothic"/>
        </w:rPr>
        <w:t>본 절은 이 장에서 검증 기준이 가장 엄격한 부분이다. 근거의 위계에서 인체 무작위배정 임상시험(RCT)과 그 메타분석이 최상위이며, 표현이 근거 수준을 넘지 않도록 신중히 고른다.</w:t>
      </w:r>
    </w:p>
    <w:p>
      <w:pPr>
        <w:pStyle w:val="Heading3"/>
      </w:pPr>
      <w:r/>
      <w:r>
        <w:rPr>
          <w:rFonts w:ascii="Malgun Gothic" w:hAnsi="Malgun Gothic" w:eastAsia="Malgun Gothic"/>
        </w:rPr>
        <w:t>8.1 메타분석·체계적 문헌고찰 — 최상위 근거</w:t>
      </w:r>
    </w:p>
    <w:p>
      <w:r>
        <w:rPr>
          <w:rFonts w:ascii="Malgun Gothic" w:hAnsi="Malgun Gothic" w:eastAsia="Malgun Gothic"/>
        </w:rPr>
        <w:t xml:space="preserve">최근 테아닌 임상 근거는 여러 메타분석으로 종합되고 있다. 인지와 정서 쪽에서는 2026년 </w:t>
      </w:r>
      <w:r>
        <w:rPr>
          <w:rFonts w:ascii="Malgun Gothic" w:hAnsi="Malgun Gothic" w:eastAsia="Malgun Gothic"/>
          <w:i/>
        </w:rPr>
        <w:t>Molecular Psychiatry</w:t>
      </w:r>
      <w:r>
        <w:rPr>
          <w:rFonts w:ascii="Malgun Gothic" w:hAnsi="Malgun Gothic" w:eastAsia="Malgun Gothic"/>
        </w:rPr>
        <w:t>에 실린 31개 RCT의 체계적 문헌고찰·메타분석이 테아닌의 효과를 종합적으로 평가했는데[32], 지금까지 나온 테아닌 임상 종합 가운데 규모가 가장 큰 축에 든다. 차와 테아닌(±카페인)을 함께 본 연구로는, 건강 성인 대상 RCT들을 모은 메타분석이 테아닌 또는 테아닌+카페인이 인지·수면·기분 관련 지표와 이어짐을 보고했다[33]. 수면에 초점을 둔 종합으로는 테아닌 섭취의 수면 결과를 다룬 체계적 문헌고찰·메타분석[34]과 별도의 보충 임상시험 체계적 고찰[36]이 수면의 질 관련 지표와의 관련성을 살폈다. 스트레스·불안 쪽에서는 테아닌 섭취와 스트레스·불안 관리 능력을 다룬 체계적 문헌고찰[35]이 근거를 정리했고, 정신질환 환자에서 테아닌 보충의 결과를 본 체계적 문헌고찰[37]은 보조요법으로서의 근거를 종합했다.</w:t>
      </w:r>
    </w:p>
    <w:p>
      <w:r>
        <w:rPr>
          <w:rFonts w:ascii="Malgun Gothic" w:hAnsi="Malgun Gothic" w:eastAsia="Malgun Gothic"/>
        </w:rPr>
        <w:t>이 종합 연구들은 대체로 "테아닌이 스트레스·불안·수면·주의 영역에서 유익한 관련성을 보이지만, 연구 간 이질성과 방법론적 한계가 있어 대규모 시험이 더 필요하다"는 신중한 결론으로 모인다. 불안을 표적으로 한 약초 성분의 네트워크 메타분석[67]과 불안장애 치료의 최신 동향을 정리한 리뷰[68] 역시 테아닌을 유망한 후보군의 하나로 놓으며, 테아닌의 향정신성 특성을 종합한 리뷰[69]는 불안·스트레스 관리에서 조현병 보조에 이르는 임상적 스펙트럼을 개관한다.</w:t>
      </w:r>
    </w:p>
    <w:p>
      <w:pPr>
        <w:pStyle w:val="Heading3"/>
      </w:pPr>
      <w:r/>
      <w:r>
        <w:rPr>
          <w:rFonts w:ascii="Malgun Gothic" w:hAnsi="Malgun Gothic" w:eastAsia="Malgun Gothic"/>
        </w:rPr>
        <w:t>8.2 항스트레스·불안 RCT</w:t>
      </w:r>
    </w:p>
    <w:p>
      <w:r>
        <w:rPr>
          <w:rFonts w:ascii="Malgun Gothic" w:hAnsi="Malgun Gothic" w:eastAsia="Malgun Gothic"/>
        </w:rPr>
        <w:t>항스트레스·불안을 직접 겨눈 개별 RCT도 여럿이다. Hidese 등(2019)의 RCT는 건강 성인에서 테아닌 투여가 스트레스 관련 증상 및 인지 기능 관련 지표와 이어짐을 보고했다[38]. Sarris 등(2019)의 이중맹검 RCT는 테아닌을 전반불안장애(GAD)의 보조요법으로 평가했는데, 결과 해석에는 신중을 요한다[39]. White 등(2016)의 교차설계 RCT는 테아닌 기반 음료의 항스트레스·행동·자기공명뇌자도(MEG) 효과를 보고했고[40], Moulin 등(2024)의 RCT는 중등도 스트레스 성인에서 28일 테아닌 보충의 안전성과 유효성을 평가했다[41]. 복합 제형으로는 마그네슘·비타민B·홍경천·녹차(테아닌) 복합제를 만성 스트레스 대상으로 본 RCT[61], 테아닌-아르기닌 병용을 단기 스트레스에서 본 RCT[62] 등이 조합에서의 항스트레스 관련성을 살폈다.</w:t>
      </w:r>
    </w:p>
    <w:p>
      <w:pPr>
        <w:pStyle w:val="Heading3"/>
      </w:pPr>
      <w:r/>
      <w:r>
        <w:rPr>
          <w:rFonts w:ascii="Malgun Gothic" w:hAnsi="Malgun Gothic" w:eastAsia="Malgun Gothic"/>
        </w:rPr>
        <w:t>8.3 주의·인지·카페인 병용 RCT</w:t>
      </w:r>
    </w:p>
    <w:p>
      <w:r>
        <w:rPr>
          <w:rFonts w:ascii="Malgun Gothic" w:hAnsi="Malgun Gothic" w:eastAsia="Malgun Gothic"/>
        </w:rPr>
        <w:t>테아닌의 인지 영역 근거는 특히 주의(attention)와 카페인 병용에 몰려 있다. 테아닌·카페인·테아닌-카페인 조합의 주의에 대한 급성 효과를 본 연구[45]와, 시각 자극에 대한 표적 특이적 주의가 좋아지고 마음방황(mind wandering)이 줄어듦을 보인 fMRI 연구[46]는 조합의 주의 지원 관련성을 시사한다. 용량-반응 연구들은 테아닌이 주의의 신경생리학적 지표[43]와 정신운동속도·지속주의·억제조절[44]을 용량에 따라 바꿈을 보고했다. 수면박탈 성인에서는 테아닌 단독[49]과 고용량 테아닌-카페인 조합[47]이 선택주의의 신경행동·신경생리 지표를 개선했다. 운동선수를 대상으로 한 연구들 — 컬링[58], 레슬링[59], 경쟁 종목 일반[60], 카페인·테아닌·티로신 조합[56] — 도 인지·수행 지표에서의 관련성을 살폈다.</w:t>
      </w:r>
    </w:p>
    <w:p>
      <w:pPr>
        <w:pStyle w:val="Heading3"/>
      </w:pPr>
      <w:r/>
      <w:r>
        <w:rPr>
          <w:rFonts w:ascii="Malgun Gothic" w:hAnsi="Malgun Gothic" w:eastAsia="Malgun Gothic"/>
        </w:rPr>
        <w:t>8.4 임상 인구집단 — 보조요법 근거</w:t>
      </w:r>
    </w:p>
    <w:p>
      <w:r>
        <w:rPr>
          <w:rFonts w:ascii="Malgun Gothic" w:hAnsi="Malgun Gothic" w:eastAsia="Malgun Gothic"/>
        </w:rPr>
        <w:t>테아닌은 여러 정신·신경 질환에서 표준치료의 보조(adjunctive)로 연구되어 왔다. 이들은 의약품을 대체하는 것이 아니라 보조 맥락의 연구임을 분명히 해 둔다. 주요우울장애(MDD)에서는 sertraline 보조요법 RCT[50], 만성 조현병에서는 risperidone 보조요법 RCT[51], 강박장애(OCD)에서는 fluvoxamine 병용 RCT[52]가 수행되었다. ADHD에서는 테아닌-카페인 조합의 지속주의·억제조절을 본 소아 신경영상 RCT[42]와 청소년 대상 교차설계 연구[48], 관련 보충제를 다룬 체계적 고찰[78]이 있다. 소아·청소년으로는 뚜렛증후군에 동반된 불안에서 테아닌·비타민B6를 본 파일럿 연구[79], 소아 수면 보조를 다룬 체계적 고찰[80]이 보고되었다.</w:t>
      </w:r>
    </w:p>
    <w:p>
      <w:pPr>
        <w:pStyle w:val="Heading3"/>
      </w:pPr>
      <w:r/>
      <w:r>
        <w:rPr>
          <w:rFonts w:ascii="Malgun Gothic" w:hAnsi="Malgun Gothic" w:eastAsia="Malgun Gothic"/>
        </w:rPr>
        <w:t>8.5 수면·기분·삶의 질</w:t>
      </w:r>
    </w:p>
    <w:p>
      <w:r>
        <w:rPr>
          <w:rFonts w:ascii="Malgun Gothic" w:hAnsi="Malgun Gothic" w:eastAsia="Malgun Gothic"/>
        </w:rPr>
        <w:t>수면·기분·삶의 질 쪽 근거도 폭이 넓다. 카세인 가수분해물과 테아닌 조합의 수면의 질을 본 교차 RCT[53], 호두펩타이드-테아닌 조합의 수면 개선을 다종·인체를 포함해 본 연구[81], GABA-테아닌 조합의 수면 탐색 연구[63], 영양보조제 조합의 수면의 질 RCT[82] 등이 수면 영역을 다룬다. 말차 연구는 정신적 웰빙과의 관련성은 보고했으나 수면 중 EEG에는 유의한 영향이 없었고[54], 인지저하 고령자에서 12개월 말차 섭취의 인지·수면 관련성을 본 장기 RCT[55]도 보고되었다. 실사용 조건에서 수면 보조 보충제의 효과를 생활습관·수면 상태와 연계해 분석한 연구[73]와, 저카페인 녹차가 스트레스 감소·수면의 질 개선과 이어짐을 보고한 연구[65]는 테아닌이 풍부한 녹차 제형의 실용적 함의를 전한다. 차와 그 성분이 우울·불안·수면장애에 미치는 영향과 기전을 종합한 리뷰[72] 역시 이 영역을 폭넓게 개관한다.</w:t>
      </w:r>
    </w:p>
    <w:p>
      <w:pPr>
        <w:pStyle w:val="Heading3"/>
      </w:pPr>
      <w:r/>
      <w:r>
        <w:rPr>
          <w:rFonts w:ascii="Malgun Gothic" w:hAnsi="Malgun Gothic" w:eastAsia="Malgun Gothic"/>
        </w:rPr>
        <w:t>8.6 임상 근거의 종합적 판단</w:t>
      </w:r>
    </w:p>
    <w:p>
      <w:r>
        <w:rPr>
          <w:rFonts w:ascii="Malgun Gothic" w:hAnsi="Malgun Gothic" w:eastAsia="Malgun Gothic"/>
        </w:rPr>
        <w:t>임상 근거를 종합하면 그림은 이렇다. 테아닌은 스트레스·불안 완화와 카페인 병용 시 주의 지원 영역에서 상대적으로 일관된 관련성을 보이고, 수면·기분 영역에서는 긍정적이되 이질적인 근거를, 임상 질환 보조 영역에서는 유망하나 예비적인 근거를 갖는다. 그러나 다수 연구가 표본이 작고, 제형·용량·평가도구가 제각각이며, 일부는 복합 제형이어서 테아닌 단독의 효과를 떼어 내기 어렵다. 그래서 본 장은 테아닌의 임상적 유용성을 "치료"가 아니라 "관련성이 보고된 지원 가능성"의 언어로 서술하며, 확정적 효능 주장은 배제한다.</w:t>
      </w:r>
    </w:p>
    <w:p>
      <w:pPr>
        <w:pBdr>
          <w:bottom w:val="single" w:sz="6" w:space="1" w:color="999999"/>
        </w:pBdr>
      </w:pPr>
    </w:p>
    <w:p>
      <w:pPr>
        <w:pStyle w:val="Heading2"/>
      </w:pPr>
      <w:r/>
      <w:r>
        <w:rPr>
          <w:rFonts w:ascii="Malgun Gothic" w:hAnsi="Malgun Gothic" w:eastAsia="Malgun Gothic"/>
        </w:rPr>
        <w:t>9 · 안전성 — NOAEL, 상호작용, 규제 지위</w:t>
      </w:r>
    </w:p>
    <w:p>
      <w:pPr>
        <w:pStyle w:val="Heading3"/>
      </w:pPr>
      <w:r/>
      <w:r>
        <w:rPr>
          <w:rFonts w:ascii="Malgun Gothic" w:hAnsi="Malgun Gothic" w:eastAsia="Malgun Gothic"/>
        </w:rPr>
        <w:t>9.1 규제 지위와 일반적 안전성</w:t>
      </w:r>
    </w:p>
    <w:p>
      <w:r>
        <w:rPr>
          <w:rFonts w:ascii="Malgun Gothic" w:hAnsi="Malgun Gothic" w:eastAsia="Malgun Gothic"/>
        </w:rPr>
        <w:t>L-테아닌은 오랜 음용 역사(차)를 배경으로 폭넓은 안전성 자료를 갖는다. 미국 FDA에서 L-테아닌은 일정 사용 조건에서 GRAS(Generally Recognized As Safe) 통지가 이루어진 성분이며, 통상적 보충 용량(대략 100–400 mg/일)에서 내약성이 양호하다고 보고된다[1][8]. 관련 규제·안전성 정보는 다음의 공식 출처에서 확인할 수 있다.</w:t>
      </w:r>
    </w:p>
    <w:p>
      <w:pPr>
        <w:pStyle w:val="ListBullet"/>
      </w:pPr>
      <w:r/>
      <w:r>
        <w:rPr>
          <w:rFonts w:ascii="Malgun Gothic" w:hAnsi="Malgun Gothic" w:eastAsia="Malgun Gothic"/>
        </w:rPr>
        <w:t>미국 FDA GRAS Notice Inventory: https://www.fda.gov/food/generally-recognized-safe-gras/gras-notice-inventory [PENDING-URL-VERIFY]</w:t>
      </w:r>
    </w:p>
    <w:p>
      <w:pPr>
        <w:pStyle w:val="ListBullet"/>
      </w:pPr>
      <w:r/>
      <w:r>
        <w:rPr>
          <w:rFonts w:ascii="Malgun Gothic" w:hAnsi="Malgun Gothic" w:eastAsia="Malgun Gothic"/>
        </w:rPr>
        <w:t>유럽 EFSA(테아닌 관련 건강강조표시 과학적 의견): https://www.efsa.europa.eu/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기관 URL은 chapter-editor 및 reference-validator 단계에서 정확한 고시·통지 번호와 함께 확정한다. 힘뇌장은 일반식품이므로, 본 장의 안전성 서술은 성분의 일반적 내약성에 관한 것이며 질병 예방·치료 표방이 아니다.</w:t>
      </w:r>
    </w:p>
    <w:p>
      <w:pPr>
        <w:pStyle w:val="Heading3"/>
      </w:pPr>
      <w:r/>
      <w:r>
        <w:rPr>
          <w:rFonts w:ascii="Malgun Gothic" w:hAnsi="Malgun Gothic" w:eastAsia="Malgun Gothic"/>
        </w:rPr>
        <w:t>9.2 용량과 내약성</w:t>
      </w:r>
    </w:p>
    <w:p>
      <w:r>
        <w:rPr>
          <w:rFonts w:ascii="Malgun Gothic" w:hAnsi="Malgun Gothic" w:eastAsia="Malgun Gothic"/>
        </w:rPr>
        <w:t>임상시험에서 쓰인 테아닌 용량은 대체로 급성 100–400 mg, 반복투여 시 하루 200 mg 전후가 흔하며, 이 범위에서 심각한 이상반응은 드물게 보고되었다. 28일 반복투여 RCT는 중등도 스트레스 성인에서 테아닌의 안전성과 내약성을 따로 평가했다[41]. 테아닌의 대사·건강 영향·안전성을 종합한 리뷰[1]는 통상 용량에서의 양호한 안전성 프로파일을 정리하며, 차 유래 생리활성 성분의 생체이용률·안전성·항우울 잠재력을 종합한 리뷰[76]도 흡수·대사 경로와 안전역(safety margin)을 개관한다.</w:t>
      </w:r>
    </w:p>
    <w:p>
      <w:pPr>
        <w:pStyle w:val="Heading3"/>
      </w:pPr>
      <w:r/>
      <w:r>
        <w:rPr>
          <w:rFonts w:ascii="Malgun Gothic" w:hAnsi="Malgun Gothic" w:eastAsia="Malgun Gothic"/>
        </w:rPr>
        <w:t>9.3 상호작용</w:t>
      </w:r>
    </w:p>
    <w:p>
      <w:r>
        <w:rPr>
          <w:rFonts w:ascii="Malgun Gothic" w:hAnsi="Malgun Gothic" w:eastAsia="Malgun Gothic"/>
        </w:rPr>
        <w:t>테아닌은 카페인과 흔히 함께 쓰이며, 여러 연구가 이 조합의 인지·수행 관련성을 살폈다[45][46][47]. 이 조합은 카페인 단독이 부르는 각성성 초조를 완충하는 방향으로 작용하는 것으로 해석된다[66]. 정신과 약물과는 sertraline·risperidone·fluvoxamine 등과의 보조 병용이 연구되었으나[50][51][52], 이는 임상 감독 아래 이루어진 연구 맥락이지 일반 소비자의 자가 병용을 권하는 근거가 아니다. 혈압과 관련해서는 일부 근거가 테아닌과 혈압 관련 지표의 연관을 시사하므로, 혈압강하제를 복용 중이라면 주의가 필요할 수 있다(개별 확인 요).</w:t>
      </w:r>
    </w:p>
    <w:p>
      <w:pPr>
        <w:pStyle w:val="Heading3"/>
      </w:pPr>
      <w:r/>
      <w:r>
        <w:rPr>
          <w:rFonts w:ascii="Malgun Gothic" w:hAnsi="Malgun Gothic" w:eastAsia="Malgun Gothic"/>
        </w:rPr>
        <w:t>9.4 특수 인구집단</w:t>
      </w:r>
    </w:p>
    <w:p>
      <w:r>
        <w:rPr>
          <w:rFonts w:ascii="Malgun Gothic" w:hAnsi="Malgun Gothic" w:eastAsia="Malgun Gothic"/>
        </w:rPr>
        <w:t>임신·수유부, 소아, 정신과 약물 복용자에 대한 대규모 안전성 자료는 아직 제한적이다. 소아 대상 연구가 일부 있으나[42][48], 특수 인구집단에서는 보수적으로 접근하는 편이 권장된다. 동물 안전성 연구(자돈의 지질대사·항산화[70] 등)는 보충적 정보를 더한다.</w:t>
      </w:r>
    </w:p>
    <w:p>
      <w:pPr>
        <w:pStyle w:val="Heading3"/>
      </w:pPr>
      <w:r/>
      <w:r>
        <w:rPr>
          <w:rFonts w:ascii="Malgun Gothic" w:hAnsi="Malgun Gothic" w:eastAsia="Malgun Gothic"/>
        </w:rPr>
        <w:t>9.5 안전성 종합</w:t>
      </w:r>
    </w:p>
    <w:p>
      <w:r>
        <w:rPr>
          <w:rFonts w:ascii="Malgun Gothic" w:hAnsi="Malgun Gothic" w:eastAsia="Malgun Gothic"/>
        </w:rPr>
        <w:t>종합하면 L-테아닌은 통상 보충 용량에서 내약성이 양호하고 규제상 안전성 지위가 확립된 성분이다. 일반식품 힘뇌장의 원료로서 중요한 장점이다. 다만 특수 인구집단이나 약물 병용 시의 개별적 주의는 여전히 필요하며, 본 장은 그 점을 분명히 적어 둔다.</w:t>
      </w:r>
    </w:p>
    <w:p>
      <w:pPr>
        <w:pBdr>
          <w:bottom w:val="single" w:sz="6" w:space="1" w:color="999999"/>
        </w:pBdr>
      </w:pPr>
    </w:p>
    <w:p>
      <w:pPr>
        <w:pStyle w:val="Heading2"/>
      </w:pPr>
      <w:r/>
      <w:r>
        <w:rPr>
          <w:rFonts w:ascii="Malgun Gothic" w:hAnsi="Malgun Gothic" w:eastAsia="Malgun Gothic"/>
        </w:rPr>
        <w:t>10 · 힘뇌장에서의 역할 — 평정의 축</w:t>
      </w:r>
    </w:p>
    <w:p>
      <w:r>
        <w:rPr>
          <w:rFonts w:ascii="Malgun Gothic" w:hAnsi="Malgun Gothic" w:eastAsia="Malgun Gothic"/>
        </w:rPr>
        <w:t>§3에서 제시한 설계 근거를, 이번에는 원료 기능 분류의 언어로 정리한다. 힘뇌장의 여덟 원료는 다음 세 범주로 나눌 수 있고, 그 안에서 L-테아닌의 자리는 분명하다.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L-테아닌의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포뮬러의 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각성-이완 균형의 "평정 축"</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핵심축의 작용을 흡수·대사·안정성 면에서 보조</w:t>
            </w:r>
          </w:p>
        </w:tc>
        <w:tc>
          <w:tcPr>
            <w:tcW w:type="dxa" w:w="2880"/>
          </w:tcPr>
          <w:p>
            <w:r>
              <w:rPr>
                <w:rFonts w:ascii="Malgun Gothic" w:hAnsi="Malgun Gothic" w:eastAsia="Malgun Gothic"/>
              </w:rPr>
              <w:t>부분 해당 — 장-뇌 경로 지원</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효과를 내는 원료</w:t>
            </w:r>
          </w:p>
        </w:tc>
        <w:tc>
          <w:tcPr>
            <w:tcW w:type="dxa" w:w="2880"/>
          </w:tcPr>
          <w:p>
            <w:r>
              <w:rPr>
                <w:rFonts w:ascii="Malgun Gothic" w:hAnsi="Malgun Gothic" w:eastAsia="Malgun Gothic"/>
              </w:rPr>
              <w:t>해당 — 카페인성·신경영양 원료와 상보</w:t>
            </w:r>
          </w:p>
        </w:tc>
      </w:tr>
    </w:tbl>
    <w:p>
      <w:r>
        <w:rPr>
          <w:rFonts w:ascii="Malgun Gothic" w:hAnsi="Malgun Gothic" w:eastAsia="Malgun Gothic"/>
        </w:rPr>
        <w:t>L-테아닌은 Core, 곧 평정의 축이다. 테아닌은 힘뇌장이 겨냥하는 "과잉 각성·만성 스트레스 상태"를 곧바로 겨누는 핵심 원료다. 그 역할은 세 가지로 간추릴 수 있다. 하나는 이완 게이트(relaxation gate)다. 포뮬러 전체의 각성·활력 작용이 초조·과각성으로 흐르지 않도록 완충하는 억제-흥분 재균형자 노릇이다[5][6]. 다른 하나는 장-뇌 매개자(gut–brain mediator) 역할로, 장벽·미생물총·SCFA 경로를 통해 말초에서 중추로 평정 신호를 실어 나른다[17][18][20]. 마지막 하나는 인지 지원 파트너(cognitive support partner)로서, 카페인성·각성성 원료와 결합해 "이완된 집중"을 뒷받침한다[45][46][47].</w:t>
      </w:r>
    </w:p>
    <w:p>
      <w:r>
        <w:rPr>
          <w:rFonts w:ascii="Malgun Gothic" w:hAnsi="Malgun Gothic" w:eastAsia="Malgun Gothic"/>
        </w:rPr>
        <w:t>이 세 역할은 힘뇌장의 다른 축(보·연결)과 겹치지 않으면서 그것들을 완성한다. 테아닌이 빠지면 힘뇌장은 각성-이완 축을 다룰 수단을 잃는다. 이것이 테아닌을 Core로 분류하는 이유다.</w:t>
      </w:r>
    </w:p>
    <w:p>
      <w:pPr>
        <w:pBdr>
          <w:bottom w:val="single" w:sz="6" w:space="1" w:color="999999"/>
        </w:pBdr>
      </w:pPr>
    </w:p>
    <w:p>
      <w:pPr>
        <w:pStyle w:val="Heading2"/>
      </w:pPr>
      <w:r/>
      <w:r>
        <w:rPr>
          <w:rFonts w:ascii="Malgun Gothic" w:hAnsi="Malgun Gothic" w:eastAsia="Malgun Gothic"/>
        </w:rPr>
        <w:t>11 · 시너지 — 여덟 원료의 상호작용 속에서</w:t>
      </w:r>
    </w:p>
    <w:p>
      <w:pPr>
        <w:pStyle w:val="Heading3"/>
      </w:pPr>
      <w:r/>
      <w:r>
        <w:rPr>
          <w:rFonts w:ascii="Malgun Gothic" w:hAnsi="Malgun Gothic" w:eastAsia="Malgun Gothic"/>
        </w:rPr>
        <w:t>11.1 테아닌 × 카페인성·각성성 원료</w:t>
      </w:r>
    </w:p>
    <w:p>
      <w:r>
        <w:rPr>
          <w:rFonts w:ascii="Malgun Gothic" w:hAnsi="Malgun Gothic" w:eastAsia="Malgun Gothic"/>
        </w:rPr>
        <w:t>테아닌의 가장 잘 확립된 시너지는 카페인과의 조합이다. 카페인은 각성·주의를 끌어올리되 초조·심계항진을 부를 수 있는데, 테아닌은 이 조합에서 초조를 완충해 "이완된 각성"을 만든다[45][46][66]. 수면박탈이나 고부하 조건에서 조합의 이점이 특히 두드러졌다[47][49]. 힘뇌장 안에서 인삼처럼 기(氣)를 북돋우는 원료가 카페인성 각성과 비슷한 활력 축을 맡는다면, 테아닌은 그 활력이 과각성으로 넘치지 않도록 완충하는 상보적 역할을 한다.</w:t>
      </w:r>
    </w:p>
    <w:p>
      <w:pPr>
        <w:pStyle w:val="Heading3"/>
      </w:pPr>
      <w:r/>
      <w:r>
        <w:rPr>
          <w:rFonts w:ascii="Malgun Gothic" w:hAnsi="Malgun Gothic" w:eastAsia="Malgun Gothic"/>
        </w:rPr>
        <w:t>11.2 테아닌 × 아미노산·미네랄</w:t>
      </w:r>
    </w:p>
    <w:p>
      <w:r>
        <w:rPr>
          <w:rFonts w:ascii="Malgun Gothic" w:hAnsi="Malgun Gothic" w:eastAsia="Malgun Gothic"/>
        </w:rPr>
        <w:t>테아닌은 다른 아미노산·미네랄과 결합해 항스트레스·수면 방향의 관련성을 보였다. 티로신과의 조합(스트레스·인지)[56][57], 아르기닌과의 조합(단기 스트레스)[62], 마그네슘과의 복합체(간·장 보호[23], 스트레스[61]), GABA와의 조합(수면)[63], 시트룰린과의 조합 논의[71]가 그렇다. 테아닌이 단독뿐 아니라 조합에서도 "이완·회복"의 축을 강화함을 시사한다.</w:t>
      </w:r>
    </w:p>
    <w:p>
      <w:pPr>
        <w:pStyle w:val="Heading3"/>
      </w:pPr>
      <w:r/>
      <w:r>
        <w:rPr>
          <w:rFonts w:ascii="Malgun Gothic" w:hAnsi="Malgun Gothic" w:eastAsia="Malgun Gothic"/>
        </w:rPr>
        <w:t>11.3 테아닌 × 신경영양·신경보호 원료 (힘뇌장 맥락)</w:t>
      </w:r>
    </w:p>
    <w:p>
      <w:r>
        <w:rPr>
          <w:rFonts w:ascii="Malgun Gothic" w:hAnsi="Malgun Gothic" w:eastAsia="Malgun Gothic"/>
        </w:rPr>
        <w:t>힘뇌장의 노루궁뎅이버섯(NGF 경로·신경영양)과 원지(신경보호·인지)는 테아닌과 기전적으로 겹치지 않는 독립 축이다. 테아닌이 억제-흥분 재균형과 α파성 이완을 맡는다면, 이들은 신경영양과 시냅스 가소성을 맡는다. 최근 파이토케미컬과 버섯 생리활성물질의 신경자극·신경영양·신경보호 시너지를 "뇌 건강 삼각(brain health triad)"으로 논한 리뷰[74]는 이런 다축 조합의 이론적 타당성을 뒷받침한다. 호두펩타이드-테아닌 조합이 인간 뇌 오가노이드와 마우스 모델에서 스트레스 완화·인지 개선 시너지를 보인 연구[30], 남극 크릴오일·노빌레틴·테아닌 조합의 혈액뇌장벽 수송 조절 연구[77]는 조합 시너지의 구체적 사례를 보탠다.</w:t>
      </w:r>
    </w:p>
    <w:p>
      <w:pPr>
        <w:pStyle w:val="Heading3"/>
      </w:pPr>
      <w:r/>
      <w:r>
        <w:rPr>
          <w:rFonts w:ascii="Malgun Gothic" w:hAnsi="Malgun Gothic" w:eastAsia="Malgun Gothic"/>
        </w:rPr>
        <w:t>11.4 시너지 종합 — "완충과 완성"</w:t>
      </w:r>
    </w:p>
    <w:p>
      <w:r>
        <w:rPr>
          <w:rFonts w:ascii="Malgun Gothic" w:hAnsi="Malgun Gothic" w:eastAsia="Malgun Gothic"/>
        </w:rPr>
        <w:t>테아닌의 시너지 원리는 한마디로 "완충과 완성(buffering &amp; completion)"이다. 각성 축을 완충하고, 신경영양 축을 이완의 토대 위에서 완성한다. 이 상보성이야말로 힘뇌장이 테아닌을 여덟 원료의 한 자리에 앉힌 배합상의 정당성이다. 각 조합의 정량적 최적 비율은 앞으로 요인설계(factorial design) 임상으로 검증해야 할 과제로 남는다.</w:t>
      </w:r>
    </w:p>
    <w:p>
      <w:pPr>
        <w:pBdr>
          <w:bottom w:val="single" w:sz="6" w:space="1" w:color="999999"/>
        </w:pBdr>
      </w:pPr>
    </w:p>
    <w:p>
      <w:pPr>
        <w:pStyle w:val="Heading2"/>
      </w:pPr>
      <w:r/>
      <w:r>
        <w:rPr>
          <w:rFonts w:ascii="Malgun Gothic" w:hAnsi="Malgun Gothic" w:eastAsia="Malgun Gothic"/>
        </w:rPr>
        <w:t>12 · 한국인의 지혜 — 녹차의 땅에서</w:t>
      </w:r>
    </w:p>
    <w:p>
      <w:r>
        <w:rPr>
          <w:rFonts w:ascii="Malgun Gothic" w:hAnsi="Malgun Gothic" w:eastAsia="Malgun Gothic"/>
        </w:rPr>
        <w:t>한국은 녹차의 오랜 산지다. 신라 흥덕왕 대에 차 종자가 지리산 자락에 심어졌다는 전승 이래, 하동·보성·제주로 이어지는 차의 벨트는 한반도 남부의 온화한 기후와 안개 낀 산지에서 좋은 녹차를 길러 왔다. 앞서 §2에서 보았듯 반그늘의 산지 재배는 테아닌 축적에 유리한 조건이다. 한국의 전통 차 산지가 경험으로 "감칠맛 좋은 차"를 길러 온 것은, 곧 테아닌이 풍부한 차를 길러 온 것과 다르지 않다.</w:t>
      </w:r>
    </w:p>
    <w:p>
      <w:r>
        <w:rPr>
          <w:rFonts w:ascii="Malgun Gothic" w:hAnsi="Malgun Gothic" w:eastAsia="Malgun Gothic"/>
        </w:rPr>
        <w:t>한국의 차 문화는 사치가 아니라 절제와 성찰의 문화였다. 초의선사의 다도가 "차와 선(禪)이 다르지 않다(茶禪一味)"고 했듯, 한 잔의 차는 마음을 가라앉히고 정신을 맑히는 수양의 매개였다. 이 "고요한 각성"의 미학은 공교롭게도 현대 과학이 테아닌에서 찾아낸 "이완된 각성"과 정확히 겹친다. 조상들이 차로 좇던 심신의 상태를, 우리는 이제 분자의 언어로 설명할 수 있게 되었다.</w:t>
      </w:r>
    </w:p>
    <w:p>
      <w:r>
        <w:rPr>
          <w:rFonts w:ascii="Malgun Gothic" w:hAnsi="Malgun Gothic" w:eastAsia="Malgun Gothic"/>
        </w:rPr>
        <w:t>힘뇌장이 L-테아닌을 품는 것은 유효 성분 하나를 더하는 일에 그치지 않는다. 그것은 녹차의 땅에서 자란 한국인의 "고요한 집중"의 지혜를 한 알의 포뮬러 안에 담아 잇는 일이다. 커피와 과각성의 시대에, 테아닌은 우리 전통이 오래 알고 있던 다른 길 — 깨어 있으되 초조하지 않은 길 — 을 다시 내민다. 이것이 힘뇌장이 K-웰니스(K-Wellness)의 서사 안에서 테아닌에 부여하는 문화적 자리다.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본 절은 GRADE(Grading of Recommendations Assessment, Development and Evaluation) 방법론의 관점에서 테아닌 근거를 영역별로 등급화한다. GRADE 방법론은 GRADE Working Group의 지침을 따른다(https://www.gradeworkinggroup.org/). 등급은 근거의 확실성(certainty)을 ★☆☆☆☆(매우 낮음)~★★★★★(높음)으로 표기하며, 이는 효능의 크기가 아니라 근거의 신뢰도를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스트레스·불안 완화</w:t>
            </w:r>
          </w:p>
        </w:tc>
        <w:tc>
          <w:tcPr>
            <w:tcW w:type="dxa" w:w="2160"/>
          </w:tcPr>
          <w:p>
            <w:r>
              <w:rPr>
                <w:rFonts w:ascii="Malgun Gothic" w:hAnsi="Malgun Gothic" w:eastAsia="Malgun Gothic"/>
              </w:rPr>
              <w:t>다수 RCT + 체계적 고찰[35][38][39][40][41]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표본 크기·이질성 한계</w:t>
            </w:r>
          </w:p>
        </w:tc>
      </w:tr>
      <w:tr>
        <w:tc>
          <w:tcPr>
            <w:tcW w:type="dxa" w:w="2160"/>
          </w:tcPr>
          <w:p>
            <w:r>
              <w:rPr>
                <w:rFonts w:ascii="Malgun Gothic" w:hAnsi="Malgun Gothic" w:eastAsia="Malgun Gothic"/>
              </w:rPr>
              <w:t>주의 지원(카페인 병용)</w:t>
            </w:r>
          </w:p>
        </w:tc>
        <w:tc>
          <w:tcPr>
            <w:tcW w:type="dxa" w:w="2160"/>
          </w:tcPr>
          <w:p>
            <w:r>
              <w:rPr>
                <w:rFonts w:ascii="Malgun Gothic" w:hAnsi="Malgun Gothic" w:eastAsia="Malgun Gothic"/>
              </w:rPr>
              <w:t>다수 RCT·신경영상[45][46][47][49] + 메타[33]</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조합 효과·단독 분리 과제</w:t>
            </w:r>
          </w:p>
        </w:tc>
      </w:tr>
      <w:tr>
        <w:tc>
          <w:tcPr>
            <w:tcW w:type="dxa" w:w="2160"/>
          </w:tcPr>
          <w:p>
            <w:r>
              <w:rPr>
                <w:rFonts w:ascii="Malgun Gothic" w:hAnsi="Malgun Gothic" w:eastAsia="Malgun Gothic"/>
              </w:rPr>
              <w:t>인지·정서(종합)</w:t>
            </w:r>
          </w:p>
        </w:tc>
        <w:tc>
          <w:tcPr>
            <w:tcW w:type="dxa" w:w="2160"/>
          </w:tcPr>
          <w:p>
            <w:r>
              <w:rPr>
                <w:rFonts w:ascii="Malgun Gothic" w:hAnsi="Malgun Gothic" w:eastAsia="Malgun Gothic"/>
              </w:rPr>
              <w:t>31 RCT 메타분석[32]</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최신·대규모, 이질성 존재</w:t>
            </w:r>
          </w:p>
        </w:tc>
      </w:tr>
      <w:tr>
        <w:tc>
          <w:tcPr>
            <w:tcW w:type="dxa" w:w="2160"/>
          </w:tcPr>
          <w:p>
            <w:r>
              <w:rPr>
                <w:rFonts w:ascii="Malgun Gothic" w:hAnsi="Malgun Gothic" w:eastAsia="Malgun Gothic"/>
              </w:rPr>
              <w:t>수면의 질</w:t>
            </w:r>
          </w:p>
        </w:tc>
        <w:tc>
          <w:tcPr>
            <w:tcW w:type="dxa" w:w="2160"/>
          </w:tcPr>
          <w:p>
            <w:r>
              <w:rPr>
                <w:rFonts w:ascii="Malgun Gothic" w:hAnsi="Malgun Gothic" w:eastAsia="Malgun Gothic"/>
              </w:rPr>
              <w:t>메타분석·체계적 고찰[34][36] + RCT[53]</w:t>
            </w:r>
          </w:p>
        </w:tc>
        <w:tc>
          <w:tcPr>
            <w:tcW w:type="dxa" w:w="2160"/>
          </w:tcPr>
          <w:p>
            <w:r>
              <w:rPr>
                <w:rFonts w:ascii="Malgun Gothic" w:hAnsi="Malgun Gothic" w:eastAsia="Malgun Gothic"/>
              </w:rPr>
              <w:t>★★☆☆☆ (낮음–중등도)</w:t>
            </w:r>
          </w:p>
        </w:tc>
        <w:tc>
          <w:tcPr>
            <w:tcW w:type="dxa" w:w="2160"/>
          </w:tcPr>
          <w:p>
            <w:r>
              <w:rPr>
                <w:rFonts w:ascii="Malgun Gothic" w:hAnsi="Malgun Gothic" w:eastAsia="Malgun Gothic"/>
              </w:rPr>
              <w:t>결과 이질적·복합 제형 다수</w:t>
            </w:r>
          </w:p>
        </w:tc>
      </w:tr>
      <w:tr>
        <w:tc>
          <w:tcPr>
            <w:tcW w:type="dxa" w:w="2160"/>
          </w:tcPr>
          <w:p>
            <w:r>
              <w:rPr>
                <w:rFonts w:ascii="Malgun Gothic" w:hAnsi="Malgun Gothic" w:eastAsia="Malgun Gothic"/>
              </w:rPr>
              <w:t>장-뇌축 매개</w:t>
            </w:r>
          </w:p>
        </w:tc>
        <w:tc>
          <w:tcPr>
            <w:tcW w:type="dxa" w:w="2160"/>
          </w:tcPr>
          <w:p>
            <w:r>
              <w:rPr>
                <w:rFonts w:ascii="Malgun Gothic" w:hAnsi="Malgun Gothic" w:eastAsia="Malgun Gothic"/>
              </w:rPr>
              <w:t>동물 중심[17][18][20][21]</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 단계</w:t>
            </w:r>
          </w:p>
        </w:tc>
      </w:tr>
      <w:tr>
        <w:tc>
          <w:tcPr>
            <w:tcW w:type="dxa" w:w="2160"/>
          </w:tcPr>
          <w:p>
            <w:r>
              <w:rPr>
                <w:rFonts w:ascii="Malgun Gothic" w:hAnsi="Malgun Gothic" w:eastAsia="Malgun Gothic"/>
              </w:rPr>
              <w:t>임상질환 보조(우울·조현·OCD)</w:t>
            </w:r>
          </w:p>
        </w:tc>
        <w:tc>
          <w:tcPr>
            <w:tcW w:type="dxa" w:w="2160"/>
          </w:tcPr>
          <w:p>
            <w:r>
              <w:rPr>
                <w:rFonts w:ascii="Malgun Gothic" w:hAnsi="Malgun Gothic" w:eastAsia="Malgun Gothic"/>
              </w:rPr>
              <w:t>소규모 보조 RCT[50][51][52]</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예비적·보조 맥락 한정</w:t>
            </w:r>
          </w:p>
        </w:tc>
      </w:tr>
      <w:tr>
        <w:tc>
          <w:tcPr>
            <w:tcW w:type="dxa" w:w="2160"/>
          </w:tcPr>
          <w:p>
            <w:r>
              <w:rPr>
                <w:rFonts w:ascii="Malgun Gothic" w:hAnsi="Malgun Gothic" w:eastAsia="Malgun Gothic"/>
              </w:rPr>
              <w:t>신경보호(인지장애·손상)</w:t>
            </w:r>
          </w:p>
        </w:tc>
        <w:tc>
          <w:tcPr>
            <w:tcW w:type="dxa" w:w="2160"/>
          </w:tcPr>
          <w:p>
            <w:r>
              <w:rPr>
                <w:rFonts w:ascii="Malgun Gothic" w:hAnsi="Malgun Gothic" w:eastAsia="Malgun Gothic"/>
              </w:rPr>
              <w:t>동물·세포[11][12][13]</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 단계</w:t>
            </w:r>
          </w:p>
        </w:tc>
      </w:tr>
    </w:tbl>
    <w:p>
      <w:r>
        <w:rPr>
          <w:rFonts w:ascii="Malgun Gothic" w:hAnsi="Malgun Gothic" w:eastAsia="Malgun Gothic"/>
        </w:rPr>
        <w:t>종합 판정. 테아닌의 근거는 스트레스·불안·주의(카페인 병용)·인지·정서 영역에서 중등도(★★★), 수면·장-뇌축·임상 보조 영역에서 낮음(★★), 신경보호 영역에서 매우 낮음(★)으로 요약된다. 이는 테아닌이 "유망하나 확정적이지 않은" 성분임을 정직하게 반영한다. 본 장의 모든 서술은 이 등급을 넘지 않도록 조절되었다.</w:t>
      </w:r>
    </w:p>
    <w:p>
      <w:pPr>
        <w:pBdr>
          <w:bottom w:val="single" w:sz="6" w:space="1" w:color="999999"/>
        </w:pBdr>
      </w:pPr>
    </w:p>
    <w:p>
      <w:pPr>
        <w:pStyle w:val="Heading2"/>
      </w:pPr>
      <w:r/>
      <w:r>
        <w:rPr>
          <w:rFonts w:ascii="Malgun Gothic" w:hAnsi="Malgun Gothic" w:eastAsia="Malgun Gothic"/>
        </w:rPr>
        <w:t>14 · 미래 관점 — 바이오마커에서 정밀영양까지</w:t>
      </w:r>
    </w:p>
    <w:p>
      <w:r>
        <w:rPr>
          <w:rFonts w:ascii="Malgun Gothic" w:hAnsi="Malgun Gothic" w:eastAsia="Malgun Gothic"/>
        </w:rPr>
        <w:t>테아닌 연구의 다음 10년은 대략 다섯 방향으로 나아갈 것으로 보인다.</w:t>
      </w:r>
    </w:p>
    <w:p>
      <w:r>
        <w:rPr>
          <w:rFonts w:ascii="Malgun Gothic" w:hAnsi="Malgun Gothic" w:eastAsia="Malgun Gothic"/>
        </w:rPr>
        <w:t>먼저 대규모·장기 RCT와 표준화다. 지금 근거의 가장 큰 한계는 작은 표본과 제형·용량·평가도구의 이질성이다. 앞으로는 표준화된 용량·제형과 검증된 평가도구를 쓴 대규모·장기 시험, 그리고 개별 참가자 데이터(IPD)를 모은 메타분석이 필요하다. 2026년의 31개 RCT 메타분석[32]이 그런 종합의 출발점이다.</w:t>
      </w:r>
    </w:p>
    <w:p>
      <w:r>
        <w:rPr>
          <w:rFonts w:ascii="Malgun Gothic" w:hAnsi="Malgun Gothic" w:eastAsia="Malgun Gothic"/>
        </w:rPr>
        <w:t>다음은 장-뇌축 기전의 인체 검증이다. §6에서 본 장-SCFA-뇌 축[18]이나 미생물 유래 테아닌[17] 같은 기전은 대부분 동물 근거다. 인체에서 장내미생물·대사체(metabolome)·뇌 영상·행동을 동시에 재는 다중오믹스(multi-omics) 설계가 테아닌의 장-뇌 작용을 사람 수준에서 확인해 줄 것이다.</w:t>
      </w:r>
    </w:p>
    <w:p>
      <w:r>
        <w:rPr>
          <w:rFonts w:ascii="Malgun Gothic" w:hAnsi="Malgun Gothic" w:eastAsia="Malgun Gothic"/>
        </w:rPr>
        <w:t>세 번째는 바이오마커에 기댄 반응자 층화다. 테아닌 반응성은 사람마다 편차가 클 수 있다. α파 반응성, 기저 스트레스·불안 수준, 장내미생물 조성, 카페인 대사 유전형(CYP1A2) 같은 지표가 반응을 예측하는 바이오마커가 될 수 있으며, 이는 "누가 테아닌에 반응하는가"를 규명하는 정밀영양(precision nutrition)의 과제다.</w:t>
      </w:r>
    </w:p>
    <w:p>
      <w:r>
        <w:rPr>
          <w:rFonts w:ascii="Malgun Gothic" w:hAnsi="Malgun Gothic" w:eastAsia="Malgun Gothic"/>
        </w:rPr>
        <w:t>네 번째는 AI와 디지털 표현형이다. 웨어러블로 잡아낸 수면·HRV·인지 표현형과 AI 분석은, 테아닌이나 힘뇌장 같은 복합 포뮬러의 실사용 효과를 대규모 실세계 데이터(RWD)로 포착하는 새 방법론을 열어 준다. 전통적 RCT를 보완하는 근거 생성 경로가 될 수 있다.</w:t>
      </w:r>
    </w:p>
    <w:p>
      <w:r>
        <w:rPr>
          <w:rFonts w:ascii="Malgun Gothic" w:hAnsi="Malgun Gothic" w:eastAsia="Malgun Gothic"/>
        </w:rPr>
        <w:t>마지막은 조합 최적화다. 힘뇌장의 관점에서 가장 중요한 미래 과제이기도 하다. 테아닌-카페인성-신경영양 축의 정량적 조합을 어떻게 맞출 것인가. 요인설계 임상과 시스템 약리학(systems pharmacology) 모델링이 "완충과 완성"의 시너지를 정량적 배합비로 옮겨 줄 것이다.</w:t>
      </w:r>
    </w:p>
    <w:p>
      <w:r>
        <w:rPr>
          <w:rFonts w:ascii="Malgun Gothic" w:hAnsi="Malgun Gothic" w:eastAsia="Malgun Gothic"/>
        </w:rPr>
        <w:t>이 다섯 방향은 모두 힘뇌장의 근거 기반을 단단히 하는 로드맵이며, 본 모노그래프의 후속 연구 제안(§15장 통합)으로 이어진다.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L-테아닌은 차(茶)에 고유한 아미노산으로, 글루탐산·글루타민을 닮은 구조에서 다표적 뇌 조율 작용이 비롯된다.</w:t>
      </w:r>
    </w:p>
    <w:p>
      <w:pPr>
        <w:pStyle w:val="ListNumber"/>
      </w:pPr>
      <w:r/>
      <w:r>
        <w:rPr>
          <w:rFonts w:ascii="Malgun Gothic" w:hAnsi="Malgun Gothic" w:eastAsia="Malgun Gothic"/>
        </w:rPr>
        <w:t>그 약리는 글루탐산성 완충·GABA성 재균형·단가아민 조절·α파 유도·항산화로 수렴하며, 각성하되 초조하지 않은 이완된 각성을 만든다.</w:t>
      </w:r>
    </w:p>
    <w:p>
      <w:pPr>
        <w:pStyle w:val="ListNumber"/>
      </w:pPr>
      <w:r/>
      <w:r>
        <w:rPr>
          <w:rFonts w:ascii="Malgun Gothic" w:hAnsi="Malgun Gothic" w:eastAsia="Malgun Gothic"/>
        </w:rPr>
        <w:t>장-뇌축 관점에서 테아닌은 SCFA·장벽·미생물총·내분비 등 Cryan 2019 프레임워크의 여러 경로에 걸쳐 작용한다.</w:t>
      </w:r>
    </w:p>
    <w:p>
      <w:pPr>
        <w:pStyle w:val="ListNumber"/>
      </w:pPr>
      <w:r/>
      <w:r>
        <w:rPr>
          <w:rFonts w:ascii="Malgun Gothic" w:hAnsi="Malgun Gothic" w:eastAsia="Malgun Gothic"/>
        </w:rPr>
        <w:t>인체 근거는 스트레스·불안·주의(카페인 병용)·인지·정서에서 중등도, 수면·장-뇌·임상 보조에서 낮음 수준으로 정직하게 요약된다.</w:t>
      </w:r>
    </w:p>
    <w:p>
      <w:pPr>
        <w:pStyle w:val="ListNumber"/>
      </w:pPr>
      <w:r/>
      <w:r>
        <w:rPr>
          <w:rFonts w:ascii="Malgun Gothic" w:hAnsi="Malgun Gothic" w:eastAsia="Malgun Gothic"/>
        </w:rPr>
        <w:t>통상 용량에서 안전성·규제 지위가 확립되어 일반식품 원료로 적합하다.</w:t>
      </w:r>
    </w:p>
    <w:p>
      <w:pPr>
        <w:pStyle w:val="ListNumber"/>
      </w:pPr>
      <w:r/>
      <w:r>
        <w:rPr>
          <w:rFonts w:ascii="Malgun Gothic" w:hAnsi="Malgun Gothic" w:eastAsia="Malgun Gothic"/>
        </w:rPr>
        <w:t>힘뇌장에서 테아닌의 자리는 "평정(平靜)의 축"이다 — 보(補)와 연결(連結)의 축 위에 각성-이완 균형을 더하는 Core 원료다.</w:t>
      </w:r>
    </w:p>
    <w:p>
      <w:pPr>
        <w:pStyle w:val="ListNumber"/>
      </w:pPr>
      <w:r/>
      <w:r>
        <w:rPr>
          <w:rFonts w:ascii="Malgun Gothic" w:hAnsi="Malgun Gothic" w:eastAsia="Malgun Gothic"/>
        </w:rPr>
        <w:t>그 시너지 원리는 "완충과 완성"이다. 각성 축을 완충하고, 신경영양 축을 이완의 토대 위에서 완성한다.</w:t>
      </w:r>
    </w:p>
    <w:p>
      <w:pPr>
        <w:pStyle w:val="ListNumber"/>
      </w:pPr>
      <w:r/>
      <w:r>
        <w:rPr>
          <w:rFonts w:ascii="Malgun Gothic" w:hAnsi="Malgun Gothic" w:eastAsia="Malgun Gothic"/>
        </w:rPr>
        <w:t>녹차의 땅 한국이 지녀 온 "고요한 집중"의 지혜를, 분자의 언어로 잇는다.</w:t>
      </w:r>
    </w:p>
    <w:p>
      <w:pPr>
        <w:pStyle w:val="ListNumber"/>
      </w:pPr>
      <w:r/>
      <w:r>
        <w:rPr>
          <w:rFonts w:ascii="Malgun Gothic" w:hAnsi="Malgun Gothic" w:eastAsia="Malgun Gothic"/>
        </w:rPr>
        <w:t>남은 과제는 대규모·장기 RCT, 장-뇌 기전의 인체 검증, 반응자 층화, 조합 최적화다.</w:t>
      </w:r>
    </w:p>
    <w:p>
      <w:pPr>
        <w:pStyle w:val="ListNumber"/>
      </w:pPr>
      <w:r/>
      <w:r>
        <w:rPr>
          <w:rFonts w:ascii="Malgun Gothic" w:hAnsi="Malgun Gothic" w:eastAsia="Malgun Gothic"/>
        </w:rPr>
        <w:t>결론은 이렇다. 테아닌은 힘뇌장이 과각성의 시대에 되찾으려는 "깨어 있는 고요"의 분자적 구현이다.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references/ch10.bib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부착되었다(82/82 · 검증률 100% · 제목 일치도 1.000). 검증 로그: </w:t>
      </w:r>
      <w:r>
        <w:rPr>
          <w:rFonts w:ascii="Malgun Gothic" w:hAnsi="Malgun Gothic" w:eastAsia="Malgun Gothic"/>
        </w:rPr>
        <w:t>references/validation-log-ch10-2026-07-17.csv</w:t>
      </w:r>
      <w:r>
        <w:rPr>
          <w:rFonts w:ascii="Malgun Gothic" w:hAnsi="Malgun Gothic" w:eastAsia="Malgun Gothic"/>
        </w:rPr>
        <w:t>.</w:t>
      </w:r>
    </w:p>
    <w:p>
      <w:r>
        <w:rPr>
          <w:rFonts w:ascii="Malgun Gothic" w:hAnsi="Malgun Gothic" w:eastAsia="Malgun Gothic"/>
        </w:rPr>
        <w:t>[1] Türközü D, Şanlier N. L-theanine, unique amino acid of tea, and its metabolism, health effects, and safety. Critical Reviews in Food Science and Nutrition. 2017;57(8):1681-1687. doi:10.1080/10408398.2015.1016141. PMID:26192072. URL: https://doi.org/10.1080/10408398.2015.1016141. [DOI-VERIFIED 2026-07-17 ✓]</w:t>
      </w:r>
    </w:p>
    <w:p>
      <w:r>
        <w:rPr>
          <w:rFonts w:ascii="Malgun Gothic" w:hAnsi="Malgun Gothic" w:eastAsia="Malgun Gothic"/>
        </w:rPr>
        <w:t>[2] Saeed M, Naveed M, Arif M, et al. Green tea (Camellia sinensis) and l-theanine: Medicinal values and beneficial applications in humans-A comprehensive review. Biomedicine &amp; Pharmacotherapy. 2017;95:1260-1275. doi:10.1016/j.biopha.2017.09.024. PMID:28938517. URL: https://doi.org/10.1016/j.biopha.2017.09.024. [DOI-VERIFIED 2026-07-17 ✓]</w:t>
      </w:r>
    </w:p>
    <w:p>
      <w:r>
        <w:rPr>
          <w:rFonts w:ascii="Malgun Gothic" w:hAnsi="Malgun Gothic" w:eastAsia="Malgun Gothic"/>
        </w:rPr>
        <w:t>[3] Chong X, Hou J, He HF. Pharmaceutical Activities of Theanine: A Phytochemical Nutrient. Food Science &amp; Nutrition. 2025;13(8):e70811. doi:10.1002/fsn3.70811. PMID:40822528. URL: https://doi.org/10.1002/fsn3.70811. [DOI-VERIFIED 2026-07-17 ✓]</w:t>
      </w:r>
    </w:p>
    <w:p>
      <w:r>
        <w:rPr>
          <w:rFonts w:ascii="Malgun Gothic" w:hAnsi="Malgun Gothic" w:eastAsia="Malgun Gothic"/>
        </w:rPr>
        <w:t>[4] Qiang Y, Luo Q, Zhang J, et al. Theanine: a phytochemical candidate for neural protection. Journal of the Science of Food and Agriculture. 2026. doi:10.1002/jsfa.70740. PMID:42163019. URL: https://doi.org/10.1002/jsfa.70740. [DOI-VERIFIED 2026-07-17 ✓]</w:t>
      </w:r>
    </w:p>
    <w:p>
      <w:r>
        <w:rPr>
          <w:rFonts w:ascii="Malgun Gothic" w:hAnsi="Malgun Gothic" w:eastAsia="Malgun Gothic"/>
        </w:rPr>
        <w:t>[5] Yoneda Y, Kuramoto N, Kawada K. The role of glutamine in neurogenesis promoted by the green tea amino acid theanine in neural progenitor cells for brain health. Neurochemistry International. 2019;129:104505. doi:10.1016/j.neuint.2019.104505. PMID:31310779. URL: https://doi.org/10.1016/j.neuint.2019.104505. [DOI-VERIFIED 2026-07-17 ✓]</w:t>
      </w:r>
    </w:p>
    <w:p>
      <w:r>
        <w:rPr>
          <w:rFonts w:ascii="Malgun Gothic" w:hAnsi="Malgun Gothic" w:eastAsia="Malgun Gothic"/>
        </w:rPr>
        <w:t>[6] Hinton T, Johnston GAR. GABA-enriched teas as neuro-nutraceuticals. Neurochemistry International. 2020;141:104895. doi:10.1016/j.neuint.2020.104895. PMID:33144101. URL: https://doi.org/10.1016/j.neuint.2020.104895. [DOI-VERIFIED 2026-07-17 ✓]</w:t>
      </w:r>
    </w:p>
    <w:p>
      <w:r>
        <w:rPr>
          <w:rFonts w:ascii="Malgun Gothic" w:hAnsi="Malgun Gothic" w:eastAsia="Malgun Gothic"/>
        </w:rPr>
        <w:t>[7] Chen SQ, Wang ZS, Ma YX, et al. Neuroprotective Effects and Mechanisms of Tea Bioactive Components in Neurodegenerative Diseases. Molecules. 2018;23(3):512. doi:10.3390/molecules23030512. PMID:29495349. URL: https://doi.org/10.3390/molecules23030512. [DOI-VERIFIED 2026-07-17 ✓]</w:t>
      </w:r>
    </w:p>
    <w:p>
      <w:r>
        <w:rPr>
          <w:rFonts w:ascii="Malgun Gothic" w:hAnsi="Malgun Gothic" w:eastAsia="Malgun Gothic"/>
        </w:rPr>
        <w:t>[8] Deb S, Dutta A, Phukan BC, et al. Neuroprotective attributes of L-theanine, a bioactive amino acid of tea, and its potential role in Parkinson's disease therapeutics. Neurochemistry International. 2019;129:104478. doi:10.1016/j.neuint.2019.104478. PMID:31145971. URL: https://doi.org/10.1016/j.neuint.2019.104478. [DOI-VERIFIED 2026-07-17 ✓]</w:t>
      </w:r>
    </w:p>
    <w:p>
      <w:r>
        <w:rPr>
          <w:rFonts w:ascii="Malgun Gothic" w:hAnsi="Malgun Gothic" w:eastAsia="Malgun Gothic"/>
        </w:rPr>
        <w:t>[9] Ogawa S, Ota M, Ogura J, Kato K, Kunugi H. Effects of L-theanine on anxiety-like behavior, cerebrospinal fluid amino acid profile, and hippocampal activity in Wistar Kyoto rats. Psychopharmacology. 2018;235(1):37-45. doi:10.1007/s00213-017-4743-1. PMID:28971241. URL: https://doi.org/10.1007/s00213-017-4743-1. [DOI-VERIFIED 2026-07-17 ✓]</w:t>
      </w:r>
    </w:p>
    <w:p>
      <w:r>
        <w:rPr>
          <w:rFonts w:ascii="Malgun Gothic" w:hAnsi="Malgun Gothic" w:eastAsia="Malgun Gothic"/>
        </w:rPr>
        <w:t>[10] De Felice M, Renard J, Hudson R, et al. l-Theanine Prevents Long-Term Affective and Cognitive Side Effects of Adolescent Δ-9-Tetrahydrocannabinol Exposure and Blocks Associated Molecular and Neuronal Abnormalities in the Mesocorticolimbic Circuitry. The Journal of Neuroscience. 2021;41(4):739-750. doi:10.1523/JNEUROSCI.1050-20.2020. PMID:33268546. URL: https://doi.org/10.1523/JNEUROSCI.1050-20.2020. [DOI-VERIFIED 2026-07-17 ✓]</w:t>
      </w:r>
    </w:p>
    <w:p>
      <w:r>
        <w:rPr>
          <w:rFonts w:ascii="Malgun Gothic" w:hAnsi="Malgun Gothic" w:eastAsia="Malgun Gothic"/>
        </w:rPr>
        <w:t>[11] Park MK, Choi BY, Kho AR, et al. L-theanine ameliorates traumatic-brain-injury-induced hippocampal neuronal death in rats. Phytomedicine. 2025;139:156457. doi:10.1016/j.phymed.2025.156457. PMID:40023064. URL: https://doi.org/10.1016/j.phymed.2025.156457. [DOI-VERIFIED 2026-07-17 ✓]</w:t>
      </w:r>
    </w:p>
    <w:p>
      <w:r>
        <w:rPr>
          <w:rFonts w:ascii="Malgun Gothic" w:hAnsi="Malgun Gothic" w:eastAsia="Malgun Gothic"/>
        </w:rPr>
        <w:t>[12] Huang X, Lu X, Wu Z, Wu H, Xie Z, Cao Y. l-Theanine Improves Learning and Memory Through Attenuation of NOX4-Mediated Ferroptosis in Hippocampal Neurons of Sleep-Deprived Mice. Phytotherapy Research. 2025;39(9):3952-3965. doi:10.1002/ptr.70048. PMID:40682446. URL: https://doi.org/10.1002/ptr.70048. [DOI-VERIFIED 2026-07-17 ✓]</w:t>
      </w:r>
    </w:p>
    <w:p>
      <w:r>
        <w:rPr>
          <w:rFonts w:ascii="Malgun Gothic" w:hAnsi="Malgun Gothic" w:eastAsia="Malgun Gothic"/>
        </w:rPr>
        <w:t>[13] Elbaz EM, Ibrahim SM, Rashad E, Yasin NAE, Ghaiad HR, Mehana NA. Therapeutic Role of l-Theanine in Mitigating Cognitive Dysfunction and Neuropathology in Scopolamine-Treated Mice. ACS Chemical Neuroscience. 2025;16(13):2528-2545. doi:10.1021/acschemneuro.5c00351. PMID:40504752. URL: https://doi.org/10.1021/acschemneuro.5c00351. [DOI-VERIFIED 2026-07-17 ✓]</w:t>
      </w:r>
    </w:p>
    <w:p>
      <w:r>
        <w:rPr>
          <w:rFonts w:ascii="Malgun Gothic" w:hAnsi="Malgun Gothic" w:eastAsia="Malgun Gothic"/>
        </w:rPr>
        <w:t>[14] Watanabe K, Takeda K, Nagahiro T, et al. Theanine boosts frontal theta and hippocampal beta and gamma oscillations for familiarity in object recognition. Journal of Pharmacological Sciences. 2025;159(3):129-138. doi:10.1016/j.jphs.2025.08.002. PMID:40983455. URL: https://doi.org/10.1016/j.jphs.2025.08.002. [DOI-VERIFIED 2026-07-17 ✓]</w:t>
      </w:r>
    </w:p>
    <w:p>
      <w:r>
        <w:rPr>
          <w:rFonts w:ascii="Malgun Gothic" w:hAnsi="Malgun Gothic" w:eastAsia="Malgun Gothic"/>
        </w:rPr>
        <w:t>[15] Ibrahim M, Tomoko M, Kenji K, et al. Effect of L-theanine on cerebellar granule cell migration related to cognitive disorders. IBRO Neuroscience Reports. 2025;19:63-71. doi:10.1016/j.ibneur.2025.05.015. PMID:40547867. URL: https://doi.org/10.1016/j.ibneur.2025.05.015. [DOI-VERIFIED 2026-07-17 ✓]</w:t>
      </w:r>
    </w:p>
    <w:p>
      <w:r>
        <w:rPr>
          <w:rFonts w:ascii="Malgun Gothic" w:hAnsi="Malgun Gothic" w:eastAsia="Malgun Gothic"/>
        </w:rPr>
        <w:t>[16]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[17] Wang Y, Liu B, Han Z, et al. Gut microbiota-derived L-theanine promotes host branched-chain amino acid catabolism. Nature Microbiology. 2026;11(2):507-521. doi:10.1038/s41564-025-02236-9. PMID:41535710. URL: https://doi.org/10.1038/s41564-025-02236-9. [DOI-VERIFIED 2026-07-17 ✓]</w:t>
      </w:r>
    </w:p>
    <w:p>
      <w:r>
        <w:rPr>
          <w:rFonts w:ascii="Malgun Gothic" w:hAnsi="Malgun Gothic" w:eastAsia="Malgun Gothic"/>
        </w:rPr>
        <w:t>[18] Peng Y, Yu T, Qin C, et al. L-theanine-targeted prefrontal cortex improves CUMS-induced depression via the gut-short-chain fatty acids-brain axis. NPJ Science of Food. 2025;10(1):4. doi:10.1038/s41538-025-00651-0. PMID:41326381. URL: https://doi.org/10.1038/s41538-025-00651-0. [DOI-VERIFIED 2026-07-17 ✓]</w:t>
      </w:r>
    </w:p>
    <w:p>
      <w:r>
        <w:rPr>
          <w:rFonts w:ascii="Malgun Gothic" w:hAnsi="Malgun Gothic" w:eastAsia="Malgun Gothic"/>
        </w:rPr>
        <w:t>[19] Xu W, Kong Y, Zhang T, Gong Z, Xiao W. L-Theanine regulates lipid metabolism by modulating gut microbiota and bile acid metabolism. Journal of the Science of Food and Agriculture. 2023;103(3):1283-1293. doi:10.1002/jsfa.12222. PMID:36087337. URL: https://doi.org/10.1002/jsfa.12222. [DOI-VERIFIED 2026-07-17 ✓]</w:t>
      </w:r>
    </w:p>
    <w:p>
      <w:r>
        <w:rPr>
          <w:rFonts w:ascii="Malgun Gothic" w:hAnsi="Malgun Gothic" w:eastAsia="Malgun Gothic"/>
        </w:rPr>
        <w:t>[20] Liu S, Wang B, Lin L, Xu W, Gong ZH, Xiao WJ. L-Theanine alleviates heat stress through modulation of gut microbiota and immunity. Journal of the Science of Food and Agriculture. 2024;104(4):2059-2072. doi:10.1002/jsfa.13095. PMID:37917744. URL: https://doi.org/10.1002/jsfa.13095. [DOI-VERIFIED 2026-07-17 ✓]</w:t>
      </w:r>
    </w:p>
    <w:p>
      <w:r>
        <w:rPr>
          <w:rFonts w:ascii="Malgun Gothic" w:hAnsi="Malgun Gothic" w:eastAsia="Malgun Gothic"/>
        </w:rPr>
        <w:t>[21] Liu Z, Li Z, Zheng Z, et al. Effects of L-theanine on intestinal morphology, barrier function, and MAPK signaling pathways in diquat-challenged piglets. Animal Biotechnology. 2023;34(4):1112-1119. doi:10.1080/10495398.2021.2013857. PMID:34904512. URL: https://doi.org/10.1080/10495398.2021.2013857. [DOI-VERIFIED 2026-07-17 ✓]</w:t>
      </w:r>
    </w:p>
    <w:p>
      <w:r>
        <w:rPr>
          <w:rFonts w:ascii="Malgun Gothic" w:hAnsi="Malgun Gothic" w:eastAsia="Malgun Gothic"/>
        </w:rPr>
        <w:t>[22] Wei Y, Xu J, Miao S, et al. Recent advances in the utilization of tea active ingredients to regulate sleep through neuroendocrine pathway, immune system and intestinal microbiota. Critical Reviews in Food Science and Nutrition. 2023;63(25):7598-7626. doi:10.1080/10408398.2022.2048291. PMID:35266837. URL: https://doi.org/10.1080/10408398.2022.2048291. [DOI-VERIFIED 2026-07-17 ✓]</w:t>
      </w:r>
    </w:p>
    <w:p>
      <w:r>
        <w:rPr>
          <w:rFonts w:ascii="Malgun Gothic" w:hAnsi="Malgun Gothic" w:eastAsia="Malgun Gothic"/>
        </w:rPr>
        <w:t>[23] Sahin K, Yabas M, Orhan C, et al. Magnesium-L-theanine complex protects against liver and intestinal damage caused by chronic variable stress. The British Journal of Nutrition. 2026;135(2):121-135. doi:10.1017/S0007114525105734. PMID:41292298. URL: https://doi.org/10.1017/S0007114525105734. [DOI-VERIFIED 2026-07-17 ✓]</w:t>
      </w:r>
    </w:p>
    <w:p>
      <w:r>
        <w:rPr>
          <w:rFonts w:ascii="Malgun Gothic" w:hAnsi="Malgun Gothic" w:eastAsia="Malgun Gothic"/>
        </w:rPr>
        <w:t>[24] Gu J, Tan S, Yang J, et al. L-Theanine Mitigates Chronic Alcoholic Intestinal Injury by Regulating Intestinal Alcohol and Linoleic-Arachidonic Acid Metabolism in Rats. Nutrients. 2025;17(11):1943. doi:10.3390/nu17111943. PMID:40507212. URL: https://doi.org/10.3390/nu17111943. [DOI-VERIFIED 2026-07-17 ✓]</w:t>
      </w:r>
    </w:p>
    <w:p>
      <w:r>
        <w:rPr>
          <w:rFonts w:ascii="Malgun Gothic" w:hAnsi="Malgun Gothic" w:eastAsia="Malgun Gothic"/>
        </w:rPr>
        <w:t>[25] Zuo G, Shen Y, Wang L, et al. Low-dose epigallocatechin gallate combined with L-theanine effectively alleviate obesity and metabolic dysfunction-associated steatotic liver disease by remodeling gut homeostasis and avoiding its hepatotoxicity. Phytomedicine. 2026;155:158078. doi:10.1016/j.phymed.2026.158078. PMID:41886951. URL: https://doi.org/10.1016/j.phymed.2026.158078. [DOI-VERIFIED 2026-07-17 ✓]</w:t>
      </w:r>
    </w:p>
    <w:p>
      <w:r>
        <w:rPr>
          <w:rFonts w:ascii="Malgun Gothic" w:hAnsi="Malgun Gothic" w:eastAsia="Malgun Gothic"/>
        </w:rPr>
        <w:t>[26] Ma X, Shin YJ, Park HS, et al. Lactobacillus casei and Its Supplement Alleviate Stress-Induced Depression and Anxiety in Mice by the Regulation of BDNF Expression and NF-κB Activation. Nutrients. 2023;15(11):2488. doi:10.3390/nu15112488. PMID:37299451. URL: https://doi.org/10.3390/nu15112488. [DOI-VERIFIED 2026-07-17 ✓]</w:t>
      </w:r>
    </w:p>
    <w:p>
      <w:r>
        <w:rPr>
          <w:rFonts w:ascii="Malgun Gothic" w:hAnsi="Malgun Gothic" w:eastAsia="Malgun Gothic"/>
        </w:rPr>
        <w:t>[27] Unno K, Muguruma Y, Inoue K, et al. Theanine, Antistress Amino Acid in Tea Leaves, Causes Hippocampal Metabolic Changes and Antidepressant Effects in Stress-Loaded Mice. International Journal of Molecular Sciences. 2020;22(1):193. doi:10.3390/ijms22010193. PMID:33379343. URL: https://doi.org/10.3390/ijms22010193. [DOI-VERIFIED 2026-07-17 ✓]</w:t>
      </w:r>
    </w:p>
    <w:p>
      <w:r>
        <w:rPr>
          <w:rFonts w:ascii="Malgun Gothic" w:hAnsi="Malgun Gothic" w:eastAsia="Malgun Gothic"/>
        </w:rPr>
        <w:t>[28] Unno K, Furushima D, Hamamoto S, et al. Stress-Reducing Function of Matcha Green Tea in Animal Experiments and Clinical Trials. Nutrients. 2018;10(10):1468. doi:10.3390/nu10101468. PMID:30308973. URL: https://doi.org/10.3390/nu10101468. [DOI-VERIFIED 2026-07-17 ✓]</w:t>
      </w:r>
    </w:p>
    <w:p>
      <w:r>
        <w:rPr>
          <w:rFonts w:ascii="Malgun Gothic" w:hAnsi="Malgun Gothic" w:eastAsia="Malgun Gothic"/>
        </w:rPr>
        <w:t>[29] Karcioglu Batur L, Yavas C, Kilic A, et al. Kiperin Mind Focus supplement mitigates chronic stress-induced neuroinflammation and molecular dysregulation and improves stress-related affective and exploratory behaviors in rats. Frontiers in Integrative Neuroscience. 2025;19:1745274. doi:10.3389/fnint.2025.1745274. PMID:41695889. URL: https://doi.org/10.3389/fnint.2025.1745274. [DOI-VERIFIED 2026-07-17 ✓]</w:t>
      </w:r>
    </w:p>
    <w:p>
      <w:r>
        <w:rPr>
          <w:rFonts w:ascii="Malgun Gothic" w:hAnsi="Malgun Gothic" w:eastAsia="Malgun Gothic"/>
        </w:rPr>
        <w:t>[30] Zhong Q, Li Q, Jia X, et al. Synergistic stress-relieving and cognitive-enhancing effects of walnut peptide and theanine in human brain organoid and mouse stress models. Phytomedicine. 2025;147:157187. doi:10.1016/j.phymed.2025.157187. PMID:40913986. URL: https://doi.org/10.1016/j.phymed.2025.157187. [DOI-VERIFIED 2026-07-17 ✓]</w:t>
      </w:r>
    </w:p>
    <w:p>
      <w:r>
        <w:rPr>
          <w:rFonts w:ascii="Malgun Gothic" w:hAnsi="Malgun Gothic" w:eastAsia="Malgun Gothic"/>
        </w:rPr>
        <w:t>[31] Lee K, Lee D, Kim JY, et al. Attenuation Effect of Withania somnifera Extract on Restraint Stress-Induced Anxiety-like Behavior and Hippocampal Alterations in Mice. International Journal of Molecular Sciences. 2025;26(15):7317. doi:10.3390/ijms26157317. PMID:40806449. URL: https://doi.org/10.3390/ijms26157317. [DOI-VERIFIED 2026-07-17 ✓]</w:t>
      </w:r>
    </w:p>
    <w:p>
      <w:r>
        <w:rPr>
          <w:rFonts w:ascii="Malgun Gothic" w:hAnsi="Malgun Gothic" w:eastAsia="Malgun Gothic"/>
        </w:rPr>
        <w:t>[32] Gerolymos C, Saddier E, Boyer L, Fond G. Cognitive and affective effects of L-Theanine: a systematic review and meta-analysis of 31 randomized trials. Molecular Psychiatry. 2026. doi:10.1038/s41380-026-03727-9. PMID:42410082. URL: https://doi.org/10.1038/s41380-026-03727-9. [DOI-VERIFIED 2026-07-17 ✓]</w:t>
      </w:r>
    </w:p>
    <w:p>
      <w:r>
        <w:rPr>
          <w:rFonts w:ascii="Malgun Gothic" w:hAnsi="Malgun Gothic" w:eastAsia="Malgun Gothic"/>
        </w:rPr>
        <w:t>[33] Payne ER, Aceves-Martins M, Dubost J, Greyling A, de Roos B. Effects of Tea (Camellia sinensis) or its Bioactive Compounds l-Theanine or l-Theanine plus Caffeine on Cognition, Sleep, and Mood in Healthy Participants: A Systematic Review and Meta-Analysis of Randomized Controlled Trials. Nutrition Reviews. 2025;83(10):1873-1891. doi:10.1093/nutrit/nuaf054. PMID:40314930. URL: https://doi.org/10.1093/nutrit/nuaf054. [DOI-VERIFIED 2026-07-17 ✓]</w:t>
      </w:r>
    </w:p>
    <w:p>
      <w:r>
        <w:rPr>
          <w:rFonts w:ascii="Malgun Gothic" w:hAnsi="Malgun Gothic" w:eastAsia="Malgun Gothic"/>
        </w:rPr>
        <w:t>[34] Bulman A, D'Cunha NM, Marx W, Turner M, McKune A, Naumovski N. The effects of L-theanine consumption on sleep outcomes: A systematic review and meta-analysis. Sleep Medicine Reviews. 2025;81:102076. doi:10.1016/j.smrv.2025.102076. PMID:40056718. URL: https://doi.org/10.1016/j.smrv.2025.102076. [DOI-VERIFIED 2026-07-17 ✓]</w:t>
      </w:r>
    </w:p>
    <w:p>
      <w:r>
        <w:rPr>
          <w:rFonts w:ascii="Malgun Gothic" w:hAnsi="Malgun Gothic" w:eastAsia="Malgun Gothic"/>
        </w:rPr>
        <w:t>[35] Williams JL, Everett JM, D'Cunha NM, et al. The Effects of Green Tea Amino Acid L-Theanine Consumption on the Ability to Manage Stress and Anxiety Levels: a Systematic Review. Plant Foods for Human Nutrition. 2020;75(1):12-23. doi:10.1007/s11130-019-00771-5. PMID:31758301. URL: https://doi.org/10.1007/s11130-019-00771-5. [DOI-VERIFIED 2026-07-17 ✓]</w:t>
      </w:r>
    </w:p>
    <w:p>
      <w:r>
        <w:rPr>
          <w:rFonts w:ascii="Malgun Gothic" w:hAnsi="Malgun Gothic" w:eastAsia="Malgun Gothic"/>
        </w:rPr>
        <w:t>[36] Cotter J, Caddick CE, Harper JL, Ebajemito JK. Examining the effect of L-theanine on sleep: a systematic review of dietary supplementation trials. Nutritional Neuroscience. 2026;29(2):224-238. doi:10.1080/1028415X.2025.2556925. PMID:41176609. URL: https://doi.org/10.1080/1028415X.2025.2556925. [DOI-VERIFIED 2026-07-17 ✓]</w:t>
      </w:r>
    </w:p>
    <w:p>
      <w:r>
        <w:rPr>
          <w:rFonts w:ascii="Malgun Gothic" w:hAnsi="Malgun Gothic" w:eastAsia="Malgun Gothic"/>
        </w:rPr>
        <w:t>[37] Moshfeghinia R, Sanaei E, Mostafavi S, et al. The effects of L-theanine supplementation on the outcomes of patients with mental disorders: a systematic review. BMC Psychiatry. 2024;24(1):886. doi:10.1186/s12888-024-06285-y. PMID:39633316. URL: https://doi.org/10.1186/s12888-024-06285-y. [DOI-VERIFIED 2026-07-17 ✓]</w:t>
      </w:r>
    </w:p>
    <w:p>
      <w:r>
        <w:rPr>
          <w:rFonts w:ascii="Malgun Gothic" w:hAnsi="Malgun Gothic" w:eastAsia="Malgun Gothic"/>
        </w:rPr>
        <w:t>[38] Hidese S, Ogawa S, Ota M, et al. Effects of L-Theanine Administration on Stress-Related Symptoms and Cognitive Functions in Healthy Adults: A Randomized Controlled Trial. Nutrients. 2019;11(10):2362. doi:10.3390/nu11102362. PMID:31623400. URL: https://doi.org/10.3390/nu11102362. [DOI-VERIFIED 2026-07-17 ✓]</w:t>
      </w:r>
    </w:p>
    <w:p>
      <w:r>
        <w:rPr>
          <w:rFonts w:ascii="Malgun Gothic" w:hAnsi="Malgun Gothic" w:eastAsia="Malgun Gothic"/>
        </w:rPr>
        <w:t>[39] Sarris J, Byrne GJ, Cribb L, et al. L-theanine in the adjunctive treatment of generalized anxiety disorder: A double-blind, randomised, placebo-controlled trial. Journal of Psychiatric Research. 2019;110:31-37. doi:10.1016/j.jpsychires.2018.12.014. PMID:30580081. URL: https://doi.org/10.1016/j.jpsychires.2018.12.014. [DOI-VERIFIED 2026-07-17 ✓]</w:t>
      </w:r>
    </w:p>
    <w:p>
      <w:r>
        <w:rPr>
          <w:rFonts w:ascii="Malgun Gothic" w:hAnsi="Malgun Gothic" w:eastAsia="Malgun Gothic"/>
        </w:rPr>
        <w:t>[40] White DJ, de Klerk S, Woods W, Gondalia S, Noonan C, Scholey AB. Anti-Stress, Behavioural and Magnetoencephalography Effects of an L-Theanine-Based Nutrient Drink: A Randomised, Double-Blind, Placebo-Controlled, Crossover Trial. Nutrients. 2016;8(1):53. doi:10.3390/nu8010053. PMID:26797633. URL: https://doi.org/10.3390/nu8010053. [DOI-VERIFIED 2026-07-17 ✓]</w:t>
      </w:r>
    </w:p>
    <w:p>
      <w:r>
        <w:rPr>
          <w:rFonts w:ascii="Malgun Gothic" w:hAnsi="Malgun Gothic" w:eastAsia="Malgun Gothic"/>
        </w:rPr>
        <w:t>[41] Moulin M, Crowley DC, Xiong L, Guthrie N, Lewis ED. Safety and Efficacy of AlphaWave® L-Theanine Supplementation for 28 Days in Healthy Adults with Moderate Stress: A Randomized, Double-Blind, Placebo-Controlled Trial. Neurology and Therapy. 2024;13(4):1135-1153. doi:10.1007/s40120-024-00624-7. PMID:38758503. URL: https://doi.org/10.1007/s40120-024-00624-7. [DOI-VERIFIED 2026-07-17 ✓]</w:t>
      </w:r>
    </w:p>
    <w:p>
      <w:r>
        <w:rPr>
          <w:rFonts w:ascii="Malgun Gothic" w:hAnsi="Malgun Gothic" w:eastAsia="Malgun Gothic"/>
        </w:rPr>
        <w:t>[42] Kahathuduwa CN, Wakefield S, West BD, et al. Effects of L-theanine-caffeine combination on sustained attention and inhibitory control among children with ADHD: a proof-of-concept neuroimaging RCT. Scientific Reports. 2020;10(1):13072. doi:10.1038/s41598-020-70037-7. PMID:32753637. URL: https://doi.org/10.1038/s41598-020-70037-7. [DOI-VERIFIED 2026-07-17 ✓]</w:t>
      </w:r>
    </w:p>
    <w:p>
      <w:r>
        <w:rPr>
          <w:rFonts w:ascii="Malgun Gothic" w:hAnsi="Malgun Gothic" w:eastAsia="Malgun Gothic"/>
        </w:rPr>
        <w:t>[43] Dassanayake TL, Kahathuduwa CN, Weerasinghe VS. L-theanine improves neurophysiological measures of attention in a dose-dependent manner: a double-blind, placebo-controlled, crossover study. Nutritional Neuroscience. 2022;25(4):698-708. doi:10.1080/1028415X.2020.1804098. PMID:32777998. URL: https://doi.org/10.1080/1028415X.2020.1804098. [DOI-VERIFIED 2026-07-17 ✓]</w:t>
      </w:r>
    </w:p>
    <w:p>
      <w:r>
        <w:rPr>
          <w:rFonts w:ascii="Malgun Gothic" w:hAnsi="Malgun Gothic" w:eastAsia="Malgun Gothic"/>
        </w:rPr>
        <w:t>[44] Dassanayake TL, Wijesundara D, Kahathuduwa CN, Weerasinghe VS. Dose-response effect of L-theanine on psychomotor speed, sustained attention, and inhibitory control: a double-blind, placebo-controlled, crossover study. Nutritional Neuroscience. 2023;26(11):1138-1146. doi:10.1080/1028415X.2022.2136884. PMID:36263942. URL: https://doi.org/10.1080/1028415X.2022.2136884. [DOI-VERIFIED 2026-07-17 ✓]</w:t>
      </w:r>
    </w:p>
    <w:p>
      <w:r>
        <w:rPr>
          <w:rFonts w:ascii="Malgun Gothic" w:hAnsi="Malgun Gothic" w:eastAsia="Malgun Gothic"/>
        </w:rPr>
        <w:t>[45] Kahathuduwa CN, Dassanayake TL, Amarakoon AMT, Weerasinghe VS. Acute effects of theanine, caffeine and theanine-caffeine combination on attention. Nutritional Neuroscience. 2017;20(6):369-377. doi:10.1080/1028415X.2016.1144845. PMID:26869148. URL: https://doi.org/10.1080/1028415X.2016.1144845. [DOI-VERIFIED 2026-07-17 ✓]</w:t>
      </w:r>
    </w:p>
    <w:p>
      <w:r>
        <w:rPr>
          <w:rFonts w:ascii="Malgun Gothic" w:hAnsi="Malgun Gothic" w:eastAsia="Malgun Gothic"/>
        </w:rPr>
        <w:t>[46] Kahathuduwa CN, Dhanasekara CS, Chin SH, et al. l-Theanine and caffeine improve target-specific attention to visual stimuli by decreasing mind wandering: a human functional magnetic resonance imaging study. Nutrition Research. 2018;49:67-78. doi:10.1016/j.nutres.2017.11.002. PMID:29420994. URL: https://doi.org/10.1016/j.nutres.2017.11.002. [DOI-VERIFIED 2026-07-17 ✓]</w:t>
      </w:r>
    </w:p>
    <w:p>
      <w:r>
        <w:rPr>
          <w:rFonts w:ascii="Malgun Gothic" w:hAnsi="Malgun Gothic" w:eastAsia="Malgun Gothic"/>
        </w:rPr>
        <w:t>[47] Nawarathna GS, Ariyasinghe DI, Dassanayake TL. High-dose L-theanine-caffeine combination improves neurobehavioural and neurophysiological measures of selective attention in acutely sleep-deprived young adults: a double-blind, placebo-controlled crossover study. The British Journal of Nutrition. 2025;134(3):195-204. doi:10.1017/S0007114525104169. PMID:40789769. URL: https://doi.org/10.1017/S0007114525104169. [DOI-VERIFIED 2026-07-17 ✓]</w:t>
      </w:r>
    </w:p>
    <w:p>
      <w:r>
        <w:rPr>
          <w:rFonts w:ascii="Malgun Gothic" w:hAnsi="Malgun Gothic" w:eastAsia="Malgun Gothic"/>
        </w:rPr>
        <w:t>[48] Nawarathna GS, Ariyasinghe DI, Balasooriya N, Fernando A, Dassanayake TL. Effects of L-theanine-caffeine combination on selective attention among adolescents with attention-deficit hyperactivity disorder: a double-blind, placebo-controlled, crossover study. Nutritional Neuroscience. 2026:1-14. doi:10.1080/1028415X.2026.2659148. PMID:42096377. URL: https://doi.org/10.1080/1028415X.2026.2659148. [DOI-VERIFIED 2026-07-17 ✓]</w:t>
      </w:r>
    </w:p>
    <w:p>
      <w:r>
        <w:rPr>
          <w:rFonts w:ascii="Malgun Gothic" w:hAnsi="Malgun Gothic" w:eastAsia="Malgun Gothic"/>
        </w:rPr>
        <w:t>[49] Karunaratne UW, Dassanayake TL. Effect of L-theanine on selective attention in a traffic-related reaction task in sleep-deprived young adults: a double-blind placebo-controlled, crossover study. Nutritional Neuroscience. 2025;28(4):471-480. doi:10.1080/1028415X.2024.2383080. PMID:39052627. URL: https://doi.org/10.1080/1028415X.2024.2383080. [DOI-VERIFIED 2026-07-17 ✓]</w:t>
      </w:r>
    </w:p>
    <w:p>
      <w:r>
        <w:rPr>
          <w:rFonts w:ascii="Malgun Gothic" w:hAnsi="Malgun Gothic" w:eastAsia="Malgun Gothic"/>
        </w:rPr>
        <w:t>[50] Shamabadi A, Kafi F, Arab Bafrani M, Asadigandomani H, A Basti F, Akhondzadeh S. l-theanine adjunct to sertraline for major depressive disorder: A randomized, double-blind, placebo-controlled clinical trial. Journal of Affective Disorders. 2023;333:38-43. doi:10.1016/j.jad.2023.04.029. PMID:37084960. URL: https://doi.org/10.1016/j.jad.2023.04.029. [DOI-VERIFIED 2026-07-17 ✓]</w:t>
      </w:r>
    </w:p>
    <w:p>
      <w:r>
        <w:rPr>
          <w:rFonts w:ascii="Malgun Gothic" w:hAnsi="Malgun Gothic" w:eastAsia="Malgun Gothic"/>
        </w:rPr>
        <w:t>[51] Shamabadi A, Fattollahzadeh-Noor S, Fallahpour B, A Basti F, Khodaei Ardakani MR, Akhondzadeh S. L-Theanine adjunct to risperidone in the treatment of chronic schizophrenia inpatients: a randomized, double-blind, placebo-controlled clinical trial. Psychopharmacology. 2023;240(12):2631-2640. doi:10.1007/s00213-023-06458-9. PMID:37697164. URL: https://doi.org/10.1007/s00213-023-06458-9. [DOI-VERIFIED 2026-07-17 ✓]</w:t>
      </w:r>
    </w:p>
    <w:p>
      <w:r>
        <w:rPr>
          <w:rFonts w:ascii="Malgun Gothic" w:hAnsi="Malgun Gothic" w:eastAsia="Malgun Gothic"/>
        </w:rPr>
        <w:t>[52] Nematizadeh M, Ghorbanzadeh H, Moghaddam HS, et al. L-theanine combination therapy with fluvoxamine in moderate-to-severe obsessive-compulsive disorder: A placebo-controlled, double-blind, randomized trial. Psychiatry and Clinical Neurosciences. 2023;77(9):478-485. doi:10.1111/pcn.13565. PMID:37169515. URL: https://doi.org/10.1111/pcn.13565. [DOI-VERIFIED 2026-07-17 ✓]</w:t>
      </w:r>
    </w:p>
    <w:p>
      <w:r>
        <w:rPr>
          <w:rFonts w:ascii="Malgun Gothic" w:hAnsi="Malgun Gothic" w:eastAsia="Malgun Gothic"/>
        </w:rPr>
        <w:t>[53] Thiagarajah K, Chee HP, Sit NW. Effect of Alpha-S1-Casein Tryptic Hydrolysate and L-Theanine on Poor Sleep Quality: A Double Blind, Randomized Placebo-Controlled Crossover Trial. Nutrients. 2022;14(3):652. doi:10.3390/nu14030652. PMID:35277011. URL: https://doi.org/10.3390/nu14030652. [DOI-VERIFIED 2026-07-17 ✓]</w:t>
      </w:r>
    </w:p>
    <w:p>
      <w:r>
        <w:rPr>
          <w:rFonts w:ascii="Malgun Gothic" w:hAnsi="Malgun Gothic" w:eastAsia="Malgun Gothic"/>
        </w:rPr>
        <w:t>[54] Baba Y, Takihara T, Okamura N. Matcha Does Not Affect Electroencephalography during Sleep but May Enhance Mental Well-Being: A Randomized Placebo-Controlled Clinical Trial. Nutrients. 2024;16(17):2907. doi:10.3390/nu16172907. PMID:39275223. URL: https://doi.org/10.3390/nu16172907. [DOI-VERIFIED 2026-07-17 ✓]</w:t>
      </w:r>
    </w:p>
    <w:p>
      <w:r>
        <w:rPr>
          <w:rFonts w:ascii="Malgun Gothic" w:hAnsi="Malgun Gothic" w:eastAsia="Malgun Gothic"/>
        </w:rPr>
        <w:t>[55] Uchida K, Meno K, Korenaga T, et al. Effect of matcha green tea on cognitive functions and sleep quality in older adults with cognitive decline: A randomized controlled study over 12 months. PLoS One. 2024;19(8):e0309287. doi:10.1371/journal.pone.0309287. PMID:39213264. URL: https://doi.org/10.1371/journal.pone.0309287. [DOI-VERIFIED 2026-07-17 ✓]</w:t>
      </w:r>
    </w:p>
    <w:p>
      <w:r>
        <w:rPr>
          <w:rFonts w:ascii="Malgun Gothic" w:hAnsi="Malgun Gothic" w:eastAsia="Malgun Gothic"/>
        </w:rPr>
        <w:t>[56] Zaragoza J, Tinsley G, Urbina S, et al. Effects of acute caffeine, theanine and tyrosine supplementation on mental and physical performance in athletes. Journal of the International Society of Sports Nutrition. 2019;16(1):56. doi:10.1186/s12970-019-0326-3. PMID:31771598. URL: https://doi.org/10.1186/s12970-019-0326-3. [DOI-VERIFIED 2026-07-17 ✓]</w:t>
      </w:r>
    </w:p>
    <w:p>
      <w:r>
        <w:rPr>
          <w:rFonts w:ascii="Malgun Gothic" w:hAnsi="Malgun Gothic" w:eastAsia="Malgun Gothic"/>
        </w:rPr>
        <w:t>[57] McAllister MJ, Martaindale MH, Dillard CC, McCullough R. Impact of L-theanine and L-tyrosine on markers of stress and cognitive performance in response to a virtual reality based active shooter training drill. Stress. 2024;27(1):2375588. doi:10.1080/10253890.2024.2375588. PMID:38975711. URL: https://doi.org/10.1080/10253890.2024.2375588. [DOI-VERIFIED 2026-07-17 ✓]</w:t>
      </w:r>
    </w:p>
    <w:p>
      <w:r>
        <w:rPr>
          <w:rFonts w:ascii="Malgun Gothic" w:hAnsi="Malgun Gothic" w:eastAsia="Malgun Gothic"/>
        </w:rPr>
        <w:t>[58] Yilmaz U, Buzdagli Y, Polat ML, et al. Effect of single or combined caffeine and L-Theanine supplementation on shooting and cognitive performance in elite curling athletes: a double-blind, placebo-controlled study. Journal of the International Society of Sports Nutrition. 2023;20(1):2267536. doi:10.1080/15502783.2023.2267536. PMID:37815006. URL: https://doi.org/10.1080/15502783.2023.2267536. [DOI-VERIFIED 2026-07-17 ✓]</w:t>
      </w:r>
    </w:p>
    <w:p>
      <w:r>
        <w:rPr>
          <w:rFonts w:ascii="Malgun Gothic" w:hAnsi="Malgun Gothic" w:eastAsia="Malgun Gothic"/>
        </w:rPr>
        <w:t>[59] Razazan R, Hemmatinafar M, Imanian B, et al. Performance-enhancing effects of caffeine and L-Theanine among Iranian elite wrestlers: a focus on cognitive and specific physical performance. Journal of the International Society of Sports Nutrition. 2025;22(1):2564238. doi:10.1080/15502783.2025.2564238. PMID:40977612. URL: https://doi.org/10.1080/15502783.2025.2564238. [DOI-VERIFIED 2026-07-17 ✓]</w:t>
      </w:r>
    </w:p>
    <w:p>
      <w:r>
        <w:rPr>
          <w:rFonts w:ascii="Malgun Gothic" w:hAnsi="Malgun Gothic" w:eastAsia="Malgun Gothic"/>
        </w:rPr>
        <w:t>[60] Tuncer SY, Ozdenk S, Yildirim UC, et al. Acute effects of combined and isolated caffeine and theanine supplementation on physical and cognitive performance in competitive athletes: a randomized, double-blind, placebo-controlled crossover study. Frontiers in Nutrition. 2025;12:1751673. doi:10.3389/fnut.2025.1751673. PMID:41668720. URL: https://doi.org/10.3389/fnut.2025.1751673. [DOI-VERIFIED 2026-07-17 ✓]</w:t>
      </w:r>
    </w:p>
    <w:p>
      <w:r>
        <w:rPr>
          <w:rFonts w:ascii="Malgun Gothic" w:hAnsi="Malgun Gothic" w:eastAsia="Malgun Gothic"/>
        </w:rPr>
        <w:t>[61] Noah L, Morel V, Bertin C, et al. Effect of a Combination of Magnesium, B Vitamins, Rhodiola, and Green Tea (L-Theanine) on Chronically Stressed Healthy Individuals-A Randomized, Placebo-Controlled Study. Nutrients. 2022;14(9):1863. doi:10.3390/nu14091863. PMID:35565828. URL: https://doi.org/10.3390/nu14091863. [DOI-VERIFIED 2026-07-17 ✓]</w:t>
      </w:r>
    </w:p>
    <w:p>
      <w:r>
        <w:rPr>
          <w:rFonts w:ascii="Malgun Gothic" w:hAnsi="Malgun Gothic" w:eastAsia="Malgun Gothic"/>
        </w:rPr>
        <w:t>[62] Furushima D, Sugiyama I, Nomura Y, Unno K, Yamada H. Effect of Combined Ingestion of L-Theanine and L-Arginine for Short-Term Psychological Stress in Young Adults: A Randomized Placebo-Controlled Study. Journal of Nutritional Science and Vitaminology. 2022;68(6):540-546. doi:10.3177/jnsv.68.540. PMID:36596553. URL: https://doi.org/10.3177/jnsv.68.540. [DOI-VERIFIED 2026-07-17 ✓]</w:t>
      </w:r>
    </w:p>
    <w:p>
      <w:r>
        <w:rPr>
          <w:rFonts w:ascii="Malgun Gothic" w:hAnsi="Malgun Gothic" w:eastAsia="Malgun Gothic"/>
        </w:rPr>
        <w:t>[63] Konno H, Naganuma K, Kamada Y. Effects of combined GABA and L-theanine supplementation on sleep quality: an exploratory study. European Review for Medical and Pharmacological Sciences. 2026;30(1):37-45. doi:10.26355/eurrev_202601_37647. PMID:41636292. URL: https://doi.org/10.26355/eurrev_202601_37647. [DOI-VERIFIED 2026-07-17 ✓]</w:t>
      </w:r>
    </w:p>
    <w:p>
      <w:r>
        <w:rPr>
          <w:rFonts w:ascii="Malgun Gothic" w:hAnsi="Malgun Gothic" w:eastAsia="Malgun Gothic"/>
        </w:rPr>
        <w:t>[64] Mancini E, Beglinger C, Drewe J, Zanchi D, Lang UE, Borgwardt S. Green tea effects on cognition, mood and human brain function: A systematic review. Phytomedicine. 2017;34:26-37. doi:10.1016/j.phymed.2017.07.008. PMID:28899506. URL: https://doi.org/10.1016/j.phymed.2017.07.008. [DOI-VERIFIED 2026-07-17 ✓]</w:t>
      </w:r>
    </w:p>
    <w:p>
      <w:r>
        <w:rPr>
          <w:rFonts w:ascii="Malgun Gothic" w:hAnsi="Malgun Gothic" w:eastAsia="Malgun Gothic"/>
        </w:rPr>
        <w:t>[65] Unno K, Noda S, Kawasaki Y, et al. Reduced Stress and Improved Sleep Quality Caused by Green Tea Are Associated with a Reduced Caffeine Content. Nutrients. 2017;9(7):777. doi:10.3390/nu9070777. PMID:28753943. URL: https://doi.org/10.3390/nu9070777. [DOI-VERIFIED 2026-07-17 ✓]</w:t>
      </w:r>
    </w:p>
    <w:p>
      <w:r>
        <w:rPr>
          <w:rFonts w:ascii="Malgun Gothic" w:hAnsi="Malgun Gothic" w:eastAsia="Malgun Gothic"/>
        </w:rPr>
        <w:t>[66] Schuster J, Mitchell ES. More than just caffeine: psychopharmacology of methylxanthine interactions with plant-derived phytochemicals. Progress in Neuro-Psychopharmacology &amp; Biological Psychiatry. 2019;89:263-274. doi:10.1016/j.pnpbp.2018.09.005. PMID:30213684. URL: https://doi.org/10.1016/j.pnpbp.2018.09.005. [DOI-VERIFIED 2026-07-17 ✓]</w:t>
      </w:r>
    </w:p>
    <w:p>
      <w:r>
        <w:rPr>
          <w:rFonts w:ascii="Malgun Gothic" w:hAnsi="Malgun Gothic" w:eastAsia="Malgun Gothic"/>
        </w:rPr>
        <w:t>[67] Zhang W, Yan Y, Wu Y, et al. Medicinal herbs for the treatment of anxiety: A systematic review and network meta-analysis. Pharmacological Research. 2022;179:106204. doi:10.1016/j.phrs.2022.106204. PMID:35378276. URL: https://doi.org/10.1016/j.phrs.2022.106204. [DOI-VERIFIED 2026-07-17 ✓]</w:t>
      </w:r>
    </w:p>
    <w:p>
      <w:r>
        <w:rPr>
          <w:rFonts w:ascii="Malgun Gothic" w:hAnsi="Malgun Gothic" w:eastAsia="Malgun Gothic"/>
        </w:rPr>
        <w:t>[68] Zbozinek TD, Khalsa SS, Craske MG. New and emerging treatments for anxiety disorders. BMJ. 2026;392:e083441. doi:10.1136/bmj-2024-083441. PMID:41839508. URL: https://doi.org/10.1136/bmj-2024-083441. [DOI-VERIFIED 2026-07-17 ✓]</w:t>
      </w:r>
    </w:p>
    <w:p>
      <w:r>
        <w:rPr>
          <w:rFonts w:ascii="Malgun Gothic" w:hAnsi="Malgun Gothic" w:eastAsia="Malgun Gothic"/>
        </w:rPr>
        <w:t>[69] Lopes Sakamoto F, Metzker Pereira Ribeiro R, Amador Bueno A, Oliveira Santos H. Psychotropic effects of L-theanine and its clinical properties: From the management of anxiety and stress to a potential use in schizophrenia. Pharmacological Research. 2019;147:104395. doi:10.1016/j.phrs.2019.104395. PMID:31412272. URL: https://doi.org/10.1016/j.phrs.2019.104395. [DOI-VERIFIED 2026-07-17 ✓]</w:t>
      </w:r>
    </w:p>
    <w:p>
      <w:r>
        <w:rPr>
          <w:rFonts w:ascii="Malgun Gothic" w:hAnsi="Malgun Gothic" w:eastAsia="Malgun Gothic"/>
        </w:rPr>
        <w:t>[70] Chen X, Chen L, Qin Y, et al. Dietary L-theanine supplementation improves lipid metabolism and antioxidant capacity in weaning piglets. Animal Biotechnology. 2022;33(7):1407-1415. doi:10.1080/10495398.2022.2099883. PMID:35852117. URL: https://doi.org/10.1080/10495398.2022.2099883. [DOI-VERIFIED 2026-07-17 ✓]</w:t>
      </w:r>
    </w:p>
    <w:p>
      <w:r>
        <w:rPr>
          <w:rFonts w:ascii="Malgun Gothic" w:hAnsi="Malgun Gothic" w:eastAsia="Malgun Gothic"/>
        </w:rPr>
        <w:t>[71] Lv X, Chen C, Liang Y, et al. The Emerging Role of Citrulline and Theanine in Health and Disease: A Comprehensive Review. Nutrients. 2025;17(21):3496. doi:10.3390/nu17213496. PMID:41228568. URL: https://doi.org/10.3390/nu17213496. [DOI-VERIFIED 2026-07-17 ✓]</w:t>
      </w:r>
    </w:p>
    <w:p>
      <w:r>
        <w:rPr>
          <w:rFonts w:ascii="Malgun Gothic" w:hAnsi="Malgun Gothic" w:eastAsia="Malgun Gothic"/>
        </w:rPr>
        <w:t>[72] Han Z, Wang L, Zhu H, Tu Y, He P, Li B. Uncovering the effects and mechanisms of tea and its components on depression, anxiety, and sleep disorders: A comprehensive review. Food Research International. 2024;197:115191. doi:10.1016/j.foodres.2024.115191. PMID:39593401. URL: https://doi.org/10.1016/j.foodres.2024.115191. [DOI-VERIFIED 2026-07-17 ✓]</w:t>
      </w:r>
    </w:p>
    <w:p>
      <w:r>
        <w:rPr>
          <w:rFonts w:ascii="Malgun Gothic" w:hAnsi="Malgun Gothic" w:eastAsia="Malgun Gothic"/>
        </w:rPr>
        <w:t>[73] Imafuku F, Yamamoto K, Tanaka E, Aoki R, Nishino S. Analysis of the Effects of Known Sleep-Support Supplements in Relation to Life Habits, Sleep Conditions, and Sleep Problems. Nutrients. 2023;15(10):2377. doi:10.3390/nu15102377. PMID:37242260. URL: https://doi.org/10.3390/nu15102377. [DOI-VERIFIED 2026-07-17 ✓]</w:t>
      </w:r>
    </w:p>
    <w:p>
      <w:r>
        <w:rPr>
          <w:rFonts w:ascii="Malgun Gothic" w:hAnsi="Malgun Gothic" w:eastAsia="Malgun Gothic"/>
        </w:rPr>
        <w:t>[74] Cipriano GL, Raffaele I, Floramo A, et al. Phytochemical and Fungal Bioactive Compounds in the "Brain Health Triad": A Narrative Review on Neurostimulating, Neurotrophic, and Neuroprotective Synergy. International Journal of Molecular Sciences. 2026;27(8):3607. doi:10.3390/ijms27083607. PMID:42074246. URL: https://doi.org/10.3390/ijms27083607. [DOI-VERIFIED 2026-07-17 ✓]</w:t>
      </w:r>
    </w:p>
    <w:p>
      <w:r>
        <w:rPr>
          <w:rFonts w:ascii="Malgun Gothic" w:hAnsi="Malgun Gothic" w:eastAsia="Malgun Gothic"/>
        </w:rPr>
        <w:t>[75] Williams J, Sergi D, McKune AJ, Georgousopoulou EN, Mellor DD, Naumovski N. The beneficial health effects of green tea amino acid l-theanine in animal models: Promises and prospects for human trials. Phytotherapy Research. 2019;33(3):571-583. doi:10.1002/ptr.6277. PMID:30632212. URL: https://doi.org/10.1002/ptr.6277. [DOI-VERIFIED 2026-07-17 ✓]</w:t>
      </w:r>
    </w:p>
    <w:p>
      <w:r>
        <w:rPr>
          <w:rFonts w:ascii="Malgun Gothic" w:hAnsi="Malgun Gothic" w:eastAsia="Malgun Gothic"/>
        </w:rPr>
        <w:t>[76] Shao J, Wei Y, Wei X. A comprehensive review on bioavailability, safety and antidepressant potential of natural bioactive components from tea. Food Research International. 2022;158:111540. doi:10.1016/j.foodres.2022.111540. PMID:35840236. URL: https://doi.org/10.1016/j.foodres.2022.111540. [DOI-VERIFIED 2026-07-17 ✓]</w:t>
      </w:r>
    </w:p>
    <w:p>
      <w:r>
        <w:rPr>
          <w:rFonts w:ascii="Malgun Gothic" w:hAnsi="Malgun Gothic" w:eastAsia="Malgun Gothic"/>
        </w:rPr>
        <w:t>[77] Wang CC, Kong JY, Xue CH, Zhang TT, Wang YM. Antarctic Krill Oil Exhibited Synergistic Effects with Nobiletin and Theanine on Regulating Ligand-Specific Receptor-Mediated Transcytosis in Blood-Brain Barrier by Inhibiting Alkaline Phosphatase in SAMP8 Mice. Molecular Nutrition &amp; Food Research. 2023;67(8):e2200825. doi:10.1002/mnfr.202200825. PMID:36815232. URL: https://doi.org/10.1002/mnfr.202200825. [DOI-VERIFIED 2026-07-17 ✓]</w:t>
      </w:r>
    </w:p>
    <w:p>
      <w:pPr>
        <w:pStyle w:val="Heading3"/>
      </w:pPr>
      <w:r/>
      <w:r>
        <w:rPr>
          <w:rFonts w:ascii="Malgun Gothic" w:hAnsi="Malgun Gothic" w:eastAsia="Malgun Gothic"/>
        </w:rPr>
        <w:t>참고문헌 [78]–[82] (§8.4·§8.5 임상 인구집단·수면 관련)</w:t>
      </w:r>
    </w:p>
    <w:p>
      <w:r>
        <w:rPr>
          <w:rFonts w:ascii="Malgun Gothic" w:hAnsi="Malgun Gothic" w:eastAsia="Malgun Gothic"/>
        </w:rPr>
        <w:t>[78] Al Shahab S, Al Balushi R, Qambar A, et al. Efficiency of Different Supplements in Alleviating Symptoms of ADHD with or Without the Use of Stimulants: A Systematic Review. Nutrients. 2025;17(9):1482. doi:10.3390/nu17091482. PMID:40362791. URL: https://doi.org/10.3390/nu17091482. [DOI-VERIFIED 2026-07-17 ✓]</w:t>
      </w:r>
    </w:p>
    <w:p>
      <w:r>
        <w:rPr>
          <w:rFonts w:ascii="Malgun Gothic" w:hAnsi="Malgun Gothic" w:eastAsia="Malgun Gothic"/>
        </w:rPr>
        <w:t>[79] Rizzo R, Prato A, Scerbo M, et al. Use of Nutritional Supplements Based on L-Theanine and Vitamin B6 in Children with Tourette Syndrome, with Anxiety Disorders: A Pilot Study. Nutrients. 2022;14(4):852. doi:10.3390/nu14040852. PMID:35215501. URL: https://doi.org/10.3390/nu14040852. [DOI-VERIFIED 2026-07-17 ✓]</w:t>
      </w:r>
    </w:p>
    <w:p>
      <w:r>
        <w:rPr>
          <w:rFonts w:ascii="Malgun Gothic" w:hAnsi="Malgun Gothic" w:eastAsia="Malgun Gothic"/>
        </w:rPr>
        <w:t>[80] Innocenti A, Lentini G, Rapacchietta S, et al. The Role of Supplements and Over-the-Counter Products to Improve Sleep in Children: A Systematic Review. International Journal of Molecular Sciences. 2023;24(9):7821. doi:10.3390/ijms24097821. PMID:37175525. URL: https://doi.org/10.3390/ijms24097821. [DOI-VERIFIED 2026-07-17 ✓]</w:t>
      </w:r>
    </w:p>
    <w:p>
      <w:r>
        <w:rPr>
          <w:rFonts w:ascii="Malgun Gothic" w:hAnsi="Malgun Gothic" w:eastAsia="Malgun Gothic"/>
        </w:rPr>
        <w:t>[81] Gong J, Jia X, Wang L, et al. Walnut peptide and theanine combination ameliorates sleep disorders: a multi-species study including a human trial. Food &amp; Function. 2026;17(3):1199-1213. doi:10.1039/d5fo03867g. PMID:41531275. URL: https://doi.org/10.1039/d5fo03867g. [DOI-VERIFIED 2026-07-17 ✓]</w:t>
      </w:r>
    </w:p>
    <w:p>
      <w:r>
        <w:rPr>
          <w:rFonts w:ascii="Malgun Gothic" w:hAnsi="Malgun Gothic" w:eastAsia="Malgun Gothic"/>
        </w:rPr>
        <w:t>[82] Gutiérrez-Romero SA, Torres-Narváez ES, Zamora-Gómez AC, et al. Effect of a nutraceutical combination on sleep quality among people with impaired sleep: a randomised, placebo-controlled trial. Scientific Reports. 2024;14(1):8062. doi:10.1038/s41598-024-58661-z. PMID:38580720. URL: https://doi.org/10.1038/s41598-024-58661-z. [DOI-VERIFIED 2026-07-17 ✓]</w:t>
      </w:r>
    </w:p>
    <w:p>
      <w:pPr>
        <w:pBdr>
          <w:bottom w:val="single" w:sz="6" w:space="1" w:color="999999"/>
        </w:pBdr>
      </w:pPr>
    </w:p>
    <w:p>
      <w:pPr>
        <w:pStyle w:val="Heading2"/>
      </w:pPr>
      <w:r/>
      <w:r>
        <w:rPr>
          <w:rFonts w:ascii="Malgun Gothic" w:hAnsi="Malgun Gothic" w:eastAsia="Malgun Gothic"/>
        </w:rPr>
        <w:t>기관·규제 문서 (Institutional / Regulatory Sources)</w:t>
      </w:r>
    </w:p>
    <w:p>
      <w:pPr>
        <w:pStyle w:val="ListBullet"/>
      </w:pPr>
      <w:r/>
      <w:r>
        <w:rPr>
          <w:rFonts w:ascii="Malgun Gothic" w:hAnsi="Malgun Gothic" w:eastAsia="Malgun Gothic"/>
        </w:rPr>
        <w:t>[I1] U.S. Food and Drug Administration. GRAS Notice Inventory. URL: https://www.fda.gov/food/generally-recognized-safe-gras/gras-notice-inventory [PENDING-URL-VERIFY]</w:t>
      </w:r>
    </w:p>
    <w:p>
      <w:pPr>
        <w:pStyle w:val="ListBullet"/>
      </w:pPr>
      <w:r/>
      <w:r>
        <w:rPr>
          <w:rFonts w:ascii="Malgun Gothic" w:hAnsi="Malgun Gothic" w:eastAsia="Malgun Gothic"/>
        </w:rPr>
        <w:t>[I2] European Food Safety Authority (EFSA). Scientific opinions on health claims. URL: https://www.efsa.europa.eu/ [PENDING-URL-VERIFY]</w:t>
      </w:r>
    </w:p>
    <w:p>
      <w:pPr>
        <w:pStyle w:val="ListBullet"/>
      </w:pPr>
      <w:r/>
      <w:r>
        <w:rPr>
          <w:rFonts w:ascii="Malgun Gothic" w:hAnsi="Malgun Gothic" w:eastAsia="Malgun Gothic"/>
        </w:rPr>
        <w:t>[I3] 식품의약품안전처(MFDS). 식품안전나라. URL: https://www.foodsafetykorea.go.kr/ [PENDING-URL-VERIFY]</w:t>
      </w:r>
    </w:p>
    <w:p>
      <w:pPr>
        <w:pStyle w:val="ListBullet"/>
      </w:pPr>
      <w:r/>
      <w:r>
        <w:rPr>
          <w:rFonts w:ascii="Malgun Gothic" w:hAnsi="Malgun Gothic" w:eastAsia="Malgun Gothic"/>
        </w:rPr>
        <w:t>[I4] GRADE Working Group. URL: https://www.gradeworkinggroup.org/ [PENDING-URL-VERIFY]</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인용 문헌 총계:</w:t>
      </w:r>
      <w:r>
        <w:rPr>
          <w:rFonts w:ascii="Malgun Gothic" w:hAnsi="Malgun Gothic" w:eastAsia="Malgun Gothic"/>
        </w:rPr>
        <w:t xml:space="preserve"> 82건 · 번호 [1]–[82] </w:t>
      </w:r>
      <w:r>
        <w:rPr>
          <w:rFonts w:ascii="Malgun Gothic" w:hAnsi="Malgun Gothic" w:eastAsia="Malgun Gothic"/>
          <w:b/>
        </w:rPr>
        <w:t>연속(결번 없음)</w:t>
      </w:r>
      <w:r>
        <w:rPr>
          <w:rFonts w:ascii="Malgun Gothic" w:hAnsi="Malgun Gothic" w:eastAsia="Malgun Gothic"/>
        </w:rPr>
        <w:t xml:space="preserve"> · 모두 </w:t>
      </w:r>
      <w:r>
        <w:rPr>
          <w:rFonts w:ascii="Malgun Gothic" w:hAnsi="Malgun Gothic" w:eastAsia="Malgun Gothic"/>
        </w:rPr>
        <w:t>references/ch10.bib</w:t>
      </w:r>
      <w:r>
        <w:rPr>
          <w:rFonts w:ascii="Malgun Gothic" w:hAnsi="Malgun Gothic" w:eastAsia="Malgun Gothic"/>
        </w:rPr>
        <w:t xml:space="preserve">(PubMed 실측 수집) 유래 · </w:t>
      </w:r>
      <w:r>
        <w:rPr>
          <w:rFonts w:ascii="Malgun Gothic" w:hAnsi="Malgun Gothic" w:eastAsia="Malgun Gothic"/>
          <w:b/>
        </w:rPr>
        <w:t>82/82 [DOI-VERIFIED 2026-07-17 ✓] (검증률 100% · 제목 일치도 1.000)</w:t>
      </w:r>
    </w:p>
    <w:p>
      <w:pPr>
        <w:pStyle w:val="ListBullet"/>
      </w:pPr>
      <w:r/>
      <w:r>
        <w:rPr>
          <w:rFonts w:ascii="Malgun Gothic" w:hAnsi="Malgun Gothic" w:eastAsia="Malgun Gothic"/>
          <w:b/>
        </w:rPr>
        <w:t>본문 인용 정합성:</w:t>
      </w:r>
      <w:r>
        <w:rPr>
          <w:rFonts w:ascii="Malgun Gothic" w:hAnsi="Malgun Gothic" w:eastAsia="Malgun Gothic"/>
        </w:rPr>
        <w:t xml:space="preserve"> dangling 0 · orphan 0 (전 인용 [n] ↔ 목록 [n] 1:1 대응)</w:t>
      </w:r>
    </w:p>
    <w:p>
      <w:pPr>
        <w:pStyle w:val="ListBullet"/>
      </w:pPr>
      <w:r/>
      <w:r>
        <w:rPr>
          <w:rFonts w:ascii="Malgun Gothic" w:hAnsi="Malgun Gothic" w:eastAsia="Malgun Gothic"/>
          <w:b/>
        </w:rPr>
        <w:t>기관·규제 문서:</w:t>
      </w:r>
      <w:r>
        <w:rPr>
          <w:rFonts w:ascii="Malgun Gothic" w:hAnsi="Malgun Gothic" w:eastAsia="Malgun Gothic"/>
        </w:rPr>
        <w:t xml:space="preserve"> 4건([I1]–[I4]) · </w:t>
      </w:r>
      <w:r>
        <w:rPr>
          <w:rFonts w:ascii="Malgun Gothic" w:hAnsi="Malgun Gothic" w:eastAsia="Malgun Gothic"/>
        </w:rPr>
        <w:t>[PENDING-URL-VERIFY]</w:t>
      </w:r>
      <w:r>
        <w:rPr>
          <w:rFonts w:ascii="Malgun Gothic" w:hAnsi="Malgun Gothic" w:eastAsia="Malgun Gothic"/>
        </w:rPr>
        <w:t xml:space="preserve"> — FDA GRAS 통지번호·EFSA 의견번호·MFDS 고시번호 등 구체 식별자는 1차 규제문서 대조 후 확정 예정(현 단계에서 임의 번호 생성 금지)</w:t>
      </w:r>
    </w:p>
    <w:p>
      <w:pPr>
        <w:pStyle w:val="ListBullet"/>
      </w:pPr>
      <w:r/>
      <w:r>
        <w:rPr>
          <w:rFonts w:ascii="Malgun Gothic" w:hAnsi="Malgun Gothic" w:eastAsia="Malgun Gothic"/>
          <w:b/>
        </w:rPr>
        <w:t>조선 사료 인용:</w:t>
      </w:r>
      <w:r>
        <w:rPr>
          <w:rFonts w:ascii="Malgun Gothic" w:hAnsi="Malgun Gothic" w:eastAsia="Malgun Gothic"/>
        </w:rPr>
        <w:t xml:space="preserve"> 0건 (L-테아닌은 1949년 분리 성분 · historical-verifier 불필요)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"치료·예방·완치·특효" 등 의약품/건강기능식품 오인 효능 어사를 테아닌·힘뇌장의 효능 주장으로 </w:t>
      </w:r>
      <w:r>
        <w:rPr>
          <w:rFonts w:ascii="Malgun Gothic" w:hAnsi="Malgun Gothic" w:eastAsia="Malgun Gothic"/>
          <w:b/>
        </w:rPr>
        <w:t>사용하지 않음</w:t>
      </w:r>
      <w:r>
        <w:rPr>
          <w:rFonts w:ascii="Malgun Gothic" w:hAnsi="Malgun Gothic" w:eastAsia="Malgun Gothic"/>
        </w:rPr>
        <w:t>. 잔존 어휘 출현은 모두 (a) 명시적 부인("'치료'가 아니라"·"질병 예방·치료 표방이 아니다"), (b) 인용 논문의 범위 서술, (c) "표준치료의 보조(adjunctive)"라는 임상 맥락 한정에 국한. 근거수준 표현("관련성이 보고되었다"·"가능성이 시사된다"·"지원 가능성") 전면 적용.</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chapter-drafter → ③ reference-validator(82/82 통과) → ④ chapter-editor(용어 통일·번호 정리·KFDA 확정)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references/edit-log-ch10-2026-07-17.md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